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7AE9" w14:textId="77777777" w:rsidR="00C606C6" w:rsidRPr="00A75CA8" w:rsidRDefault="00C606C6">
      <w:pPr>
        <w:pStyle w:val="Kopfzeile"/>
        <w:tabs>
          <w:tab w:val="clear" w:pos="4153"/>
          <w:tab w:val="clear" w:pos="8306"/>
        </w:tabs>
        <w:rPr>
          <w:rFonts w:ascii="DIN-Bold" w:hAnsi="DIN-Bold" w:cs="Arial"/>
          <w:sz w:val="20"/>
          <w:lang w:val="de-DE"/>
        </w:rPr>
      </w:pPr>
    </w:p>
    <w:p w14:paraId="31D2313C" w14:textId="77777777" w:rsidR="008460A2" w:rsidRPr="004E40E8" w:rsidRDefault="006D4F58" w:rsidP="008460A2">
      <w:pPr>
        <w:framePr w:w="7747" w:h="295" w:hSpace="142" w:wrap="around" w:vAnchor="page" w:hAnchor="page" w:x="908" w:y="4991" w:anchorLock="1"/>
        <w:rPr>
          <w:rFonts w:ascii="DIN-Medium" w:hAnsi="DIN-Medium"/>
          <w:sz w:val="31"/>
        </w:rPr>
      </w:pPr>
      <w:r>
        <w:rPr>
          <w:rFonts w:ascii="DIN-Medium" w:hAnsi="DIN-Medium"/>
          <w:sz w:val="31"/>
        </w:rPr>
        <w:t xml:space="preserve">TIPA Awards </w:t>
      </w:r>
      <w:proofErr w:type="spellStart"/>
      <w:r>
        <w:rPr>
          <w:rFonts w:ascii="DIN-Medium" w:hAnsi="DIN-Medium"/>
          <w:sz w:val="31"/>
        </w:rPr>
        <w:t>für</w:t>
      </w:r>
      <w:proofErr w:type="spellEnd"/>
      <w:r>
        <w:rPr>
          <w:rFonts w:ascii="DIN-Medium" w:hAnsi="DIN-Medium"/>
          <w:sz w:val="31"/>
        </w:rPr>
        <w:t xml:space="preserve"> die LUMIX GH4 und LUMIX TZ6</w:t>
      </w:r>
      <w:r w:rsidR="00596C5B">
        <w:rPr>
          <w:rFonts w:ascii="DIN-Medium" w:hAnsi="DIN-Medium"/>
          <w:sz w:val="31"/>
        </w:rPr>
        <w:t>1</w:t>
      </w:r>
    </w:p>
    <w:p w14:paraId="67B7968C" w14:textId="77777777" w:rsidR="006A5758" w:rsidRPr="004E40E8" w:rsidRDefault="006D4F58" w:rsidP="006D4F58">
      <w:pPr>
        <w:framePr w:w="7747" w:h="295" w:hSpace="142" w:wrap="around" w:vAnchor="page" w:hAnchor="page" w:x="908" w:y="4991" w:anchorLock="1"/>
        <w:rPr>
          <w:rFonts w:ascii="DIN-Medium" w:hAnsi="DIN-Medium"/>
          <w:sz w:val="31"/>
        </w:rPr>
      </w:pPr>
      <w:r>
        <w:rPr>
          <w:rFonts w:ascii="DIN-Black" w:hAnsi="DIN-Black"/>
          <w:sz w:val="25"/>
          <w:lang w:val="de-DE"/>
        </w:rPr>
        <w:t xml:space="preserve">Panasonic überzeugt die Technical Image Press </w:t>
      </w:r>
      <w:proofErr w:type="spellStart"/>
      <w:r>
        <w:rPr>
          <w:rFonts w:ascii="DIN-Black" w:hAnsi="DIN-Black"/>
          <w:sz w:val="25"/>
          <w:lang w:val="de-DE"/>
        </w:rPr>
        <w:t>Association</w:t>
      </w:r>
      <w:proofErr w:type="spellEnd"/>
      <w:r>
        <w:rPr>
          <w:rFonts w:ascii="DIN-Black" w:hAnsi="DIN-Black"/>
          <w:sz w:val="25"/>
          <w:lang w:val="de-DE"/>
        </w:rPr>
        <w:t xml:space="preserve"> (TIP</w:t>
      </w:r>
      <w:r w:rsidR="00AA343F">
        <w:rPr>
          <w:rFonts w:ascii="DIN-Black" w:hAnsi="DIN-Black"/>
          <w:sz w:val="25"/>
          <w:lang w:val="de-DE"/>
        </w:rPr>
        <w:t>A) mit 4K-Videoaufzeichnung und</w:t>
      </w:r>
      <w:r>
        <w:rPr>
          <w:rFonts w:ascii="DIN-Black" w:hAnsi="DIN-Black"/>
          <w:sz w:val="25"/>
          <w:lang w:val="de-DE"/>
        </w:rPr>
        <w:t xml:space="preserve"> superleichter 30x Zoom-Reisekamera</w:t>
      </w:r>
    </w:p>
    <w:p w14:paraId="09176B34"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DC5843">
        <w:rPr>
          <w:rFonts w:ascii="DIN-Black" w:hAnsi="DIN-Black"/>
          <w:color w:val="808080"/>
          <w:sz w:val="22"/>
          <w:lang w:val="de-DE"/>
        </w:rPr>
        <w:t xml:space="preserve"> 003</w:t>
      </w:r>
      <w:r w:rsidR="00427032">
        <w:rPr>
          <w:rFonts w:ascii="DIN-Black" w:hAnsi="DIN-Black"/>
          <w:color w:val="808080"/>
          <w:sz w:val="22"/>
          <w:lang w:val="de-DE"/>
        </w:rPr>
        <w:t>/</w:t>
      </w:r>
      <w:r w:rsidR="006D4F58">
        <w:rPr>
          <w:rFonts w:ascii="DIN-Black" w:hAnsi="DIN-Black"/>
          <w:color w:val="808080"/>
          <w:sz w:val="22"/>
          <w:lang w:val="de-DE"/>
        </w:rPr>
        <w:t>FY 2014</w:t>
      </w:r>
      <w:r>
        <w:rPr>
          <w:rFonts w:ascii="DIN-Black" w:hAnsi="DIN-Black"/>
          <w:color w:val="808080"/>
          <w:sz w:val="22"/>
          <w:lang w:val="de-DE"/>
        </w:rPr>
        <w:t xml:space="preserve">, </w:t>
      </w:r>
      <w:r w:rsidR="006D4F58">
        <w:rPr>
          <w:rFonts w:ascii="DIN-Black" w:hAnsi="DIN-Black"/>
          <w:color w:val="808080"/>
          <w:sz w:val="22"/>
          <w:lang w:val="de-DE"/>
        </w:rPr>
        <w:t>April</w:t>
      </w:r>
      <w:r>
        <w:rPr>
          <w:rFonts w:ascii="DIN-Black" w:hAnsi="DIN-Black"/>
          <w:color w:val="808080"/>
          <w:sz w:val="22"/>
          <w:lang w:val="de-DE"/>
        </w:rPr>
        <w:t xml:space="preserve"> 201</w:t>
      </w:r>
      <w:r w:rsidR="006D4F58">
        <w:rPr>
          <w:rFonts w:ascii="DIN-Black" w:hAnsi="DIN-Black"/>
          <w:color w:val="808080"/>
          <w:sz w:val="22"/>
          <w:lang w:val="de-DE"/>
        </w:rPr>
        <w:t>4</w:t>
      </w:r>
    </w:p>
    <w:p w14:paraId="62786468"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3FB0E4AA"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00412368"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5DF7F17F"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0BF86F21"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54CC0C9E"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330CFC1D"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1430C1E6"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2D8B5478"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5534571C"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53FEAD01"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C3FE56A"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A50FC7B"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3FF2E6F5"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4930A89"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7808192F"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9BB2418"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4B64AF05"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709B27C8"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0B52231D"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919C1F6"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1C32DD93"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66B16C2"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3554FFD2"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18E6F1FC"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EDE0A17"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57360160"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4DDFA4CE"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17C24004"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121E9061"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3995922F"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3A15F0B6"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76C05593"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4B9FD1FA"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4D473B1C"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40B39277"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4406AB48"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4EE5D102"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1900A1F"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DE143A4"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75ECD87F"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1A3A6BF6"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4E4C7E87"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79EE9CA"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567BE809"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A81928F"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07E06A5E"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475D59A3"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6344929C"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58B9670D" w14:textId="77777777" w:rsidR="007A0F43" w:rsidRDefault="007A0F43" w:rsidP="000A4552">
      <w:pPr>
        <w:framePr w:w="2155" w:h="7655" w:hSpace="142" w:wrap="around" w:vAnchor="page" w:hAnchor="page" w:x="8904" w:y="4865" w:anchorLock="1"/>
        <w:rPr>
          <w:rFonts w:ascii="DIN-Medium" w:hAnsi="DIN-Medium"/>
          <w:sz w:val="14"/>
          <w:szCs w:val="14"/>
          <w:lang w:val="de-DE"/>
        </w:rPr>
      </w:pPr>
    </w:p>
    <w:p w14:paraId="5BB34BA4" w14:textId="77777777" w:rsidR="000A4552" w:rsidRPr="007A0F43"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930200">
          <w:rPr>
            <w:rStyle w:val="Link"/>
            <w:rFonts w:ascii="DIN-Medium" w:hAnsi="DIN-Medium"/>
            <w:sz w:val="14"/>
            <w:szCs w:val="14"/>
            <w:lang w:val="de-DE"/>
          </w:rPr>
          <w:t>www.panasonic.com/de/corporate/presse.html</w:t>
        </w:r>
      </w:hyperlink>
    </w:p>
    <w:p w14:paraId="0869BE54" w14:textId="77777777" w:rsidR="008460A2" w:rsidRPr="002D543D" w:rsidRDefault="00B502CF" w:rsidP="008460A2">
      <w:pPr>
        <w:ind w:right="-57"/>
        <w:rPr>
          <w:rFonts w:ascii="DIN-Bold" w:hAnsi="DIN-Bold"/>
          <w:sz w:val="20"/>
          <w:lang w:val="de-DE"/>
        </w:rPr>
      </w:pPr>
      <w:bookmarkStart w:id="0" w:name="_GoBack"/>
      <w:r>
        <w:rPr>
          <w:noProof/>
          <w:lang w:val="de-DE" w:eastAsia="de-DE"/>
        </w:rPr>
        <w:drawing>
          <wp:anchor distT="0" distB="0" distL="114300" distR="114300" simplePos="0" relativeHeight="251659264" behindDoc="0" locked="0" layoutInCell="1" allowOverlap="1" wp14:anchorId="604F5CA5" wp14:editId="5FA207F2">
            <wp:simplePos x="0" y="0"/>
            <wp:positionH relativeFrom="column">
              <wp:posOffset>11430</wp:posOffset>
            </wp:positionH>
            <wp:positionV relativeFrom="paragraph">
              <wp:posOffset>27305</wp:posOffset>
            </wp:positionV>
            <wp:extent cx="1988820" cy="1325880"/>
            <wp:effectExtent l="0" t="0" r="0" b="0"/>
            <wp:wrapSquare wrapText="bothSides"/>
            <wp:docPr id="1" name="Bild 3" descr="Macintosh HD:Users:solbach:Library:Mail Downloads:GH4_Teaser 3:GH4_395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olbach:Library:Mail Downloads:GH4_Teaser 3:GH4_395x263.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988820" cy="1325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460A2" w:rsidRPr="00714E61">
        <w:rPr>
          <w:rFonts w:ascii="DIN-Bold" w:hAnsi="DIN-Bold"/>
          <w:sz w:val="20"/>
          <w:lang w:val="de-DE"/>
        </w:rPr>
        <w:t xml:space="preserve">Hamburg, </w:t>
      </w:r>
      <w:r w:rsidR="006D4F58">
        <w:rPr>
          <w:rFonts w:ascii="DIN-Bold" w:hAnsi="DIN-Bold"/>
          <w:sz w:val="20"/>
          <w:lang w:val="de-DE"/>
        </w:rPr>
        <w:t>April</w:t>
      </w:r>
      <w:r w:rsidR="008460A2">
        <w:rPr>
          <w:rFonts w:ascii="DIN-Bold" w:hAnsi="DIN-Bold"/>
          <w:sz w:val="20"/>
          <w:lang w:val="de-DE"/>
        </w:rPr>
        <w:t xml:space="preserve"> 201</w:t>
      </w:r>
      <w:r w:rsidR="006D4F58">
        <w:rPr>
          <w:rFonts w:ascii="DIN-Bold" w:hAnsi="DIN-Bold"/>
          <w:sz w:val="20"/>
          <w:lang w:val="de-DE"/>
        </w:rPr>
        <w:t>4</w:t>
      </w:r>
      <w:r w:rsidR="008460A2" w:rsidRPr="00714E61">
        <w:rPr>
          <w:rFonts w:ascii="DIN-Bold" w:hAnsi="DIN-Bold"/>
          <w:sz w:val="20"/>
          <w:lang w:val="de-DE"/>
        </w:rPr>
        <w:t xml:space="preserve"> –</w:t>
      </w:r>
      <w:r w:rsidR="008460A2">
        <w:rPr>
          <w:rFonts w:ascii="DIN-Bold" w:hAnsi="DIN-Bold"/>
          <w:sz w:val="20"/>
          <w:lang w:val="de-DE"/>
        </w:rPr>
        <w:t xml:space="preserve"> </w:t>
      </w:r>
      <w:r w:rsidR="00856367">
        <w:rPr>
          <w:rFonts w:ascii="DIN-Bold" w:hAnsi="DIN-Bold"/>
          <w:sz w:val="20"/>
          <w:lang w:val="de-DE"/>
        </w:rPr>
        <w:t xml:space="preserve">Gleich zwei LUMIX Kameras haben in diesem Jahr den begehrten TIPA Award erhalten. Die Panasonic LUMIX GH4 wurde als „Best Hybrid </w:t>
      </w:r>
      <w:proofErr w:type="spellStart"/>
      <w:r w:rsidR="00856367">
        <w:rPr>
          <w:rFonts w:ascii="DIN-Bold" w:hAnsi="DIN-Bold"/>
          <w:sz w:val="20"/>
          <w:lang w:val="de-DE"/>
        </w:rPr>
        <w:t>Photo</w:t>
      </w:r>
      <w:proofErr w:type="spellEnd"/>
      <w:r w:rsidR="00856367">
        <w:rPr>
          <w:rFonts w:ascii="DIN-Bold" w:hAnsi="DIN-Bold"/>
          <w:sz w:val="20"/>
          <w:lang w:val="de-DE"/>
        </w:rPr>
        <w:t xml:space="preserve">/Video </w:t>
      </w:r>
      <w:proofErr w:type="spellStart"/>
      <w:r w:rsidR="00856367">
        <w:rPr>
          <w:rFonts w:ascii="DIN-Bold" w:hAnsi="DIN-Bold"/>
          <w:sz w:val="20"/>
          <w:lang w:val="de-DE"/>
        </w:rPr>
        <w:t>Camera</w:t>
      </w:r>
      <w:proofErr w:type="spellEnd"/>
      <w:r w:rsidR="00856367">
        <w:rPr>
          <w:rFonts w:ascii="DIN-Bold" w:hAnsi="DIN-Bold"/>
          <w:sz w:val="20"/>
          <w:lang w:val="de-DE"/>
        </w:rPr>
        <w:t>“ ausgezeichnet, die LUMIX TZ6</w:t>
      </w:r>
      <w:r w:rsidR="00596C5B">
        <w:rPr>
          <w:rFonts w:ascii="DIN-Bold" w:hAnsi="DIN-Bold"/>
          <w:sz w:val="20"/>
          <w:lang w:val="de-DE"/>
        </w:rPr>
        <w:t>1</w:t>
      </w:r>
      <w:r w:rsidR="00856367">
        <w:rPr>
          <w:rFonts w:ascii="DIN-Bold" w:hAnsi="DIN-Bold"/>
          <w:sz w:val="20"/>
          <w:lang w:val="de-DE"/>
        </w:rPr>
        <w:t xml:space="preserve"> </w:t>
      </w:r>
      <w:r w:rsidR="00AA343F">
        <w:rPr>
          <w:rFonts w:ascii="DIN-Bold" w:hAnsi="DIN-Bold"/>
          <w:sz w:val="20"/>
          <w:lang w:val="de-DE"/>
        </w:rPr>
        <w:t>wurde</w:t>
      </w:r>
      <w:r w:rsidR="00856367">
        <w:rPr>
          <w:rFonts w:ascii="DIN-Bold" w:hAnsi="DIN-Bold"/>
          <w:sz w:val="20"/>
          <w:lang w:val="de-DE"/>
        </w:rPr>
        <w:t xml:space="preserve"> „Best Superzoom </w:t>
      </w:r>
      <w:proofErr w:type="spellStart"/>
      <w:r w:rsidR="00856367">
        <w:rPr>
          <w:rFonts w:ascii="DIN-Bold" w:hAnsi="DIN-Bold"/>
          <w:sz w:val="20"/>
          <w:lang w:val="de-DE"/>
        </w:rPr>
        <w:t>Camera</w:t>
      </w:r>
      <w:proofErr w:type="spellEnd"/>
      <w:r w:rsidR="00856367">
        <w:rPr>
          <w:rFonts w:ascii="DIN-Bold" w:hAnsi="DIN-Bold"/>
          <w:sz w:val="20"/>
          <w:lang w:val="de-DE"/>
        </w:rPr>
        <w:t xml:space="preserve">“. </w:t>
      </w:r>
      <w:r w:rsidR="00856367" w:rsidRPr="008231C1">
        <w:rPr>
          <w:rFonts w:ascii="DIN-Bold" w:hAnsi="DIN-Bold"/>
          <w:sz w:val="20"/>
          <w:lang w:val="de-DE"/>
        </w:rPr>
        <w:t xml:space="preserve">Die </w:t>
      </w:r>
      <w:r w:rsidR="00AA343F">
        <w:rPr>
          <w:rFonts w:ascii="DIN-Bold" w:hAnsi="DIN-Bold"/>
          <w:sz w:val="20"/>
          <w:lang w:val="de-DE"/>
        </w:rPr>
        <w:t>TIPA</w:t>
      </w:r>
      <w:r w:rsidR="00856367" w:rsidRPr="006E63D8">
        <w:rPr>
          <w:rFonts w:ascii="DIN-Bold" w:hAnsi="DIN-Bold"/>
          <w:sz w:val="20"/>
          <w:lang w:val="de-DE"/>
        </w:rPr>
        <w:t xml:space="preserve"> </w:t>
      </w:r>
      <w:r w:rsidR="00856367">
        <w:rPr>
          <w:rFonts w:ascii="DIN-Bold" w:hAnsi="DIN-Bold"/>
          <w:sz w:val="20"/>
          <w:lang w:val="de-DE"/>
        </w:rPr>
        <w:t xml:space="preserve">ist eine unabhängige </w:t>
      </w:r>
      <w:r w:rsidR="00856367" w:rsidRPr="008231C1">
        <w:rPr>
          <w:rFonts w:ascii="DIN-Bold" w:hAnsi="DIN-Bold"/>
          <w:sz w:val="20"/>
          <w:lang w:val="de-DE"/>
        </w:rPr>
        <w:t xml:space="preserve">Organisation, die sich aus Fotografie- und Bildredakteuren aus 14 europäischen Ländern zusammensetzt. Sie vergibt </w:t>
      </w:r>
      <w:r w:rsidR="00AA343F">
        <w:rPr>
          <w:rFonts w:ascii="DIN-Bold" w:hAnsi="DIN-Bold"/>
          <w:sz w:val="20"/>
          <w:lang w:val="de-DE"/>
        </w:rPr>
        <w:t xml:space="preserve">in jedem Jahr </w:t>
      </w:r>
      <w:r w:rsidR="00856367" w:rsidRPr="008231C1">
        <w:rPr>
          <w:rFonts w:ascii="DIN-Bold" w:hAnsi="DIN-Bold"/>
          <w:sz w:val="20"/>
          <w:lang w:val="de-DE"/>
        </w:rPr>
        <w:t xml:space="preserve">den </w:t>
      </w:r>
      <w:r w:rsidR="00856367">
        <w:rPr>
          <w:rFonts w:ascii="DIN-Bold" w:hAnsi="DIN-Bold"/>
          <w:sz w:val="20"/>
          <w:lang w:val="de-DE"/>
        </w:rPr>
        <w:t>international</w:t>
      </w:r>
      <w:r w:rsidR="00856367" w:rsidRPr="008231C1">
        <w:rPr>
          <w:rFonts w:ascii="DIN-Bold" w:hAnsi="DIN-Bold"/>
          <w:sz w:val="20"/>
          <w:lang w:val="de-DE"/>
        </w:rPr>
        <w:t xml:space="preserve"> begehrten Award für Produkte von überdurchschnittlicher Innovations- und Leistungsstärke sowie herausragend</w:t>
      </w:r>
      <w:r w:rsidR="00AA343F">
        <w:rPr>
          <w:rFonts w:ascii="DIN-Bold" w:hAnsi="DIN-Bold"/>
          <w:sz w:val="20"/>
          <w:lang w:val="de-DE"/>
        </w:rPr>
        <w:t xml:space="preserve">em Design und besonders großer </w:t>
      </w:r>
      <w:r w:rsidR="00856367" w:rsidRPr="008231C1">
        <w:rPr>
          <w:rFonts w:ascii="DIN-Bold" w:hAnsi="DIN-Bold"/>
          <w:sz w:val="20"/>
          <w:lang w:val="de-DE"/>
        </w:rPr>
        <w:t>Bedienungsfreundlichkeit.</w:t>
      </w:r>
    </w:p>
    <w:p w14:paraId="5BB757A2"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23A9C7C2" w14:textId="77777777" w:rsidR="00AA343F" w:rsidRPr="006166E5" w:rsidRDefault="00AA343F" w:rsidP="006166E5">
      <w:pPr>
        <w:pStyle w:val="Textkrper3"/>
        <w:spacing w:line="240" w:lineRule="exact"/>
        <w:rPr>
          <w:rFonts w:ascii="DIN-Regular" w:hAnsi="DIN-Regular"/>
          <w:b w:val="0"/>
          <w:lang w:val="de-DE"/>
        </w:rPr>
      </w:pPr>
      <w:r w:rsidRPr="008231C1">
        <w:rPr>
          <w:rFonts w:ascii="DIN-Regular" w:hAnsi="DIN-Regular"/>
          <w:b w:val="0"/>
          <w:lang w:val="de-DE"/>
        </w:rPr>
        <w:t xml:space="preserve">„Wir freuen uns sehr über </w:t>
      </w:r>
      <w:r>
        <w:rPr>
          <w:rFonts w:ascii="DIN-Regular" w:hAnsi="DIN-Regular"/>
          <w:b w:val="0"/>
          <w:lang w:val="de-DE"/>
        </w:rPr>
        <w:t>beide</w:t>
      </w:r>
      <w:r w:rsidRPr="008231C1">
        <w:rPr>
          <w:rFonts w:ascii="DIN-Regular" w:hAnsi="DIN-Regular"/>
          <w:b w:val="0"/>
          <w:lang w:val="de-DE"/>
        </w:rPr>
        <w:t xml:space="preserve"> TIPA</w:t>
      </w:r>
      <w:r>
        <w:rPr>
          <w:rFonts w:ascii="DIN-Regular" w:hAnsi="DIN-Regular"/>
          <w:b w:val="0"/>
          <w:lang w:val="de-DE"/>
        </w:rPr>
        <w:t xml:space="preserve"> </w:t>
      </w:r>
      <w:r w:rsidRPr="008231C1">
        <w:rPr>
          <w:rFonts w:ascii="DIN-Regular" w:hAnsi="DIN-Regular"/>
          <w:b w:val="0"/>
          <w:lang w:val="de-DE"/>
        </w:rPr>
        <w:t xml:space="preserve">Awards, die uns durch Europas Top-Fachjournalisten verliehen wurden“, so Michael </w:t>
      </w:r>
      <w:proofErr w:type="spellStart"/>
      <w:r w:rsidRPr="008231C1">
        <w:rPr>
          <w:rFonts w:ascii="DIN-Regular" w:hAnsi="DIN-Regular"/>
          <w:b w:val="0"/>
          <w:lang w:val="de-DE"/>
        </w:rPr>
        <w:t>Langbehn</w:t>
      </w:r>
      <w:proofErr w:type="spellEnd"/>
      <w:r w:rsidRPr="008231C1">
        <w:rPr>
          <w:rFonts w:ascii="DIN-Regular" w:hAnsi="DIN-Regular"/>
          <w:b w:val="0"/>
          <w:lang w:val="de-DE"/>
        </w:rPr>
        <w:t>, Manager PR, CSR und Sponsoring bei Panasonic Deutschland. „Bereits zu</w:t>
      </w:r>
      <w:r w:rsidR="005D6452">
        <w:rPr>
          <w:rFonts w:ascii="DIN-Regular" w:hAnsi="DIN-Regular"/>
          <w:b w:val="0"/>
          <w:lang w:val="de-DE"/>
        </w:rPr>
        <w:t>m</w:t>
      </w:r>
      <w:r w:rsidRPr="008231C1">
        <w:rPr>
          <w:rFonts w:ascii="DIN-Regular" w:hAnsi="DIN-Regular"/>
          <w:b w:val="0"/>
          <w:lang w:val="de-DE"/>
        </w:rPr>
        <w:t xml:space="preserve"> wiederholten Mal zeichnet die Jury mehrere unserer </w:t>
      </w:r>
      <w:r>
        <w:rPr>
          <w:rFonts w:ascii="DIN-Regular" w:hAnsi="DIN-Regular"/>
          <w:b w:val="0"/>
          <w:lang w:val="de-DE"/>
        </w:rPr>
        <w:t>LUMIX Produkte aus</w:t>
      </w:r>
      <w:r w:rsidR="005D6452">
        <w:rPr>
          <w:rFonts w:ascii="DIN-Regular" w:hAnsi="DIN-Regular"/>
          <w:b w:val="0"/>
          <w:lang w:val="de-DE"/>
        </w:rPr>
        <w:t>.</w:t>
      </w:r>
      <w:r>
        <w:rPr>
          <w:rFonts w:ascii="DIN-Regular" w:hAnsi="DIN-Regular"/>
          <w:b w:val="0"/>
          <w:lang w:val="de-DE"/>
        </w:rPr>
        <w:t xml:space="preserve"> </w:t>
      </w:r>
      <w:r w:rsidR="005D6452">
        <w:rPr>
          <w:rFonts w:ascii="DIN-Regular" w:hAnsi="DIN-Regular"/>
          <w:b w:val="0"/>
          <w:lang w:val="de-DE"/>
        </w:rPr>
        <w:t>Das bestätigt</w:t>
      </w:r>
      <w:r w:rsidRPr="008231C1">
        <w:rPr>
          <w:rFonts w:ascii="DIN-Regular" w:hAnsi="DIN-Regular"/>
          <w:b w:val="0"/>
          <w:lang w:val="de-DE"/>
        </w:rPr>
        <w:t xml:space="preserve"> uns darin, Qualität und Innovation </w:t>
      </w:r>
      <w:r>
        <w:rPr>
          <w:rFonts w:ascii="DIN-Regular" w:hAnsi="DIN-Regular"/>
          <w:b w:val="0"/>
          <w:lang w:val="de-DE"/>
        </w:rPr>
        <w:t xml:space="preserve">in der Digitalfotografie auch weiterhin </w:t>
      </w:r>
      <w:r w:rsidRPr="008231C1">
        <w:rPr>
          <w:rFonts w:ascii="DIN-Regular" w:hAnsi="DIN-Regular"/>
          <w:b w:val="0"/>
          <w:lang w:val="de-DE"/>
        </w:rPr>
        <w:t>voranzutreiben.</w:t>
      </w:r>
      <w:r w:rsidR="006166E5">
        <w:rPr>
          <w:rFonts w:ascii="DIN-Regular" w:hAnsi="DIN-Regular" w:cs="Helv"/>
          <w:color w:val="000000"/>
          <w:lang w:val="de-DE"/>
        </w:rPr>
        <w:t>“</w:t>
      </w:r>
    </w:p>
    <w:p w14:paraId="43611227" w14:textId="77777777" w:rsidR="004656AC" w:rsidRDefault="004656AC" w:rsidP="006A5758">
      <w:pPr>
        <w:autoSpaceDE w:val="0"/>
        <w:autoSpaceDN w:val="0"/>
        <w:adjustRightInd w:val="0"/>
        <w:rPr>
          <w:rFonts w:ascii="DIN-Regular" w:hAnsi="DIN-Regular" w:cs="Helv"/>
          <w:color w:val="000000"/>
          <w:sz w:val="20"/>
          <w:lang w:val="de-DE"/>
        </w:rPr>
      </w:pPr>
    </w:p>
    <w:p w14:paraId="7E02303D" w14:textId="77777777" w:rsidR="005A3479" w:rsidRPr="005A3479" w:rsidRDefault="005A3479" w:rsidP="005A3479">
      <w:pPr>
        <w:rPr>
          <w:rFonts w:ascii="DIN-Bold" w:hAnsi="DIN-Bold" w:cs="Arial"/>
          <w:color w:val="000000"/>
          <w:sz w:val="20"/>
          <w:lang w:val="de-DE"/>
        </w:rPr>
      </w:pPr>
      <w:r>
        <w:rPr>
          <w:rFonts w:ascii="DIN-Bold" w:hAnsi="DIN-Bold" w:cs="Arial"/>
          <w:color w:val="000000"/>
          <w:sz w:val="20"/>
          <w:lang w:val="de-DE"/>
        </w:rPr>
        <w:t xml:space="preserve">Best Hybrid </w:t>
      </w:r>
      <w:proofErr w:type="spellStart"/>
      <w:r>
        <w:rPr>
          <w:rFonts w:ascii="DIN-Bold" w:hAnsi="DIN-Bold" w:cs="Arial"/>
          <w:color w:val="000000"/>
          <w:sz w:val="20"/>
          <w:lang w:val="de-DE"/>
        </w:rPr>
        <w:t>Photo</w:t>
      </w:r>
      <w:proofErr w:type="spellEnd"/>
      <w:r>
        <w:rPr>
          <w:rFonts w:ascii="DIN-Bold" w:hAnsi="DIN-Bold" w:cs="Arial"/>
          <w:color w:val="000000"/>
          <w:sz w:val="20"/>
          <w:lang w:val="de-DE"/>
        </w:rPr>
        <w:t xml:space="preserve">/Video </w:t>
      </w:r>
      <w:proofErr w:type="spellStart"/>
      <w:r>
        <w:rPr>
          <w:rFonts w:ascii="DIN-Bold" w:hAnsi="DIN-Bold" w:cs="Arial"/>
          <w:color w:val="000000"/>
          <w:sz w:val="20"/>
          <w:lang w:val="de-DE"/>
        </w:rPr>
        <w:t>Camera</w:t>
      </w:r>
      <w:proofErr w:type="spellEnd"/>
      <w:r>
        <w:rPr>
          <w:rFonts w:ascii="DIN-Bold" w:hAnsi="DIN-Bold" w:cs="Arial"/>
          <w:color w:val="000000"/>
          <w:sz w:val="20"/>
          <w:lang w:val="de-DE"/>
        </w:rPr>
        <w:t>: LUMIX GH4</w:t>
      </w:r>
    </w:p>
    <w:p w14:paraId="35019EB4" w14:textId="77777777" w:rsidR="00EE4BA7" w:rsidRDefault="00EE4BA7"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LUMIX GH4 ist die ideale Kamera sowohl für ambitionierte Amateurfotografen und Videofilmer, als auch für Profis, welche die </w:t>
      </w:r>
      <w:r w:rsidR="00675593">
        <w:rPr>
          <w:rFonts w:ascii="DIN-Regular" w:hAnsi="DIN-Regular" w:cs="Helv"/>
          <w:color w:val="000000"/>
          <w:sz w:val="20"/>
          <w:lang w:val="de-DE"/>
        </w:rPr>
        <w:t>4K-Videofunktionalität</w:t>
      </w:r>
      <w:r>
        <w:rPr>
          <w:rFonts w:ascii="DIN-Regular" w:hAnsi="DIN-Regular" w:cs="Helv"/>
          <w:color w:val="000000"/>
          <w:sz w:val="20"/>
          <w:lang w:val="de-DE"/>
        </w:rPr>
        <w:t xml:space="preserve"> ausreizen möchten. Schon im letzten Jahr wurde das Vorgängermodell LUMIX GH3 vo</w:t>
      </w:r>
      <w:r w:rsidR="005D6452">
        <w:rPr>
          <w:rFonts w:ascii="DIN-Regular" w:hAnsi="DIN-Regular" w:cs="Helv"/>
          <w:color w:val="000000"/>
          <w:sz w:val="20"/>
          <w:lang w:val="de-DE"/>
        </w:rPr>
        <w:t>n</w:t>
      </w:r>
      <w:r>
        <w:rPr>
          <w:rFonts w:ascii="DIN-Regular" w:hAnsi="DIN-Regular" w:cs="Helv"/>
          <w:color w:val="000000"/>
          <w:sz w:val="20"/>
          <w:lang w:val="de-DE"/>
        </w:rPr>
        <w:t xml:space="preserve"> der Jury in der Kategorie „Best CSC Professional“ ausgezeichnet. </w:t>
      </w:r>
    </w:p>
    <w:p w14:paraId="1A3233B0" w14:textId="77777777" w:rsidR="00EE4BA7" w:rsidRDefault="00404FD4" w:rsidP="006530B8">
      <w:pPr>
        <w:rPr>
          <w:rFonts w:ascii="DIN-Regular" w:hAnsi="DIN-Regular" w:cs="Helv"/>
          <w:color w:val="000000"/>
          <w:sz w:val="20"/>
          <w:lang w:val="de-DE"/>
        </w:rPr>
      </w:pPr>
      <w:r w:rsidRPr="008231C1">
        <w:rPr>
          <w:rFonts w:ascii="DIN-Regular" w:hAnsi="DIN-Regular"/>
          <w:sz w:val="20"/>
          <w:lang w:val="de-DE"/>
        </w:rPr>
        <w:t xml:space="preserve">Die TIPA-Jury </w:t>
      </w:r>
      <w:r>
        <w:rPr>
          <w:rFonts w:ascii="DIN-Regular" w:hAnsi="DIN-Regular"/>
          <w:sz w:val="20"/>
          <w:lang w:val="de-DE"/>
        </w:rPr>
        <w:t xml:space="preserve">begründet </w:t>
      </w:r>
      <w:r w:rsidRPr="008231C1">
        <w:rPr>
          <w:rFonts w:ascii="DIN-Regular" w:hAnsi="DIN-Regular"/>
          <w:sz w:val="20"/>
          <w:lang w:val="de-DE"/>
        </w:rPr>
        <w:t>di</w:t>
      </w:r>
      <w:r>
        <w:rPr>
          <w:rFonts w:ascii="DIN-Regular" w:hAnsi="DIN-Regular"/>
          <w:sz w:val="20"/>
          <w:lang w:val="de-DE"/>
        </w:rPr>
        <w:t>e Auszeichnung der LUMIX GH4 vor allem mit der technischen Ausstattung</w:t>
      </w:r>
      <w:r w:rsidRPr="008231C1">
        <w:rPr>
          <w:rFonts w:ascii="DIN-Regular" w:hAnsi="DIN-Regular"/>
          <w:sz w:val="20"/>
          <w:lang w:val="de-DE"/>
        </w:rPr>
        <w:t xml:space="preserve">: </w:t>
      </w:r>
      <w:r w:rsidR="00EE4BA7">
        <w:rPr>
          <w:rFonts w:ascii="DIN-Regular" w:hAnsi="DIN-Regular" w:cs="Helv"/>
          <w:color w:val="000000"/>
          <w:sz w:val="20"/>
          <w:lang w:val="de-DE"/>
        </w:rPr>
        <w:t>Die LUMIX GH4 ist eine spiegellos</w:t>
      </w:r>
      <w:r w:rsidR="006530B8">
        <w:rPr>
          <w:rFonts w:ascii="DIN-Regular" w:hAnsi="DIN-Regular" w:cs="Helv"/>
          <w:color w:val="000000"/>
          <w:sz w:val="20"/>
          <w:lang w:val="de-DE"/>
        </w:rPr>
        <w:t xml:space="preserve">e Systemkamera mit 16 Megapixel-Live MOS </w:t>
      </w:r>
      <w:r w:rsidR="00EE4BA7">
        <w:rPr>
          <w:rFonts w:ascii="DIN-Regular" w:hAnsi="DIN-Regular" w:cs="Helv"/>
          <w:color w:val="000000"/>
          <w:sz w:val="20"/>
          <w:lang w:val="de-DE"/>
        </w:rPr>
        <w:t xml:space="preserve">Sensor in einem Magnesiumgehäuse. Mit 4K-Videofunktionalität kann die Kamera Videos in vierfacher Full-HD Qualität aufzeichnen. Somit lassen sich auch aus Videostandbildern hochauflösende Fotos erstellen. </w:t>
      </w:r>
      <w:r w:rsidR="00AA2A85">
        <w:rPr>
          <w:rFonts w:ascii="DIN-Regular" w:hAnsi="DIN-Regular" w:cs="Helv"/>
          <w:color w:val="000000"/>
          <w:sz w:val="20"/>
          <w:lang w:val="de-DE"/>
        </w:rPr>
        <w:t xml:space="preserve">Der neu entwickelte Venus Engine </w:t>
      </w:r>
      <w:r w:rsidR="006530B8">
        <w:rPr>
          <w:rFonts w:ascii="DIN-Regular" w:hAnsi="DIN-Regular" w:cs="Helv"/>
          <w:color w:val="000000"/>
          <w:sz w:val="20"/>
          <w:lang w:val="de-DE"/>
        </w:rPr>
        <w:t>Bildp</w:t>
      </w:r>
      <w:r w:rsidR="00AA2A85">
        <w:rPr>
          <w:rFonts w:ascii="DIN-Regular" w:hAnsi="DIN-Regular" w:cs="Helv"/>
          <w:color w:val="000000"/>
          <w:sz w:val="20"/>
          <w:lang w:val="de-DE"/>
        </w:rPr>
        <w:t xml:space="preserve">rozessor kann zusammen mit dem </w:t>
      </w:r>
      <w:r w:rsidR="006530B8">
        <w:rPr>
          <w:rFonts w:ascii="DIN-Regular" w:hAnsi="DIN-Regular" w:cs="Helv"/>
          <w:color w:val="000000"/>
          <w:sz w:val="20"/>
          <w:lang w:val="de-DE"/>
        </w:rPr>
        <w:t>Vier-Kern-</w:t>
      </w:r>
      <w:r w:rsidR="00AA2A85">
        <w:rPr>
          <w:rFonts w:ascii="DIN-Regular" w:hAnsi="DIN-Regular" w:cs="Helv"/>
          <w:color w:val="000000"/>
          <w:sz w:val="20"/>
          <w:lang w:val="de-DE"/>
        </w:rPr>
        <w:t>Prozessor selbst hohe Datenraten verarbeiten</w:t>
      </w:r>
      <w:r w:rsidR="00675593">
        <w:rPr>
          <w:rFonts w:ascii="DIN-Regular" w:hAnsi="DIN-Regular" w:cs="Helv"/>
          <w:color w:val="000000"/>
          <w:sz w:val="20"/>
          <w:lang w:val="de-DE"/>
        </w:rPr>
        <w:t xml:space="preserve"> und in</w:t>
      </w:r>
      <w:r w:rsidR="00AA2A85">
        <w:rPr>
          <w:rFonts w:ascii="DIN-Regular" w:hAnsi="DIN-Regular" w:cs="Helv"/>
          <w:color w:val="000000"/>
          <w:sz w:val="20"/>
          <w:lang w:val="de-DE"/>
        </w:rPr>
        <w:t xml:space="preserve"> Kombination mit dem Video-Interface LUMIX DMW-YAGH </w:t>
      </w:r>
      <w:r w:rsidR="00AA2A85">
        <w:rPr>
          <w:rFonts w:ascii="DIN-Regular" w:hAnsi="DIN-Regular" w:cs="Helv"/>
          <w:color w:val="000000"/>
          <w:sz w:val="20"/>
          <w:lang w:val="de-DE"/>
        </w:rPr>
        <w:lastRenderedPageBreak/>
        <w:t xml:space="preserve">wird die GH4 zur professionellen Videokamera. </w:t>
      </w:r>
      <w:r w:rsidR="006530B8" w:rsidRPr="006530B8">
        <w:rPr>
          <w:rFonts w:ascii="DIN-Regular" w:hAnsi="DIN-Regular" w:cs="Helv"/>
          <w:color w:val="000000"/>
          <w:sz w:val="20"/>
          <w:lang w:val="de-DE"/>
        </w:rPr>
        <w:t>Die GH4 erlaubt High-Speed-Serienbildaufnahmen von bis zu 40 (RAW)/100 (JPG) Bildern mit 12 B/s (AF-S) oder 7 B/s (AFC), um auch schnell bewegte Objekte scharf zu erfassen.</w:t>
      </w:r>
      <w:r w:rsidR="006530B8">
        <w:rPr>
          <w:rFonts w:ascii="DIN-Regular" w:hAnsi="DIN-Regular" w:cs="Helv"/>
          <w:color w:val="000000"/>
          <w:sz w:val="20"/>
          <w:lang w:val="de-DE"/>
        </w:rPr>
        <w:t xml:space="preserve"> </w:t>
      </w:r>
      <w:r w:rsidR="00AA2A85">
        <w:rPr>
          <w:rFonts w:ascii="DIN-Regular" w:hAnsi="DIN-Regular" w:cs="Helv"/>
          <w:color w:val="000000"/>
          <w:sz w:val="20"/>
          <w:lang w:val="de-DE"/>
        </w:rPr>
        <w:t xml:space="preserve">Der Live-View OLED Sucher hat eine Auflösung von 2,359 Millionen </w:t>
      </w:r>
      <w:r w:rsidR="006530B8">
        <w:rPr>
          <w:rFonts w:ascii="DIN-Regular" w:hAnsi="DIN-Regular" w:cs="Helv"/>
          <w:color w:val="000000"/>
          <w:sz w:val="20"/>
          <w:lang w:val="de-DE"/>
        </w:rPr>
        <w:t>Bildpunkten</w:t>
      </w:r>
      <w:r w:rsidR="00AA2A85">
        <w:rPr>
          <w:rFonts w:ascii="DIN-Regular" w:hAnsi="DIN-Regular" w:cs="Helv"/>
          <w:color w:val="000000"/>
          <w:sz w:val="20"/>
          <w:lang w:val="de-DE"/>
        </w:rPr>
        <w:t xml:space="preserve">, während </w:t>
      </w:r>
      <w:r w:rsidR="006530B8">
        <w:rPr>
          <w:rFonts w:ascii="DIN-Regular" w:hAnsi="DIN-Regular" w:cs="Helv"/>
          <w:color w:val="000000"/>
          <w:sz w:val="20"/>
          <w:lang w:val="de-DE"/>
        </w:rPr>
        <w:t>mit dem dreh- und schwenkbare Rückseiten-OLED-Monitor mit 1,036 Millionen Bildpunkten die Motive stets im Blick bleiben.</w:t>
      </w:r>
    </w:p>
    <w:p w14:paraId="12F5A7AE" w14:textId="77777777" w:rsidR="00EE4BA7" w:rsidRDefault="00EE4BA7" w:rsidP="006A5758">
      <w:pPr>
        <w:autoSpaceDE w:val="0"/>
        <w:autoSpaceDN w:val="0"/>
        <w:adjustRightInd w:val="0"/>
        <w:rPr>
          <w:rFonts w:ascii="DIN-Regular" w:hAnsi="DIN-Regular" w:cs="Helv"/>
          <w:color w:val="000000"/>
          <w:sz w:val="20"/>
          <w:lang w:val="de-DE"/>
        </w:rPr>
      </w:pPr>
    </w:p>
    <w:p w14:paraId="752E6F49" w14:textId="77777777" w:rsidR="00D35240" w:rsidRPr="00D35240" w:rsidRDefault="00D35240" w:rsidP="00D35240">
      <w:pPr>
        <w:rPr>
          <w:rFonts w:ascii="DIN-Bold" w:hAnsi="DIN-Bold" w:cs="Arial"/>
          <w:color w:val="000000"/>
          <w:sz w:val="20"/>
          <w:lang w:val="de-DE"/>
        </w:rPr>
      </w:pPr>
      <w:r w:rsidRPr="00D35240">
        <w:rPr>
          <w:rFonts w:ascii="DIN-Bold" w:hAnsi="DIN-Bold" w:cs="Arial"/>
          <w:color w:val="000000"/>
          <w:sz w:val="20"/>
          <w:lang w:val="de-DE"/>
        </w:rPr>
        <w:t>Best Superzoom Camera: LUMIX TZ6</w:t>
      </w:r>
      <w:r w:rsidR="00596C5B">
        <w:rPr>
          <w:rFonts w:ascii="DIN-Bold" w:hAnsi="DIN-Bold" w:cs="Arial"/>
          <w:color w:val="000000"/>
          <w:sz w:val="20"/>
          <w:lang w:val="de-DE"/>
        </w:rPr>
        <w:t>1</w:t>
      </w:r>
    </w:p>
    <w:p w14:paraId="117042C0" w14:textId="77777777" w:rsidR="006A5758" w:rsidRDefault="0061560D"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LUMIX TZ61 ist der ideale Reisebegleiter und hält </w:t>
      </w:r>
      <w:r w:rsidR="00675593">
        <w:rPr>
          <w:rFonts w:ascii="DIN-Regular" w:hAnsi="DIN-Regular" w:cs="Helv"/>
          <w:color w:val="000000"/>
          <w:sz w:val="20"/>
          <w:lang w:val="de-DE"/>
        </w:rPr>
        <w:t xml:space="preserve">mit dem 30x-Zoom </w:t>
      </w:r>
      <w:r>
        <w:rPr>
          <w:rFonts w:ascii="DIN-Regular" w:hAnsi="DIN-Regular" w:cs="Helv"/>
          <w:color w:val="000000"/>
          <w:sz w:val="20"/>
          <w:lang w:val="de-DE"/>
        </w:rPr>
        <w:t xml:space="preserve">außergewöhnliche Momente </w:t>
      </w:r>
      <w:r w:rsidR="00675593">
        <w:rPr>
          <w:rFonts w:ascii="DIN-Regular" w:hAnsi="DIN-Regular" w:cs="Helv"/>
          <w:color w:val="000000"/>
          <w:sz w:val="20"/>
          <w:lang w:val="de-DE"/>
        </w:rPr>
        <w:t>in atemberaubenden</w:t>
      </w:r>
      <w:r w:rsidR="00404FD4">
        <w:rPr>
          <w:rFonts w:ascii="DIN-Regular" w:hAnsi="DIN-Regular" w:cs="Helv"/>
          <w:color w:val="000000"/>
          <w:sz w:val="20"/>
          <w:lang w:val="de-DE"/>
        </w:rPr>
        <w:t xml:space="preserve"> Bilder</w:t>
      </w:r>
      <w:r w:rsidR="00675593">
        <w:rPr>
          <w:rFonts w:ascii="DIN-Regular" w:hAnsi="DIN-Regular" w:cs="Helv"/>
          <w:color w:val="000000"/>
          <w:sz w:val="20"/>
          <w:lang w:val="de-DE"/>
        </w:rPr>
        <w:t>n</w:t>
      </w:r>
      <w:r w:rsidR="00404FD4">
        <w:rPr>
          <w:rFonts w:ascii="DIN-Regular" w:hAnsi="DIN-Regular" w:cs="Helv"/>
          <w:color w:val="000000"/>
          <w:sz w:val="20"/>
          <w:lang w:val="de-DE"/>
        </w:rPr>
        <w:t xml:space="preserve"> fest.</w:t>
      </w:r>
      <w:r>
        <w:rPr>
          <w:rFonts w:ascii="DIN-Regular" w:hAnsi="DIN-Regular" w:cs="Helv"/>
          <w:color w:val="000000"/>
          <w:sz w:val="20"/>
          <w:lang w:val="de-DE"/>
        </w:rPr>
        <w:t xml:space="preserve"> </w:t>
      </w:r>
    </w:p>
    <w:p w14:paraId="1ABD83B6" w14:textId="77777777" w:rsidR="00404FD4" w:rsidRPr="008460A2" w:rsidRDefault="00404FD4" w:rsidP="006A5758">
      <w:pPr>
        <w:autoSpaceDE w:val="0"/>
        <w:autoSpaceDN w:val="0"/>
        <w:adjustRightInd w:val="0"/>
        <w:rPr>
          <w:rFonts w:ascii="DIN-Regular" w:eastAsia="MS Mincho" w:hAnsi="DIN-Regular" w:cs="Arial"/>
          <w:sz w:val="20"/>
          <w:lang w:val="de-DE" w:eastAsia="ja-JP"/>
        </w:rPr>
      </w:pPr>
      <w:r>
        <w:rPr>
          <w:rFonts w:ascii="DIN-Regular" w:eastAsia="MS Mincho" w:hAnsi="DIN-Regular" w:cs="Arial"/>
          <w:sz w:val="20"/>
          <w:lang w:val="de-DE" w:eastAsia="ja-JP"/>
        </w:rPr>
        <w:t>Die Jury-</w:t>
      </w:r>
      <w:r w:rsidRPr="00431A8A">
        <w:rPr>
          <w:rFonts w:ascii="DIN-Regular" w:hAnsi="DIN-Regular" w:cs="Helv"/>
          <w:color w:val="000000"/>
          <w:sz w:val="20"/>
          <w:lang w:val="de-DE"/>
        </w:rPr>
        <w:t>Begründung: Die Panasonic TZ61 ist mit weniger als 250 Gramm ein wahres Leichtgewicht in einem sehr kompakten Gehäuse von 110,6 x 64,3 x 33,4mm. Die Kamera besitzt ein Leica Objektiv mit 30x-Zoom von 24mm-Super-Weitwinkel bis 720mm Super-Tele (KB-äquivalent) und ein</w:t>
      </w:r>
      <w:r w:rsidR="00675593">
        <w:rPr>
          <w:rFonts w:ascii="DIN-Regular" w:hAnsi="DIN-Regular" w:cs="Helv"/>
          <w:color w:val="000000"/>
          <w:sz w:val="20"/>
          <w:lang w:val="de-DE"/>
        </w:rPr>
        <w:t>en</w:t>
      </w:r>
      <w:r w:rsidRPr="00431A8A">
        <w:rPr>
          <w:rFonts w:ascii="DIN-Regular" w:hAnsi="DIN-Regular" w:cs="Helv"/>
          <w:color w:val="000000"/>
          <w:sz w:val="20"/>
          <w:lang w:val="de-DE"/>
        </w:rPr>
        <w:t xml:space="preserve"> integri</w:t>
      </w:r>
      <w:r w:rsidR="00675593">
        <w:rPr>
          <w:rFonts w:ascii="DIN-Regular" w:hAnsi="DIN-Regular" w:cs="Helv"/>
          <w:color w:val="000000"/>
          <w:sz w:val="20"/>
          <w:lang w:val="de-DE"/>
        </w:rPr>
        <w:t>erten elektronischen</w:t>
      </w:r>
      <w:r w:rsidRPr="00431A8A">
        <w:rPr>
          <w:rFonts w:ascii="DIN-Regular" w:hAnsi="DIN-Regular" w:cs="Helv"/>
          <w:color w:val="000000"/>
          <w:sz w:val="20"/>
          <w:lang w:val="de-DE"/>
        </w:rPr>
        <w:t xml:space="preserve"> Live-View-Sucher (LVF) mit 200.000 Bildpunkten</w:t>
      </w:r>
      <w:r w:rsidR="00675593">
        <w:rPr>
          <w:rFonts w:ascii="DIN-Regular" w:hAnsi="DIN-Regular" w:cs="Helv"/>
          <w:color w:val="000000"/>
          <w:sz w:val="20"/>
          <w:lang w:val="de-DE"/>
        </w:rPr>
        <w:t xml:space="preserve"> Auflösung</w:t>
      </w:r>
      <w:r w:rsidRPr="00431A8A">
        <w:rPr>
          <w:rFonts w:ascii="DIN-Regular" w:hAnsi="DIN-Regular" w:cs="Helv"/>
          <w:color w:val="000000"/>
          <w:sz w:val="20"/>
          <w:lang w:val="de-DE"/>
        </w:rPr>
        <w:t>. Dazu kommen als weitere praktische Features die manuelle Fokuskontrolle mittels Objektivring und Fokus-</w:t>
      </w:r>
      <w:proofErr w:type="spellStart"/>
      <w:r w:rsidRPr="00431A8A">
        <w:rPr>
          <w:rFonts w:ascii="DIN-Regular" w:hAnsi="DIN-Regular" w:cs="Helv"/>
          <w:color w:val="000000"/>
          <w:sz w:val="20"/>
          <w:lang w:val="de-DE"/>
        </w:rPr>
        <w:t>Peaking</w:t>
      </w:r>
      <w:proofErr w:type="spellEnd"/>
      <w:r w:rsidRPr="00431A8A">
        <w:rPr>
          <w:rFonts w:ascii="DIN-Regular" w:hAnsi="DIN-Regular" w:cs="Helv"/>
          <w:color w:val="000000"/>
          <w:sz w:val="20"/>
          <w:lang w:val="de-DE"/>
        </w:rPr>
        <w:t>-Funktion für eine exakte Schärfekontrolle sowie die Fotoaufzeichnungsmöglichkeit im RAW-Format</w:t>
      </w:r>
      <w:r w:rsidRPr="008333D0">
        <w:rPr>
          <w:rFonts w:ascii="DIN-Regular" w:hAnsi="DIN-Regular" w:cs="Helv"/>
          <w:color w:val="000000"/>
          <w:sz w:val="20"/>
          <w:lang w:val="de-DE"/>
        </w:rPr>
        <w:t xml:space="preserve">. Der weiter entwickelte </w:t>
      </w:r>
      <w:r w:rsidRPr="00431A8A">
        <w:rPr>
          <w:rFonts w:ascii="DIN-Regular" w:hAnsi="DIN-Regular" w:cs="Helv"/>
          <w:color w:val="000000"/>
          <w:sz w:val="20"/>
          <w:lang w:val="de-DE"/>
        </w:rPr>
        <w:t>Hybrid-O.I.S+ Bildstabilisator</w:t>
      </w:r>
      <w:r w:rsidRPr="008333D0">
        <w:rPr>
          <w:rFonts w:ascii="DIN-Regular" w:hAnsi="DIN-Regular" w:cs="Helv"/>
          <w:color w:val="000000"/>
          <w:sz w:val="20"/>
          <w:lang w:val="de-DE"/>
        </w:rPr>
        <w:t xml:space="preserve"> schützt effektiv vor </w:t>
      </w:r>
      <w:proofErr w:type="spellStart"/>
      <w:r w:rsidRPr="008333D0">
        <w:rPr>
          <w:rFonts w:ascii="DIN-Regular" w:hAnsi="DIN-Regular" w:cs="Helv"/>
          <w:color w:val="000000"/>
          <w:sz w:val="20"/>
          <w:lang w:val="de-DE"/>
        </w:rPr>
        <w:t>Verwacklungen</w:t>
      </w:r>
      <w:proofErr w:type="spellEnd"/>
      <w:r w:rsidRPr="008333D0">
        <w:rPr>
          <w:rFonts w:ascii="DIN-Regular" w:hAnsi="DIN-Regular" w:cs="Helv"/>
          <w:color w:val="000000"/>
          <w:sz w:val="20"/>
          <w:lang w:val="de-DE"/>
        </w:rPr>
        <w:t xml:space="preserve"> und ermöglicht Foto- und Video-Freihandaufnahmen selbst mit der längsten Brennweite von 720mm.</w:t>
      </w:r>
      <w:r>
        <w:rPr>
          <w:rFonts w:ascii="DIN-Regular" w:hAnsi="DIN-Regular" w:cs="Helv"/>
          <w:color w:val="000000"/>
          <w:sz w:val="20"/>
          <w:lang w:val="de-DE"/>
        </w:rPr>
        <w:t xml:space="preserve"> Die TZ61 besitzt </w:t>
      </w:r>
      <w:r w:rsidR="00B67BDF">
        <w:rPr>
          <w:rFonts w:ascii="DIN-Regular" w:hAnsi="DIN-Regular" w:cs="Helv"/>
          <w:color w:val="000000"/>
          <w:sz w:val="20"/>
          <w:lang w:val="de-DE"/>
        </w:rPr>
        <w:t>einen</w:t>
      </w:r>
      <w:r>
        <w:rPr>
          <w:rFonts w:ascii="DIN-Regular" w:hAnsi="DIN-Regular" w:cs="Helv"/>
          <w:color w:val="000000"/>
          <w:sz w:val="20"/>
          <w:lang w:val="de-DE"/>
        </w:rPr>
        <w:t xml:space="preserve"> eingebauten Blitz</w:t>
      </w:r>
      <w:r w:rsidR="00B57A3D">
        <w:rPr>
          <w:rFonts w:ascii="DIN-Regular" w:hAnsi="DIN-Regular" w:cs="Helv"/>
          <w:color w:val="000000"/>
          <w:sz w:val="20"/>
          <w:lang w:val="de-DE"/>
        </w:rPr>
        <w:t xml:space="preserve"> und GPS sowie</w:t>
      </w:r>
      <w:r>
        <w:rPr>
          <w:rFonts w:ascii="DIN-Regular" w:hAnsi="DIN-Regular" w:cs="Helv"/>
          <w:color w:val="000000"/>
          <w:sz w:val="20"/>
          <w:lang w:val="de-DE"/>
        </w:rPr>
        <w:t xml:space="preserve"> </w:t>
      </w:r>
      <w:proofErr w:type="spellStart"/>
      <w:r w:rsidR="00B67BDF">
        <w:rPr>
          <w:rFonts w:ascii="DIN-Regular" w:hAnsi="DIN-Regular" w:cs="Helv"/>
          <w:color w:val="000000"/>
          <w:sz w:val="20"/>
          <w:lang w:val="de-DE"/>
        </w:rPr>
        <w:t>WiFi</w:t>
      </w:r>
      <w:proofErr w:type="spellEnd"/>
      <w:r w:rsidR="00B57A3D">
        <w:rPr>
          <w:rFonts w:ascii="DIN-Regular" w:hAnsi="DIN-Regular" w:cs="Helv"/>
          <w:color w:val="000000"/>
          <w:sz w:val="20"/>
          <w:lang w:val="de-DE"/>
        </w:rPr>
        <w:t>-</w:t>
      </w:r>
      <w:r>
        <w:rPr>
          <w:rFonts w:ascii="DIN-Regular" w:hAnsi="DIN-Regular" w:cs="Helv"/>
          <w:color w:val="000000"/>
          <w:sz w:val="20"/>
          <w:lang w:val="de-DE"/>
        </w:rPr>
        <w:t xml:space="preserve"> </w:t>
      </w:r>
      <w:r w:rsidR="00B67BDF">
        <w:rPr>
          <w:rFonts w:ascii="DIN-Regular" w:hAnsi="DIN-Regular" w:cs="Helv"/>
          <w:color w:val="000000"/>
          <w:sz w:val="20"/>
          <w:lang w:val="de-DE"/>
        </w:rPr>
        <w:t>und NFC</w:t>
      </w:r>
      <w:r w:rsidR="00B57A3D">
        <w:rPr>
          <w:rFonts w:ascii="DIN-Regular" w:hAnsi="DIN-Regular" w:cs="Helv"/>
          <w:color w:val="000000"/>
          <w:sz w:val="20"/>
          <w:lang w:val="de-DE"/>
        </w:rPr>
        <w:t>-</w:t>
      </w:r>
      <w:r w:rsidR="00B67BDF">
        <w:rPr>
          <w:rFonts w:ascii="DIN-Regular" w:hAnsi="DIN-Regular" w:cs="Helv"/>
          <w:color w:val="000000"/>
          <w:sz w:val="20"/>
          <w:lang w:val="de-DE"/>
        </w:rPr>
        <w:t>Funktionalität.</w:t>
      </w:r>
    </w:p>
    <w:p w14:paraId="7372AD4A"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116ED75D" w14:textId="77777777" w:rsidR="00930200" w:rsidRDefault="00930200" w:rsidP="008460A2">
      <w:pPr>
        <w:pStyle w:val="Copy"/>
        <w:spacing w:before="120" w:line="240" w:lineRule="auto"/>
        <w:ind w:right="-340"/>
        <w:rPr>
          <w:rFonts w:ascii="DIN-Bold" w:eastAsia="Times New Roman" w:hAnsi="DIN-Bold"/>
          <w:sz w:val="18"/>
          <w:szCs w:val="18"/>
          <w:lang w:eastAsia="en-US"/>
        </w:rPr>
      </w:pPr>
    </w:p>
    <w:p w14:paraId="6448B86A"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54D7AC19"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70F22301"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1435DB19"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7122F9C3"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65D4AA12"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2A8D54AC"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0AF6260D"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201E72DA"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4B28DC87"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79A0FDE2"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3038B4F3"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0A828CD9" w14:textId="77777777" w:rsidR="007D27C7" w:rsidRDefault="007D27C7" w:rsidP="008460A2">
      <w:pPr>
        <w:pStyle w:val="Copy"/>
        <w:spacing w:before="120" w:line="240" w:lineRule="auto"/>
        <w:ind w:right="-340"/>
        <w:rPr>
          <w:rFonts w:ascii="DIN-Bold" w:eastAsia="Times New Roman" w:hAnsi="DIN-Bold"/>
          <w:sz w:val="18"/>
          <w:szCs w:val="18"/>
          <w:lang w:eastAsia="en-US"/>
        </w:rPr>
      </w:pPr>
    </w:p>
    <w:p w14:paraId="4D6207A5"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44CC223A" w14:textId="77777777" w:rsidR="000D3B96" w:rsidRPr="00C126F5" w:rsidRDefault="000D3B96" w:rsidP="000D3B96">
      <w:pPr>
        <w:rPr>
          <w:rFonts w:ascii="DIN-Bold" w:hAnsi="DIN-Bold" w:cs="Arial"/>
          <w:color w:val="000000"/>
          <w:sz w:val="20"/>
          <w:lang w:val="de-DE"/>
        </w:rPr>
      </w:pPr>
      <w:r w:rsidRPr="00C126F5">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C126F5">
        <w:rPr>
          <w:rFonts w:ascii="DIN-Regular" w:hAnsi="DIN-Regular"/>
          <w:sz w:val="20"/>
          <w:lang w:val="de-DE"/>
        </w:rPr>
        <w:t>Applications</w:t>
      </w:r>
      <w:proofErr w:type="spellEnd"/>
      <w:r w:rsidRPr="00C126F5">
        <w:rPr>
          <w:rFonts w:ascii="DIN-Regular" w:hAnsi="DIN-Regular"/>
          <w:sz w:val="20"/>
          <w:lang w:val="de-DE"/>
        </w:rPr>
        <w:t xml:space="preserve">. </w:t>
      </w:r>
      <w:r w:rsidRPr="00C67AC3">
        <w:rPr>
          <w:rFonts w:ascii="DIN-Regular" w:hAnsi="DIN-Regular"/>
          <w:sz w:val="20"/>
          <w:lang w:val="de-DE"/>
        </w:rPr>
        <w:t>Seit der Gründung im Jahr 1918 expandierte Panasonic weltweit und unterhält inzwischen über 500 Konzernunternehmen auf der ganzen Welt. Im abgelaufenen Geschäftsjahr (Ende 31. März 2013) erzielte das Unternehmen einen konsolidierten Netto-Umsatz von 7,30 Billionen Yen/68 Milliarden EUR. Panasonic hat den Anspruch, durch</w:t>
      </w:r>
      <w:r>
        <w:rPr>
          <w:rFonts w:ascii="DIN-Regular" w:hAnsi="DIN-Regular"/>
          <w:sz w:val="20"/>
          <w:lang w:val="de-DE"/>
        </w:rPr>
        <w:t xml:space="preserve"> </w:t>
      </w:r>
      <w:r w:rsidRPr="00C67AC3">
        <w:rPr>
          <w:rFonts w:ascii="DIN-Regular" w:hAnsi="DIN-Regular"/>
          <w:sz w:val="20"/>
          <w:lang w:val="de-DE"/>
        </w:rPr>
        <w:t xml:space="preserve">Innovationen über die Grenzen der einzelnen Geschäftsfelder hinweg Mehrwerte für den Alltag und die Umwelt seiner Kunden zu schaffen. Weitere Informationen über das Unternehmen sowie die Marke Panasonic finden Sie unter </w:t>
      </w:r>
      <w:hyperlink r:id="rId11" w:history="1">
        <w:r w:rsidRPr="00C67AC3">
          <w:rPr>
            <w:rStyle w:val="Link"/>
            <w:rFonts w:ascii="DIN-Regular" w:hAnsi="DIN-Regular"/>
            <w:sz w:val="20"/>
            <w:lang w:val="de-DE"/>
          </w:rPr>
          <w:t>www.panasonic.net</w:t>
        </w:r>
      </w:hyperlink>
      <w:r w:rsidRPr="00C67AC3">
        <w:rPr>
          <w:rFonts w:ascii="DIN-Regular" w:hAnsi="DIN-Regular"/>
          <w:sz w:val="20"/>
          <w:lang w:val="de-DE"/>
        </w:rPr>
        <w:t xml:space="preserve">. </w:t>
      </w:r>
    </w:p>
    <w:p w14:paraId="6649EA61" w14:textId="77777777" w:rsidR="000D3B96" w:rsidRDefault="000D3B96" w:rsidP="000D3B96">
      <w:pPr>
        <w:pStyle w:val="Copy"/>
        <w:spacing w:line="240" w:lineRule="auto"/>
        <w:rPr>
          <w:rFonts w:ascii="DIN-Regular" w:hAnsi="DIN-Regular"/>
        </w:rPr>
      </w:pPr>
    </w:p>
    <w:p w14:paraId="3CB166E0" w14:textId="77777777" w:rsidR="000D3B96" w:rsidRDefault="000D3B96" w:rsidP="000D3B96">
      <w:pPr>
        <w:pStyle w:val="Copy"/>
        <w:spacing w:line="240" w:lineRule="auto"/>
        <w:rPr>
          <w:rFonts w:ascii="DIN-Regular" w:hAnsi="DIN-Regular"/>
        </w:rPr>
      </w:pPr>
      <w:r>
        <w:rPr>
          <w:rFonts w:ascii="DIN-Regular" w:hAnsi="DIN-Regular"/>
        </w:rPr>
        <w:t>Bei Veröffentlichung oder redaktioneller Erwähnung freuen wir uns über die Zusendung eines Belegexemplars!</w:t>
      </w:r>
    </w:p>
    <w:p w14:paraId="7CC47ED5" w14:textId="77777777" w:rsidR="000D3B96" w:rsidRDefault="000D3B96" w:rsidP="000D3B96">
      <w:pPr>
        <w:pStyle w:val="Copy"/>
        <w:spacing w:line="240" w:lineRule="auto"/>
        <w:rPr>
          <w:rFonts w:ascii="DIN-Regular" w:hAnsi="DIN-Regular"/>
        </w:rPr>
      </w:pPr>
    </w:p>
    <w:p w14:paraId="19429AF5"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2B3F59EF"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3869F0C1"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5345E82A"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3BE87B1C"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60C7B191" w14:textId="77777777" w:rsidR="000D3B96" w:rsidRDefault="000D3B96" w:rsidP="000D3B96">
      <w:pPr>
        <w:pStyle w:val="Textkrper3"/>
        <w:spacing w:line="240" w:lineRule="auto"/>
        <w:ind w:right="-57"/>
        <w:rPr>
          <w:rFonts w:ascii="DIN-Regular" w:hAnsi="DIN-Regular"/>
          <w:b w:val="0"/>
          <w:bCs/>
          <w:iCs/>
          <w:lang w:val="de-DE"/>
        </w:rPr>
      </w:pPr>
    </w:p>
    <w:p w14:paraId="67F4040E"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74C7B02" w14:textId="77777777" w:rsidR="000D3B96" w:rsidRDefault="000D3B96" w:rsidP="000D3B96">
      <w:pPr>
        <w:rPr>
          <w:rFonts w:ascii="DIN-Regular" w:hAnsi="DIN-Regular"/>
          <w:sz w:val="20"/>
          <w:lang w:val="de-DE"/>
        </w:rPr>
      </w:pPr>
    </w:p>
    <w:p w14:paraId="6C17C11C"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665830A7" w14:textId="77777777" w:rsidR="008460A2" w:rsidRPr="00E10309" w:rsidRDefault="008460A2" w:rsidP="000D3B96">
      <w:pPr>
        <w:rPr>
          <w:rFonts w:ascii="DIN-Bold" w:hAnsi="DIN-Bold"/>
          <w:sz w:val="18"/>
          <w:szCs w:val="18"/>
        </w:rPr>
      </w:pPr>
    </w:p>
    <w:sectPr w:rsidR="008460A2" w:rsidRPr="00E1030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71DF6" w14:textId="77777777" w:rsidR="005565F5" w:rsidRDefault="005565F5">
      <w:r>
        <w:separator/>
      </w:r>
    </w:p>
  </w:endnote>
  <w:endnote w:type="continuationSeparator" w:id="0">
    <w:p w14:paraId="11D5816F" w14:textId="77777777" w:rsidR="005565F5" w:rsidRDefault="0055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02D7" w14:textId="77777777" w:rsidR="00AA343F" w:rsidRDefault="00AA343F"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17B8C56E" w14:textId="77777777" w:rsidR="00AA343F" w:rsidRDefault="00AA343F"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267ABFD7" w14:textId="77777777" w:rsidR="00AA343F" w:rsidRDefault="00B502CF"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431F043" wp14:editId="4ADB07F7">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43F">
      <w:rPr>
        <w:rFonts w:ascii="DIN-Regular" w:hAnsi="DIN-Regular"/>
        <w:sz w:val="17"/>
        <w:lang w:val="de-DE"/>
      </w:rPr>
      <w:tab/>
    </w:r>
    <w:r w:rsidR="00AA343F">
      <w:rPr>
        <w:rFonts w:ascii="DIN-Regular" w:hAnsi="DIN-Regular"/>
        <w:sz w:val="17"/>
        <w:lang w:val="de-DE"/>
      </w:rPr>
      <w:tab/>
    </w:r>
    <w:r w:rsidR="00AA343F">
      <w:rPr>
        <w:rFonts w:ascii="DIN-Regular" w:hAnsi="DIN-Regular"/>
        <w:sz w:val="17"/>
        <w:lang w:val="de-DE"/>
      </w:rPr>
      <w:tab/>
    </w:r>
    <w:r w:rsidR="00AA343F">
      <w:rPr>
        <w:rFonts w:ascii="DIN-Regular" w:hAnsi="DIN-Regular"/>
        <w:sz w:val="17"/>
        <w:lang w:val="de-DE"/>
      </w:rPr>
      <w:tab/>
    </w:r>
    <w:r w:rsidR="00AA343F">
      <w:rPr>
        <w:rFonts w:ascii="DIN-Regular" w:hAnsi="DIN-Regular"/>
        <w:sz w:val="17"/>
        <w:lang w:val="de-DE"/>
      </w:rPr>
      <w:tab/>
      <w:t xml:space="preserve">   Pressekontakt: Michael Langbehn</w:t>
    </w:r>
  </w:p>
  <w:p w14:paraId="4E1E5B65" w14:textId="77777777" w:rsidR="00AA343F" w:rsidRDefault="00AA343F"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7DA505AF" w14:textId="77777777" w:rsidR="00AA343F" w:rsidRDefault="00AA343F" w:rsidP="00215481">
    <w:pPr>
      <w:spacing w:line="200" w:lineRule="exact"/>
      <w:ind w:left="2880" w:right="85" w:hanging="753"/>
      <w:jc w:val="center"/>
      <w:rPr>
        <w:sz w:val="17"/>
        <w:lang w:val="de-DE"/>
      </w:rPr>
    </w:pPr>
  </w:p>
  <w:p w14:paraId="3ED7FC2A" w14:textId="77777777" w:rsidR="00AA343F" w:rsidRPr="00215481" w:rsidRDefault="00AA343F"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276DB0">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276DB0">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276DB0">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276DB0">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7BF3B" w14:textId="77777777" w:rsidR="005565F5" w:rsidRDefault="005565F5">
      <w:r>
        <w:separator/>
      </w:r>
    </w:p>
  </w:footnote>
  <w:footnote w:type="continuationSeparator" w:id="0">
    <w:p w14:paraId="5D81A09B" w14:textId="77777777" w:rsidR="005565F5" w:rsidRDefault="00556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50927" w14:textId="77777777" w:rsidR="00AA343F" w:rsidRPr="0060218C" w:rsidRDefault="00B502CF" w:rsidP="0060218C">
    <w:pPr>
      <w:pStyle w:val="Kopfzeile"/>
    </w:pPr>
    <w:r>
      <w:rPr>
        <w:noProof/>
        <w:lang w:val="de-DE" w:eastAsia="de-DE"/>
      </w:rPr>
      <w:drawing>
        <wp:anchor distT="0" distB="0" distL="114300" distR="114300" simplePos="0" relativeHeight="251658240" behindDoc="1" locked="0" layoutInCell="1" allowOverlap="1" wp14:anchorId="0BB4D21A" wp14:editId="32ECDEF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94B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7895"/>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3C9"/>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1FD4"/>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18DE"/>
    <w:rsid w:val="00272307"/>
    <w:rsid w:val="00272595"/>
    <w:rsid w:val="002740F9"/>
    <w:rsid w:val="002745E7"/>
    <w:rsid w:val="00274F73"/>
    <w:rsid w:val="00276B52"/>
    <w:rsid w:val="00276DB0"/>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4F0"/>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1F"/>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4FD4"/>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A8A"/>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56AC"/>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5F5"/>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FF2"/>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5E6"/>
    <w:rsid w:val="00596767"/>
    <w:rsid w:val="00596851"/>
    <w:rsid w:val="00596A13"/>
    <w:rsid w:val="00596C5B"/>
    <w:rsid w:val="00596E9D"/>
    <w:rsid w:val="00597803"/>
    <w:rsid w:val="005A0C0C"/>
    <w:rsid w:val="005A1016"/>
    <w:rsid w:val="005A10A5"/>
    <w:rsid w:val="005A18AC"/>
    <w:rsid w:val="005A18BA"/>
    <w:rsid w:val="005A2774"/>
    <w:rsid w:val="005A2B1F"/>
    <w:rsid w:val="005A30BB"/>
    <w:rsid w:val="005A339F"/>
    <w:rsid w:val="005A3479"/>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45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60D"/>
    <w:rsid w:val="00615CEF"/>
    <w:rsid w:val="00615FC9"/>
    <w:rsid w:val="006162F3"/>
    <w:rsid w:val="006165A6"/>
    <w:rsid w:val="006166E5"/>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0B8"/>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593"/>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4F58"/>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1B13"/>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0F43"/>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7C7"/>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367"/>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200"/>
    <w:rsid w:val="009312BB"/>
    <w:rsid w:val="00931313"/>
    <w:rsid w:val="00931E0D"/>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3B13"/>
    <w:rsid w:val="009E4172"/>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A85"/>
    <w:rsid w:val="00AA2B9C"/>
    <w:rsid w:val="00AA343F"/>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2CF"/>
    <w:rsid w:val="00B508FE"/>
    <w:rsid w:val="00B53639"/>
    <w:rsid w:val="00B53849"/>
    <w:rsid w:val="00B53BD6"/>
    <w:rsid w:val="00B53FCB"/>
    <w:rsid w:val="00B553F5"/>
    <w:rsid w:val="00B56087"/>
    <w:rsid w:val="00B5642E"/>
    <w:rsid w:val="00B566B2"/>
    <w:rsid w:val="00B56DD9"/>
    <w:rsid w:val="00B56E7B"/>
    <w:rsid w:val="00B57A3D"/>
    <w:rsid w:val="00B57B88"/>
    <w:rsid w:val="00B60855"/>
    <w:rsid w:val="00B60E74"/>
    <w:rsid w:val="00B61B83"/>
    <w:rsid w:val="00B64DA2"/>
    <w:rsid w:val="00B64FFC"/>
    <w:rsid w:val="00B65343"/>
    <w:rsid w:val="00B65608"/>
    <w:rsid w:val="00B661A3"/>
    <w:rsid w:val="00B663B8"/>
    <w:rsid w:val="00B670B0"/>
    <w:rsid w:val="00B6729D"/>
    <w:rsid w:val="00B67AC6"/>
    <w:rsid w:val="00B67BDF"/>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3CC2"/>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0C20"/>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9BC"/>
    <w:rsid w:val="00D25D2B"/>
    <w:rsid w:val="00D26274"/>
    <w:rsid w:val="00D262DC"/>
    <w:rsid w:val="00D26525"/>
    <w:rsid w:val="00D268C0"/>
    <w:rsid w:val="00D26A2D"/>
    <w:rsid w:val="00D275A8"/>
    <w:rsid w:val="00D27C25"/>
    <w:rsid w:val="00D312F6"/>
    <w:rsid w:val="00D31A1C"/>
    <w:rsid w:val="00D32A79"/>
    <w:rsid w:val="00D34305"/>
    <w:rsid w:val="00D35240"/>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D98"/>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9D"/>
    <w:rsid w:val="00DC4CD2"/>
    <w:rsid w:val="00DC5843"/>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DC1"/>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BA7"/>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739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FF78-4799-4D4D-A1D4-5CA84850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690</Words>
  <Characters>4354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5034</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David Solbach</cp:lastModifiedBy>
  <cp:revision>3</cp:revision>
  <cp:lastPrinted>2014-04-22T15:34:00Z</cp:lastPrinted>
  <dcterms:created xsi:type="dcterms:W3CDTF">2014-04-22T15:34:00Z</dcterms:created>
  <dcterms:modified xsi:type="dcterms:W3CDTF">2014-04-22T15:34:00Z</dcterms:modified>
</cp:coreProperties>
</file>