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04FCE" w14:textId="77777777" w:rsidR="00522134" w:rsidRPr="00885D3B" w:rsidRDefault="00C946FF" w:rsidP="00437B30">
      <w:pPr>
        <w:pStyle w:val="Div"/>
        <w:framePr w:w="7710" w:h="295" w:hSpace="142" w:wrap="around" w:vAnchor="page" w:hAnchor="page" w:x="925" w:y="4991" w:anchorLock="1"/>
        <w:ind w:right="-55"/>
        <w:rPr>
          <w:rFonts w:ascii="Avenir Next Regular" w:hAnsi="Avenir Next Regular" w:cs="Arial"/>
          <w:b/>
          <w:sz w:val="22"/>
          <w:lang w:val="de-DE"/>
        </w:rPr>
      </w:pPr>
      <w:bookmarkStart w:id="0" w:name="_GoBack"/>
      <w:bookmarkEnd w:id="0"/>
      <w:r w:rsidRPr="00742DB1">
        <w:rPr>
          <w:rFonts w:ascii="DIN-Medium" w:eastAsia="Times New Roman" w:hAnsi="DIN-Medium" w:cs="Times New Roman"/>
          <w:color w:val="auto"/>
          <w:sz w:val="31"/>
          <w:shd w:val="clear" w:color="auto" w:fill="auto"/>
          <w:lang w:val="de-DE" w:eastAsia="en-US"/>
        </w:rPr>
        <w:t>LUMIX</w:t>
      </w:r>
      <w:r w:rsidR="00187E61" w:rsidRPr="00742DB1">
        <w:rPr>
          <w:rFonts w:ascii="DIN-Medium" w:eastAsia="Times New Roman" w:hAnsi="DIN-Medium" w:cs="Times New Roman"/>
          <w:color w:val="auto"/>
          <w:sz w:val="31"/>
          <w:shd w:val="clear" w:color="auto" w:fill="auto"/>
          <w:lang w:val="de-DE" w:eastAsia="en-US"/>
        </w:rPr>
        <w:t xml:space="preserve"> DMC-</w:t>
      </w:r>
      <w:r w:rsidR="008B1A57" w:rsidRPr="00742DB1">
        <w:rPr>
          <w:rFonts w:ascii="DIN-Medium" w:eastAsia="Times New Roman" w:hAnsi="DIN-Medium" w:cs="Times New Roman"/>
          <w:color w:val="auto"/>
          <w:sz w:val="31"/>
          <w:shd w:val="clear" w:color="auto" w:fill="auto"/>
          <w:lang w:val="de-DE" w:eastAsia="en-US"/>
        </w:rPr>
        <w:t>TZ</w:t>
      </w:r>
      <w:r w:rsidR="006D29E2">
        <w:rPr>
          <w:rFonts w:ascii="DIN-Medium" w:eastAsia="Times New Roman" w:hAnsi="DIN-Medium" w:cs="Times New Roman"/>
          <w:color w:val="auto"/>
          <w:sz w:val="31"/>
          <w:shd w:val="clear" w:color="auto" w:fill="auto"/>
          <w:lang w:val="de-DE" w:eastAsia="en-US"/>
        </w:rPr>
        <w:t>101</w:t>
      </w:r>
      <w:r w:rsidR="00931FCF">
        <w:rPr>
          <w:rFonts w:ascii="DIN-Medium" w:eastAsia="Times New Roman" w:hAnsi="DIN-Medium" w:cs="Times New Roman"/>
          <w:color w:val="auto"/>
          <w:sz w:val="31"/>
          <w:shd w:val="clear" w:color="auto" w:fill="auto"/>
          <w:lang w:val="de-DE" w:eastAsia="en-US"/>
        </w:rPr>
        <w:t xml:space="preserve"> – Travelzoom-Flaggschiff</w:t>
      </w:r>
      <w:r w:rsidR="00187E61" w:rsidRPr="000D6C91">
        <w:rPr>
          <w:rFonts w:ascii="Avenir Next Regular" w:hAnsi="Avenir Next Regular" w:cs="Arial"/>
          <w:b/>
          <w:color w:val="FF0000"/>
          <w:sz w:val="24"/>
          <w:highlight w:val="yellow"/>
          <w:lang w:val="de-DE"/>
        </w:rPr>
        <w:br/>
      </w:r>
      <w:r w:rsidR="002A66DE" w:rsidRPr="00CA5E19">
        <w:rPr>
          <w:rFonts w:ascii="DIN-Black" w:eastAsia="Times New Roman" w:hAnsi="DIN-Black" w:cs="Times New Roman"/>
          <w:color w:val="auto"/>
          <w:sz w:val="25"/>
          <w:shd w:val="clear" w:color="auto" w:fill="auto"/>
          <w:lang w:val="de-DE" w:eastAsia="en-US"/>
        </w:rPr>
        <w:t>G</w:t>
      </w:r>
      <w:r w:rsidR="00C20C3F" w:rsidRPr="00CA5E19">
        <w:rPr>
          <w:rFonts w:ascii="DIN-Black" w:eastAsia="Times New Roman" w:hAnsi="DIN-Black" w:cs="Times New Roman"/>
          <w:color w:val="auto"/>
          <w:sz w:val="25"/>
          <w:shd w:val="clear" w:color="auto" w:fill="auto"/>
          <w:lang w:val="de-DE" w:eastAsia="en-US"/>
        </w:rPr>
        <w:t>roße</w:t>
      </w:r>
      <w:r w:rsidR="002A66DE" w:rsidRPr="00CA5E19">
        <w:rPr>
          <w:rFonts w:ascii="DIN-Black" w:eastAsia="Times New Roman" w:hAnsi="DIN-Black" w:cs="Times New Roman"/>
          <w:color w:val="auto"/>
          <w:sz w:val="25"/>
          <w:shd w:val="clear" w:color="auto" w:fill="auto"/>
          <w:lang w:val="de-DE" w:eastAsia="en-US"/>
        </w:rPr>
        <w:t>r</w:t>
      </w:r>
      <w:r w:rsidR="00C20C3F" w:rsidRPr="00CA5E19">
        <w:rPr>
          <w:rFonts w:ascii="DIN-Black" w:eastAsia="Times New Roman" w:hAnsi="DIN-Black" w:cs="Times New Roman"/>
          <w:color w:val="auto"/>
          <w:sz w:val="25"/>
          <w:shd w:val="clear" w:color="auto" w:fill="auto"/>
          <w:lang w:val="de-DE" w:eastAsia="en-US"/>
        </w:rPr>
        <w:t xml:space="preserve"> 1</w:t>
      </w:r>
      <w:r w:rsidR="00437B30" w:rsidRPr="00CA5E19">
        <w:rPr>
          <w:rFonts w:ascii="DIN-Black" w:eastAsia="Times New Roman" w:hAnsi="DIN-Black" w:cs="Times New Roman"/>
          <w:color w:val="auto"/>
          <w:sz w:val="25"/>
          <w:shd w:val="clear" w:color="auto" w:fill="auto"/>
          <w:lang w:val="de-DE" w:eastAsia="en-US"/>
        </w:rPr>
        <w:t>-</w:t>
      </w:r>
      <w:r w:rsidR="00C20C3F" w:rsidRPr="00CA5E19">
        <w:rPr>
          <w:rFonts w:ascii="DIN-Black" w:eastAsia="Times New Roman" w:hAnsi="DIN-Black" w:cs="Times New Roman"/>
          <w:color w:val="auto"/>
          <w:sz w:val="25"/>
          <w:shd w:val="clear" w:color="auto" w:fill="auto"/>
          <w:lang w:val="de-DE" w:eastAsia="en-US"/>
        </w:rPr>
        <w:t>Zoll</w:t>
      </w:r>
      <w:r w:rsidR="00437B30" w:rsidRPr="00CA5E19">
        <w:rPr>
          <w:rFonts w:ascii="DIN-Black" w:eastAsia="Times New Roman" w:hAnsi="DIN-Black" w:cs="Times New Roman"/>
          <w:color w:val="auto"/>
          <w:sz w:val="25"/>
          <w:shd w:val="clear" w:color="auto" w:fill="auto"/>
          <w:lang w:val="de-DE" w:eastAsia="en-US"/>
        </w:rPr>
        <w:t>-</w:t>
      </w:r>
      <w:r w:rsidR="00C20C3F" w:rsidRPr="00CA5E19">
        <w:rPr>
          <w:rFonts w:ascii="DIN-Black" w:eastAsia="Times New Roman" w:hAnsi="DIN-Black" w:cs="Times New Roman"/>
          <w:color w:val="auto"/>
          <w:sz w:val="25"/>
          <w:shd w:val="clear" w:color="auto" w:fill="auto"/>
          <w:lang w:val="de-DE" w:eastAsia="en-US"/>
        </w:rPr>
        <w:t>Sensor, L</w:t>
      </w:r>
      <w:r w:rsidR="007505CF" w:rsidRPr="00CA5E19">
        <w:rPr>
          <w:rFonts w:ascii="DIN-Black" w:eastAsia="Times New Roman" w:hAnsi="DIN-Black" w:cs="Times New Roman"/>
          <w:color w:val="auto"/>
          <w:sz w:val="25"/>
          <w:shd w:val="clear" w:color="auto" w:fill="auto"/>
          <w:lang w:val="de-DE" w:eastAsia="en-US"/>
        </w:rPr>
        <w:t>EICA</w:t>
      </w:r>
      <w:r w:rsidR="00C20C3F" w:rsidRPr="00CA5E19">
        <w:rPr>
          <w:rFonts w:ascii="DIN-Black" w:eastAsia="Times New Roman" w:hAnsi="DIN-Black" w:cs="Times New Roman"/>
          <w:color w:val="auto"/>
          <w:sz w:val="25"/>
          <w:shd w:val="clear" w:color="auto" w:fill="auto"/>
          <w:lang w:val="de-DE" w:eastAsia="en-US"/>
        </w:rPr>
        <w:t xml:space="preserve"> 10x Zoom, Sucher und 4K-Funktionen</w:t>
      </w:r>
      <w:r w:rsidR="002A66DE" w:rsidRPr="00CA5E19">
        <w:rPr>
          <w:rFonts w:ascii="DIN-Black" w:eastAsia="Times New Roman" w:hAnsi="DIN-Black" w:cs="Times New Roman"/>
          <w:color w:val="auto"/>
          <w:sz w:val="25"/>
          <w:shd w:val="clear" w:color="auto" w:fill="auto"/>
          <w:lang w:val="de-DE" w:eastAsia="en-US"/>
        </w:rPr>
        <w:t xml:space="preserve"> </w:t>
      </w:r>
      <w:r w:rsidR="00130EF2">
        <w:rPr>
          <w:rFonts w:ascii="DIN-Black" w:eastAsia="Times New Roman" w:hAnsi="DIN-Black" w:cs="Times New Roman"/>
          <w:color w:val="auto"/>
          <w:sz w:val="25"/>
          <w:shd w:val="clear" w:color="auto" w:fill="auto"/>
          <w:lang w:val="de-DE" w:eastAsia="en-US"/>
        </w:rPr>
        <w:t>setzen neue Maßstäbe bei Reisezoomkameras</w:t>
      </w:r>
    </w:p>
    <w:p w14:paraId="0FE26948" w14:textId="77777777" w:rsidR="00937467" w:rsidRPr="002A6F32" w:rsidRDefault="00937467" w:rsidP="00437B30">
      <w:pPr>
        <w:framePr w:w="2155" w:h="7655" w:hSpace="142" w:wrap="around" w:vAnchor="page" w:hAnchor="page" w:x="9172" w:y="4881" w:anchorLock="1"/>
        <w:spacing w:after="0"/>
        <w:rPr>
          <w:rFonts w:ascii="DIN-Black" w:hAnsi="DIN-Black"/>
          <w:b/>
          <w:color w:val="808080"/>
          <w:lang w:eastAsia="en-US"/>
        </w:rPr>
      </w:pPr>
      <w:r w:rsidRPr="00532AA7">
        <w:rPr>
          <w:rFonts w:ascii="DIN-Medium" w:hAnsi="DIN-Medium"/>
          <w:sz w:val="14"/>
          <w:szCs w:val="14"/>
          <w:lang w:eastAsia="en-US"/>
        </w:rPr>
        <w:t>Im Überblick:</w:t>
      </w:r>
      <w:r w:rsidRPr="00532AA7">
        <w:rPr>
          <w:rFonts w:ascii="DIN-Medium" w:hAnsi="DIN-Medium"/>
          <w:sz w:val="14"/>
          <w:szCs w:val="14"/>
          <w:lang w:eastAsia="en-US"/>
        </w:rPr>
        <w:br/>
      </w:r>
      <w:r w:rsidR="00C946FF" w:rsidRPr="003C4504">
        <w:rPr>
          <w:rFonts w:ascii="DIN-Black" w:hAnsi="DIN-Black"/>
          <w:color w:val="808080"/>
          <w:lang w:eastAsia="en-US"/>
        </w:rPr>
        <w:t>LUMIX</w:t>
      </w:r>
      <w:r w:rsidRPr="003C4504">
        <w:rPr>
          <w:rFonts w:ascii="DIN-Black" w:hAnsi="DIN-Black"/>
          <w:color w:val="808080"/>
          <w:lang w:eastAsia="en-US"/>
        </w:rPr>
        <w:t xml:space="preserve"> DMC-TZ</w:t>
      </w:r>
      <w:r w:rsidR="006D29E2" w:rsidRPr="003C4504">
        <w:rPr>
          <w:rFonts w:ascii="DIN-Black" w:hAnsi="DIN-Black"/>
          <w:color w:val="808080"/>
          <w:lang w:eastAsia="en-US"/>
        </w:rPr>
        <w:t>101</w:t>
      </w:r>
    </w:p>
    <w:p w14:paraId="7BEDA1A8" w14:textId="77777777" w:rsidR="00937467" w:rsidRPr="00532AA7" w:rsidRDefault="00937467" w:rsidP="00437B30">
      <w:pPr>
        <w:framePr w:w="2155" w:h="7655" w:hSpace="142" w:wrap="around" w:vAnchor="page" w:hAnchor="page" w:x="9172" w:y="4881" w:anchorLock="1"/>
        <w:spacing w:after="0"/>
        <w:rPr>
          <w:rFonts w:ascii="DIN-Medium" w:hAnsi="DIN-Medium"/>
          <w:sz w:val="14"/>
          <w:szCs w:val="14"/>
          <w:lang w:eastAsia="en-US"/>
        </w:rPr>
      </w:pPr>
    </w:p>
    <w:p w14:paraId="665F9434" w14:textId="77777777" w:rsidR="00937467" w:rsidRPr="00532AA7" w:rsidRDefault="00BB0C26" w:rsidP="00437B30">
      <w:pPr>
        <w:framePr w:w="2155" w:h="7655" w:hSpace="142" w:wrap="around" w:vAnchor="page" w:hAnchor="page" w:x="9172" w:y="4881" w:anchorLock="1"/>
        <w:spacing w:after="0"/>
        <w:rPr>
          <w:rFonts w:ascii="DIN-Medium" w:hAnsi="DIN-Medium"/>
          <w:sz w:val="14"/>
          <w:szCs w:val="14"/>
          <w:lang w:eastAsia="en-US"/>
        </w:rPr>
      </w:pPr>
      <w:r w:rsidRPr="00532AA7">
        <w:rPr>
          <w:rFonts w:ascii="DIN-Medium" w:hAnsi="DIN-Medium"/>
          <w:sz w:val="14"/>
          <w:szCs w:val="14"/>
          <w:lang w:eastAsia="en-US"/>
        </w:rPr>
        <w:t>1</w:t>
      </w:r>
      <w:r w:rsidR="00F11455">
        <w:rPr>
          <w:rFonts w:ascii="DIN-Medium" w:hAnsi="DIN-Medium"/>
          <w:sz w:val="14"/>
          <w:szCs w:val="14"/>
          <w:lang w:eastAsia="en-US"/>
        </w:rPr>
        <w:t>-</w:t>
      </w:r>
      <w:r w:rsidRPr="00532AA7">
        <w:rPr>
          <w:rFonts w:ascii="DIN-Medium" w:hAnsi="DIN-Medium"/>
          <w:sz w:val="14"/>
          <w:szCs w:val="14"/>
          <w:lang w:eastAsia="en-US"/>
        </w:rPr>
        <w:t>Zoll</w:t>
      </w:r>
      <w:r w:rsidR="00F11455">
        <w:rPr>
          <w:rFonts w:ascii="DIN-Medium" w:hAnsi="DIN-Medium"/>
          <w:sz w:val="14"/>
          <w:szCs w:val="14"/>
          <w:lang w:eastAsia="en-US"/>
        </w:rPr>
        <w:t>-</w:t>
      </w:r>
      <w:r w:rsidR="009552EF">
        <w:rPr>
          <w:rFonts w:ascii="DIN-Medium" w:hAnsi="DIN-Medium"/>
          <w:sz w:val="14"/>
          <w:szCs w:val="14"/>
          <w:lang w:eastAsia="en-US"/>
        </w:rPr>
        <w:t>H</w:t>
      </w:r>
      <w:r w:rsidR="00937467" w:rsidRPr="00532AA7">
        <w:rPr>
          <w:rFonts w:ascii="DIN-Medium" w:hAnsi="DIN-Medium"/>
          <w:sz w:val="14"/>
          <w:szCs w:val="14"/>
          <w:lang w:eastAsia="en-US"/>
        </w:rPr>
        <w:t>oche</w:t>
      </w:r>
      <w:r w:rsidRPr="00532AA7">
        <w:rPr>
          <w:rFonts w:ascii="DIN-Medium" w:hAnsi="DIN-Medium"/>
          <w:sz w:val="14"/>
          <w:szCs w:val="14"/>
          <w:lang w:eastAsia="en-US"/>
        </w:rPr>
        <w:t>mpfindlichkeits-MOS-Sensor</w:t>
      </w:r>
      <w:r w:rsidR="00532AA7" w:rsidRPr="00532AA7">
        <w:rPr>
          <w:rFonts w:ascii="DIN-Medium" w:hAnsi="DIN-Medium"/>
          <w:sz w:val="14"/>
          <w:szCs w:val="14"/>
          <w:lang w:eastAsia="en-US"/>
        </w:rPr>
        <w:t>,</w:t>
      </w:r>
      <w:r w:rsidRPr="00532AA7">
        <w:rPr>
          <w:rFonts w:ascii="DIN-Medium" w:hAnsi="DIN-Medium"/>
          <w:sz w:val="14"/>
          <w:szCs w:val="14"/>
          <w:lang w:eastAsia="en-US"/>
        </w:rPr>
        <w:t xml:space="preserve"> 20</w:t>
      </w:r>
      <w:r w:rsidR="00532AA7" w:rsidRPr="00532AA7">
        <w:rPr>
          <w:rFonts w:ascii="DIN-Medium" w:hAnsi="DIN-Medium"/>
          <w:sz w:val="14"/>
          <w:szCs w:val="14"/>
          <w:lang w:eastAsia="en-US"/>
        </w:rPr>
        <w:t>,1 Megapixel,</w:t>
      </w:r>
      <w:r w:rsidR="00004062">
        <w:rPr>
          <w:rFonts w:ascii="DIN-Medium" w:hAnsi="DIN-Medium"/>
          <w:sz w:val="14"/>
          <w:szCs w:val="14"/>
          <w:lang w:eastAsia="en-US"/>
        </w:rPr>
        <w:t xml:space="preserve"> </w:t>
      </w:r>
      <w:r w:rsidR="00004062">
        <w:rPr>
          <w:rFonts w:ascii="DIN-Medium" w:hAnsi="DIN-Medium"/>
          <w:sz w:val="14"/>
          <w:szCs w:val="14"/>
          <w:lang w:eastAsia="en-US"/>
        </w:rPr>
        <w:br/>
      </w:r>
      <w:r w:rsidR="00532AA7" w:rsidRPr="00532AA7">
        <w:rPr>
          <w:rFonts w:ascii="DIN-Medium" w:hAnsi="DIN-Medium"/>
          <w:sz w:val="14"/>
          <w:szCs w:val="14"/>
          <w:lang w:eastAsia="en-US"/>
        </w:rPr>
        <w:t>ISO 125</w:t>
      </w:r>
      <w:r w:rsidR="00937467" w:rsidRPr="00532AA7">
        <w:rPr>
          <w:rFonts w:ascii="DIN-Medium" w:hAnsi="DIN-Medium"/>
          <w:sz w:val="14"/>
          <w:szCs w:val="14"/>
          <w:lang w:eastAsia="en-US"/>
        </w:rPr>
        <w:t>-</w:t>
      </w:r>
      <w:r w:rsidR="00532AA7" w:rsidRPr="00532AA7">
        <w:rPr>
          <w:rFonts w:ascii="DIN-Medium" w:hAnsi="DIN-Medium"/>
          <w:sz w:val="14"/>
          <w:szCs w:val="14"/>
          <w:lang w:eastAsia="en-US"/>
        </w:rPr>
        <w:t>12.800</w:t>
      </w:r>
    </w:p>
    <w:p w14:paraId="7BC57790" w14:textId="77777777" w:rsidR="00937467" w:rsidRPr="00532AA7" w:rsidRDefault="00937467" w:rsidP="00437B30">
      <w:pPr>
        <w:framePr w:w="2155" w:h="7655" w:hSpace="142" w:wrap="around" w:vAnchor="page" w:hAnchor="page" w:x="9172" w:y="4881" w:anchorLock="1"/>
        <w:spacing w:after="0"/>
        <w:rPr>
          <w:rFonts w:ascii="DIN-Medium" w:hAnsi="DIN-Medium"/>
          <w:sz w:val="14"/>
          <w:szCs w:val="14"/>
          <w:lang w:eastAsia="en-US"/>
        </w:rPr>
      </w:pPr>
    </w:p>
    <w:p w14:paraId="6188C5FF" w14:textId="77777777" w:rsidR="00937467" w:rsidRPr="00B51CD6" w:rsidRDefault="00BB0C26" w:rsidP="00437B30">
      <w:pPr>
        <w:framePr w:w="2155" w:h="7655" w:hSpace="142" w:wrap="around" w:vAnchor="page" w:hAnchor="page" w:x="9172" w:y="4881" w:anchorLock="1"/>
        <w:spacing w:after="0"/>
        <w:rPr>
          <w:rFonts w:ascii="DIN-Medium" w:hAnsi="DIN-Medium"/>
          <w:sz w:val="14"/>
          <w:szCs w:val="14"/>
          <w:lang w:val="it-IT" w:eastAsia="en-US"/>
        </w:rPr>
      </w:pPr>
      <w:r w:rsidRPr="00B51CD6">
        <w:rPr>
          <w:rFonts w:ascii="DIN-Medium" w:hAnsi="DIN-Medium"/>
          <w:sz w:val="14"/>
          <w:szCs w:val="14"/>
          <w:lang w:val="it-IT" w:eastAsia="en-US"/>
        </w:rPr>
        <w:t>1</w:t>
      </w:r>
      <w:r w:rsidR="00937467" w:rsidRPr="00B51CD6">
        <w:rPr>
          <w:rFonts w:ascii="DIN-Medium" w:hAnsi="DIN-Medium"/>
          <w:sz w:val="14"/>
          <w:szCs w:val="14"/>
          <w:lang w:val="it-IT" w:eastAsia="en-US"/>
        </w:rPr>
        <w:t>0x-Zoom Leica DC Vario-</w:t>
      </w:r>
      <w:r w:rsidR="00937467" w:rsidRPr="00AF782A">
        <w:rPr>
          <w:rFonts w:ascii="DIN-Medium" w:hAnsi="DIN-Medium"/>
          <w:sz w:val="14"/>
          <w:szCs w:val="14"/>
          <w:lang w:val="it-IT" w:eastAsia="en-US"/>
        </w:rPr>
        <w:t>Elmar</w:t>
      </w:r>
      <w:r w:rsidR="00A45C5C" w:rsidRPr="00AF782A">
        <w:rPr>
          <w:rFonts w:ascii="DIN-Medium" w:hAnsi="DIN-Medium"/>
          <w:sz w:val="14"/>
          <w:szCs w:val="14"/>
          <w:lang w:val="it-IT" w:eastAsia="en-US"/>
        </w:rPr>
        <w:t>it</w:t>
      </w:r>
      <w:r w:rsidR="00937467" w:rsidRPr="00B51CD6">
        <w:rPr>
          <w:rFonts w:ascii="DIN-Medium" w:hAnsi="DIN-Medium"/>
          <w:sz w:val="14"/>
          <w:szCs w:val="14"/>
          <w:lang w:val="it-IT" w:eastAsia="en-US"/>
        </w:rPr>
        <w:t xml:space="preserve"> </w:t>
      </w:r>
      <w:r w:rsidR="00937467" w:rsidRPr="00B51CD6">
        <w:rPr>
          <w:rFonts w:ascii="DIN-Medium" w:hAnsi="DIN-Medium"/>
          <w:sz w:val="14"/>
          <w:szCs w:val="14"/>
          <w:lang w:val="it-IT" w:eastAsia="en-US"/>
        </w:rPr>
        <w:br/>
      </w:r>
      <w:r w:rsidRPr="00B51CD6">
        <w:rPr>
          <w:rFonts w:ascii="DIN-Medium" w:hAnsi="DIN-Medium"/>
          <w:sz w:val="14"/>
          <w:szCs w:val="14"/>
          <w:lang w:val="it-IT" w:eastAsia="en-US"/>
        </w:rPr>
        <w:t>2,8</w:t>
      </w:r>
      <w:r w:rsidR="00937467" w:rsidRPr="00B51CD6">
        <w:rPr>
          <w:rFonts w:ascii="DIN-Medium" w:hAnsi="DIN-Medium"/>
          <w:sz w:val="14"/>
          <w:szCs w:val="14"/>
          <w:lang w:val="it-IT" w:eastAsia="en-US"/>
        </w:rPr>
        <w:t>-</w:t>
      </w:r>
      <w:r w:rsidRPr="00B51CD6">
        <w:rPr>
          <w:rFonts w:ascii="DIN-Medium" w:hAnsi="DIN-Medium"/>
          <w:sz w:val="14"/>
          <w:szCs w:val="14"/>
          <w:lang w:val="it-IT" w:eastAsia="en-US"/>
        </w:rPr>
        <w:t>5,9</w:t>
      </w:r>
      <w:r w:rsidR="00437B30">
        <w:rPr>
          <w:rFonts w:ascii="DIN-Medium" w:hAnsi="DIN-Medium"/>
          <w:sz w:val="14"/>
          <w:szCs w:val="14"/>
          <w:lang w:val="it-IT" w:eastAsia="en-US"/>
        </w:rPr>
        <w:t xml:space="preserve"> </w:t>
      </w:r>
      <w:r w:rsidR="00937467" w:rsidRPr="00B51CD6">
        <w:rPr>
          <w:rFonts w:ascii="DIN-Medium" w:hAnsi="DIN-Medium"/>
          <w:sz w:val="14"/>
          <w:szCs w:val="14"/>
          <w:lang w:val="it-IT" w:eastAsia="en-US"/>
        </w:rPr>
        <w:t>/</w:t>
      </w:r>
      <w:r w:rsidRPr="00B51CD6">
        <w:rPr>
          <w:rFonts w:ascii="DIN-Medium" w:hAnsi="DIN-Medium"/>
          <w:sz w:val="14"/>
          <w:szCs w:val="14"/>
          <w:lang w:val="it-IT" w:eastAsia="en-US"/>
        </w:rPr>
        <w:t xml:space="preserve"> </w:t>
      </w:r>
      <w:r w:rsidR="00937467" w:rsidRPr="00B51CD6">
        <w:rPr>
          <w:rFonts w:ascii="DIN-Medium" w:hAnsi="DIN-Medium"/>
          <w:sz w:val="14"/>
          <w:szCs w:val="14"/>
          <w:lang w:val="it-IT" w:eastAsia="en-US"/>
        </w:rPr>
        <w:t>2</w:t>
      </w:r>
      <w:r w:rsidRPr="00B51CD6">
        <w:rPr>
          <w:rFonts w:ascii="DIN-Medium" w:hAnsi="DIN-Medium"/>
          <w:sz w:val="14"/>
          <w:szCs w:val="14"/>
          <w:lang w:val="it-IT" w:eastAsia="en-US"/>
        </w:rPr>
        <w:t>5</w:t>
      </w:r>
      <w:r w:rsidR="00937467" w:rsidRPr="00B51CD6">
        <w:rPr>
          <w:rFonts w:ascii="DIN-Medium" w:hAnsi="DIN-Medium"/>
          <w:sz w:val="14"/>
          <w:szCs w:val="14"/>
          <w:lang w:val="it-IT" w:eastAsia="en-US"/>
        </w:rPr>
        <w:t>-</w:t>
      </w:r>
      <w:r w:rsidRPr="00B51CD6">
        <w:rPr>
          <w:rFonts w:ascii="DIN-Medium" w:hAnsi="DIN-Medium"/>
          <w:sz w:val="14"/>
          <w:szCs w:val="14"/>
          <w:lang w:val="it-IT" w:eastAsia="en-US"/>
        </w:rPr>
        <w:t>250</w:t>
      </w:r>
      <w:r w:rsidR="00937467" w:rsidRPr="00B51CD6">
        <w:rPr>
          <w:rFonts w:ascii="DIN-Medium" w:hAnsi="DIN-Medium"/>
          <w:sz w:val="14"/>
          <w:szCs w:val="14"/>
          <w:lang w:val="it-IT" w:eastAsia="en-US"/>
        </w:rPr>
        <w:t>mm</w:t>
      </w:r>
      <w:r w:rsidRPr="00B51CD6">
        <w:rPr>
          <w:rFonts w:ascii="DIN-Medium" w:hAnsi="DIN-Medium"/>
          <w:sz w:val="14"/>
          <w:szCs w:val="14"/>
          <w:lang w:val="it-IT" w:eastAsia="en-US"/>
        </w:rPr>
        <w:t xml:space="preserve"> KB</w:t>
      </w:r>
    </w:p>
    <w:p w14:paraId="5720BD0C" w14:textId="77777777" w:rsidR="00532AA7" w:rsidRPr="00B51CD6" w:rsidRDefault="00532AA7" w:rsidP="00437B30">
      <w:pPr>
        <w:framePr w:w="2155" w:h="7655" w:hSpace="142" w:wrap="around" w:vAnchor="page" w:hAnchor="page" w:x="9172" w:y="4881" w:anchorLock="1"/>
        <w:spacing w:after="0"/>
        <w:rPr>
          <w:rFonts w:ascii="DIN-Medium" w:hAnsi="DIN-Medium"/>
          <w:sz w:val="14"/>
          <w:szCs w:val="14"/>
          <w:lang w:val="it-IT" w:eastAsia="en-US"/>
        </w:rPr>
      </w:pPr>
    </w:p>
    <w:p w14:paraId="1E016767" w14:textId="77777777" w:rsidR="00532AA7" w:rsidRPr="00AF782A" w:rsidRDefault="00532AA7" w:rsidP="00437B30">
      <w:pPr>
        <w:framePr w:w="2155" w:h="7655" w:hSpace="142" w:wrap="around" w:vAnchor="page" w:hAnchor="page" w:x="9172" w:y="4881" w:anchorLock="1"/>
        <w:spacing w:after="0"/>
        <w:rPr>
          <w:rFonts w:ascii="DIN-Medium" w:hAnsi="DIN-Medium"/>
          <w:sz w:val="14"/>
          <w:szCs w:val="14"/>
          <w:lang w:eastAsia="en-US"/>
        </w:rPr>
      </w:pPr>
      <w:r w:rsidRPr="00AF782A">
        <w:rPr>
          <w:rFonts w:ascii="DIN-Medium" w:hAnsi="DIN-Medium"/>
          <w:sz w:val="14"/>
          <w:szCs w:val="14"/>
          <w:lang w:eastAsia="en-US"/>
        </w:rPr>
        <w:t>4K- und Full-HD-Video-Modus, 4K-Foto-Funktion mit 30B/s,</w:t>
      </w:r>
    </w:p>
    <w:p w14:paraId="36E89F6E" w14:textId="77777777" w:rsidR="00532AA7" w:rsidRPr="00532AA7" w:rsidRDefault="00532AA7" w:rsidP="00437B30">
      <w:pPr>
        <w:framePr w:w="2155" w:h="7655" w:hSpace="142" w:wrap="around" w:vAnchor="page" w:hAnchor="page" w:x="9172" w:y="4881" w:anchorLock="1"/>
        <w:spacing w:after="0"/>
        <w:rPr>
          <w:rFonts w:ascii="DIN-Medium" w:hAnsi="DIN-Medium"/>
          <w:sz w:val="14"/>
          <w:szCs w:val="14"/>
          <w:lang w:eastAsia="en-US"/>
        </w:rPr>
      </w:pPr>
      <w:r w:rsidRPr="00AF782A">
        <w:rPr>
          <w:rFonts w:ascii="DIN-Medium" w:hAnsi="DIN-Medium"/>
          <w:sz w:val="14"/>
          <w:szCs w:val="14"/>
          <w:lang w:eastAsia="en-US"/>
        </w:rPr>
        <w:t>Post-Focus-Funktion</w:t>
      </w:r>
    </w:p>
    <w:p w14:paraId="1538FD9B" w14:textId="77777777" w:rsidR="00532AA7" w:rsidRPr="00B75E59" w:rsidRDefault="00532AA7" w:rsidP="00437B30">
      <w:pPr>
        <w:framePr w:w="2155" w:h="7655" w:hSpace="142" w:wrap="around" w:vAnchor="page" w:hAnchor="page" w:x="9172" w:y="4881" w:anchorLock="1"/>
        <w:spacing w:after="0"/>
        <w:rPr>
          <w:rFonts w:ascii="DIN-Medium" w:hAnsi="DIN-Medium"/>
          <w:sz w:val="14"/>
          <w:szCs w:val="14"/>
          <w:lang w:eastAsia="en-US"/>
        </w:rPr>
      </w:pPr>
    </w:p>
    <w:p w14:paraId="4665D117" w14:textId="77777777" w:rsidR="00937467" w:rsidRPr="00532AA7" w:rsidRDefault="003035B9" w:rsidP="00437B30">
      <w:pPr>
        <w:framePr w:w="2155" w:h="7655" w:hSpace="142" w:wrap="around" w:vAnchor="page" w:hAnchor="page" w:x="9172" w:y="4881" w:anchorLock="1"/>
        <w:spacing w:after="0"/>
        <w:rPr>
          <w:rFonts w:ascii="DIN-Medium" w:hAnsi="DIN-Medium"/>
          <w:sz w:val="14"/>
          <w:szCs w:val="14"/>
          <w:lang w:eastAsia="en-US"/>
        </w:rPr>
      </w:pPr>
      <w:r w:rsidRPr="00532AA7">
        <w:rPr>
          <w:rFonts w:ascii="DIN-Medium" w:hAnsi="DIN-Medium"/>
          <w:sz w:val="14"/>
          <w:szCs w:val="14"/>
          <w:lang w:eastAsia="en-US"/>
        </w:rPr>
        <w:t>E</w:t>
      </w:r>
      <w:r w:rsidR="00937467" w:rsidRPr="00532AA7">
        <w:rPr>
          <w:rFonts w:ascii="DIN-Medium" w:hAnsi="DIN-Medium"/>
          <w:sz w:val="14"/>
          <w:szCs w:val="14"/>
          <w:lang w:eastAsia="en-US"/>
        </w:rPr>
        <w:t>lektronischer Sucher mit 1,</w:t>
      </w:r>
      <w:r w:rsidR="00BB0C26" w:rsidRPr="00532AA7">
        <w:rPr>
          <w:rFonts w:ascii="DIN-Medium" w:hAnsi="DIN-Medium"/>
          <w:sz w:val="14"/>
          <w:szCs w:val="14"/>
          <w:lang w:eastAsia="en-US"/>
        </w:rPr>
        <w:t>2</w:t>
      </w:r>
      <w:r w:rsidR="00937467" w:rsidRPr="00532AA7">
        <w:rPr>
          <w:rFonts w:ascii="DIN-Medium" w:hAnsi="DIN-Medium"/>
          <w:sz w:val="14"/>
          <w:szCs w:val="14"/>
          <w:lang w:eastAsia="en-US"/>
        </w:rPr>
        <w:t xml:space="preserve"> Mio. Bildpunkten, 100%, Augensensor</w:t>
      </w:r>
    </w:p>
    <w:p w14:paraId="4B133885" w14:textId="77777777" w:rsidR="00532AA7" w:rsidRPr="00532AA7" w:rsidRDefault="00532AA7" w:rsidP="00437B30">
      <w:pPr>
        <w:framePr w:w="2155" w:h="7655" w:hSpace="142" w:wrap="around" w:vAnchor="page" w:hAnchor="page" w:x="9172" w:y="4881" w:anchorLock="1"/>
        <w:spacing w:after="0"/>
        <w:rPr>
          <w:rFonts w:ascii="DIN-Medium" w:hAnsi="DIN-Medium"/>
          <w:sz w:val="14"/>
          <w:szCs w:val="14"/>
          <w:lang w:eastAsia="en-US"/>
        </w:rPr>
      </w:pPr>
    </w:p>
    <w:p w14:paraId="3B6C2600" w14:textId="77777777" w:rsidR="00532AA7" w:rsidRPr="00532AA7" w:rsidRDefault="00532AA7" w:rsidP="00437B30">
      <w:pPr>
        <w:framePr w:w="2155" w:h="7655" w:hSpace="142" w:wrap="around" w:vAnchor="page" w:hAnchor="page" w:x="9172" w:y="4881" w:anchorLock="1"/>
        <w:spacing w:after="0"/>
        <w:rPr>
          <w:rFonts w:ascii="DIN-Medium" w:hAnsi="DIN-Medium"/>
          <w:sz w:val="14"/>
          <w:szCs w:val="14"/>
          <w:lang w:eastAsia="en-US"/>
        </w:rPr>
      </w:pPr>
      <w:r w:rsidRPr="00532AA7">
        <w:rPr>
          <w:rFonts w:ascii="DIN-Medium" w:hAnsi="DIN-Medium"/>
          <w:sz w:val="14"/>
          <w:szCs w:val="14"/>
          <w:lang w:eastAsia="en-US"/>
        </w:rPr>
        <w:t>7,5cm-Touchscreen-Monitor mit 1,0 M</w:t>
      </w:r>
      <w:r w:rsidR="00437B30">
        <w:rPr>
          <w:rFonts w:ascii="DIN-Medium" w:hAnsi="DIN-Medium"/>
          <w:sz w:val="14"/>
          <w:szCs w:val="14"/>
          <w:lang w:eastAsia="en-US"/>
        </w:rPr>
        <w:t>egapixel</w:t>
      </w:r>
    </w:p>
    <w:p w14:paraId="3EFAA61E" w14:textId="77777777" w:rsidR="00937467" w:rsidRPr="00532AA7" w:rsidRDefault="00937467" w:rsidP="00437B30">
      <w:pPr>
        <w:framePr w:w="2155" w:h="7655" w:hSpace="142" w:wrap="around" w:vAnchor="page" w:hAnchor="page" w:x="9172" w:y="4881" w:anchorLock="1"/>
        <w:spacing w:after="0"/>
        <w:rPr>
          <w:rFonts w:ascii="DIN-Medium" w:hAnsi="DIN-Medium"/>
          <w:sz w:val="14"/>
          <w:szCs w:val="14"/>
          <w:lang w:eastAsia="en-US"/>
        </w:rPr>
      </w:pPr>
    </w:p>
    <w:p w14:paraId="30C397C1" w14:textId="77777777" w:rsidR="00937467" w:rsidRPr="00532AA7" w:rsidRDefault="003035B9" w:rsidP="00437B30">
      <w:pPr>
        <w:framePr w:w="2155" w:h="7655" w:hSpace="142" w:wrap="around" w:vAnchor="page" w:hAnchor="page" w:x="9172" w:y="4881" w:anchorLock="1"/>
        <w:spacing w:after="0"/>
        <w:rPr>
          <w:rFonts w:ascii="DIN-Medium" w:hAnsi="DIN-Medium"/>
          <w:sz w:val="14"/>
          <w:szCs w:val="14"/>
          <w:lang w:eastAsia="en-US"/>
        </w:rPr>
      </w:pPr>
      <w:r w:rsidRPr="00532AA7">
        <w:rPr>
          <w:rFonts w:ascii="DIN-Medium" w:hAnsi="DIN-Medium"/>
          <w:sz w:val="14"/>
          <w:szCs w:val="14"/>
          <w:lang w:eastAsia="en-US"/>
        </w:rPr>
        <w:t>S</w:t>
      </w:r>
      <w:r w:rsidR="000A5199" w:rsidRPr="00532AA7">
        <w:rPr>
          <w:rFonts w:ascii="DIN-Medium" w:hAnsi="DIN-Medium"/>
          <w:sz w:val="14"/>
          <w:szCs w:val="14"/>
          <w:lang w:eastAsia="en-US"/>
        </w:rPr>
        <w:t xml:space="preserve">uperschneller </w:t>
      </w:r>
      <w:r w:rsidR="00BB0C26" w:rsidRPr="00532AA7">
        <w:rPr>
          <w:rFonts w:ascii="DIN-Medium" w:hAnsi="DIN-Medium"/>
          <w:sz w:val="14"/>
          <w:szCs w:val="14"/>
          <w:lang w:eastAsia="en-US"/>
        </w:rPr>
        <w:t>Hybrid-Kontrast-</w:t>
      </w:r>
      <w:r w:rsidR="000A5199" w:rsidRPr="00532AA7">
        <w:rPr>
          <w:rFonts w:ascii="DIN-Medium" w:hAnsi="DIN-Medium"/>
          <w:sz w:val="14"/>
          <w:szCs w:val="14"/>
          <w:lang w:eastAsia="en-US"/>
        </w:rPr>
        <w:t>AF (</w:t>
      </w:r>
      <w:r w:rsidR="00BB0C26" w:rsidRPr="00532AA7">
        <w:rPr>
          <w:rFonts w:ascii="DIN-Medium" w:hAnsi="DIN-Medium"/>
          <w:sz w:val="14"/>
          <w:szCs w:val="14"/>
          <w:lang w:eastAsia="en-US"/>
        </w:rPr>
        <w:t>DFD-Technologie),</w:t>
      </w:r>
      <w:r w:rsidR="00937467" w:rsidRPr="00532AA7">
        <w:rPr>
          <w:rFonts w:ascii="DIN-Medium" w:hAnsi="DIN-Medium"/>
          <w:sz w:val="14"/>
          <w:szCs w:val="14"/>
          <w:lang w:eastAsia="en-US"/>
        </w:rPr>
        <w:t xml:space="preserve"> </w:t>
      </w:r>
      <w:r w:rsidR="00437B30">
        <w:rPr>
          <w:rFonts w:ascii="DIN-Medium" w:hAnsi="DIN-Medium"/>
          <w:sz w:val="14"/>
          <w:szCs w:val="14"/>
          <w:lang w:eastAsia="en-US"/>
        </w:rPr>
        <w:br/>
      </w:r>
      <w:r w:rsidR="00937467" w:rsidRPr="00532AA7">
        <w:rPr>
          <w:rFonts w:ascii="DIN-Medium" w:hAnsi="DIN-Medium"/>
          <w:sz w:val="14"/>
          <w:szCs w:val="14"/>
          <w:lang w:eastAsia="en-US"/>
        </w:rPr>
        <w:t>MF mit Fokus-Peaking</w:t>
      </w:r>
    </w:p>
    <w:p w14:paraId="5AA18C32" w14:textId="77777777" w:rsidR="00937467" w:rsidRPr="00532AA7" w:rsidRDefault="00937467" w:rsidP="00437B30">
      <w:pPr>
        <w:framePr w:w="2155" w:h="7655" w:hSpace="142" w:wrap="around" w:vAnchor="page" w:hAnchor="page" w:x="9172" w:y="4881" w:anchorLock="1"/>
        <w:spacing w:after="0"/>
        <w:rPr>
          <w:rFonts w:ascii="DIN-Medium" w:hAnsi="DIN-Medium"/>
          <w:sz w:val="14"/>
          <w:szCs w:val="14"/>
          <w:lang w:eastAsia="en-US"/>
        </w:rPr>
      </w:pPr>
    </w:p>
    <w:p w14:paraId="028C4624" w14:textId="77777777" w:rsidR="00937467" w:rsidRPr="00532AA7" w:rsidRDefault="00937467" w:rsidP="00437B30">
      <w:pPr>
        <w:framePr w:w="2155" w:h="7655" w:hSpace="142" w:wrap="around" w:vAnchor="page" w:hAnchor="page" w:x="9172" w:y="4881" w:anchorLock="1"/>
        <w:spacing w:after="0"/>
        <w:rPr>
          <w:rFonts w:ascii="DIN-Medium" w:hAnsi="DIN-Medium"/>
          <w:sz w:val="14"/>
          <w:szCs w:val="14"/>
          <w:lang w:eastAsia="en-US"/>
        </w:rPr>
      </w:pPr>
      <w:r w:rsidRPr="00532AA7">
        <w:rPr>
          <w:rFonts w:ascii="DIN-Medium" w:hAnsi="DIN-Medium"/>
          <w:sz w:val="14"/>
          <w:szCs w:val="14"/>
          <w:lang w:eastAsia="en-US"/>
        </w:rPr>
        <w:t>5-Achsen Hybrid-OIS+</w:t>
      </w:r>
      <w:r w:rsidRPr="00532AA7">
        <w:rPr>
          <w:rFonts w:ascii="DIN-Medium" w:hAnsi="DIN-Medium"/>
          <w:sz w:val="14"/>
          <w:szCs w:val="14"/>
          <w:lang w:eastAsia="en-US"/>
        </w:rPr>
        <w:br/>
        <w:t>autom. Horizontausgleich</w:t>
      </w:r>
    </w:p>
    <w:p w14:paraId="5A6B7CBD" w14:textId="77777777" w:rsidR="00937467" w:rsidRPr="00532AA7" w:rsidRDefault="00937467" w:rsidP="00437B30">
      <w:pPr>
        <w:framePr w:w="2155" w:h="7655" w:hSpace="142" w:wrap="around" w:vAnchor="page" w:hAnchor="page" w:x="9172" w:y="4881" w:anchorLock="1"/>
        <w:spacing w:after="0"/>
        <w:rPr>
          <w:rFonts w:ascii="DIN-Medium" w:hAnsi="DIN-Medium"/>
          <w:sz w:val="14"/>
          <w:szCs w:val="14"/>
          <w:lang w:eastAsia="en-US"/>
        </w:rPr>
      </w:pPr>
    </w:p>
    <w:p w14:paraId="689D3833" w14:textId="77777777" w:rsidR="00937467" w:rsidRPr="00532AA7" w:rsidRDefault="003035B9" w:rsidP="00437B30">
      <w:pPr>
        <w:framePr w:w="2155" w:h="7655" w:hSpace="142" w:wrap="around" w:vAnchor="page" w:hAnchor="page" w:x="9172" w:y="4881" w:anchorLock="1"/>
        <w:spacing w:after="0"/>
        <w:rPr>
          <w:rFonts w:ascii="DIN-Medium" w:hAnsi="DIN-Medium"/>
          <w:sz w:val="14"/>
          <w:szCs w:val="14"/>
          <w:lang w:eastAsia="en-US"/>
        </w:rPr>
      </w:pPr>
      <w:r w:rsidRPr="00532AA7">
        <w:rPr>
          <w:rFonts w:ascii="DIN-Medium" w:hAnsi="DIN-Medium"/>
          <w:sz w:val="14"/>
          <w:szCs w:val="14"/>
          <w:lang w:eastAsia="en-US"/>
        </w:rPr>
        <w:t>M</w:t>
      </w:r>
      <w:r w:rsidR="00937467" w:rsidRPr="00532AA7">
        <w:rPr>
          <w:rFonts w:ascii="DIN-Medium" w:hAnsi="DIN-Medium"/>
          <w:sz w:val="14"/>
          <w:szCs w:val="14"/>
          <w:lang w:eastAsia="en-US"/>
        </w:rPr>
        <w:t>anuelle Belichtung (P/A/S/M)</w:t>
      </w:r>
    </w:p>
    <w:p w14:paraId="7281EFB0" w14:textId="77777777" w:rsidR="00937467" w:rsidRPr="00532AA7" w:rsidRDefault="00937467" w:rsidP="00437B30">
      <w:pPr>
        <w:framePr w:w="2155" w:h="7655" w:hSpace="142" w:wrap="around" w:vAnchor="page" w:hAnchor="page" w:x="9172" w:y="4881" w:anchorLock="1"/>
        <w:spacing w:after="0"/>
        <w:rPr>
          <w:rFonts w:ascii="DIN-Medium" w:hAnsi="DIN-Medium"/>
          <w:sz w:val="14"/>
          <w:szCs w:val="14"/>
          <w:lang w:eastAsia="en-US"/>
        </w:rPr>
      </w:pPr>
    </w:p>
    <w:p w14:paraId="7DD53A1B" w14:textId="77777777" w:rsidR="00937467" w:rsidRPr="00532AA7" w:rsidRDefault="00937467" w:rsidP="00437B30">
      <w:pPr>
        <w:framePr w:w="2155" w:h="7655" w:hSpace="142" w:wrap="around" w:vAnchor="page" w:hAnchor="page" w:x="9172" w:y="4881" w:anchorLock="1"/>
        <w:spacing w:after="0"/>
        <w:rPr>
          <w:rFonts w:ascii="DIN-Medium" w:hAnsi="DIN-Medium"/>
          <w:sz w:val="14"/>
          <w:szCs w:val="14"/>
          <w:lang w:eastAsia="en-US"/>
        </w:rPr>
      </w:pPr>
      <w:r w:rsidRPr="00532AA7">
        <w:rPr>
          <w:rFonts w:ascii="DIN-Medium" w:hAnsi="DIN-Medium"/>
          <w:sz w:val="14"/>
          <w:szCs w:val="14"/>
          <w:lang w:eastAsia="en-US"/>
        </w:rPr>
        <w:t>Aufnahmen im RAW-Format</w:t>
      </w:r>
    </w:p>
    <w:p w14:paraId="782311B8" w14:textId="77777777" w:rsidR="00937467" w:rsidRPr="00532AA7" w:rsidRDefault="00937467" w:rsidP="00437B30">
      <w:pPr>
        <w:framePr w:w="2155" w:h="7655" w:hSpace="142" w:wrap="around" w:vAnchor="page" w:hAnchor="page" w:x="9172" w:y="4881" w:anchorLock="1"/>
        <w:spacing w:after="0"/>
        <w:rPr>
          <w:rFonts w:ascii="DIN-Medium" w:hAnsi="DIN-Medium"/>
          <w:sz w:val="14"/>
          <w:szCs w:val="14"/>
          <w:lang w:eastAsia="en-US"/>
        </w:rPr>
      </w:pPr>
    </w:p>
    <w:p w14:paraId="746BC00B" w14:textId="77777777" w:rsidR="00BB0C26" w:rsidRPr="00532AA7" w:rsidRDefault="00BB0C26" w:rsidP="00437B30">
      <w:pPr>
        <w:framePr w:w="2155" w:h="7655" w:hSpace="142" w:wrap="around" w:vAnchor="page" w:hAnchor="page" w:x="9172" w:y="4881" w:anchorLock="1"/>
        <w:spacing w:after="0"/>
        <w:rPr>
          <w:rFonts w:ascii="DIN-Medium" w:hAnsi="DIN-Medium"/>
          <w:sz w:val="14"/>
          <w:szCs w:val="14"/>
          <w:lang w:eastAsia="en-US"/>
        </w:rPr>
      </w:pPr>
      <w:r w:rsidRPr="00532AA7">
        <w:rPr>
          <w:rFonts w:ascii="DIN-Medium" w:hAnsi="DIN-Medium"/>
          <w:sz w:val="14"/>
          <w:szCs w:val="14"/>
          <w:lang w:eastAsia="en-US"/>
        </w:rPr>
        <w:t xml:space="preserve">10B/s bei voller Auflösung </w:t>
      </w:r>
    </w:p>
    <w:p w14:paraId="64B35E1B" w14:textId="77777777" w:rsidR="00937467" w:rsidRPr="00532AA7" w:rsidRDefault="00937467" w:rsidP="00437B30">
      <w:pPr>
        <w:framePr w:w="2155" w:h="7655" w:hSpace="142" w:wrap="around" w:vAnchor="page" w:hAnchor="page" w:x="9172" w:y="4881" w:anchorLock="1"/>
        <w:spacing w:after="0"/>
        <w:rPr>
          <w:rFonts w:ascii="DIN-Medium" w:hAnsi="DIN-Medium"/>
          <w:sz w:val="14"/>
          <w:szCs w:val="14"/>
          <w:lang w:eastAsia="en-US"/>
        </w:rPr>
      </w:pPr>
    </w:p>
    <w:p w14:paraId="502E123E" w14:textId="77777777" w:rsidR="00937467" w:rsidRPr="00532AA7" w:rsidRDefault="00937467" w:rsidP="00437B30">
      <w:pPr>
        <w:framePr w:w="2155" w:h="7655" w:hSpace="142" w:wrap="around" w:vAnchor="page" w:hAnchor="page" w:x="9172" w:y="4881" w:anchorLock="1"/>
        <w:spacing w:after="0"/>
        <w:rPr>
          <w:rFonts w:ascii="DIN-Medium" w:hAnsi="DIN-Medium"/>
          <w:sz w:val="14"/>
          <w:szCs w:val="14"/>
          <w:lang w:eastAsia="en-US"/>
        </w:rPr>
      </w:pPr>
      <w:r w:rsidRPr="00532AA7">
        <w:rPr>
          <w:rFonts w:ascii="DIN-Medium" w:hAnsi="DIN-Medium"/>
          <w:sz w:val="14"/>
          <w:szCs w:val="14"/>
          <w:lang w:eastAsia="en-US"/>
        </w:rPr>
        <w:t xml:space="preserve">Multifunktionsring am Objektiv </w:t>
      </w:r>
    </w:p>
    <w:p w14:paraId="127EA599" w14:textId="77777777" w:rsidR="00937467" w:rsidRPr="00532AA7" w:rsidRDefault="00937467" w:rsidP="00437B30">
      <w:pPr>
        <w:framePr w:w="2155" w:h="7655" w:hSpace="142" w:wrap="around" w:vAnchor="page" w:hAnchor="page" w:x="9172" w:y="4881" w:anchorLock="1"/>
        <w:spacing w:after="0"/>
        <w:rPr>
          <w:rFonts w:ascii="DIN-Medium" w:hAnsi="DIN-Medium"/>
          <w:sz w:val="14"/>
          <w:szCs w:val="14"/>
          <w:lang w:eastAsia="en-US"/>
        </w:rPr>
      </w:pPr>
    </w:p>
    <w:p w14:paraId="1FA3A697" w14:textId="77777777" w:rsidR="00937467" w:rsidRPr="009552EF" w:rsidRDefault="003035B9" w:rsidP="00437B30">
      <w:pPr>
        <w:framePr w:w="2155" w:h="7655" w:hSpace="142" w:wrap="around" w:vAnchor="page" w:hAnchor="page" w:x="9172" w:y="4881" w:anchorLock="1"/>
        <w:spacing w:after="0"/>
        <w:rPr>
          <w:rFonts w:ascii="DIN-Medium" w:hAnsi="DIN-Medium"/>
          <w:sz w:val="14"/>
          <w:szCs w:val="14"/>
          <w:lang w:eastAsia="en-US"/>
        </w:rPr>
      </w:pPr>
      <w:r w:rsidRPr="00532AA7">
        <w:rPr>
          <w:rFonts w:ascii="DIN-Medium" w:hAnsi="DIN-Medium"/>
          <w:sz w:val="14"/>
          <w:szCs w:val="14"/>
          <w:lang w:eastAsia="en-US"/>
        </w:rPr>
        <w:t>Wi</w:t>
      </w:r>
      <w:r w:rsidR="00937467" w:rsidRPr="00532AA7">
        <w:rPr>
          <w:rFonts w:ascii="DIN-Medium" w:hAnsi="DIN-Medium"/>
          <w:sz w:val="14"/>
          <w:szCs w:val="14"/>
          <w:lang w:eastAsia="en-US"/>
        </w:rPr>
        <w:t>Fi /</w:t>
      </w:r>
      <w:r w:rsidR="009552EF">
        <w:rPr>
          <w:rFonts w:ascii="DIN-Medium" w:hAnsi="DIN-Medium"/>
          <w:sz w:val="14"/>
          <w:szCs w:val="14"/>
          <w:lang w:eastAsia="en-US"/>
        </w:rPr>
        <w:t xml:space="preserve"> </w:t>
      </w:r>
      <w:r w:rsidR="00937467" w:rsidRPr="00532AA7">
        <w:rPr>
          <w:rFonts w:ascii="DIN-Medium" w:hAnsi="DIN-Medium"/>
          <w:sz w:val="14"/>
          <w:szCs w:val="14"/>
          <w:lang w:eastAsia="en-US"/>
        </w:rPr>
        <w:t>QR-Code</w:t>
      </w:r>
    </w:p>
    <w:p w14:paraId="643AB7AF" w14:textId="77777777" w:rsidR="00937467" w:rsidRPr="009552EF" w:rsidRDefault="00937467" w:rsidP="00437B30">
      <w:pPr>
        <w:framePr w:w="2155" w:h="7655" w:hSpace="142" w:wrap="around" w:vAnchor="page" w:hAnchor="page" w:x="9172" w:y="4881" w:anchorLock="1"/>
        <w:spacing w:after="0"/>
        <w:rPr>
          <w:rFonts w:ascii="DIN-Medium" w:hAnsi="DIN-Medium"/>
          <w:sz w:val="14"/>
          <w:szCs w:val="14"/>
          <w:lang w:eastAsia="en-US"/>
        </w:rPr>
      </w:pPr>
    </w:p>
    <w:p w14:paraId="3BA5A3B2" w14:textId="77777777" w:rsidR="00437B30" w:rsidRDefault="00004062" w:rsidP="00437B30">
      <w:pPr>
        <w:framePr w:w="2155" w:h="7655" w:hSpace="142" w:wrap="around" w:vAnchor="page" w:hAnchor="page" w:x="9172" w:y="4881" w:anchorLock="1"/>
        <w:spacing w:after="0"/>
        <w:rPr>
          <w:rFonts w:ascii="DIN-Medium" w:hAnsi="DIN-Medium"/>
          <w:sz w:val="14"/>
          <w:szCs w:val="14"/>
          <w:lang w:eastAsia="en-US"/>
        </w:rPr>
      </w:pPr>
      <w:r>
        <w:rPr>
          <w:rFonts w:ascii="DIN-Medium" w:hAnsi="DIN-Medium"/>
          <w:sz w:val="14"/>
          <w:szCs w:val="14"/>
          <w:lang w:eastAsia="en-US"/>
        </w:rPr>
        <w:t xml:space="preserve">Größe: </w:t>
      </w:r>
      <w:r w:rsidR="003035B9" w:rsidRPr="009552EF">
        <w:rPr>
          <w:rFonts w:ascii="DIN-Medium" w:hAnsi="DIN-Medium"/>
          <w:sz w:val="14"/>
          <w:szCs w:val="14"/>
          <w:lang w:eastAsia="en-US"/>
        </w:rPr>
        <w:t>11</w:t>
      </w:r>
      <w:r w:rsidR="00532AA7" w:rsidRPr="009552EF">
        <w:rPr>
          <w:rFonts w:ascii="DIN-Medium" w:hAnsi="DIN-Medium"/>
          <w:sz w:val="14"/>
          <w:szCs w:val="14"/>
          <w:lang w:eastAsia="en-US"/>
        </w:rPr>
        <w:t>,1</w:t>
      </w:r>
      <w:r w:rsidR="003035B9" w:rsidRPr="009552EF">
        <w:rPr>
          <w:rFonts w:ascii="DIN-Medium" w:hAnsi="DIN-Medium"/>
          <w:sz w:val="14"/>
          <w:szCs w:val="14"/>
          <w:lang w:eastAsia="en-US"/>
        </w:rPr>
        <w:t xml:space="preserve"> x 6</w:t>
      </w:r>
      <w:r w:rsidR="00532AA7" w:rsidRPr="009552EF">
        <w:rPr>
          <w:rFonts w:ascii="DIN-Medium" w:hAnsi="DIN-Medium"/>
          <w:sz w:val="14"/>
          <w:szCs w:val="14"/>
          <w:lang w:eastAsia="en-US"/>
        </w:rPr>
        <w:t>,5</w:t>
      </w:r>
      <w:r w:rsidR="003035B9" w:rsidRPr="009552EF">
        <w:rPr>
          <w:rFonts w:ascii="DIN-Medium" w:hAnsi="DIN-Medium"/>
          <w:sz w:val="14"/>
          <w:szCs w:val="14"/>
          <w:lang w:eastAsia="en-US"/>
        </w:rPr>
        <w:t xml:space="preserve"> x </w:t>
      </w:r>
      <w:r>
        <w:rPr>
          <w:rFonts w:ascii="DIN-Medium" w:hAnsi="DIN-Medium"/>
          <w:sz w:val="14"/>
          <w:szCs w:val="14"/>
          <w:lang w:eastAsia="en-US"/>
        </w:rPr>
        <w:t>4,4</w:t>
      </w:r>
      <w:r w:rsidR="00532AA7" w:rsidRPr="009552EF">
        <w:rPr>
          <w:rFonts w:ascii="DIN-Medium" w:hAnsi="DIN-Medium"/>
          <w:sz w:val="14"/>
          <w:szCs w:val="14"/>
          <w:lang w:eastAsia="en-US"/>
        </w:rPr>
        <w:t>cm</w:t>
      </w:r>
      <w:r w:rsidR="00437B30">
        <w:rPr>
          <w:rFonts w:ascii="DIN-Medium" w:hAnsi="DIN-Medium"/>
          <w:sz w:val="14"/>
          <w:szCs w:val="14"/>
          <w:lang w:eastAsia="en-US"/>
        </w:rPr>
        <w:t xml:space="preserve"> </w:t>
      </w:r>
    </w:p>
    <w:p w14:paraId="5C85A573" w14:textId="77777777" w:rsidR="00937467" w:rsidRPr="009552EF" w:rsidRDefault="00004062" w:rsidP="00437B30">
      <w:pPr>
        <w:framePr w:w="2155" w:h="7655" w:hSpace="142" w:wrap="around" w:vAnchor="page" w:hAnchor="page" w:x="9172" w:y="4881" w:anchorLock="1"/>
        <w:spacing w:after="0"/>
        <w:rPr>
          <w:sz w:val="14"/>
          <w:szCs w:val="14"/>
        </w:rPr>
      </w:pPr>
      <w:r>
        <w:rPr>
          <w:rFonts w:ascii="DIN-Medium" w:hAnsi="DIN-Medium"/>
          <w:sz w:val="14"/>
          <w:szCs w:val="14"/>
          <w:lang w:eastAsia="en-US"/>
        </w:rPr>
        <w:t xml:space="preserve">Gewicht: </w:t>
      </w:r>
      <w:r w:rsidR="00532AA7" w:rsidRPr="009552EF">
        <w:rPr>
          <w:rFonts w:ascii="DIN-Medium" w:hAnsi="DIN-Medium"/>
          <w:sz w:val="14"/>
          <w:szCs w:val="14"/>
          <w:lang w:eastAsia="en-US"/>
        </w:rPr>
        <w:t>ca. 312g</w:t>
      </w:r>
    </w:p>
    <w:p w14:paraId="0E29190D" w14:textId="77777777" w:rsidR="00937467" w:rsidRPr="009552EF" w:rsidRDefault="00937467" w:rsidP="00437B30">
      <w:pPr>
        <w:framePr w:w="2155" w:h="7655" w:hSpace="142" w:wrap="around" w:vAnchor="page" w:hAnchor="page" w:x="9172" w:y="4881" w:anchorLock="1"/>
        <w:rPr>
          <w:sz w:val="14"/>
          <w:szCs w:val="14"/>
        </w:rPr>
      </w:pPr>
    </w:p>
    <w:p w14:paraId="59B2CD41" w14:textId="77777777" w:rsidR="00937467" w:rsidRPr="009552EF" w:rsidRDefault="00937467" w:rsidP="00437B30">
      <w:pPr>
        <w:framePr w:w="2155" w:h="7655" w:hSpace="142" w:wrap="around" w:vAnchor="page" w:hAnchor="page" w:x="9172" w:y="4881" w:anchorLock="1"/>
        <w:rPr>
          <w:sz w:val="14"/>
          <w:szCs w:val="14"/>
        </w:rPr>
      </w:pPr>
    </w:p>
    <w:p w14:paraId="3B792608" w14:textId="77777777" w:rsidR="00937467" w:rsidRPr="00E318B2" w:rsidRDefault="00937467" w:rsidP="00437B30">
      <w:pPr>
        <w:framePr w:w="2155" w:h="7655" w:hSpace="142" w:wrap="around" w:vAnchor="page" w:hAnchor="page" w:x="9172" w:y="4881" w:anchorLock="1"/>
        <w:rPr>
          <w:rFonts w:ascii="DIN-Medium" w:hAnsi="DIN-Medium"/>
          <w:color w:val="0000FF"/>
          <w:sz w:val="14"/>
        </w:rPr>
      </w:pPr>
      <w:r w:rsidRPr="009552EF">
        <w:rPr>
          <w:rFonts w:ascii="DIN-Medium" w:hAnsi="DIN-Medium"/>
          <w:sz w:val="14"/>
          <w:szCs w:val="14"/>
        </w:rPr>
        <w:t xml:space="preserve">Diesen Pressetext und die Pressefotos (downloadfähig mit 300 dpi) finden Sie im Internet unter </w:t>
      </w:r>
      <w:hyperlink r:id="rId9" w:history="1">
        <w:r w:rsidRPr="00E318B2">
          <w:rPr>
            <w:rStyle w:val="Link"/>
            <w:rFonts w:ascii="DIN-Medium" w:hAnsi="DIN-Medium"/>
            <w:sz w:val="14"/>
            <w:szCs w:val="14"/>
          </w:rPr>
          <w:t>www.panasonic.com/de/corporate/presse.html</w:t>
        </w:r>
      </w:hyperlink>
    </w:p>
    <w:p w14:paraId="31B4DE91" w14:textId="77777777" w:rsidR="00643F62" w:rsidRPr="00951F8C" w:rsidRDefault="00643F62" w:rsidP="00437B30">
      <w:pPr>
        <w:framePr w:w="7831" w:h="1134" w:hRule="exact" w:hSpace="142" w:wrap="around" w:vAnchor="page" w:hAnchor="page" w:x="925" w:y="3785" w:anchorLock="1"/>
        <w:spacing w:before="120" w:after="0" w:line="220" w:lineRule="exact"/>
        <w:rPr>
          <w:rFonts w:eastAsia="MS Gothic"/>
          <w:kern w:val="2"/>
          <w:sz w:val="31"/>
          <w:szCs w:val="31"/>
          <w:lang w:eastAsia="ja-JP"/>
        </w:rPr>
      </w:pPr>
      <w:r w:rsidRPr="00EB2F09">
        <w:rPr>
          <w:rFonts w:ascii="DIN-Black" w:hAnsi="DIN-Black"/>
          <w:color w:val="000000"/>
          <w:sz w:val="31"/>
          <w:lang w:eastAsia="en-US"/>
        </w:rPr>
        <w:t>PRESSEINFORMATION</w:t>
      </w:r>
    </w:p>
    <w:p w14:paraId="02CB3C78" w14:textId="77777777" w:rsidR="00733A6D" w:rsidRPr="00EB2F09" w:rsidRDefault="00643F62" w:rsidP="00437B30">
      <w:pPr>
        <w:pStyle w:val="Default"/>
        <w:framePr w:w="7831" w:h="1134" w:hRule="exact" w:hSpace="142" w:wrap="around" w:vAnchor="page" w:hAnchor="page" w:x="925" w:y="3785" w:anchorLock="1"/>
        <w:rPr>
          <w:rFonts w:ascii="DIN-Black" w:hAnsi="DIN-Black"/>
          <w:color w:val="808080"/>
          <w:sz w:val="22"/>
          <w:lang w:eastAsia="en-US"/>
        </w:rPr>
      </w:pPr>
      <w:r w:rsidRPr="00EB2F09">
        <w:rPr>
          <w:rFonts w:ascii="DIN-Black" w:hAnsi="DIN-Black"/>
          <w:color w:val="808080"/>
          <w:sz w:val="22"/>
          <w:lang w:eastAsia="en-US"/>
        </w:rPr>
        <w:t>Nr.</w:t>
      </w:r>
      <w:r w:rsidR="0020726C" w:rsidRPr="00EB2F09">
        <w:rPr>
          <w:rFonts w:ascii="DIN-Black" w:hAnsi="DIN-Black"/>
          <w:color w:val="808080"/>
          <w:sz w:val="22"/>
          <w:lang w:eastAsia="en-US"/>
        </w:rPr>
        <w:t xml:space="preserve"> </w:t>
      </w:r>
      <w:r w:rsidR="007505CF">
        <w:rPr>
          <w:rFonts w:ascii="DIN-Black" w:hAnsi="DIN-Black"/>
          <w:color w:val="808080"/>
          <w:sz w:val="22"/>
          <w:lang w:eastAsia="en-US"/>
        </w:rPr>
        <w:t>078</w:t>
      </w:r>
      <w:r w:rsidR="00105A56">
        <w:rPr>
          <w:rFonts w:ascii="DIN-Black" w:hAnsi="DIN-Black"/>
          <w:color w:val="808080"/>
          <w:sz w:val="22"/>
          <w:lang w:eastAsia="en-US"/>
        </w:rPr>
        <w:t>/</w:t>
      </w:r>
      <w:r w:rsidRPr="00EB2F09">
        <w:rPr>
          <w:rFonts w:ascii="DIN-Black" w:hAnsi="DIN-Black"/>
          <w:color w:val="808080"/>
          <w:sz w:val="22"/>
          <w:lang w:eastAsia="en-US"/>
        </w:rPr>
        <w:t>FY201</w:t>
      </w:r>
      <w:r w:rsidR="00C20C3F">
        <w:rPr>
          <w:rFonts w:ascii="DIN-Black" w:hAnsi="DIN-Black"/>
          <w:color w:val="808080"/>
          <w:sz w:val="22"/>
          <w:lang w:eastAsia="en-US"/>
        </w:rPr>
        <w:t>5</w:t>
      </w:r>
      <w:r w:rsidRPr="00EB2F09">
        <w:rPr>
          <w:rFonts w:ascii="DIN-Black" w:hAnsi="DIN-Black"/>
          <w:color w:val="808080"/>
          <w:sz w:val="22"/>
          <w:lang w:eastAsia="en-US"/>
        </w:rPr>
        <w:t>, J</w:t>
      </w:r>
      <w:r w:rsidR="00187E61" w:rsidRPr="00EB2F09">
        <w:rPr>
          <w:rFonts w:ascii="DIN-Black" w:hAnsi="DIN-Black"/>
          <w:color w:val="808080"/>
          <w:sz w:val="22"/>
          <w:lang w:eastAsia="en-US"/>
        </w:rPr>
        <w:t>anuar</w:t>
      </w:r>
      <w:r w:rsidRPr="00EB2F09">
        <w:rPr>
          <w:rFonts w:ascii="DIN-Black" w:hAnsi="DIN-Black"/>
          <w:color w:val="808080"/>
          <w:sz w:val="22"/>
          <w:lang w:eastAsia="en-US"/>
        </w:rPr>
        <w:t xml:space="preserve"> 201</w:t>
      </w:r>
      <w:r w:rsidR="00C20C3F">
        <w:rPr>
          <w:rFonts w:ascii="DIN-Black" w:hAnsi="DIN-Black"/>
          <w:color w:val="808080"/>
          <w:sz w:val="22"/>
          <w:lang w:eastAsia="en-US"/>
        </w:rPr>
        <w:t>6</w:t>
      </w:r>
    </w:p>
    <w:p w14:paraId="49DB6843" w14:textId="77777777" w:rsidR="009552EF" w:rsidRDefault="009552EF" w:rsidP="009552EF">
      <w:pPr>
        <w:spacing w:after="0"/>
        <w:rPr>
          <w:rFonts w:ascii="DIN-Bold" w:hAnsi="DIN-Bold"/>
          <w:lang w:eastAsia="en-US"/>
        </w:rPr>
      </w:pPr>
    </w:p>
    <w:p w14:paraId="013BB3AE" w14:textId="77777777" w:rsidR="0044638E" w:rsidRDefault="00E318B2" w:rsidP="009552EF">
      <w:pPr>
        <w:spacing w:after="0"/>
        <w:rPr>
          <w:rFonts w:ascii="DIN-Bold" w:hAnsi="DIN-Bold"/>
          <w:lang w:eastAsia="en-US"/>
        </w:rPr>
      </w:pPr>
      <w:r>
        <w:rPr>
          <w:rFonts w:ascii="DIN-Bold" w:hAnsi="DIN-Bold"/>
          <w:noProof/>
        </w:rPr>
        <w:drawing>
          <wp:inline distT="0" distB="0" distL="0" distR="0" wp14:anchorId="2825D0A2" wp14:editId="4DC190B2">
            <wp:extent cx="1608153" cy="1188000"/>
            <wp:effectExtent l="0" t="0" r="0" b="6350"/>
            <wp:docPr id="2" name="Bild 2" descr="JDB Media:JDB_Kunden:P–Z:Panasonic:Pressemitteilungen:FY2015:078_TZ101:Bildmaterial:Auswahl:078_FY2015_LUMIX_TZ101_h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 Media:JDB_Kunden:P–Z:Panasonic:Pressemitteilungen:FY2015:078_TZ101:Bildmaterial:Auswahl:078_FY2015_LUMIX_TZ101_hero.jpg"/>
                    <pic:cNvPicPr>
                      <a:picLocks noChangeAspect="1" noChangeArrowheads="1"/>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1608153" cy="1188000"/>
                    </a:xfrm>
                    <a:prstGeom prst="rect">
                      <a:avLst/>
                    </a:prstGeom>
                    <a:noFill/>
                    <a:ln>
                      <a:noFill/>
                    </a:ln>
                    <a:extLst>
                      <a:ext uri="{53640926-AAD7-44d8-BBD7-CCE9431645EC}">
                        <a14:shadowObscured xmlns:a14="http://schemas.microsoft.com/office/drawing/2010/main"/>
                      </a:ext>
                    </a:extLst>
                  </pic:spPr>
                </pic:pic>
              </a:graphicData>
            </a:graphic>
          </wp:inline>
        </w:drawing>
      </w:r>
      <w:r w:rsidR="0044638E" w:rsidRPr="0044638E">
        <w:rPr>
          <w:rFonts w:ascii="DIN-Bold" w:hAnsi="DIN-Bold"/>
          <w:noProof/>
        </w:rPr>
        <w:drawing>
          <wp:inline distT="0" distB="0" distL="0" distR="0" wp14:anchorId="15D8DF33" wp14:editId="3BF75589">
            <wp:extent cx="1635881" cy="1188000"/>
            <wp:effectExtent l="0" t="0" r="0" b="6350"/>
            <wp:docPr id="6" name="Bild 6" descr="JDB Media:JDB_Kunden:P–Z:Panasonic:Pressemitteilungen:FY2015:078_TZ101:Bildmaterial:TZ101k_front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 Media:JDB_Kunden:P–Z:Panasonic:Pressemitteilungen:FY2015:078_TZ101:Bildmaterial:TZ101k_front Kopie.jpg"/>
                    <pic:cNvPicPr>
                      <a:picLocks noChangeAspect="1" noChangeArrowheads="1"/>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635881" cy="1188000"/>
                    </a:xfrm>
                    <a:prstGeom prst="rect">
                      <a:avLst/>
                    </a:prstGeom>
                    <a:noFill/>
                    <a:ln>
                      <a:noFill/>
                    </a:ln>
                    <a:extLst>
                      <a:ext uri="{53640926-AAD7-44d8-BBD7-CCE9431645EC}">
                        <a14:shadowObscured xmlns:a14="http://schemas.microsoft.com/office/drawing/2010/main"/>
                      </a:ext>
                    </a:extLst>
                  </pic:spPr>
                </pic:pic>
              </a:graphicData>
            </a:graphic>
          </wp:inline>
        </w:drawing>
      </w:r>
      <w:r w:rsidR="0044638E" w:rsidRPr="0044638E">
        <w:rPr>
          <w:rFonts w:ascii="DIN-Bold" w:hAnsi="DIN-Bold"/>
          <w:noProof/>
        </w:rPr>
        <w:drawing>
          <wp:inline distT="0" distB="0" distL="0" distR="0" wp14:anchorId="1A99307B" wp14:editId="01E58BA5">
            <wp:extent cx="1631865" cy="1188000"/>
            <wp:effectExtent l="0" t="0" r="0" b="6350"/>
            <wp:docPr id="5" name="Bild 5" descr="JDB Media:JDB_Kunden:P–Z:Panasonic:Pressemitteilungen:FY2015:078_TZ101:Bildmaterial:Auswahl:Image_TZ101k_Sens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DB Media:JDB_Kunden:P–Z:Panasonic:Pressemitteilungen:FY2015:078_TZ101:Bildmaterial:Auswahl:Image_TZ101k_Sensor.jpg"/>
                    <pic:cNvPicPr>
                      <a:picLocks noChangeAspect="1" noChangeArrowheads="1"/>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1631865" cy="1188000"/>
                    </a:xfrm>
                    <a:prstGeom prst="rect">
                      <a:avLst/>
                    </a:prstGeom>
                    <a:noFill/>
                    <a:ln>
                      <a:noFill/>
                    </a:ln>
                    <a:extLst>
                      <a:ext uri="{53640926-AAD7-44d8-BBD7-CCE9431645EC}">
                        <a14:shadowObscured xmlns:a14="http://schemas.microsoft.com/office/drawing/2010/main"/>
                      </a:ext>
                    </a:extLst>
                  </pic:spPr>
                </pic:pic>
              </a:graphicData>
            </a:graphic>
          </wp:inline>
        </w:drawing>
      </w:r>
    </w:p>
    <w:p w14:paraId="6A68BC73" w14:textId="77777777" w:rsidR="0044638E" w:rsidRPr="007505CF" w:rsidRDefault="0044638E" w:rsidP="009552EF">
      <w:pPr>
        <w:spacing w:after="0"/>
        <w:rPr>
          <w:rFonts w:ascii="DIN-Bold" w:hAnsi="DIN-Bold"/>
          <w:lang w:eastAsia="en-US"/>
        </w:rPr>
      </w:pPr>
    </w:p>
    <w:p w14:paraId="4F12885B" w14:textId="77777777" w:rsidR="00931FCF" w:rsidRPr="00482DBA" w:rsidRDefault="005C3A9D" w:rsidP="007505CF">
      <w:pPr>
        <w:spacing w:after="0"/>
        <w:ind w:right="-57"/>
        <w:rPr>
          <w:rFonts w:ascii="DIN-Bold" w:hAnsi="DIN-Bold"/>
          <w:b/>
          <w:lang w:eastAsia="en-US"/>
        </w:rPr>
      </w:pPr>
      <w:r w:rsidRPr="00AA22A4">
        <w:rPr>
          <w:rFonts w:ascii="DIN-Bold" w:hAnsi="DIN-Bold"/>
          <w:lang w:eastAsia="en-US"/>
        </w:rPr>
        <w:t xml:space="preserve">Hamburg, </w:t>
      </w:r>
      <w:r w:rsidR="0020726C" w:rsidRPr="00AA22A4">
        <w:rPr>
          <w:rFonts w:ascii="DIN-Bold" w:hAnsi="DIN-Bold"/>
          <w:lang w:eastAsia="en-US"/>
        </w:rPr>
        <w:t>Januar</w:t>
      </w:r>
      <w:r w:rsidRPr="00AA22A4">
        <w:rPr>
          <w:rFonts w:ascii="DIN-Bold" w:hAnsi="DIN-Bold"/>
          <w:lang w:eastAsia="en-US"/>
        </w:rPr>
        <w:t xml:space="preserve"> 201</w:t>
      </w:r>
      <w:r w:rsidR="007505CF">
        <w:rPr>
          <w:rFonts w:ascii="DIN-Bold" w:hAnsi="DIN-Bold"/>
          <w:lang w:eastAsia="en-US"/>
        </w:rPr>
        <w:t>6</w:t>
      </w:r>
      <w:r w:rsidRPr="00AA22A4">
        <w:rPr>
          <w:rFonts w:ascii="DIN-Bold" w:hAnsi="DIN-Bold"/>
          <w:lang w:eastAsia="en-US"/>
        </w:rPr>
        <w:t xml:space="preserve"> – </w:t>
      </w:r>
      <w:r w:rsidR="00437B30" w:rsidRPr="00001625">
        <w:rPr>
          <w:rFonts w:ascii="DIN-Bold" w:hAnsi="DIN-Bold"/>
          <w:lang w:eastAsia="en-US"/>
        </w:rPr>
        <w:t xml:space="preserve">Panasonic präsentiert das neue </w:t>
      </w:r>
      <w:r w:rsidR="007505CF" w:rsidRPr="00001625">
        <w:rPr>
          <w:rFonts w:ascii="DIN-Bold" w:hAnsi="DIN-Bold"/>
          <w:lang w:eastAsia="en-US"/>
        </w:rPr>
        <w:t>Flaggschiff</w:t>
      </w:r>
      <w:r w:rsidR="00AA22A4" w:rsidRPr="00001625">
        <w:rPr>
          <w:rFonts w:ascii="DIN-Bold" w:hAnsi="DIN-Bold"/>
          <w:lang w:eastAsia="en-US"/>
        </w:rPr>
        <w:t xml:space="preserve"> seiner Reise-Zoom-Kameras. </w:t>
      </w:r>
      <w:r w:rsidR="003C3E46" w:rsidRPr="00001625">
        <w:rPr>
          <w:rFonts w:ascii="DIN-Bold" w:hAnsi="DIN-Bold"/>
          <w:lang w:eastAsia="en-US"/>
        </w:rPr>
        <w:t xml:space="preserve">Mit </w:t>
      </w:r>
      <w:r w:rsidR="00437B30" w:rsidRPr="00001625">
        <w:rPr>
          <w:rFonts w:ascii="DIN-Bold" w:hAnsi="DIN-Bold"/>
          <w:lang w:eastAsia="en-US"/>
        </w:rPr>
        <w:t>der DMC-</w:t>
      </w:r>
      <w:r w:rsidR="00354766" w:rsidRPr="00001625">
        <w:rPr>
          <w:rFonts w:ascii="DIN-Bold" w:hAnsi="DIN-Bold"/>
          <w:lang w:eastAsia="en-US"/>
        </w:rPr>
        <w:t xml:space="preserve">TZ101 </w:t>
      </w:r>
      <w:r w:rsidR="003C3E46" w:rsidRPr="00001625">
        <w:rPr>
          <w:rFonts w:ascii="DIN-Bold" w:hAnsi="DIN-Bold"/>
          <w:lang w:eastAsia="en-US"/>
        </w:rPr>
        <w:t xml:space="preserve">haben Fotografen unterwegs immer die richtige Kamera </w:t>
      </w:r>
      <w:r w:rsidR="002A66DE" w:rsidRPr="00001625">
        <w:rPr>
          <w:rFonts w:ascii="DIN-Bold" w:hAnsi="DIN-Bold"/>
          <w:lang w:eastAsia="en-US"/>
        </w:rPr>
        <w:t>griffbereit</w:t>
      </w:r>
      <w:r w:rsidR="003C3E46" w:rsidRPr="00001625">
        <w:rPr>
          <w:rFonts w:ascii="DIN-Bold" w:hAnsi="DIN-Bold"/>
          <w:lang w:eastAsia="en-US"/>
        </w:rPr>
        <w:t xml:space="preserve"> und fotografieren auf dem Niveau deutlich kostspieliger</w:t>
      </w:r>
      <w:r w:rsidR="00931FCF" w:rsidRPr="00001625">
        <w:rPr>
          <w:rFonts w:ascii="DIN-Bold" w:hAnsi="DIN-Bold"/>
          <w:lang w:eastAsia="en-US"/>
        </w:rPr>
        <w:t>er</w:t>
      </w:r>
      <w:r w:rsidR="003C3E46" w:rsidRPr="00001625">
        <w:rPr>
          <w:rFonts w:ascii="DIN-Bold" w:hAnsi="DIN-Bold"/>
          <w:lang w:eastAsia="en-US"/>
        </w:rPr>
        <w:t xml:space="preserve"> Wechselobjektivkameras.</w:t>
      </w:r>
      <w:r w:rsidR="003C3E46" w:rsidRPr="00482DBA">
        <w:rPr>
          <w:rFonts w:ascii="DIN-Bold" w:hAnsi="DIN-Bold"/>
          <w:b/>
          <w:lang w:eastAsia="en-US"/>
        </w:rPr>
        <w:t xml:space="preserve"> </w:t>
      </w:r>
    </w:p>
    <w:p w14:paraId="1505E4AD" w14:textId="77777777" w:rsidR="00931FCF" w:rsidRDefault="00931FCF" w:rsidP="007505CF">
      <w:pPr>
        <w:spacing w:after="0"/>
        <w:ind w:right="-57"/>
        <w:rPr>
          <w:rFonts w:ascii="DIN-Bold" w:hAnsi="DIN-Bold"/>
          <w:lang w:eastAsia="en-US"/>
        </w:rPr>
      </w:pPr>
    </w:p>
    <w:p w14:paraId="1E227D9E" w14:textId="77777777" w:rsidR="00931FCF" w:rsidRPr="00001625" w:rsidRDefault="00D41F7C" w:rsidP="007505CF">
      <w:pPr>
        <w:spacing w:after="0"/>
        <w:ind w:right="-57"/>
        <w:rPr>
          <w:rFonts w:ascii="DIN-Regular" w:eastAsia="MS PGothic" w:hAnsi="DIN-Regular" w:cs="Arial"/>
        </w:rPr>
      </w:pPr>
      <w:r w:rsidRPr="00001625">
        <w:rPr>
          <w:rFonts w:ascii="DIN-Regular" w:eastAsia="MS PGothic" w:hAnsi="DIN-Regular" w:cs="Arial"/>
        </w:rPr>
        <w:t xml:space="preserve">Trotz der sehr </w:t>
      </w:r>
      <w:r w:rsidR="00437B30" w:rsidRPr="00001625">
        <w:rPr>
          <w:rFonts w:ascii="DIN-Regular" w:eastAsia="MS PGothic" w:hAnsi="DIN-Regular" w:cs="Arial"/>
        </w:rPr>
        <w:t>kompakten A</w:t>
      </w:r>
      <w:r w:rsidR="00AA22A4" w:rsidRPr="00001625">
        <w:rPr>
          <w:rFonts w:ascii="DIN-Regular" w:eastAsia="MS PGothic" w:hAnsi="DIN-Regular" w:cs="Arial"/>
        </w:rPr>
        <w:t xml:space="preserve">bmessungen verfügt die TZ101 über einen großen </w:t>
      </w:r>
      <w:r w:rsidR="00AA22A4" w:rsidRPr="00001625">
        <w:rPr>
          <w:rFonts w:ascii="DIN-Bold" w:hAnsi="DIN-Bold"/>
          <w:lang w:eastAsia="en-US"/>
        </w:rPr>
        <w:t>1-Zoll-MOS-Sensor</w:t>
      </w:r>
      <w:r w:rsidR="00AA22A4" w:rsidRPr="00001625">
        <w:rPr>
          <w:rFonts w:ascii="DIN-Regular" w:eastAsia="MS PGothic" w:hAnsi="DIN-Regular" w:cs="Arial"/>
          <w:b/>
        </w:rPr>
        <w:t xml:space="preserve"> </w:t>
      </w:r>
      <w:r w:rsidR="00AA22A4" w:rsidRPr="00001625">
        <w:rPr>
          <w:rFonts w:ascii="DIN-Regular" w:eastAsia="MS PGothic" w:hAnsi="DIN-Regular" w:cs="Arial"/>
        </w:rPr>
        <w:t xml:space="preserve">und ein </w:t>
      </w:r>
      <w:r w:rsidR="00AA22A4" w:rsidRPr="00001625">
        <w:rPr>
          <w:rFonts w:ascii="DIN-Bold" w:hAnsi="DIN-Bold"/>
          <w:lang w:eastAsia="en-US"/>
        </w:rPr>
        <w:t>lichtstarkes L</w:t>
      </w:r>
      <w:r w:rsidR="003C4504" w:rsidRPr="00001625">
        <w:rPr>
          <w:rFonts w:ascii="DIN-Bold" w:hAnsi="DIN-Bold"/>
          <w:lang w:eastAsia="en-US"/>
        </w:rPr>
        <w:t>eica</w:t>
      </w:r>
      <w:r w:rsidR="00AA22A4" w:rsidRPr="00001625">
        <w:rPr>
          <w:rFonts w:ascii="DIN-Bold" w:hAnsi="DIN-Bold"/>
          <w:lang w:eastAsia="en-US"/>
        </w:rPr>
        <w:t xml:space="preserve"> </w:t>
      </w:r>
      <w:r w:rsidRPr="00001625">
        <w:rPr>
          <w:rFonts w:ascii="DIN-Bold" w:hAnsi="DIN-Bold"/>
          <w:lang w:eastAsia="en-US"/>
        </w:rPr>
        <w:t>10fach-</w:t>
      </w:r>
      <w:r w:rsidR="00AA22A4" w:rsidRPr="00001625">
        <w:rPr>
          <w:rFonts w:ascii="DIN-Bold" w:hAnsi="DIN-Bold"/>
          <w:lang w:eastAsia="en-US"/>
        </w:rPr>
        <w:t>Zoom-Objektiv (25-250mm KB) mit 5-Achsen-Bildstabilisierung</w:t>
      </w:r>
      <w:r w:rsidR="00AA22A4" w:rsidRPr="00001625">
        <w:rPr>
          <w:rFonts w:ascii="DIN-Regular" w:eastAsia="MS PGothic" w:hAnsi="DIN-Regular" w:cs="Arial"/>
        </w:rPr>
        <w:t xml:space="preserve">. </w:t>
      </w:r>
      <w:r w:rsidRPr="00001625">
        <w:rPr>
          <w:rFonts w:ascii="DIN-Regular" w:eastAsia="MS PGothic" w:hAnsi="DIN-Regular" w:cs="Arial"/>
        </w:rPr>
        <w:t>Dadurch</w:t>
      </w:r>
      <w:r w:rsidR="00CA5E19" w:rsidRPr="00001625">
        <w:rPr>
          <w:rFonts w:ascii="DIN-Regular" w:eastAsia="MS PGothic" w:hAnsi="DIN-Regular" w:cs="Arial"/>
        </w:rPr>
        <w:t xml:space="preserve"> </w:t>
      </w:r>
      <w:r w:rsidR="003C3E46" w:rsidRPr="00001625">
        <w:rPr>
          <w:rFonts w:ascii="DIN-Regular" w:eastAsia="MS PGothic" w:hAnsi="DIN-Regular" w:cs="Arial"/>
        </w:rPr>
        <w:t xml:space="preserve">ermöglicht die TZ101 brillante Aufnahmen mit </w:t>
      </w:r>
      <w:r w:rsidR="00AA22A4" w:rsidRPr="00001625">
        <w:rPr>
          <w:rFonts w:ascii="DIN-Regular" w:eastAsia="MS PGothic" w:hAnsi="DIN-Regular" w:cs="Arial"/>
        </w:rPr>
        <w:t>geringer Schärfentiefe</w:t>
      </w:r>
      <w:r w:rsidR="00CA5E19" w:rsidRPr="00001625">
        <w:rPr>
          <w:rFonts w:ascii="DIN-Regular" w:eastAsia="MS PGothic" w:hAnsi="DIN-Regular" w:cs="Arial"/>
        </w:rPr>
        <w:t>, w</w:t>
      </w:r>
      <w:r w:rsidRPr="00001625">
        <w:rPr>
          <w:rFonts w:ascii="DIN-Regular" w:eastAsia="MS PGothic" w:hAnsi="DIN-Regular" w:cs="Arial"/>
        </w:rPr>
        <w:t>o auch immer die Reise hingeht</w:t>
      </w:r>
      <w:r w:rsidR="00AA22A4" w:rsidRPr="00001625">
        <w:rPr>
          <w:rFonts w:ascii="DIN-Regular" w:eastAsia="MS PGothic" w:hAnsi="DIN-Regular" w:cs="Arial"/>
        </w:rPr>
        <w:t xml:space="preserve">. </w:t>
      </w:r>
    </w:p>
    <w:p w14:paraId="2C39D5CA" w14:textId="77777777" w:rsidR="00931FCF" w:rsidRPr="00001625" w:rsidRDefault="00931FCF" w:rsidP="007505CF">
      <w:pPr>
        <w:spacing w:after="0"/>
        <w:ind w:right="-57"/>
        <w:rPr>
          <w:rFonts w:ascii="DIN-Regular" w:eastAsia="MS PGothic" w:hAnsi="DIN-Regular" w:cs="Arial"/>
        </w:rPr>
      </w:pPr>
    </w:p>
    <w:p w14:paraId="41CB737C" w14:textId="77777777" w:rsidR="00AA22A4" w:rsidRPr="00001625" w:rsidRDefault="00354766" w:rsidP="007505CF">
      <w:pPr>
        <w:spacing w:after="0"/>
        <w:ind w:right="-57"/>
        <w:rPr>
          <w:rFonts w:ascii="DIN-Regular" w:hAnsi="DIN-Regular"/>
          <w:lang w:eastAsia="en-US"/>
        </w:rPr>
      </w:pPr>
      <w:r w:rsidRPr="00001625">
        <w:rPr>
          <w:rFonts w:ascii="DIN-Regular" w:eastAsia="MS PGothic" w:hAnsi="DIN-Regular" w:cs="Arial"/>
        </w:rPr>
        <w:t>Ihr 1,2</w:t>
      </w:r>
      <w:r w:rsidR="002A66DE" w:rsidRPr="00001625">
        <w:rPr>
          <w:rFonts w:ascii="DIN-Regular" w:eastAsia="MS PGothic" w:hAnsi="DIN-Regular" w:cs="Arial"/>
        </w:rPr>
        <w:t>-</w:t>
      </w:r>
      <w:r w:rsidRPr="00001625">
        <w:rPr>
          <w:rFonts w:ascii="DIN-Regular" w:eastAsia="MS PGothic" w:hAnsi="DIN-Regular" w:cs="Arial"/>
        </w:rPr>
        <w:t>Megapixel</w:t>
      </w:r>
      <w:r w:rsidR="002A66DE" w:rsidRPr="00001625">
        <w:rPr>
          <w:rFonts w:ascii="DIN-Regular" w:eastAsia="MS PGothic" w:hAnsi="DIN-Regular" w:cs="Arial"/>
        </w:rPr>
        <w:t>-</w:t>
      </w:r>
      <w:r w:rsidRPr="00001625">
        <w:rPr>
          <w:rFonts w:ascii="DIN-Bold" w:hAnsi="DIN-Bold"/>
          <w:lang w:eastAsia="en-US"/>
        </w:rPr>
        <w:t>Sucher</w:t>
      </w:r>
      <w:r w:rsidRPr="00001625">
        <w:rPr>
          <w:rFonts w:ascii="DIN-Regular" w:eastAsia="MS PGothic" w:hAnsi="DIN-Regular" w:cs="Arial"/>
        </w:rPr>
        <w:t xml:space="preserve"> und der neu integrierte </w:t>
      </w:r>
      <w:r w:rsidRPr="00001625">
        <w:rPr>
          <w:rFonts w:ascii="DIN-Bold" w:hAnsi="DIN-Bold"/>
          <w:lang w:eastAsia="en-US"/>
        </w:rPr>
        <w:t>Touch-Monitor</w:t>
      </w:r>
      <w:r w:rsidRPr="00001625">
        <w:rPr>
          <w:rFonts w:ascii="DIN-Regular" w:eastAsia="MS PGothic" w:hAnsi="DIN-Regular" w:cs="Arial"/>
        </w:rPr>
        <w:t xml:space="preserve"> erlauben eine sichere Bildkontrolle </w:t>
      </w:r>
      <w:r w:rsidR="002A66DE" w:rsidRPr="00001625">
        <w:rPr>
          <w:rFonts w:ascii="DIN-Regular" w:eastAsia="MS PGothic" w:hAnsi="DIN-Regular" w:cs="Arial"/>
        </w:rPr>
        <w:t>sowie eine</w:t>
      </w:r>
      <w:r w:rsidRPr="00001625">
        <w:rPr>
          <w:rFonts w:ascii="DIN-Regular" w:eastAsia="MS PGothic" w:hAnsi="DIN-Regular" w:cs="Arial"/>
        </w:rPr>
        <w:t xml:space="preserve"> komfortable Bedienung. </w:t>
      </w:r>
      <w:r w:rsidR="00AA22A4" w:rsidRPr="00001625">
        <w:rPr>
          <w:rFonts w:ascii="DIN-Regular" w:eastAsia="MS PGothic" w:hAnsi="DIN-Regular" w:cs="Arial"/>
        </w:rPr>
        <w:t xml:space="preserve">Dank </w:t>
      </w:r>
      <w:r w:rsidR="00AA22A4" w:rsidRPr="00001625">
        <w:rPr>
          <w:rFonts w:ascii="DIN-Bold" w:hAnsi="DIN-Bold"/>
          <w:lang w:eastAsia="en-US"/>
        </w:rPr>
        <w:t>innovativer 4K-Funktion</w:t>
      </w:r>
      <w:r w:rsidR="002A66DE" w:rsidRPr="00001625">
        <w:rPr>
          <w:rFonts w:ascii="DIN-Bold" w:hAnsi="DIN-Bold"/>
          <w:lang w:eastAsia="en-US"/>
        </w:rPr>
        <w:t>en</w:t>
      </w:r>
      <w:r w:rsidR="00AA22A4" w:rsidRPr="00001625">
        <w:rPr>
          <w:rFonts w:ascii="DIN-Regular" w:eastAsia="MS PGothic" w:hAnsi="DIN-Regular" w:cs="Arial"/>
        </w:rPr>
        <w:t xml:space="preserve"> inklusive 4K</w:t>
      </w:r>
      <w:r w:rsidR="00004062" w:rsidRPr="00001625">
        <w:rPr>
          <w:rFonts w:ascii="DIN-Regular" w:eastAsia="MS PGothic" w:hAnsi="DIN-Regular" w:cs="Arial"/>
        </w:rPr>
        <w:t>-Foto und Post-</w:t>
      </w:r>
      <w:r w:rsidR="00AA22A4" w:rsidRPr="00001625">
        <w:rPr>
          <w:rFonts w:ascii="DIN-Regular" w:eastAsia="MS PGothic" w:hAnsi="DIN-Regular" w:cs="Arial"/>
        </w:rPr>
        <w:t xml:space="preserve">Focus ist es für Fotografen </w:t>
      </w:r>
      <w:r w:rsidR="003C3E46" w:rsidRPr="00001625">
        <w:rPr>
          <w:rFonts w:ascii="DIN-Regular" w:eastAsia="MS PGothic" w:hAnsi="DIN-Regular" w:cs="Arial"/>
        </w:rPr>
        <w:t xml:space="preserve">zudem </w:t>
      </w:r>
      <w:r w:rsidR="00AA22A4" w:rsidRPr="00001625">
        <w:rPr>
          <w:rFonts w:ascii="DIN-Regular" w:eastAsia="MS PGothic" w:hAnsi="DIN-Regular" w:cs="Arial"/>
        </w:rPr>
        <w:t xml:space="preserve">denkbar einfach, </w:t>
      </w:r>
      <w:r w:rsidR="007243A9" w:rsidRPr="00001625">
        <w:rPr>
          <w:rFonts w:ascii="DIN-Regular" w:eastAsia="MS PGothic" w:hAnsi="DIN-Regular" w:cs="Arial"/>
        </w:rPr>
        <w:t xml:space="preserve">exakt ihr Wunschbild </w:t>
      </w:r>
      <w:r w:rsidR="003C3E46" w:rsidRPr="00001625">
        <w:rPr>
          <w:rFonts w:ascii="DIN-Regular" w:eastAsia="MS PGothic" w:hAnsi="DIN-Regular" w:cs="Arial"/>
        </w:rPr>
        <w:t xml:space="preserve">festzuhalten. </w:t>
      </w:r>
    </w:p>
    <w:p w14:paraId="351A325E" w14:textId="77777777" w:rsidR="006D29E2" w:rsidRPr="003C4504" w:rsidRDefault="006D29E2" w:rsidP="009552EF">
      <w:pPr>
        <w:spacing w:after="0"/>
        <w:rPr>
          <w:rFonts w:ascii="DIN-Regular" w:hAnsi="DIN-Regular" w:cs="Arial"/>
        </w:rPr>
      </w:pPr>
    </w:p>
    <w:p w14:paraId="490AFD37" w14:textId="77777777" w:rsidR="001A4903" w:rsidRPr="001A4903" w:rsidRDefault="001A4903" w:rsidP="00482DBA">
      <w:pPr>
        <w:spacing w:after="0"/>
        <w:rPr>
          <w:rFonts w:ascii="Arial" w:eastAsia="MS PGothic" w:hAnsi="Arial" w:cs="Arial"/>
        </w:rPr>
      </w:pPr>
      <w:r w:rsidRPr="001A4903">
        <w:rPr>
          <w:rFonts w:ascii="DIN-Regular" w:hAnsi="DIN-Regular"/>
        </w:rPr>
        <w:t xml:space="preserve">Für hochpräzise und blitzschnelle Fokussierung </w:t>
      </w:r>
      <w:r>
        <w:rPr>
          <w:rFonts w:ascii="DIN-Regular" w:hAnsi="DIN-Regular"/>
        </w:rPr>
        <w:t>sorgt</w:t>
      </w:r>
      <w:r w:rsidRPr="001A4903">
        <w:rPr>
          <w:rFonts w:ascii="DIN-Regular" w:hAnsi="DIN-Regular"/>
        </w:rPr>
        <w:t xml:space="preserve"> der nun erstmals </w:t>
      </w:r>
      <w:r>
        <w:rPr>
          <w:rFonts w:ascii="DIN-Regular" w:hAnsi="DIN-Regular"/>
        </w:rPr>
        <w:t xml:space="preserve">auch </w:t>
      </w:r>
      <w:r w:rsidRPr="001A4903">
        <w:rPr>
          <w:rFonts w:ascii="DIN-Regular" w:hAnsi="DIN-Regular"/>
        </w:rPr>
        <w:t xml:space="preserve">in </w:t>
      </w:r>
      <w:r>
        <w:rPr>
          <w:rFonts w:ascii="DIN-Regular" w:hAnsi="DIN-Regular"/>
        </w:rPr>
        <w:t>die</w:t>
      </w:r>
      <w:r w:rsidRPr="001A4903">
        <w:rPr>
          <w:rFonts w:ascii="DIN-Regular" w:hAnsi="DIN-Regular"/>
        </w:rPr>
        <w:t xml:space="preserve"> kompakten TZ</w:t>
      </w:r>
      <w:r>
        <w:rPr>
          <w:rFonts w:ascii="DIN-Regular" w:hAnsi="DIN-Regular"/>
        </w:rPr>
        <w:t>-M</w:t>
      </w:r>
      <w:r w:rsidRPr="001A4903">
        <w:rPr>
          <w:rFonts w:ascii="DIN-Regular" w:hAnsi="DIN-Regular"/>
        </w:rPr>
        <w:t>odelle</w:t>
      </w:r>
      <w:r>
        <w:rPr>
          <w:rFonts w:ascii="DIN-Regular" w:hAnsi="DIN-Regular"/>
        </w:rPr>
        <w:t xml:space="preserve"> integrierte</w:t>
      </w:r>
      <w:r w:rsidRPr="001A4903">
        <w:rPr>
          <w:rFonts w:ascii="DIN-Regular" w:hAnsi="DIN-Regular"/>
        </w:rPr>
        <w:t xml:space="preserve"> </w:t>
      </w:r>
      <w:r w:rsidRPr="00001625">
        <w:rPr>
          <w:rFonts w:ascii="DIN-Bold" w:hAnsi="DIN-Bold"/>
          <w:lang w:eastAsia="en-US"/>
        </w:rPr>
        <w:t>Hybrid-Kontrast-Autofokus</w:t>
      </w:r>
      <w:r w:rsidRPr="001A4903">
        <w:rPr>
          <w:rFonts w:ascii="DIN-Regular" w:hAnsi="DIN-Regular"/>
        </w:rPr>
        <w:t xml:space="preserve">, </w:t>
      </w:r>
      <w:r>
        <w:rPr>
          <w:rFonts w:ascii="DIN-Regular" w:hAnsi="DIN-Regular"/>
        </w:rPr>
        <w:t>der</w:t>
      </w:r>
      <w:r w:rsidRPr="001A4903">
        <w:rPr>
          <w:rFonts w:ascii="DIN-Regular" w:hAnsi="DIN-Regular"/>
        </w:rPr>
        <w:t xml:space="preserve"> sich besonders bei größerer Brennweite </w:t>
      </w:r>
      <w:r>
        <w:rPr>
          <w:rFonts w:ascii="DIN-Regular" w:hAnsi="DIN-Regular"/>
        </w:rPr>
        <w:t xml:space="preserve">positiv </w:t>
      </w:r>
      <w:r w:rsidRPr="001A4903">
        <w:rPr>
          <w:rFonts w:ascii="DIN-Regular" w:hAnsi="DIN-Regular"/>
        </w:rPr>
        <w:t>bemerkbar mach</w:t>
      </w:r>
      <w:r>
        <w:rPr>
          <w:rFonts w:ascii="DIN-Regular" w:hAnsi="DIN-Regular"/>
        </w:rPr>
        <w:t>t</w:t>
      </w:r>
      <w:r w:rsidRPr="001A4903">
        <w:rPr>
          <w:rFonts w:ascii="DIN-Regular" w:hAnsi="DIN-Regular"/>
        </w:rPr>
        <w:t xml:space="preserve">. </w:t>
      </w:r>
    </w:p>
    <w:p w14:paraId="45A1023E" w14:textId="77777777" w:rsidR="004563DC" w:rsidRPr="00004062" w:rsidRDefault="004563DC" w:rsidP="00B75E59">
      <w:pPr>
        <w:spacing w:after="0"/>
        <w:rPr>
          <w:rFonts w:ascii="DIN-Regular" w:eastAsia="MS PGothic" w:hAnsi="DIN-Regular" w:cs="Arial"/>
        </w:rPr>
      </w:pPr>
    </w:p>
    <w:p w14:paraId="4CDFE781" w14:textId="77777777" w:rsidR="00354766" w:rsidRDefault="004563DC" w:rsidP="00354766">
      <w:pPr>
        <w:autoSpaceDE w:val="0"/>
        <w:autoSpaceDN w:val="0"/>
        <w:adjustRightInd w:val="0"/>
        <w:spacing w:after="0"/>
        <w:rPr>
          <w:rFonts w:ascii="DIN-Regular" w:hAnsi="DIN-Regular" w:cs="Arial"/>
        </w:rPr>
      </w:pPr>
      <w:r w:rsidRPr="00825152">
        <w:rPr>
          <w:rFonts w:ascii="DIN-Regular" w:hAnsi="DIN-Regular" w:cs="Arial"/>
        </w:rPr>
        <w:t xml:space="preserve">Weitreichende </w:t>
      </w:r>
      <w:r w:rsidRPr="00001625">
        <w:rPr>
          <w:rFonts w:ascii="DIN-Bold" w:hAnsi="DIN-Bold"/>
          <w:lang w:eastAsia="en-US"/>
        </w:rPr>
        <w:t>manuelle Möglichkeiten</w:t>
      </w:r>
      <w:r w:rsidRPr="00825152">
        <w:rPr>
          <w:rFonts w:ascii="DIN-Regular" w:hAnsi="DIN-Regular" w:cs="Arial"/>
        </w:rPr>
        <w:t xml:space="preserve"> </w:t>
      </w:r>
      <w:r w:rsidR="00354766">
        <w:rPr>
          <w:rFonts w:ascii="DIN-Regular" w:hAnsi="DIN-Regular" w:cs="Arial"/>
        </w:rPr>
        <w:t xml:space="preserve">– angefangen bei </w:t>
      </w:r>
      <w:r w:rsidRPr="00825152">
        <w:rPr>
          <w:rFonts w:ascii="DIN-Regular" w:hAnsi="DIN-Regular" w:cs="Arial"/>
        </w:rPr>
        <w:t xml:space="preserve">unabhängigen Einstellrädern </w:t>
      </w:r>
      <w:r w:rsidR="00354766">
        <w:rPr>
          <w:rFonts w:ascii="DIN-Regular" w:hAnsi="DIN-Regular" w:cs="Arial"/>
        </w:rPr>
        <w:t xml:space="preserve">und dem </w:t>
      </w:r>
      <w:r w:rsidRPr="00825152">
        <w:rPr>
          <w:rFonts w:ascii="DIN-Regular" w:hAnsi="DIN-Regular" w:cs="Arial"/>
        </w:rPr>
        <w:t xml:space="preserve">Multifunktionsring am Objektiv </w:t>
      </w:r>
      <w:r w:rsidR="00354766">
        <w:rPr>
          <w:rFonts w:ascii="DIN-Regular" w:hAnsi="DIN-Regular" w:cs="Arial"/>
        </w:rPr>
        <w:t xml:space="preserve">über das </w:t>
      </w:r>
      <w:r w:rsidRPr="00825152">
        <w:rPr>
          <w:rFonts w:ascii="DIN-Regular" w:hAnsi="DIN-Regular" w:cs="Arial"/>
        </w:rPr>
        <w:t xml:space="preserve">manuelle Fokussieren </w:t>
      </w:r>
      <w:r w:rsidR="00354766">
        <w:rPr>
          <w:rFonts w:ascii="DIN-Regular" w:hAnsi="DIN-Regular" w:cs="Arial"/>
        </w:rPr>
        <w:t xml:space="preserve">bis hin zur </w:t>
      </w:r>
      <w:r w:rsidRPr="00825152">
        <w:rPr>
          <w:rFonts w:ascii="DIN-Regular" w:hAnsi="DIN-Regular" w:cs="Arial"/>
        </w:rPr>
        <w:t>Aufn</w:t>
      </w:r>
      <w:r w:rsidR="00354766">
        <w:rPr>
          <w:rFonts w:ascii="DIN-Regular" w:hAnsi="DIN-Regular" w:cs="Arial"/>
        </w:rPr>
        <w:t xml:space="preserve">ahme </w:t>
      </w:r>
      <w:r w:rsidRPr="00825152">
        <w:rPr>
          <w:rFonts w:ascii="DIN-Regular" w:hAnsi="DIN-Regular" w:cs="Arial"/>
        </w:rPr>
        <w:t xml:space="preserve">im RAW-Format </w:t>
      </w:r>
      <w:r w:rsidR="00354766">
        <w:rPr>
          <w:rFonts w:ascii="DIN-Regular" w:hAnsi="DIN-Regular" w:cs="Arial"/>
        </w:rPr>
        <w:t xml:space="preserve">– </w:t>
      </w:r>
      <w:r w:rsidRPr="00825152">
        <w:rPr>
          <w:rFonts w:ascii="DIN-Regular" w:hAnsi="DIN-Regular" w:cs="Arial"/>
        </w:rPr>
        <w:t xml:space="preserve">ermöglichen Fotografen, ihre Bildideen exakt in die Tat umzusetzen. </w:t>
      </w:r>
    </w:p>
    <w:p w14:paraId="44C117AE" w14:textId="77777777" w:rsidR="003C4504" w:rsidRDefault="003C4504" w:rsidP="00354766">
      <w:pPr>
        <w:autoSpaceDE w:val="0"/>
        <w:autoSpaceDN w:val="0"/>
        <w:adjustRightInd w:val="0"/>
        <w:spacing w:after="0"/>
        <w:rPr>
          <w:rFonts w:ascii="DIN-Regular" w:hAnsi="DIN-Regular" w:cs="Arial"/>
        </w:rPr>
      </w:pPr>
    </w:p>
    <w:p w14:paraId="3EB6438E" w14:textId="77777777" w:rsidR="003C4504" w:rsidRDefault="003C4504" w:rsidP="003C4504">
      <w:pPr>
        <w:autoSpaceDE w:val="0"/>
        <w:autoSpaceDN w:val="0"/>
        <w:adjustRightInd w:val="0"/>
        <w:spacing w:after="0"/>
        <w:rPr>
          <w:rFonts w:ascii="DIN-Regular" w:hAnsi="DIN-Regular" w:cs="Arial"/>
          <w:color w:val="222222"/>
        </w:rPr>
      </w:pPr>
      <w:r w:rsidRPr="004D388F">
        <w:rPr>
          <w:rFonts w:ascii="DIN-Regular" w:hAnsi="DIN-Regular" w:cs="DIN-Regular"/>
        </w:rPr>
        <w:t xml:space="preserve">Über </w:t>
      </w:r>
      <w:r w:rsidRPr="00001625">
        <w:rPr>
          <w:rFonts w:ascii="DIN-Bold" w:hAnsi="DIN-Bold"/>
          <w:lang w:eastAsia="en-US"/>
        </w:rPr>
        <w:t>WiFi</w:t>
      </w:r>
      <w:r w:rsidRPr="00825152">
        <w:rPr>
          <w:rFonts w:ascii="DIN-Regular" w:hAnsi="DIN-Regular" w:cs="DIN-Regular"/>
        </w:rPr>
        <w:t xml:space="preserve"> bietet die LUMIX TZ</w:t>
      </w:r>
      <w:r>
        <w:rPr>
          <w:rFonts w:ascii="DIN-Regular" w:hAnsi="DIN-Regular" w:cs="DIN-Regular"/>
        </w:rPr>
        <w:t>101</w:t>
      </w:r>
      <w:r w:rsidRPr="00825152">
        <w:rPr>
          <w:rFonts w:ascii="DIN-Regular" w:hAnsi="DIN-Regular" w:cs="DIN-Regular"/>
        </w:rPr>
        <w:t xml:space="preserve"> ein besonders flexibles Aufnahmeerlebnis</w:t>
      </w:r>
      <w:r>
        <w:rPr>
          <w:rFonts w:ascii="DIN-Regular" w:hAnsi="DIN-Regular" w:cs="DIN-Regular"/>
        </w:rPr>
        <w:t>, bei dem auch die Fernsteuerung per Smartphone möglich ist</w:t>
      </w:r>
      <w:r w:rsidRPr="00825152">
        <w:rPr>
          <w:rFonts w:ascii="DIN-Regular" w:hAnsi="DIN-Regular" w:cs="DIN-Regular"/>
        </w:rPr>
        <w:t>. Zudem lassen</w:t>
      </w:r>
      <w:r>
        <w:rPr>
          <w:rFonts w:ascii="DIN-Regular" w:hAnsi="DIN-Regular" w:cs="DIN-Regular"/>
        </w:rPr>
        <w:t xml:space="preserve"> </w:t>
      </w:r>
      <w:r w:rsidRPr="00825152">
        <w:rPr>
          <w:rFonts w:ascii="DIN-Regular" w:hAnsi="DIN-Regular" w:cs="DIN-Regular"/>
        </w:rPr>
        <w:t>s</w:t>
      </w:r>
      <w:r w:rsidRPr="00825152">
        <w:rPr>
          <w:rFonts w:ascii="DIN-Regular" w:hAnsi="DIN-Regular" w:cs="Arial"/>
        </w:rPr>
        <w:t>ich die Bilder</w:t>
      </w:r>
      <w:r>
        <w:rPr>
          <w:rFonts w:ascii="DIN-Regular" w:hAnsi="DIN-Regular" w:cs="Arial"/>
        </w:rPr>
        <w:t xml:space="preserve"> direkt aus dem Urlaub sc</w:t>
      </w:r>
      <w:r w:rsidRPr="00825152">
        <w:rPr>
          <w:rFonts w:ascii="DIN-Regular" w:hAnsi="DIN-Regular" w:cs="Arial"/>
        </w:rPr>
        <w:t xml:space="preserve">hnell und einfach teilen. </w:t>
      </w:r>
    </w:p>
    <w:p w14:paraId="714A7427" w14:textId="77777777" w:rsidR="00CA5E19" w:rsidRDefault="00CA5E19" w:rsidP="00354766">
      <w:pPr>
        <w:autoSpaceDE w:val="0"/>
        <w:autoSpaceDN w:val="0"/>
        <w:adjustRightInd w:val="0"/>
        <w:spacing w:after="0"/>
        <w:rPr>
          <w:rFonts w:ascii="DIN-Regular" w:hAnsi="DIN-Regular" w:cs="Arial"/>
        </w:rPr>
      </w:pPr>
    </w:p>
    <w:p w14:paraId="5056E6A4" w14:textId="77777777" w:rsidR="000C3E29" w:rsidRPr="00354766" w:rsidRDefault="00AF782A" w:rsidP="00354766">
      <w:pPr>
        <w:autoSpaceDE w:val="0"/>
        <w:autoSpaceDN w:val="0"/>
        <w:adjustRightInd w:val="0"/>
        <w:spacing w:after="0"/>
        <w:rPr>
          <w:rFonts w:ascii="DIN-Regular" w:hAnsi="DIN-Regular" w:cs="Arial"/>
        </w:rPr>
      </w:pPr>
      <w:r>
        <w:rPr>
          <w:rFonts w:ascii="DIN-Regular" w:hAnsi="DIN-Regular" w:cs="Arial"/>
        </w:rPr>
        <w:t xml:space="preserve">Die LUMIX TZ101 ist </w:t>
      </w:r>
      <w:r w:rsidR="003C4504">
        <w:rPr>
          <w:rFonts w:ascii="DIN-Regular" w:hAnsi="DIN-Regular" w:cs="Arial"/>
        </w:rPr>
        <w:t>damit für reisebegeisterte Fotografen ein perfekter Begleiter mit wegweisender Performance</w:t>
      </w:r>
      <w:r w:rsidR="00E318B2">
        <w:rPr>
          <w:rFonts w:ascii="DIN-Regular" w:hAnsi="DIN-Regular" w:cs="Arial"/>
        </w:rPr>
        <w:t xml:space="preserve"> im kompakten Format</w:t>
      </w:r>
      <w:r w:rsidR="003C4504">
        <w:rPr>
          <w:rFonts w:ascii="DIN-Regular" w:hAnsi="DIN-Regular" w:cs="Arial"/>
        </w:rPr>
        <w:t xml:space="preserve">. </w:t>
      </w:r>
    </w:p>
    <w:p w14:paraId="30DAFFC4" w14:textId="77777777" w:rsidR="006D29E2" w:rsidRDefault="006D29E2" w:rsidP="00B75E59">
      <w:pPr>
        <w:spacing w:after="0"/>
        <w:rPr>
          <w:rFonts w:ascii="DIN-Regular" w:eastAsia="MS Mincho" w:hAnsi="DIN-Regular" w:cs="Arial"/>
        </w:rPr>
      </w:pPr>
    </w:p>
    <w:p w14:paraId="5C92C20A" w14:textId="77777777" w:rsidR="003E0C51" w:rsidRPr="00E318B2" w:rsidRDefault="00E318B2" w:rsidP="00500385">
      <w:pPr>
        <w:rPr>
          <w:rFonts w:ascii="DIN-Bold" w:eastAsia="MS Mincho" w:hAnsi="DIN-Bold" w:cs="Arial"/>
        </w:rPr>
      </w:pPr>
      <w:r w:rsidRPr="00E318B2">
        <w:rPr>
          <w:rFonts w:ascii="DIN-Bold" w:eastAsia="MS Mincho" w:hAnsi="DIN-Bold" w:cs="Arial"/>
        </w:rPr>
        <w:t>Die DMC-TZ101 im Detail</w:t>
      </w:r>
    </w:p>
    <w:p w14:paraId="052AF08C" w14:textId="77777777" w:rsidR="00B26B1F" w:rsidRPr="00A80BAE" w:rsidRDefault="00A80BAE" w:rsidP="003C4504">
      <w:pPr>
        <w:keepNext/>
        <w:keepLines/>
        <w:numPr>
          <w:ilvl w:val="0"/>
          <w:numId w:val="28"/>
        </w:numPr>
        <w:spacing w:after="0"/>
        <w:rPr>
          <w:rFonts w:ascii="DIN-Bold" w:hAnsi="DIN-Bold" w:cs="Arial"/>
        </w:rPr>
      </w:pPr>
      <w:r w:rsidRPr="00A80BAE">
        <w:rPr>
          <w:rFonts w:ascii="DIN-Bold" w:hAnsi="DIN-Bold" w:cs="Arial"/>
        </w:rPr>
        <w:t xml:space="preserve">Ultimative Bildqualität durch 1-Zoll-MOS-Sensor und </w:t>
      </w:r>
      <w:r w:rsidR="00CA5E19" w:rsidRPr="00A80BAE">
        <w:rPr>
          <w:rFonts w:ascii="DIN-Bold" w:hAnsi="DIN-Bold" w:cs="Arial"/>
        </w:rPr>
        <w:t>L</w:t>
      </w:r>
      <w:r w:rsidR="00CA5E19">
        <w:rPr>
          <w:rFonts w:ascii="DIN-Bold" w:hAnsi="DIN-Bold" w:cs="Arial"/>
        </w:rPr>
        <w:t>eica</w:t>
      </w:r>
      <w:r w:rsidR="00CA5E19" w:rsidRPr="00A80BAE">
        <w:rPr>
          <w:rFonts w:ascii="DIN-Bold" w:hAnsi="DIN-Bold" w:cs="Arial"/>
        </w:rPr>
        <w:t xml:space="preserve"> </w:t>
      </w:r>
      <w:r w:rsidRPr="00A80BAE">
        <w:rPr>
          <w:rFonts w:ascii="DIN-Bold" w:hAnsi="DIN-Bold" w:cs="Arial"/>
        </w:rPr>
        <w:t>10x Zoom</w:t>
      </w:r>
    </w:p>
    <w:p w14:paraId="5B5AE873" w14:textId="77777777" w:rsidR="00CA32CF" w:rsidRPr="003C4504" w:rsidRDefault="00CA32CF" w:rsidP="003C4504">
      <w:pPr>
        <w:keepNext/>
        <w:keepLines/>
        <w:spacing w:after="0"/>
        <w:rPr>
          <w:rFonts w:ascii="DIN-Regular" w:hAnsi="DIN-Regular" w:cs="Arial"/>
          <w:color w:val="000000"/>
        </w:rPr>
      </w:pPr>
      <w:r w:rsidRPr="00CA5E19">
        <w:rPr>
          <w:rFonts w:ascii="DIN-Regular" w:hAnsi="DIN-Regular" w:cs="Arial"/>
          <w:color w:val="000000"/>
        </w:rPr>
        <w:t>Die TZ101 ist als erste LUMIX Rei</w:t>
      </w:r>
      <w:r w:rsidR="00004062" w:rsidRPr="00CA5E19">
        <w:rPr>
          <w:rFonts w:ascii="DIN-Regular" w:hAnsi="DIN-Regular" w:cs="Arial"/>
          <w:color w:val="000000"/>
        </w:rPr>
        <w:t>se-Zoom-Kamera mit einem 1-Zoll-</w:t>
      </w:r>
      <w:r w:rsidRPr="00CA5E19">
        <w:rPr>
          <w:rFonts w:ascii="DIN-Regular" w:hAnsi="DIN-Regular" w:cs="Arial"/>
          <w:color w:val="000000"/>
        </w:rPr>
        <w:t xml:space="preserve">Hochempfindlichkeits-MOS-Sensor </w:t>
      </w:r>
      <w:r w:rsidR="00354766" w:rsidRPr="00CA5E19">
        <w:rPr>
          <w:rFonts w:ascii="DIN-Regular" w:hAnsi="DIN-Regular" w:cs="Arial"/>
          <w:color w:val="000000"/>
        </w:rPr>
        <w:t>mit 20,1 M</w:t>
      </w:r>
      <w:r w:rsidR="00640415" w:rsidRPr="00CA5E19">
        <w:rPr>
          <w:rFonts w:ascii="DIN-Regular" w:hAnsi="DIN-Regular" w:cs="Arial"/>
          <w:color w:val="000000"/>
        </w:rPr>
        <w:t>egapixel Auflösung</w:t>
      </w:r>
      <w:r w:rsidR="00354766" w:rsidRPr="00CA5E19">
        <w:rPr>
          <w:rFonts w:ascii="DIN-Regular" w:hAnsi="DIN-Regular" w:cs="Arial"/>
          <w:color w:val="000000"/>
        </w:rPr>
        <w:t xml:space="preserve"> </w:t>
      </w:r>
      <w:r w:rsidRPr="00CA5E19">
        <w:rPr>
          <w:rFonts w:ascii="DIN-Regular" w:hAnsi="DIN-Regular" w:cs="Arial"/>
          <w:color w:val="000000"/>
        </w:rPr>
        <w:t xml:space="preserve">ausgestattet. </w:t>
      </w:r>
      <w:r w:rsidR="00E164D1" w:rsidRPr="00CA5E19">
        <w:rPr>
          <w:rFonts w:ascii="DIN-Regular" w:hAnsi="DIN-Regular" w:cs="Arial"/>
          <w:color w:val="000000"/>
        </w:rPr>
        <w:t xml:space="preserve">Im Vergleich zu herkömmlichen Kompaktkamerasensoren ist er viermal größer. </w:t>
      </w:r>
      <w:r w:rsidR="00640415" w:rsidRPr="00AF782A">
        <w:rPr>
          <w:rFonts w:ascii="DIN-Regular" w:hAnsi="DIN-Regular" w:cs="Arial"/>
          <w:color w:val="000000"/>
        </w:rPr>
        <w:t xml:space="preserve">Die TZ101 ist damit sowohl für </w:t>
      </w:r>
      <w:r w:rsidR="007B536D" w:rsidRPr="00AF782A">
        <w:rPr>
          <w:rFonts w:ascii="DIN-Regular" w:hAnsi="DIN-Regular" w:cs="Arial"/>
          <w:color w:val="000000"/>
        </w:rPr>
        <w:t>rauscharme Aufnahmen selbst unter s</w:t>
      </w:r>
      <w:r w:rsidR="000A386C" w:rsidRPr="00AF782A">
        <w:rPr>
          <w:rFonts w:ascii="DIN-Regular" w:hAnsi="DIN-Regular" w:cs="Arial"/>
          <w:color w:val="000000"/>
        </w:rPr>
        <w:t xml:space="preserve">chwierigen </w:t>
      </w:r>
      <w:r w:rsidR="007B536D" w:rsidRPr="00AF782A">
        <w:rPr>
          <w:rFonts w:ascii="DIN-Regular" w:hAnsi="DIN-Regular" w:cs="Arial"/>
          <w:color w:val="000000"/>
        </w:rPr>
        <w:t xml:space="preserve">Lichtverhältnissen </w:t>
      </w:r>
      <w:r w:rsidR="00640415" w:rsidRPr="00AF782A">
        <w:rPr>
          <w:rFonts w:ascii="DIN-Regular" w:hAnsi="DIN-Regular" w:cs="Arial"/>
          <w:color w:val="000000"/>
        </w:rPr>
        <w:t xml:space="preserve">als auch für Bilder mit </w:t>
      </w:r>
      <w:r w:rsidR="007B536D" w:rsidRPr="003C4504">
        <w:rPr>
          <w:rFonts w:ascii="DIN-Regular" w:hAnsi="DIN-Regular" w:cs="Arial"/>
          <w:color w:val="000000"/>
        </w:rPr>
        <w:t>geringer Schärfentiefe</w:t>
      </w:r>
      <w:r w:rsidR="00640415" w:rsidRPr="003C4504">
        <w:rPr>
          <w:rFonts w:ascii="DIN-Regular" w:hAnsi="DIN-Regular" w:cs="Arial"/>
          <w:color w:val="000000"/>
        </w:rPr>
        <w:t xml:space="preserve"> prädestiniert</w:t>
      </w:r>
      <w:r w:rsidR="007B536D" w:rsidRPr="003C4504">
        <w:rPr>
          <w:rFonts w:ascii="DIN-Regular" w:hAnsi="DIN-Regular" w:cs="Arial"/>
          <w:color w:val="000000"/>
        </w:rPr>
        <w:t xml:space="preserve">. </w:t>
      </w:r>
    </w:p>
    <w:p w14:paraId="49946974" w14:textId="77777777" w:rsidR="000A386C" w:rsidRPr="00A80BAE" w:rsidRDefault="000A386C" w:rsidP="00B75E59">
      <w:pPr>
        <w:spacing w:after="0"/>
        <w:rPr>
          <w:rFonts w:ascii="DIN-Regular" w:hAnsi="DIN-Regular" w:cs="Arial"/>
          <w:color w:val="000000"/>
        </w:rPr>
      </w:pPr>
    </w:p>
    <w:p w14:paraId="5D9E73A3" w14:textId="77777777" w:rsidR="000A386C" w:rsidRPr="00CA5E19" w:rsidRDefault="000A386C" w:rsidP="00B75E59">
      <w:pPr>
        <w:spacing w:after="0"/>
        <w:rPr>
          <w:rFonts w:ascii="DIN-Regular" w:hAnsi="DIN-Regular" w:cs="Arial"/>
          <w:color w:val="000000"/>
        </w:rPr>
      </w:pPr>
      <w:r w:rsidRPr="00CA5E19">
        <w:rPr>
          <w:rFonts w:ascii="DIN-Regular" w:hAnsi="DIN-Regular" w:cs="Arial"/>
          <w:color w:val="000000"/>
        </w:rPr>
        <w:t xml:space="preserve">Die LUMIX TZ101 </w:t>
      </w:r>
      <w:r w:rsidR="007A7159" w:rsidRPr="00CA5E19">
        <w:rPr>
          <w:rFonts w:ascii="DIN-Regular" w:hAnsi="DIN-Regular" w:cs="Arial"/>
          <w:color w:val="000000"/>
        </w:rPr>
        <w:t>verfügt über ein</w:t>
      </w:r>
      <w:r w:rsidRPr="00CA5E19">
        <w:rPr>
          <w:rFonts w:ascii="DIN-Regular" w:hAnsi="DIN-Regular" w:cs="Arial"/>
          <w:color w:val="000000"/>
        </w:rPr>
        <w:t xml:space="preserve"> 25mm Ultraweitwinkel </w:t>
      </w:r>
      <w:r w:rsidR="00CA5E19" w:rsidRPr="00CA5E19">
        <w:rPr>
          <w:rFonts w:ascii="DIN-Regular" w:hAnsi="DIN-Regular" w:cs="Arial"/>
          <w:color w:val="000000"/>
        </w:rPr>
        <w:t>L</w:t>
      </w:r>
      <w:r w:rsidR="00CA5E19">
        <w:rPr>
          <w:rFonts w:ascii="DIN-Regular" w:hAnsi="DIN-Regular" w:cs="Arial"/>
          <w:color w:val="000000"/>
        </w:rPr>
        <w:t>eica</w:t>
      </w:r>
      <w:r w:rsidR="00CA5E19" w:rsidRPr="00CA5E19">
        <w:rPr>
          <w:rFonts w:ascii="DIN-Regular" w:hAnsi="DIN-Regular" w:cs="Arial"/>
          <w:color w:val="000000"/>
        </w:rPr>
        <w:t xml:space="preserve"> </w:t>
      </w:r>
      <w:r w:rsidRPr="00CA5E19">
        <w:rPr>
          <w:rFonts w:ascii="DIN-Regular" w:hAnsi="DIN-Regular" w:cs="Arial"/>
          <w:color w:val="000000"/>
        </w:rPr>
        <w:t xml:space="preserve">DC Vario-Elmarit Objektiv mit </w:t>
      </w:r>
      <w:r w:rsidR="000C3E29" w:rsidRPr="00CA5E19">
        <w:rPr>
          <w:rFonts w:ascii="DIN-Regular" w:hAnsi="DIN-Regular" w:cs="Arial"/>
          <w:color w:val="000000"/>
        </w:rPr>
        <w:t xml:space="preserve">leistungsstarkem </w:t>
      </w:r>
      <w:r w:rsidRPr="00CA5E19">
        <w:rPr>
          <w:rFonts w:ascii="DIN-Regular" w:hAnsi="DIN-Regular" w:cs="Arial"/>
          <w:color w:val="000000"/>
        </w:rPr>
        <w:t>10x Zoom (25-250mm KB)</w:t>
      </w:r>
      <w:r w:rsidR="007B536D" w:rsidRPr="00CA5E19">
        <w:rPr>
          <w:rFonts w:ascii="DIN-Regular" w:hAnsi="DIN-Regular" w:cs="Arial"/>
          <w:color w:val="000000"/>
        </w:rPr>
        <w:t xml:space="preserve">. </w:t>
      </w:r>
      <w:r w:rsidR="00A80BAE" w:rsidRPr="00CA5E19">
        <w:rPr>
          <w:rFonts w:ascii="DIN-Regular" w:hAnsi="DIN-Regular" w:cs="Arial"/>
          <w:color w:val="000000"/>
        </w:rPr>
        <w:t xml:space="preserve">Es </w:t>
      </w:r>
      <w:r w:rsidR="00B9372B" w:rsidRPr="00CA5E19">
        <w:rPr>
          <w:rFonts w:ascii="DIN-Regular" w:hAnsi="DIN-Regular" w:cs="Arial"/>
          <w:color w:val="000000"/>
        </w:rPr>
        <w:t xml:space="preserve">bietet </w:t>
      </w:r>
      <w:r w:rsidR="00CA5E19" w:rsidRPr="00CA5E19">
        <w:rPr>
          <w:rFonts w:ascii="DIN-Regular" w:hAnsi="DIN-Regular" w:cs="Arial"/>
          <w:color w:val="000000"/>
        </w:rPr>
        <w:t>L</w:t>
      </w:r>
      <w:r w:rsidR="00CA5E19">
        <w:rPr>
          <w:rFonts w:ascii="DIN-Regular" w:hAnsi="DIN-Regular" w:cs="Arial"/>
          <w:color w:val="000000"/>
        </w:rPr>
        <w:t>eica</w:t>
      </w:r>
      <w:r w:rsidR="00B9372B" w:rsidRPr="00CA5E19">
        <w:rPr>
          <w:rFonts w:ascii="DIN-Regular" w:hAnsi="DIN-Regular" w:cs="Arial"/>
          <w:color w:val="000000"/>
        </w:rPr>
        <w:t>-</w:t>
      </w:r>
      <w:r w:rsidR="00984E82">
        <w:rPr>
          <w:rFonts w:ascii="DIN-Regular" w:hAnsi="DIN-Regular" w:cs="Arial"/>
          <w:color w:val="000000"/>
        </w:rPr>
        <w:t>typische Abbildungsqualität</w:t>
      </w:r>
      <w:r w:rsidR="00A80BAE" w:rsidRPr="00CA5E19">
        <w:rPr>
          <w:rFonts w:ascii="DIN-Regular" w:hAnsi="DIN-Regular" w:cs="Arial"/>
          <w:color w:val="000000"/>
        </w:rPr>
        <w:t xml:space="preserve"> mit Anfangsblende F2</w:t>
      </w:r>
      <w:r w:rsidR="00E164D1" w:rsidRPr="00CA5E19">
        <w:rPr>
          <w:rFonts w:ascii="DIN-Regular" w:hAnsi="DIN-Regular" w:cs="Arial"/>
          <w:color w:val="000000"/>
        </w:rPr>
        <w:t>,</w:t>
      </w:r>
      <w:r w:rsidR="00A80BAE" w:rsidRPr="00CA5E19">
        <w:rPr>
          <w:rFonts w:ascii="DIN-Regular" w:hAnsi="DIN-Regular" w:cs="Arial"/>
          <w:color w:val="000000"/>
        </w:rPr>
        <w:t>8</w:t>
      </w:r>
      <w:r w:rsidR="00E164D1" w:rsidRPr="00CA5E19">
        <w:rPr>
          <w:rFonts w:ascii="DIN-Regular" w:hAnsi="DIN-Regular" w:cs="Arial"/>
          <w:color w:val="000000"/>
        </w:rPr>
        <w:t>.</w:t>
      </w:r>
      <w:r w:rsidR="007A7159" w:rsidRPr="00CA5E19">
        <w:rPr>
          <w:rFonts w:ascii="DIN-Regular" w:hAnsi="DIN-Regular" w:cs="Arial"/>
          <w:color w:val="000000"/>
        </w:rPr>
        <w:t xml:space="preserve"> </w:t>
      </w:r>
      <w:r w:rsidR="00F41458" w:rsidRPr="00CA5E19">
        <w:rPr>
          <w:rFonts w:ascii="DIN-Regular" w:hAnsi="DIN-Regular" w:cs="Arial"/>
          <w:color w:val="000000"/>
        </w:rPr>
        <w:t>Hierzu</w:t>
      </w:r>
      <w:r w:rsidR="007B536D" w:rsidRPr="00CA5E19">
        <w:rPr>
          <w:rFonts w:ascii="DIN-Regular" w:hAnsi="DIN-Regular" w:cs="Arial"/>
          <w:color w:val="000000"/>
        </w:rPr>
        <w:t xml:space="preserve"> trägt auch der optische Bildstabilisator OIS bei. Er wirkt auf </w:t>
      </w:r>
      <w:r w:rsidR="00A80BAE" w:rsidRPr="00CA5E19">
        <w:rPr>
          <w:rFonts w:ascii="DIN-Regular" w:hAnsi="DIN-Regular" w:cs="Arial"/>
          <w:color w:val="000000"/>
        </w:rPr>
        <w:t>fünf Achsen prak</w:t>
      </w:r>
      <w:r w:rsidR="007B536D" w:rsidRPr="00CA5E19">
        <w:rPr>
          <w:rFonts w:ascii="DIN-Regular" w:hAnsi="DIN-Regular" w:cs="Arial"/>
          <w:color w:val="000000"/>
        </w:rPr>
        <w:t>tisch</w:t>
      </w:r>
      <w:r w:rsidR="00A80BAE" w:rsidRPr="00CA5E19">
        <w:rPr>
          <w:rFonts w:ascii="DIN-Regular" w:hAnsi="DIN-Regular" w:cs="Arial"/>
          <w:color w:val="000000"/>
        </w:rPr>
        <w:t xml:space="preserve"> jeder Verwacklung</w:t>
      </w:r>
      <w:r w:rsidR="00F41458" w:rsidRPr="00CA5E19">
        <w:rPr>
          <w:rFonts w:ascii="DIN-Regular" w:hAnsi="DIN-Regular" w:cs="Arial"/>
          <w:color w:val="000000"/>
        </w:rPr>
        <w:t xml:space="preserve"> entgegen, die </w:t>
      </w:r>
      <w:r w:rsidR="00640415" w:rsidRPr="00CA5E19">
        <w:rPr>
          <w:rFonts w:ascii="DIN-Regular" w:hAnsi="DIN-Regular" w:cs="Arial"/>
          <w:color w:val="000000"/>
        </w:rPr>
        <w:t>von der</w:t>
      </w:r>
      <w:r w:rsidR="00F41458" w:rsidRPr="00CA5E19">
        <w:rPr>
          <w:rFonts w:ascii="DIN-Regular" w:hAnsi="DIN-Regular" w:cs="Arial"/>
          <w:color w:val="000000"/>
        </w:rPr>
        <w:t xml:space="preserve"> kameraführende</w:t>
      </w:r>
      <w:r w:rsidR="00640415" w:rsidRPr="00CA5E19">
        <w:rPr>
          <w:rFonts w:ascii="DIN-Regular" w:hAnsi="DIN-Regular" w:cs="Arial"/>
          <w:color w:val="000000"/>
        </w:rPr>
        <w:t>n</w:t>
      </w:r>
      <w:r w:rsidR="00F41458" w:rsidRPr="00CA5E19">
        <w:rPr>
          <w:rFonts w:ascii="DIN-Regular" w:hAnsi="DIN-Regular" w:cs="Arial"/>
          <w:color w:val="000000"/>
        </w:rPr>
        <w:t xml:space="preserve"> Hand </w:t>
      </w:r>
      <w:r w:rsidR="00640415" w:rsidRPr="00CA5E19">
        <w:rPr>
          <w:rFonts w:ascii="DIN-Regular" w:hAnsi="DIN-Regular" w:cs="Arial"/>
          <w:color w:val="000000"/>
        </w:rPr>
        <w:t xml:space="preserve">ausgeht. </w:t>
      </w:r>
    </w:p>
    <w:p w14:paraId="22C70EA8" w14:textId="77777777" w:rsidR="006E4A26" w:rsidRPr="00482DBA" w:rsidRDefault="006E4A26" w:rsidP="00B75E59">
      <w:pPr>
        <w:snapToGrid w:val="0"/>
        <w:spacing w:after="0"/>
        <w:jc w:val="both"/>
        <w:rPr>
          <w:rFonts w:ascii="DIN-Regular" w:hAnsi="DIN-Regular" w:cs="Arial"/>
          <w:bCs/>
        </w:rPr>
      </w:pPr>
    </w:p>
    <w:p w14:paraId="4989FFB9" w14:textId="77777777" w:rsidR="006B77DE" w:rsidRPr="00B75E59" w:rsidRDefault="00332052" w:rsidP="00B75E59">
      <w:pPr>
        <w:pStyle w:val="Listenabsatz"/>
        <w:numPr>
          <w:ilvl w:val="0"/>
          <w:numId w:val="28"/>
        </w:numPr>
        <w:spacing w:after="0"/>
        <w:ind w:left="0"/>
        <w:rPr>
          <w:rFonts w:ascii="DIN-Bold" w:hAnsi="DIN-Bold" w:cs="Arial"/>
        </w:rPr>
      </w:pPr>
      <w:r w:rsidRPr="00F41458">
        <w:rPr>
          <w:rFonts w:ascii="DIN-Bold" w:hAnsi="DIN-Bold" w:cs="Arial"/>
        </w:rPr>
        <w:t xml:space="preserve"> </w:t>
      </w:r>
      <w:r w:rsidRPr="00B75E59">
        <w:rPr>
          <w:rFonts w:ascii="DIN-Bold" w:hAnsi="DIN-Bold" w:cs="Arial"/>
        </w:rPr>
        <w:t xml:space="preserve">Außergewöhnliche </w:t>
      </w:r>
      <w:r w:rsidR="006B77DE" w:rsidRPr="00B75E59">
        <w:rPr>
          <w:rFonts w:ascii="DIN-Bold" w:hAnsi="DIN-Bold" w:cs="Arial"/>
        </w:rPr>
        <w:t>4K</w:t>
      </w:r>
      <w:r w:rsidR="00004062">
        <w:rPr>
          <w:rFonts w:ascii="DIN-Bold" w:hAnsi="DIN-Bold" w:cs="Arial"/>
        </w:rPr>
        <w:t>-</w:t>
      </w:r>
      <w:r w:rsidR="00A320D3" w:rsidRPr="00B75E59">
        <w:rPr>
          <w:rFonts w:ascii="DIN-Bold" w:hAnsi="DIN-Bold" w:cs="Arial"/>
        </w:rPr>
        <w:t>Foto-</w:t>
      </w:r>
      <w:r w:rsidR="006B77DE" w:rsidRPr="00B75E59">
        <w:rPr>
          <w:rFonts w:ascii="DIN-Bold" w:hAnsi="DIN-Bold" w:cs="Arial"/>
        </w:rPr>
        <w:t xml:space="preserve"> </w:t>
      </w:r>
      <w:r w:rsidR="00A320D3" w:rsidRPr="00B75E59">
        <w:rPr>
          <w:rFonts w:ascii="DIN-Bold" w:hAnsi="DIN-Bold" w:cs="Arial"/>
        </w:rPr>
        <w:t>u</w:t>
      </w:r>
      <w:r w:rsidR="006B77DE" w:rsidRPr="00B75E59">
        <w:rPr>
          <w:rFonts w:ascii="DIN-Bold" w:hAnsi="DIN-Bold" w:cs="Arial"/>
        </w:rPr>
        <w:t xml:space="preserve">nd </w:t>
      </w:r>
      <w:r w:rsidR="00A320D3" w:rsidRPr="00B75E59">
        <w:rPr>
          <w:rFonts w:ascii="DIN-Bold" w:hAnsi="DIN-Bold" w:cs="Arial"/>
        </w:rPr>
        <w:t>Video-Funktionen</w:t>
      </w:r>
    </w:p>
    <w:p w14:paraId="4E243AFE" w14:textId="77777777" w:rsidR="00812BC9" w:rsidRPr="00CA5E19" w:rsidRDefault="00B75E59" w:rsidP="00972725">
      <w:pPr>
        <w:snapToGrid w:val="0"/>
        <w:spacing w:after="0"/>
        <w:ind w:right="-57"/>
        <w:rPr>
          <w:rFonts w:ascii="DIN-Regular" w:hAnsi="DIN-Regular"/>
        </w:rPr>
      </w:pPr>
      <w:r w:rsidRPr="00CA5E19">
        <w:rPr>
          <w:rFonts w:ascii="DIN-Regular" w:hAnsi="DIN-Regular" w:cs="Arial"/>
          <w:szCs w:val="21"/>
        </w:rPr>
        <w:t xml:space="preserve">Die </w:t>
      </w:r>
      <w:r w:rsidR="006B77DE" w:rsidRPr="00CA5E19">
        <w:rPr>
          <w:rFonts w:ascii="DIN-Regular" w:hAnsi="DIN-Regular" w:cs="Arial"/>
          <w:bCs/>
        </w:rPr>
        <w:t>LUMIX TZ10</w:t>
      </w:r>
      <w:r w:rsidR="00812BC9" w:rsidRPr="00CA5E19">
        <w:rPr>
          <w:rFonts w:ascii="DIN-Regular" w:hAnsi="DIN-Regular" w:cs="Arial"/>
          <w:bCs/>
        </w:rPr>
        <w:t>1</w:t>
      </w:r>
      <w:r w:rsidR="006B77DE" w:rsidRPr="00CA5E19">
        <w:rPr>
          <w:rFonts w:ascii="DIN-Regular" w:hAnsi="DIN-Regular" w:cs="Arial"/>
          <w:szCs w:val="21"/>
        </w:rPr>
        <w:t xml:space="preserve"> </w:t>
      </w:r>
      <w:r w:rsidR="00812BC9" w:rsidRPr="00CA5E19">
        <w:rPr>
          <w:rFonts w:ascii="DIN-Regular" w:hAnsi="DIN-Regular"/>
        </w:rPr>
        <w:t>ermöglicht die Aufzeichnung qualitativ herausragender 4K-Videos</w:t>
      </w:r>
      <w:r w:rsidR="00A320D3" w:rsidRPr="00CA5E19">
        <w:rPr>
          <w:rFonts w:ascii="DIN-Regular" w:hAnsi="DIN-Regular"/>
        </w:rPr>
        <w:t xml:space="preserve"> mit der vierfachen Auflösung von Full</w:t>
      </w:r>
      <w:r w:rsidR="00F41458" w:rsidRPr="00CA5E19">
        <w:rPr>
          <w:rFonts w:ascii="DIN-Regular" w:hAnsi="DIN-Regular"/>
        </w:rPr>
        <w:t>-</w:t>
      </w:r>
      <w:r w:rsidR="00A320D3" w:rsidRPr="00CA5E19">
        <w:rPr>
          <w:rFonts w:ascii="DIN-Regular" w:hAnsi="DIN-Regular"/>
        </w:rPr>
        <w:t>HD</w:t>
      </w:r>
      <w:r w:rsidR="00812BC9" w:rsidRPr="00CA5E19">
        <w:rPr>
          <w:rFonts w:ascii="DIN-Regular" w:hAnsi="DIN-Regular"/>
        </w:rPr>
        <w:t xml:space="preserve">. </w:t>
      </w:r>
      <w:r w:rsidR="00F41458" w:rsidRPr="00CA5E19">
        <w:rPr>
          <w:rFonts w:ascii="DIN-Regular" w:hAnsi="DIN-Regular"/>
        </w:rPr>
        <w:t>Aber auch Foto</w:t>
      </w:r>
      <w:r w:rsidR="00640415" w:rsidRPr="00CA5E19">
        <w:rPr>
          <w:rFonts w:ascii="DIN-Regular" w:hAnsi="DIN-Regular"/>
        </w:rPr>
        <w:t>grafen</w:t>
      </w:r>
      <w:r w:rsidR="00F41458" w:rsidRPr="00CA5E19">
        <w:rPr>
          <w:rFonts w:ascii="DIN-Regular" w:hAnsi="DIN-Regular"/>
        </w:rPr>
        <w:t xml:space="preserve"> profitieren von den Stärken der 4K-Technologie. </w:t>
      </w:r>
      <w:r w:rsidR="00F41458" w:rsidRPr="00CA5E19">
        <w:rPr>
          <w:rFonts w:ascii="DIN-Regular" w:hAnsi="DIN-Regular" w:cs="Arial"/>
        </w:rPr>
        <w:t>Mit der 4K</w:t>
      </w:r>
      <w:r w:rsidR="00004062" w:rsidRPr="00CA5E19">
        <w:rPr>
          <w:rFonts w:ascii="DIN-Regular" w:hAnsi="DIN-Regular" w:cs="Arial"/>
        </w:rPr>
        <w:t>-</w:t>
      </w:r>
      <w:r w:rsidR="00F41458" w:rsidRPr="00CA5E19">
        <w:rPr>
          <w:rFonts w:ascii="DIN-Regular" w:hAnsi="DIN-Regular" w:cs="Arial"/>
        </w:rPr>
        <w:t xml:space="preserve">Foto-Funktion </w:t>
      </w:r>
      <w:r w:rsidR="009C17AE" w:rsidRPr="00CA5E19">
        <w:rPr>
          <w:rFonts w:ascii="DIN-Regular" w:hAnsi="DIN-Regular" w:cs="Arial"/>
        </w:rPr>
        <w:t>separieren sie aus 4K-Aufnahmen mit 30 B/s einfach den perfekten Moment heraus</w:t>
      </w:r>
      <w:r w:rsidR="00242BC6" w:rsidRPr="00CA5E19">
        <w:rPr>
          <w:rFonts w:ascii="DIN-Regular" w:hAnsi="DIN-Regular" w:cs="Arial"/>
        </w:rPr>
        <w:t xml:space="preserve"> – zum Beispiel </w:t>
      </w:r>
      <w:r w:rsidR="00004062" w:rsidRPr="00CA5E19">
        <w:rPr>
          <w:rFonts w:ascii="DIN-Regular" w:hAnsi="DIN-Regular" w:cs="Arial"/>
        </w:rPr>
        <w:t xml:space="preserve">exakt </w:t>
      </w:r>
      <w:r w:rsidR="00242BC6" w:rsidRPr="00CA5E19">
        <w:rPr>
          <w:rFonts w:ascii="DIN-Regular" w:hAnsi="DIN-Regular" w:cs="Arial"/>
        </w:rPr>
        <w:t>den Bruchteil einer Sekunde, in dem die</w:t>
      </w:r>
      <w:r w:rsidR="009C17AE" w:rsidRPr="00CA5E19">
        <w:rPr>
          <w:rFonts w:ascii="DIN-Regular" w:hAnsi="DIN-Regular" w:cs="Arial"/>
        </w:rPr>
        <w:t xml:space="preserve"> Finger beim Kopfsprung die Wasseroberfl</w:t>
      </w:r>
      <w:r w:rsidR="00242BC6" w:rsidRPr="00AF782A">
        <w:rPr>
          <w:rFonts w:ascii="DIN-Regular" w:hAnsi="DIN-Regular" w:cs="Arial"/>
        </w:rPr>
        <w:t>äche berühren</w:t>
      </w:r>
      <w:r w:rsidR="009C17AE" w:rsidRPr="00AF782A">
        <w:rPr>
          <w:rFonts w:ascii="DIN-Regular" w:hAnsi="DIN-Regular" w:cs="Arial"/>
        </w:rPr>
        <w:t xml:space="preserve">. Abgespeichert wird das gewünschte Einzelbild als </w:t>
      </w:r>
      <w:r w:rsidR="00E164D1" w:rsidRPr="00CA5E19">
        <w:rPr>
          <w:rFonts w:ascii="DIN-Regular" w:hAnsi="DIN-Regular" w:cs="Arial"/>
        </w:rPr>
        <w:t>JPEG</w:t>
      </w:r>
      <w:r w:rsidR="009C17AE" w:rsidRPr="00CA5E19">
        <w:rPr>
          <w:rFonts w:ascii="DIN-Regular" w:hAnsi="DIN-Regular" w:cs="Arial"/>
        </w:rPr>
        <w:t>-</w:t>
      </w:r>
      <w:r w:rsidR="009C17AE" w:rsidRPr="00CA5E19">
        <w:rPr>
          <w:rFonts w:ascii="DIN-Regular" w:hAnsi="DIN-Regular"/>
        </w:rPr>
        <w:t>Foto mit 8-Megapixel-Auflösung</w:t>
      </w:r>
      <w:r w:rsidR="00242BC6" w:rsidRPr="00CA5E19">
        <w:rPr>
          <w:rFonts w:ascii="DIN-Regular" w:hAnsi="DIN-Regular"/>
        </w:rPr>
        <w:t>:</w:t>
      </w:r>
      <w:r w:rsidR="009C17AE" w:rsidRPr="00CA5E19">
        <w:rPr>
          <w:rFonts w:ascii="DIN-Regular" w:hAnsi="DIN-Regular"/>
        </w:rPr>
        <w:t xml:space="preserve"> zum Ausdrucken, Teilen und immer wieder </w:t>
      </w:r>
      <w:r w:rsidR="008207B3" w:rsidRPr="00CA5E19">
        <w:rPr>
          <w:rFonts w:ascii="DIN-Regular" w:hAnsi="DIN-Regular"/>
        </w:rPr>
        <w:t>Staunen.</w:t>
      </w:r>
      <w:r w:rsidR="009C17AE" w:rsidRPr="00CA5E19">
        <w:rPr>
          <w:rFonts w:ascii="DIN-Regular" w:hAnsi="DIN-Regular"/>
        </w:rPr>
        <w:t xml:space="preserve"> </w:t>
      </w:r>
    </w:p>
    <w:p w14:paraId="5EF7F37F" w14:textId="77777777" w:rsidR="00B75E59" w:rsidRPr="00CA5E19" w:rsidRDefault="00B75E59" w:rsidP="00B75E59">
      <w:pPr>
        <w:snapToGrid w:val="0"/>
        <w:spacing w:after="0"/>
        <w:jc w:val="both"/>
        <w:rPr>
          <w:rFonts w:ascii="DIN-Regular" w:hAnsi="DIN-Regular"/>
        </w:rPr>
      </w:pPr>
    </w:p>
    <w:p w14:paraId="69452514" w14:textId="77777777" w:rsidR="00A320D3" w:rsidRPr="00AF782A" w:rsidRDefault="00812BC9" w:rsidP="00B75E59">
      <w:pPr>
        <w:autoSpaceDE w:val="0"/>
        <w:autoSpaceDN w:val="0"/>
        <w:adjustRightInd w:val="0"/>
        <w:spacing w:after="0"/>
        <w:rPr>
          <w:rFonts w:ascii="DIN-Regular" w:hAnsi="DIN-Regular" w:cs="Arial"/>
          <w:szCs w:val="21"/>
          <w:shd w:val="clear" w:color="auto" w:fill="FFFFFF"/>
        </w:rPr>
      </w:pPr>
      <w:r w:rsidRPr="00CA5E19">
        <w:rPr>
          <w:rFonts w:ascii="DIN-Regular" w:hAnsi="DIN-Regular" w:cs="Arial"/>
          <w:szCs w:val="21"/>
          <w:shd w:val="clear" w:color="auto" w:fill="FFFFFF"/>
        </w:rPr>
        <w:t>Als weitere 4K</w:t>
      </w:r>
      <w:r w:rsidR="00004062" w:rsidRPr="00AF782A">
        <w:rPr>
          <w:rFonts w:ascii="DIN-Regular" w:hAnsi="DIN-Regular" w:cs="Arial"/>
          <w:szCs w:val="21"/>
          <w:shd w:val="clear" w:color="auto" w:fill="FFFFFF"/>
        </w:rPr>
        <w:t>-</w:t>
      </w:r>
      <w:r w:rsidRPr="00AF782A">
        <w:rPr>
          <w:rFonts w:ascii="DIN-Regular" w:hAnsi="DIN-Regular" w:cs="Arial"/>
          <w:szCs w:val="21"/>
          <w:shd w:val="clear" w:color="auto" w:fill="FFFFFF"/>
        </w:rPr>
        <w:t xml:space="preserve">Funktion ermöglicht </w:t>
      </w:r>
      <w:r w:rsidR="00A320D3" w:rsidRPr="00CA5E19">
        <w:rPr>
          <w:rFonts w:ascii="DIN-Regular" w:hAnsi="DIN-Regular" w:cs="Arial"/>
          <w:szCs w:val="21"/>
          <w:shd w:val="clear" w:color="auto" w:fill="FFFFFF"/>
        </w:rPr>
        <w:t>Post-</w:t>
      </w:r>
      <w:r w:rsidRPr="00CA5E19">
        <w:rPr>
          <w:rFonts w:ascii="DIN-Regular" w:hAnsi="DIN-Regular" w:cs="Arial"/>
          <w:szCs w:val="21"/>
          <w:shd w:val="clear" w:color="auto" w:fill="FFFFFF"/>
        </w:rPr>
        <w:t>Fo</w:t>
      </w:r>
      <w:r w:rsidR="00A320D3" w:rsidRPr="00CA5E19">
        <w:rPr>
          <w:rFonts w:ascii="DIN-Regular" w:hAnsi="DIN-Regular" w:cs="Arial"/>
          <w:szCs w:val="21"/>
          <w:shd w:val="clear" w:color="auto" w:fill="FFFFFF"/>
        </w:rPr>
        <w:t>c</w:t>
      </w:r>
      <w:r w:rsidRPr="00CA5E19">
        <w:rPr>
          <w:rFonts w:ascii="DIN-Regular" w:hAnsi="DIN-Regular" w:cs="Arial"/>
          <w:szCs w:val="21"/>
          <w:shd w:val="clear" w:color="auto" w:fill="FFFFFF"/>
        </w:rPr>
        <w:t>us die Fokusbestimmung nach de</w:t>
      </w:r>
      <w:r w:rsidR="00B53AFA" w:rsidRPr="00CA5E19">
        <w:rPr>
          <w:rFonts w:ascii="DIN-Regular" w:hAnsi="DIN-Regular" w:cs="Arial"/>
          <w:szCs w:val="21"/>
          <w:shd w:val="clear" w:color="auto" w:fill="FFFFFF"/>
        </w:rPr>
        <w:t xml:space="preserve">m Auslösen. Beim Aufnehmen </w:t>
      </w:r>
      <w:r w:rsidR="00E164D1" w:rsidRPr="00CA5E19">
        <w:rPr>
          <w:rFonts w:ascii="DIN-Regular" w:hAnsi="DIN-Regular" w:cs="Arial"/>
          <w:szCs w:val="21"/>
          <w:shd w:val="clear" w:color="auto" w:fill="FFFFFF"/>
        </w:rPr>
        <w:t xml:space="preserve">in 4K-Auflösung </w:t>
      </w:r>
      <w:r w:rsidR="00B53AFA" w:rsidRPr="00CA5E19">
        <w:rPr>
          <w:rFonts w:ascii="DIN-Regular" w:hAnsi="DIN-Regular" w:cs="Arial"/>
          <w:szCs w:val="21"/>
          <w:shd w:val="clear" w:color="auto" w:fill="FFFFFF"/>
        </w:rPr>
        <w:t>ermittelt</w:t>
      </w:r>
      <w:r w:rsidR="007E3418" w:rsidRPr="00CA5E19">
        <w:rPr>
          <w:rFonts w:ascii="DIN-Regular" w:hAnsi="DIN-Regular" w:cs="Arial"/>
          <w:szCs w:val="21"/>
          <w:shd w:val="clear" w:color="auto" w:fill="FFFFFF"/>
        </w:rPr>
        <w:t xml:space="preserve"> die Kamera bis zu 49 </w:t>
      </w:r>
      <w:r w:rsidR="00E164D1" w:rsidRPr="00CA5E19">
        <w:rPr>
          <w:rFonts w:ascii="DIN-Regular" w:hAnsi="DIN-Regular" w:cs="Arial"/>
          <w:szCs w:val="21"/>
          <w:shd w:val="clear" w:color="auto" w:fill="FFFFFF"/>
        </w:rPr>
        <w:t>Schärfe</w:t>
      </w:r>
      <w:r w:rsidR="007E3418" w:rsidRPr="00CA5E19">
        <w:rPr>
          <w:rFonts w:ascii="DIN-Regular" w:hAnsi="DIN-Regular" w:cs="Arial"/>
          <w:szCs w:val="21"/>
          <w:shd w:val="clear" w:color="auto" w:fill="FFFFFF"/>
        </w:rPr>
        <w:t xml:space="preserve">ebenen von nah bis fern. Im Anschluss wird einfach der Bildbereich angetippt, der fokussiert sein soll, und das Bild </w:t>
      </w:r>
      <w:r w:rsidR="00E164D1" w:rsidRPr="00CA5E19">
        <w:rPr>
          <w:rFonts w:ascii="DIN-Regular" w:hAnsi="DIN-Regular" w:cs="Arial"/>
          <w:szCs w:val="21"/>
          <w:shd w:val="clear" w:color="auto" w:fill="FFFFFF"/>
        </w:rPr>
        <w:t xml:space="preserve">mit der gewünschten </w:t>
      </w:r>
      <w:r w:rsidR="00C56D9A" w:rsidRPr="00CA5E19">
        <w:rPr>
          <w:rFonts w:ascii="DIN-Regular" w:hAnsi="DIN-Regular" w:cs="Arial"/>
          <w:szCs w:val="21"/>
          <w:shd w:val="clear" w:color="auto" w:fill="FFFFFF"/>
        </w:rPr>
        <w:t xml:space="preserve">Schärfeebene </w:t>
      </w:r>
      <w:r w:rsidR="007E3418" w:rsidRPr="00CA5E19">
        <w:rPr>
          <w:rFonts w:ascii="DIN-Regular" w:hAnsi="DIN-Regular" w:cs="Arial"/>
          <w:szCs w:val="21"/>
          <w:shd w:val="clear" w:color="auto" w:fill="FFFFFF"/>
        </w:rPr>
        <w:t xml:space="preserve">als </w:t>
      </w:r>
      <w:r w:rsidR="00E164D1" w:rsidRPr="00CA5E19">
        <w:rPr>
          <w:rFonts w:ascii="DIN-Regular" w:hAnsi="DIN-Regular" w:cs="Arial"/>
          <w:szCs w:val="21"/>
          <w:shd w:val="clear" w:color="auto" w:fill="FFFFFF"/>
        </w:rPr>
        <w:t>8-Megapixel-</w:t>
      </w:r>
      <w:r w:rsidR="007E3418" w:rsidRPr="00CA5E19">
        <w:rPr>
          <w:rFonts w:ascii="DIN-Regular" w:hAnsi="DIN-Regular" w:cs="Arial"/>
          <w:szCs w:val="21"/>
          <w:shd w:val="clear" w:color="auto" w:fill="FFFFFF"/>
        </w:rPr>
        <w:t xml:space="preserve">JPEG abgespeichert. </w:t>
      </w:r>
      <w:r w:rsidR="00A4331D" w:rsidRPr="00AF782A">
        <w:rPr>
          <w:rFonts w:ascii="DIN-Regular" w:hAnsi="DIN-Regular" w:cs="Helv"/>
          <w:color w:val="000000"/>
        </w:rPr>
        <w:t>Alternativ können auch mehrere Fokusebenen ausgewählt und nachträglich durch (separat erhältliche) Software zu einem größeren Schärfebereich zusammen gefügt werden („Focus Stacking“).</w:t>
      </w:r>
      <w:r w:rsidR="00FA61A0" w:rsidRPr="00AF782A">
        <w:rPr>
          <w:rFonts w:ascii="DIN-Regular" w:hAnsi="DIN-Regular" w:cs="Helv"/>
          <w:color w:val="000000"/>
        </w:rPr>
        <w:t xml:space="preserve"> </w:t>
      </w:r>
    </w:p>
    <w:p w14:paraId="1CAC5738" w14:textId="77777777" w:rsidR="00B75E59" w:rsidRPr="003C4504" w:rsidRDefault="00B75E59" w:rsidP="00B75E59">
      <w:pPr>
        <w:autoSpaceDE w:val="0"/>
        <w:autoSpaceDN w:val="0"/>
        <w:adjustRightInd w:val="0"/>
        <w:spacing w:after="0"/>
        <w:rPr>
          <w:rFonts w:ascii="DIN-Regular" w:hAnsi="DIN-Regular" w:cs="Helv"/>
          <w:color w:val="000000"/>
        </w:rPr>
      </w:pPr>
    </w:p>
    <w:p w14:paraId="1A9AC8DA" w14:textId="77777777" w:rsidR="00F41458" w:rsidRPr="003C4504" w:rsidRDefault="003B0ED3" w:rsidP="00B75E59">
      <w:pPr>
        <w:autoSpaceDE w:val="0"/>
        <w:autoSpaceDN w:val="0"/>
        <w:adjustRightInd w:val="0"/>
        <w:spacing w:after="0"/>
        <w:rPr>
          <w:rFonts w:ascii="DIN-Regular" w:hAnsi="DIN-Regular" w:cs="Helv"/>
          <w:color w:val="000000"/>
        </w:rPr>
      </w:pPr>
      <w:r w:rsidRPr="003C4504">
        <w:rPr>
          <w:rFonts w:ascii="DIN-Regular" w:hAnsi="DIN-Regular" w:cs="Helv"/>
          <w:color w:val="000000"/>
        </w:rPr>
        <w:lastRenderedPageBreak/>
        <w:t>Schnell bewegte Motive filmt die TZ101 im</w:t>
      </w:r>
      <w:r w:rsidR="00406BA8" w:rsidRPr="003C4504">
        <w:rPr>
          <w:rFonts w:ascii="DIN-Regular" w:hAnsi="DIN-Regular" w:cs="Helv"/>
          <w:color w:val="000000"/>
        </w:rPr>
        <w:t xml:space="preserve"> High</w:t>
      </w:r>
      <w:r w:rsidR="00004062" w:rsidRPr="003C4504">
        <w:rPr>
          <w:rFonts w:ascii="DIN-Regular" w:hAnsi="DIN-Regular" w:cs="Helv"/>
          <w:color w:val="000000"/>
        </w:rPr>
        <w:t>-</w:t>
      </w:r>
      <w:r w:rsidR="00406BA8" w:rsidRPr="003C4504">
        <w:rPr>
          <w:rFonts w:ascii="DIN-Regular" w:hAnsi="DIN-Regular" w:cs="Helv"/>
          <w:color w:val="000000"/>
        </w:rPr>
        <w:t>Speed</w:t>
      </w:r>
      <w:r w:rsidR="00004062" w:rsidRPr="003C4504">
        <w:rPr>
          <w:rFonts w:ascii="DIN-Regular" w:hAnsi="DIN-Regular" w:cs="Helv"/>
          <w:color w:val="000000"/>
        </w:rPr>
        <w:t>-</w:t>
      </w:r>
      <w:r w:rsidR="00406BA8" w:rsidRPr="003C4504">
        <w:rPr>
          <w:rFonts w:ascii="DIN-Regular" w:hAnsi="DIN-Regular" w:cs="Helv"/>
          <w:color w:val="000000"/>
        </w:rPr>
        <w:t>Video</w:t>
      </w:r>
      <w:r w:rsidRPr="003C4504">
        <w:rPr>
          <w:rFonts w:ascii="DIN-Regular" w:hAnsi="DIN-Regular" w:cs="Helv"/>
          <w:color w:val="000000"/>
        </w:rPr>
        <w:t>-Modus</w:t>
      </w:r>
      <w:r w:rsidR="00541576" w:rsidRPr="003C4504">
        <w:rPr>
          <w:rFonts w:ascii="DIN-Regular" w:hAnsi="DIN-Regular" w:cs="Helv"/>
          <w:color w:val="000000"/>
        </w:rPr>
        <w:t xml:space="preserve"> mit 100 </w:t>
      </w:r>
      <w:r w:rsidR="00E164D1" w:rsidRPr="003C4504">
        <w:rPr>
          <w:rFonts w:ascii="DIN-Regular" w:hAnsi="DIN-Regular" w:cs="Helv"/>
          <w:color w:val="000000"/>
        </w:rPr>
        <w:t>B/s</w:t>
      </w:r>
      <w:r w:rsidRPr="003C4504">
        <w:rPr>
          <w:rFonts w:ascii="DIN-Regular" w:hAnsi="DIN-Regular" w:cs="Helv"/>
          <w:color w:val="000000"/>
        </w:rPr>
        <w:t xml:space="preserve"> und </w:t>
      </w:r>
      <w:r w:rsidRPr="00972725">
        <w:rPr>
          <w:rFonts w:ascii="DIN-Regular" w:hAnsi="DIN-Regular" w:cs="Helv"/>
          <w:color w:val="000000"/>
        </w:rPr>
        <w:t>Full</w:t>
      </w:r>
      <w:r w:rsidR="00004062" w:rsidRPr="00972725">
        <w:rPr>
          <w:rFonts w:ascii="DIN-Regular" w:hAnsi="DIN-Regular" w:cs="Helv"/>
          <w:color w:val="000000"/>
        </w:rPr>
        <w:t>-</w:t>
      </w:r>
      <w:r w:rsidRPr="003C4504">
        <w:rPr>
          <w:rFonts w:ascii="DIN-Regular" w:hAnsi="DIN-Regular" w:cs="Helv"/>
          <w:color w:val="000000"/>
        </w:rPr>
        <w:t>HD-Auflösung</w:t>
      </w:r>
      <w:r w:rsidR="00541576" w:rsidRPr="003C4504">
        <w:rPr>
          <w:rFonts w:ascii="DIN-Regular" w:hAnsi="DIN-Regular" w:cs="Helv"/>
          <w:color w:val="000000"/>
        </w:rPr>
        <w:t xml:space="preserve">. </w:t>
      </w:r>
      <w:r w:rsidRPr="003C4504">
        <w:rPr>
          <w:rFonts w:ascii="DIN-Regular" w:hAnsi="DIN-Regular" w:cs="Helv"/>
          <w:color w:val="000000"/>
        </w:rPr>
        <w:t xml:space="preserve">Zeitraffer und Stop Motion sind weitere Video-Spezialitäten der LUMIX. </w:t>
      </w:r>
    </w:p>
    <w:p w14:paraId="3F180DF1" w14:textId="77777777" w:rsidR="006D29E2" w:rsidRPr="00CA5E19" w:rsidRDefault="006D29E2" w:rsidP="00B75E59">
      <w:pPr>
        <w:snapToGrid w:val="0"/>
        <w:spacing w:after="0"/>
        <w:jc w:val="both"/>
        <w:rPr>
          <w:rFonts w:ascii="DIN-Regular" w:eastAsia="MS PGothic" w:hAnsi="DIN-Regular" w:cs="Arial"/>
        </w:rPr>
      </w:pPr>
    </w:p>
    <w:p w14:paraId="18DB999D" w14:textId="77777777" w:rsidR="006E4A26" w:rsidRPr="00B75E59" w:rsidRDefault="00332052" w:rsidP="00B75E59">
      <w:pPr>
        <w:pStyle w:val="Listenabsatz"/>
        <w:numPr>
          <w:ilvl w:val="0"/>
          <w:numId w:val="28"/>
        </w:numPr>
        <w:spacing w:after="0"/>
        <w:ind w:left="0"/>
        <w:rPr>
          <w:rFonts w:ascii="DIN-Bold" w:hAnsi="DIN-Bold" w:cs="Arial"/>
        </w:rPr>
      </w:pPr>
      <w:r w:rsidRPr="00B75E59">
        <w:rPr>
          <w:rFonts w:ascii="DIN-Bold" w:hAnsi="DIN-Bold" w:cs="Arial"/>
        </w:rPr>
        <w:t>Perfekte Kontrolle durch integrierten Sucher und Touchscreen-Monitor</w:t>
      </w:r>
    </w:p>
    <w:p w14:paraId="3BA0E551" w14:textId="77777777" w:rsidR="006E4A26" w:rsidRDefault="006E4A26" w:rsidP="00B75E59">
      <w:pPr>
        <w:autoSpaceDE w:val="0"/>
        <w:autoSpaceDN w:val="0"/>
        <w:adjustRightInd w:val="0"/>
        <w:spacing w:after="0"/>
        <w:rPr>
          <w:rFonts w:ascii="DIN-Regular" w:hAnsi="DIN-Regular"/>
        </w:rPr>
      </w:pPr>
      <w:r w:rsidRPr="006E4A26">
        <w:rPr>
          <w:rFonts w:ascii="DIN-Regular" w:hAnsi="DIN-Regular" w:cs="Helv"/>
          <w:color w:val="000000"/>
          <w:lang w:eastAsia="en-US"/>
        </w:rPr>
        <w:t>Fü</w:t>
      </w:r>
      <w:r w:rsidR="009C17AE">
        <w:rPr>
          <w:rFonts w:ascii="DIN-Regular" w:hAnsi="DIN-Regular" w:cs="Helv"/>
          <w:color w:val="000000"/>
          <w:lang w:eastAsia="en-US"/>
        </w:rPr>
        <w:t>r eine sichere und komfortable</w:t>
      </w:r>
      <w:r w:rsidRPr="006E4A26">
        <w:rPr>
          <w:rFonts w:ascii="DIN-Regular" w:hAnsi="DIN-Regular" w:cs="Helv"/>
          <w:color w:val="000000"/>
          <w:lang w:eastAsia="en-US"/>
        </w:rPr>
        <w:t xml:space="preserve"> Bildkontrolle </w:t>
      </w:r>
      <w:r w:rsidR="006E4984">
        <w:rPr>
          <w:rFonts w:ascii="DIN-Regular" w:hAnsi="DIN-Regular" w:cs="Helv"/>
          <w:color w:val="000000"/>
          <w:lang w:eastAsia="en-US"/>
        </w:rPr>
        <w:t xml:space="preserve">verfügt </w:t>
      </w:r>
      <w:r w:rsidR="00D8570D">
        <w:rPr>
          <w:rFonts w:ascii="DIN-Regular" w:hAnsi="DIN-Regular" w:cs="Helv"/>
          <w:color w:val="000000"/>
          <w:lang w:eastAsia="en-US"/>
        </w:rPr>
        <w:t xml:space="preserve">die </w:t>
      </w:r>
      <w:r w:rsidRPr="006E4A26">
        <w:rPr>
          <w:rFonts w:ascii="DIN-Regular" w:hAnsi="DIN-Regular" w:cs="Helv"/>
          <w:color w:val="000000"/>
          <w:lang w:eastAsia="en-US"/>
        </w:rPr>
        <w:t>LUMIX</w:t>
      </w:r>
      <w:r>
        <w:rPr>
          <w:rFonts w:ascii="DIN-Regular" w:hAnsi="DIN-Regular" w:cs="Helv"/>
          <w:color w:val="000000"/>
          <w:lang w:eastAsia="en-US"/>
        </w:rPr>
        <w:t xml:space="preserve"> TZ10</w:t>
      </w:r>
      <w:r w:rsidRPr="006E4A26">
        <w:rPr>
          <w:rFonts w:ascii="DIN-Regular" w:hAnsi="DIN-Regular" w:cs="Helv"/>
          <w:color w:val="000000"/>
          <w:lang w:eastAsia="en-US"/>
        </w:rPr>
        <w:t xml:space="preserve">1 </w:t>
      </w:r>
      <w:r w:rsidR="006E4984">
        <w:rPr>
          <w:rFonts w:ascii="DIN-Regular" w:hAnsi="DIN-Regular" w:cs="Helv"/>
          <w:color w:val="000000"/>
          <w:lang w:eastAsia="en-US"/>
        </w:rPr>
        <w:t>über einen i</w:t>
      </w:r>
      <w:r w:rsidRPr="006E4A26">
        <w:rPr>
          <w:rFonts w:ascii="DIN-Regular" w:hAnsi="DIN-Regular" w:cs="Helv"/>
          <w:color w:val="000000"/>
          <w:lang w:eastAsia="en-US"/>
        </w:rPr>
        <w:t>nte</w:t>
      </w:r>
      <w:r w:rsidR="006E4984">
        <w:rPr>
          <w:rFonts w:ascii="DIN-Regular" w:hAnsi="DIN-Regular" w:cs="Helv"/>
          <w:color w:val="000000"/>
          <w:lang w:eastAsia="en-US"/>
        </w:rPr>
        <w:t>grierten Sucher mit Augensensor</w:t>
      </w:r>
      <w:r w:rsidRPr="006E4A26">
        <w:rPr>
          <w:rFonts w:ascii="DIN-Regular" w:hAnsi="DIN-Regular" w:cs="Helv"/>
          <w:color w:val="000000"/>
          <w:lang w:eastAsia="en-US"/>
        </w:rPr>
        <w:t xml:space="preserve">. </w:t>
      </w:r>
      <w:r w:rsidR="006E4984">
        <w:rPr>
          <w:rFonts w:ascii="DIN-Regular" w:hAnsi="DIN-Regular" w:cs="Helv"/>
          <w:color w:val="000000"/>
          <w:lang w:eastAsia="en-US"/>
        </w:rPr>
        <w:t>Zurück in der TZ</w:t>
      </w:r>
      <w:r w:rsidR="00004062">
        <w:rPr>
          <w:rFonts w:ascii="DIN-Regular" w:hAnsi="DIN-Regular" w:cs="Helv"/>
          <w:color w:val="000000"/>
          <w:lang w:eastAsia="en-US"/>
        </w:rPr>
        <w:t>-</w:t>
      </w:r>
      <w:r w:rsidR="006E4984">
        <w:rPr>
          <w:rFonts w:ascii="DIN-Regular" w:hAnsi="DIN-Regular" w:cs="Helv"/>
          <w:color w:val="000000"/>
          <w:lang w:eastAsia="en-US"/>
        </w:rPr>
        <w:t xml:space="preserve">Serie ist der Touch-Monitor inklusive direkter </w:t>
      </w:r>
      <w:r w:rsidR="00D8570D" w:rsidRPr="00EB0038">
        <w:rPr>
          <w:rFonts w:ascii="DIN-Regular" w:hAnsi="DIN-Regular"/>
        </w:rPr>
        <w:t>Touch-A</w:t>
      </w:r>
      <w:r w:rsidR="00D8570D">
        <w:rPr>
          <w:rFonts w:ascii="DIN-Regular" w:hAnsi="DIN-Regular"/>
        </w:rPr>
        <w:t>utofokus-Positionierung</w:t>
      </w:r>
      <w:r w:rsidR="006E4984">
        <w:rPr>
          <w:rFonts w:ascii="DIN-Regular" w:hAnsi="DIN-Regular"/>
        </w:rPr>
        <w:t xml:space="preserve"> und Touch-Auslösung</w:t>
      </w:r>
      <w:r w:rsidR="00D8570D">
        <w:rPr>
          <w:rFonts w:ascii="DIN-Regular" w:hAnsi="DIN-Regular"/>
        </w:rPr>
        <w:t xml:space="preserve">. </w:t>
      </w:r>
      <w:r w:rsidR="006E4984">
        <w:rPr>
          <w:rFonts w:ascii="DIN-Regular" w:hAnsi="DIN-Regular"/>
        </w:rPr>
        <w:t xml:space="preserve">Zur besseren Kontrolle kann das Fokusfeld einfach per </w:t>
      </w:r>
      <w:r w:rsidR="00D8570D">
        <w:rPr>
          <w:rFonts w:ascii="DIN-Regular" w:hAnsi="DIN-Regular"/>
        </w:rPr>
        <w:t xml:space="preserve">Multi-Touch-Bedienung </w:t>
      </w:r>
      <w:r w:rsidR="00D8570D" w:rsidRPr="00EB0038">
        <w:rPr>
          <w:rFonts w:ascii="DIN-Regular" w:hAnsi="DIN-Regular"/>
        </w:rPr>
        <w:t>vergrößert dargestellt werden.</w:t>
      </w:r>
      <w:r w:rsidR="00D8570D">
        <w:rPr>
          <w:rFonts w:ascii="DIN-Regular" w:hAnsi="DIN-Regular"/>
        </w:rPr>
        <w:t xml:space="preserve"> Auch zur Schärfebestimmung bei der Post</w:t>
      </w:r>
      <w:r w:rsidR="00004062">
        <w:rPr>
          <w:rFonts w:ascii="DIN-Regular" w:hAnsi="DIN-Regular"/>
        </w:rPr>
        <w:t>-</w:t>
      </w:r>
      <w:r w:rsidR="00D8570D">
        <w:rPr>
          <w:rFonts w:ascii="DIN-Regular" w:hAnsi="DIN-Regular"/>
        </w:rPr>
        <w:t xml:space="preserve">Focus-Funktion bietet der Touchscreen </w:t>
      </w:r>
      <w:r w:rsidR="00332052">
        <w:rPr>
          <w:rFonts w:ascii="DIN-Regular" w:hAnsi="DIN-Regular"/>
        </w:rPr>
        <w:t xml:space="preserve">eine </w:t>
      </w:r>
      <w:r w:rsidR="00D8570D">
        <w:rPr>
          <w:rFonts w:ascii="DIN-Regular" w:hAnsi="DIN-Regular"/>
        </w:rPr>
        <w:t>sehr komfortab</w:t>
      </w:r>
      <w:r w:rsidR="00332052">
        <w:rPr>
          <w:rFonts w:ascii="DIN-Regular" w:hAnsi="DIN-Regular"/>
        </w:rPr>
        <w:t>le Möglichkeit</w:t>
      </w:r>
      <w:r w:rsidR="00D8570D">
        <w:rPr>
          <w:rFonts w:ascii="DIN-Regular" w:hAnsi="DIN-Regular"/>
        </w:rPr>
        <w:t xml:space="preserve">. </w:t>
      </w:r>
    </w:p>
    <w:p w14:paraId="268A20A1" w14:textId="77777777" w:rsidR="00332052" w:rsidRPr="002A66DE" w:rsidRDefault="00332052" w:rsidP="00CA5E19">
      <w:pPr>
        <w:pStyle w:val="berschrift2"/>
        <w:numPr>
          <w:ilvl w:val="0"/>
          <w:numId w:val="0"/>
        </w:numPr>
      </w:pPr>
    </w:p>
    <w:p w14:paraId="1C128FEA" w14:textId="77777777" w:rsidR="00332052" w:rsidRPr="00CA5E19" w:rsidRDefault="00332052" w:rsidP="00CA5E19">
      <w:pPr>
        <w:pStyle w:val="berschrift2"/>
      </w:pPr>
      <w:r w:rsidRPr="00CA5E19">
        <w:t>Schnellere Reaktion durch Hybrid-Kontrast-AF</w:t>
      </w:r>
    </w:p>
    <w:p w14:paraId="0F27CC2B" w14:textId="77777777" w:rsidR="00332052" w:rsidRPr="00EB0038" w:rsidRDefault="00632390" w:rsidP="00B75E59">
      <w:pPr>
        <w:spacing w:after="0"/>
        <w:rPr>
          <w:rFonts w:ascii="DIN-Regular" w:hAnsi="DIN-Regular"/>
        </w:rPr>
      </w:pPr>
      <w:r w:rsidRPr="00EB0038">
        <w:rPr>
          <w:rFonts w:ascii="DIN-Regular" w:hAnsi="DIN-Regular"/>
        </w:rPr>
        <w:t xml:space="preserve">Für eine reaktionsschnelle Fokussierung </w:t>
      </w:r>
      <w:r w:rsidR="002A6F32">
        <w:rPr>
          <w:rFonts w:ascii="DIN-Regular" w:hAnsi="DIN-Regular"/>
        </w:rPr>
        <w:t>ist</w:t>
      </w:r>
      <w:r>
        <w:rPr>
          <w:rFonts w:ascii="DIN-Regular" w:hAnsi="DIN-Regular"/>
        </w:rPr>
        <w:t xml:space="preserve"> </w:t>
      </w:r>
      <w:r w:rsidRPr="00EB0038">
        <w:rPr>
          <w:rFonts w:ascii="DIN-Regular" w:hAnsi="DIN-Regular"/>
        </w:rPr>
        <w:t>ein Linearmotor</w:t>
      </w:r>
      <w:r>
        <w:rPr>
          <w:rFonts w:ascii="DIN-Regular" w:hAnsi="DIN-Regular"/>
        </w:rPr>
        <w:t xml:space="preserve"> integriert, der mit dem schnellen H</w:t>
      </w:r>
      <w:r w:rsidR="00332052" w:rsidRPr="00EB0038">
        <w:rPr>
          <w:rFonts w:ascii="DIN-Regular" w:hAnsi="DIN-Regular"/>
        </w:rPr>
        <w:t>ybrid-Kontrast-AF-System mit DFD (Depth From Defocus)-Technologie*</w:t>
      </w:r>
      <w:r>
        <w:rPr>
          <w:rFonts w:ascii="DIN-Regular" w:hAnsi="DIN-Regular"/>
        </w:rPr>
        <w:t xml:space="preserve"> zusammenarbeitet</w:t>
      </w:r>
      <w:r w:rsidR="00332052" w:rsidRPr="00EB0038">
        <w:rPr>
          <w:rFonts w:ascii="DIN-Regular" w:hAnsi="DIN-Regular"/>
        </w:rPr>
        <w:t xml:space="preserve">. Es berechnet 240 </w:t>
      </w:r>
      <w:r w:rsidR="00332052">
        <w:rPr>
          <w:rFonts w:ascii="DIN-Regular" w:hAnsi="DIN-Regular"/>
        </w:rPr>
        <w:t>M</w:t>
      </w:r>
      <w:r w:rsidR="00332052" w:rsidRPr="00EB0038">
        <w:rPr>
          <w:rFonts w:ascii="DIN-Regular" w:hAnsi="DIN-Regular"/>
        </w:rPr>
        <w:t>al pro Sekunde die Entfernung zum Motiv</w:t>
      </w:r>
      <w:r w:rsidR="002A6F32">
        <w:rPr>
          <w:rFonts w:ascii="DIN-Regular" w:hAnsi="DIN-Regular"/>
        </w:rPr>
        <w:t>. Dies erfolgt</w:t>
      </w:r>
      <w:r w:rsidR="00332052" w:rsidRPr="00EB0038">
        <w:rPr>
          <w:rFonts w:ascii="DIN-Regular" w:hAnsi="DIN-Regular"/>
        </w:rPr>
        <w:t xml:space="preserve"> durch die Auswertung von zwei Aufnahmen mit unterschiedlichen Schärfeebenen</w:t>
      </w:r>
      <w:r w:rsidR="00332052">
        <w:rPr>
          <w:rFonts w:ascii="DIN-Regular" w:hAnsi="DIN-Regular"/>
        </w:rPr>
        <w:t xml:space="preserve"> </w:t>
      </w:r>
      <w:r w:rsidR="00332052" w:rsidRPr="00EB0038">
        <w:rPr>
          <w:rFonts w:ascii="DIN-Regular" w:hAnsi="DIN-Regular"/>
        </w:rPr>
        <w:t xml:space="preserve">unter Berücksichtigung der vom Objektiv kommenden Daten. </w:t>
      </w:r>
      <w:r w:rsidRPr="00EB0038">
        <w:rPr>
          <w:rFonts w:ascii="DIN-Regular" w:hAnsi="DIN-Regular"/>
        </w:rPr>
        <w:t xml:space="preserve">Damit erreicht die </w:t>
      </w:r>
      <w:r>
        <w:rPr>
          <w:rFonts w:ascii="DIN-Regular" w:hAnsi="DIN-Regular"/>
        </w:rPr>
        <w:t>TZ101</w:t>
      </w:r>
      <w:r w:rsidRPr="00EB0038">
        <w:rPr>
          <w:rFonts w:ascii="DIN-Regular" w:hAnsi="DIN-Regular"/>
        </w:rPr>
        <w:t xml:space="preserve"> eine superschnelle AF-Zeit von nur 0,</w:t>
      </w:r>
      <w:r>
        <w:rPr>
          <w:rFonts w:ascii="DIN-Regular" w:hAnsi="DIN-Regular"/>
        </w:rPr>
        <w:t>1</w:t>
      </w:r>
      <w:r w:rsidRPr="00EB0038">
        <w:rPr>
          <w:rFonts w:ascii="DIN-Regular" w:hAnsi="DIN-Regular"/>
        </w:rPr>
        <w:t xml:space="preserve"> </w:t>
      </w:r>
      <w:r>
        <w:rPr>
          <w:rFonts w:ascii="DIN-Regular" w:hAnsi="DIN-Regular"/>
        </w:rPr>
        <w:t>Sekunden</w:t>
      </w:r>
      <w:r w:rsidRPr="00EB0038">
        <w:rPr>
          <w:rFonts w:ascii="DIN-Regular" w:hAnsi="DIN-Regular"/>
        </w:rPr>
        <w:t>**</w:t>
      </w:r>
      <w:r w:rsidR="009C17AE">
        <w:rPr>
          <w:rFonts w:ascii="DIN-Regular" w:hAnsi="DIN-Regular"/>
        </w:rPr>
        <w:t>.</w:t>
      </w:r>
      <w:r w:rsidRPr="00EB0038">
        <w:rPr>
          <w:rFonts w:ascii="DIN-Regular" w:hAnsi="DIN-Regular"/>
        </w:rPr>
        <w:t xml:space="preserve"> </w:t>
      </w:r>
      <w:r w:rsidR="00332052" w:rsidRPr="00EB0038">
        <w:rPr>
          <w:rFonts w:ascii="DIN-Regular" w:hAnsi="DIN-Regular"/>
        </w:rPr>
        <w:t>Dieser Vorteil macht sich mit zunehmender Brennweite immer stärker bemerkbar.</w:t>
      </w:r>
    </w:p>
    <w:p w14:paraId="04D03E07" w14:textId="77777777" w:rsidR="00332052" w:rsidRDefault="00332052" w:rsidP="00CA5E19">
      <w:pPr>
        <w:tabs>
          <w:tab w:val="left" w:pos="284"/>
        </w:tabs>
        <w:autoSpaceDE w:val="0"/>
        <w:autoSpaceDN w:val="0"/>
        <w:adjustRightInd w:val="0"/>
        <w:spacing w:before="60" w:after="0"/>
        <w:rPr>
          <w:rFonts w:ascii="DIN-Regular" w:hAnsi="DIN-Regular"/>
          <w:bCs/>
          <w:sz w:val="16"/>
          <w:szCs w:val="16"/>
        </w:rPr>
      </w:pPr>
      <w:r w:rsidRPr="00EB0038">
        <w:rPr>
          <w:rFonts w:ascii="DIN-Regular" w:hAnsi="DIN-Regular"/>
          <w:sz w:val="16"/>
          <w:szCs w:val="16"/>
        </w:rPr>
        <w:t xml:space="preserve">* </w:t>
      </w:r>
      <w:r w:rsidR="00CA5E19">
        <w:rPr>
          <w:rFonts w:ascii="DIN-Regular" w:hAnsi="DIN-Regular"/>
          <w:sz w:val="16"/>
          <w:szCs w:val="16"/>
        </w:rPr>
        <w:tab/>
      </w:r>
      <w:r w:rsidRPr="00EB0038">
        <w:rPr>
          <w:rFonts w:ascii="DIN-Regular" w:hAnsi="DIN-Regular"/>
          <w:bCs/>
          <w:sz w:val="16"/>
          <w:szCs w:val="16"/>
        </w:rPr>
        <w:t>bei Foto</w:t>
      </w:r>
    </w:p>
    <w:p w14:paraId="43E8530E" w14:textId="77777777" w:rsidR="00632390" w:rsidRDefault="00632390" w:rsidP="00CA5E19">
      <w:pPr>
        <w:tabs>
          <w:tab w:val="left" w:pos="284"/>
        </w:tabs>
        <w:autoSpaceDE w:val="0"/>
        <w:autoSpaceDN w:val="0"/>
        <w:adjustRightInd w:val="0"/>
        <w:spacing w:after="0"/>
        <w:rPr>
          <w:rFonts w:ascii="DIN-Regular" w:hAnsi="DIN-Regular"/>
        </w:rPr>
      </w:pPr>
      <w:r w:rsidRPr="00EB0038">
        <w:rPr>
          <w:rFonts w:ascii="DIN-Regular" w:hAnsi="DIN-Regular"/>
          <w:sz w:val="16"/>
        </w:rPr>
        <w:t xml:space="preserve">** </w:t>
      </w:r>
      <w:r w:rsidR="00CA5E19">
        <w:rPr>
          <w:rFonts w:ascii="DIN-Regular" w:hAnsi="DIN-Regular"/>
          <w:sz w:val="16"/>
        </w:rPr>
        <w:tab/>
      </w:r>
      <w:r w:rsidRPr="00EB0038">
        <w:rPr>
          <w:rFonts w:ascii="DIN-Regular" w:hAnsi="DIN-Regular"/>
          <w:sz w:val="16"/>
        </w:rPr>
        <w:t>nach CIPA-Standard</w:t>
      </w:r>
    </w:p>
    <w:p w14:paraId="42C728FC" w14:textId="77777777" w:rsidR="00D8570D" w:rsidRPr="006E4A26" w:rsidRDefault="00D8570D" w:rsidP="00B75E59">
      <w:pPr>
        <w:autoSpaceDE w:val="0"/>
        <w:autoSpaceDN w:val="0"/>
        <w:adjustRightInd w:val="0"/>
        <w:spacing w:after="0"/>
        <w:rPr>
          <w:rFonts w:ascii="DIN-Regular" w:hAnsi="DIN-Regular" w:cs="Helv"/>
          <w:color w:val="000000"/>
          <w:lang w:eastAsia="en-US"/>
        </w:rPr>
      </w:pPr>
    </w:p>
    <w:p w14:paraId="6D7C30C6" w14:textId="77777777" w:rsidR="00BB0C26" w:rsidRPr="003C4504" w:rsidRDefault="009C17AE" w:rsidP="00B75E59">
      <w:pPr>
        <w:pStyle w:val="Listenabsatz"/>
        <w:numPr>
          <w:ilvl w:val="0"/>
          <w:numId w:val="28"/>
        </w:numPr>
        <w:snapToGrid w:val="0"/>
        <w:spacing w:after="0"/>
        <w:ind w:left="0"/>
        <w:jc w:val="both"/>
        <w:rPr>
          <w:rFonts w:ascii="DIN-Bold" w:eastAsia="MS PGothic" w:hAnsi="DIN-Bold" w:cs="Arial"/>
        </w:rPr>
      </w:pPr>
      <w:r w:rsidRPr="003C4504">
        <w:rPr>
          <w:rFonts w:ascii="DIN-Bold" w:eastAsia="MS PGothic" w:hAnsi="DIN-Bold" w:cs="Arial"/>
        </w:rPr>
        <w:t>Kreativität und Kontrolle</w:t>
      </w:r>
    </w:p>
    <w:p w14:paraId="506804FA" w14:textId="77777777" w:rsidR="00BB0C26" w:rsidRPr="002A66DE" w:rsidRDefault="00BB0C26" w:rsidP="006E4984">
      <w:pPr>
        <w:pStyle w:val="Listenabsatz"/>
        <w:snapToGrid w:val="0"/>
        <w:spacing w:after="0"/>
        <w:ind w:left="0"/>
        <w:rPr>
          <w:rFonts w:ascii="DIN-Regular" w:eastAsia="MS PGothic" w:hAnsi="DIN-Regular" w:cs="Arial"/>
        </w:rPr>
      </w:pPr>
      <w:r w:rsidRPr="00BB0C26">
        <w:rPr>
          <w:rFonts w:ascii="DIN-Regular" w:hAnsi="DIN-Regular" w:cs="Helv"/>
          <w:color w:val="000000"/>
          <w:lang w:eastAsia="en-US"/>
        </w:rPr>
        <w:t>Variable Bildgestaltung auf unkomplizierte Weise gestatte</w:t>
      </w:r>
      <w:r>
        <w:rPr>
          <w:rFonts w:ascii="DIN-Regular" w:hAnsi="DIN-Regular" w:cs="Helv"/>
          <w:color w:val="000000"/>
          <w:lang w:eastAsia="en-US"/>
        </w:rPr>
        <w:t xml:space="preserve">n mehrere Räder, Knöpfe sowie </w:t>
      </w:r>
      <w:r w:rsidRPr="00BB0C26">
        <w:rPr>
          <w:rFonts w:ascii="DIN-Regular" w:hAnsi="DIN-Regular" w:cs="Helv"/>
          <w:color w:val="000000"/>
          <w:lang w:eastAsia="en-US"/>
        </w:rPr>
        <w:t>ein griffiger, praktischer Drehring rund um das Objektiv. Er dient der direkten, intuitiven Kontrolle häufig verwendeter Einstellungen wie Blende, Verschlusszeit, Fokussierung, Filtereffekten und Motivprogrammen. Die Einstellungen werden auf quasi-analogen Skalen am unteren Rand des Live-View-Bildes eingeblendet.</w:t>
      </w:r>
    </w:p>
    <w:p w14:paraId="4193DE23" w14:textId="77777777" w:rsidR="006D29E2" w:rsidRPr="002A6F32" w:rsidRDefault="006D29E2" w:rsidP="00B75E59">
      <w:pPr>
        <w:spacing w:after="0"/>
        <w:rPr>
          <w:rFonts w:ascii="DIN-Regular" w:eastAsia="MS Mincho" w:hAnsi="DIN-Regular" w:cs="Arial"/>
          <w:color w:val="000000"/>
        </w:rPr>
      </w:pPr>
    </w:p>
    <w:p w14:paraId="60BDAD18" w14:textId="77777777" w:rsidR="008A1184" w:rsidRPr="009C17AE" w:rsidRDefault="008A1184" w:rsidP="00B75E59">
      <w:pPr>
        <w:pStyle w:val="Listenabsatz"/>
        <w:numPr>
          <w:ilvl w:val="0"/>
          <w:numId w:val="28"/>
        </w:numPr>
        <w:snapToGrid w:val="0"/>
        <w:spacing w:after="0"/>
        <w:ind w:left="0"/>
        <w:jc w:val="both"/>
        <w:rPr>
          <w:rFonts w:ascii="DIN-Bold" w:eastAsia="MS PGothic" w:hAnsi="DIN-Bold" w:cs="Arial"/>
        </w:rPr>
      </w:pPr>
      <w:r w:rsidRPr="009C17AE">
        <w:rPr>
          <w:rFonts w:ascii="DIN-Bold" w:hAnsi="DIN-Bold" w:cs="Arial"/>
          <w:color w:val="000000"/>
          <w:lang w:eastAsia="en-US"/>
        </w:rPr>
        <w:t>Bilder schon von unterwegs mit Freunden und Familie teilen</w:t>
      </w:r>
    </w:p>
    <w:p w14:paraId="67A65D63" w14:textId="77777777" w:rsidR="008A1184" w:rsidRDefault="008A1184" w:rsidP="00B75E59">
      <w:pPr>
        <w:autoSpaceDE w:val="0"/>
        <w:autoSpaceDN w:val="0"/>
        <w:adjustRightInd w:val="0"/>
        <w:spacing w:after="0"/>
        <w:rPr>
          <w:rFonts w:ascii="DIN-Regular" w:hAnsi="DIN-Regular" w:cs="Helv"/>
          <w:color w:val="000000"/>
          <w:lang w:eastAsia="en-US"/>
        </w:rPr>
      </w:pPr>
      <w:r w:rsidRPr="00E949E1">
        <w:rPr>
          <w:rFonts w:ascii="DIN-Regular" w:hAnsi="DIN-Regular" w:cs="Helv"/>
          <w:color w:val="000000"/>
          <w:lang w:eastAsia="en-US"/>
        </w:rPr>
        <w:t>Dank integrierter WiFi-Konnektivität lassen sich Bilder von überall auf der Welt schnell mit Freunden und Familie teilen. Über die Smartphone-Verbindung können auch GPS-Daten zu den Bildern gespeichert werden.</w:t>
      </w:r>
    </w:p>
    <w:p w14:paraId="74599FD7" w14:textId="77777777" w:rsidR="009C17AE" w:rsidRPr="00E949E1" w:rsidRDefault="009C17AE" w:rsidP="00B75E59">
      <w:pPr>
        <w:autoSpaceDE w:val="0"/>
        <w:autoSpaceDN w:val="0"/>
        <w:adjustRightInd w:val="0"/>
        <w:spacing w:after="0"/>
        <w:rPr>
          <w:rFonts w:ascii="DIN-Regular" w:hAnsi="DIN-Regular" w:cs="Helv"/>
          <w:color w:val="000000"/>
          <w:lang w:eastAsia="en-US"/>
        </w:rPr>
      </w:pPr>
    </w:p>
    <w:p w14:paraId="2D55E521" w14:textId="77777777" w:rsidR="008A1184" w:rsidRPr="00E949E1" w:rsidRDefault="008A1184" w:rsidP="00B75E59">
      <w:pPr>
        <w:autoSpaceDE w:val="0"/>
        <w:autoSpaceDN w:val="0"/>
        <w:adjustRightInd w:val="0"/>
        <w:spacing w:after="0"/>
        <w:rPr>
          <w:rFonts w:ascii="DIN-Regular" w:hAnsi="DIN-Regular" w:cs="Helv"/>
          <w:color w:val="000000"/>
          <w:lang w:eastAsia="en-US"/>
        </w:rPr>
      </w:pPr>
      <w:r w:rsidRPr="00E949E1">
        <w:rPr>
          <w:rFonts w:ascii="DIN-Regular" w:hAnsi="DIN-Regular" w:cs="Helv"/>
          <w:color w:val="000000"/>
          <w:lang w:eastAsia="en-US"/>
        </w:rPr>
        <w:t>Darüber hinaus dienen Smartph</w:t>
      </w:r>
      <w:r w:rsidR="006E4984">
        <w:rPr>
          <w:rFonts w:ascii="DIN-Regular" w:hAnsi="DIN-Regular" w:cs="Helv"/>
          <w:color w:val="000000"/>
          <w:lang w:eastAsia="en-US"/>
        </w:rPr>
        <w:t xml:space="preserve">one oder Tablet PC als losgelöster </w:t>
      </w:r>
      <w:r w:rsidRPr="00E949E1">
        <w:rPr>
          <w:rFonts w:ascii="DIN-Regular" w:hAnsi="DIN-Regular" w:cs="Helv"/>
          <w:color w:val="000000"/>
          <w:lang w:eastAsia="en-US"/>
        </w:rPr>
        <w:t>Kontrollmonitor und erlauben die Fernbedienung von Zoom, Fokus und Auslöser, ohne dass die Kamera selbst in Reichweite sein muss.</w:t>
      </w:r>
    </w:p>
    <w:p w14:paraId="5343FDBA" w14:textId="77777777" w:rsidR="006D29E2" w:rsidRPr="002A66DE" w:rsidRDefault="006D29E2" w:rsidP="00B75E59">
      <w:pPr>
        <w:snapToGrid w:val="0"/>
        <w:spacing w:after="0"/>
        <w:jc w:val="both"/>
        <w:rPr>
          <w:rFonts w:ascii="DIN-Regular" w:eastAsia="MS PGothic" w:hAnsi="DIN-Regular" w:cs="Arial"/>
        </w:rPr>
      </w:pPr>
    </w:p>
    <w:p w14:paraId="7269A122" w14:textId="77777777" w:rsidR="00B75E59" w:rsidRPr="002A66DE" w:rsidRDefault="00B75E59" w:rsidP="00B75E59">
      <w:pPr>
        <w:snapToGrid w:val="0"/>
        <w:spacing w:after="0"/>
        <w:jc w:val="both"/>
        <w:rPr>
          <w:rFonts w:ascii="DIN-Regular" w:eastAsia="MS PGothic" w:hAnsi="DIN-Regular" w:cs="Arial"/>
        </w:rPr>
      </w:pPr>
    </w:p>
    <w:p w14:paraId="59578A04" w14:textId="77777777" w:rsidR="00496C7C" w:rsidRPr="009C17AE" w:rsidRDefault="00496C7C" w:rsidP="00B75E59">
      <w:pPr>
        <w:spacing w:after="0"/>
        <w:rPr>
          <w:rFonts w:ascii="DIN-Bold" w:hAnsi="DIN-Bold" w:cs="Arial"/>
          <w:color w:val="000000"/>
          <w:lang w:eastAsia="en-US"/>
        </w:rPr>
      </w:pPr>
      <w:r w:rsidRPr="009C17AE">
        <w:rPr>
          <w:rFonts w:ascii="DIN-Bold" w:hAnsi="DIN-Bold" w:cs="Arial"/>
          <w:color w:val="000000"/>
          <w:lang w:eastAsia="en-US"/>
        </w:rPr>
        <w:t>Verfügbarkeit und Preise</w:t>
      </w:r>
    </w:p>
    <w:p w14:paraId="0E568E41" w14:textId="0D27D1CB" w:rsidR="000C5721" w:rsidRPr="00E949E1" w:rsidRDefault="007841A8" w:rsidP="00B75E59">
      <w:pPr>
        <w:autoSpaceDE w:val="0"/>
        <w:autoSpaceDN w:val="0"/>
        <w:adjustRightInd w:val="0"/>
        <w:spacing w:after="0"/>
        <w:rPr>
          <w:rFonts w:ascii="DIN-Regular" w:hAnsi="DIN-Regular" w:cs="Helv"/>
          <w:color w:val="000000"/>
          <w:lang w:eastAsia="en-US"/>
        </w:rPr>
      </w:pPr>
      <w:r w:rsidRPr="00E949E1">
        <w:rPr>
          <w:rFonts w:ascii="DIN-Regular" w:hAnsi="DIN-Regular" w:cs="Helv"/>
          <w:color w:val="000000"/>
          <w:lang w:eastAsia="en-US"/>
        </w:rPr>
        <w:t xml:space="preserve">Die </w:t>
      </w:r>
      <w:r w:rsidR="00C946FF">
        <w:rPr>
          <w:rFonts w:ascii="DIN-Regular" w:hAnsi="DIN-Regular" w:cs="Helv"/>
          <w:color w:val="000000"/>
          <w:lang w:eastAsia="en-US"/>
        </w:rPr>
        <w:t>LUMIX</w:t>
      </w:r>
      <w:r w:rsidRPr="00E949E1">
        <w:rPr>
          <w:rFonts w:ascii="DIN-Regular" w:hAnsi="DIN-Regular" w:cs="Helv"/>
          <w:color w:val="000000"/>
          <w:lang w:eastAsia="en-US"/>
        </w:rPr>
        <w:t xml:space="preserve"> TZ</w:t>
      </w:r>
      <w:r w:rsidR="008A1184">
        <w:rPr>
          <w:rFonts w:ascii="DIN-Regular" w:hAnsi="DIN-Regular" w:cs="Helv"/>
          <w:color w:val="000000"/>
          <w:lang w:eastAsia="en-US"/>
        </w:rPr>
        <w:t>10</w:t>
      </w:r>
      <w:r w:rsidRPr="00E949E1">
        <w:rPr>
          <w:rFonts w:ascii="DIN-Regular" w:hAnsi="DIN-Regular" w:cs="Helv"/>
          <w:color w:val="000000"/>
          <w:lang w:eastAsia="en-US"/>
        </w:rPr>
        <w:t xml:space="preserve">1 </w:t>
      </w:r>
      <w:r w:rsidR="002A6F32">
        <w:rPr>
          <w:rFonts w:ascii="DIN-Regular" w:hAnsi="DIN-Regular" w:cs="Helv"/>
          <w:color w:val="000000"/>
          <w:lang w:eastAsia="en-US"/>
        </w:rPr>
        <w:t xml:space="preserve">mit hochwertigem, schwarzem </w:t>
      </w:r>
      <w:r w:rsidR="00154B21">
        <w:rPr>
          <w:rFonts w:ascii="DIN-Regular" w:hAnsi="DIN-Regular" w:cs="Helv"/>
          <w:color w:val="000000"/>
          <w:lang w:eastAsia="en-US"/>
        </w:rPr>
        <w:t xml:space="preserve">oder silbernem </w:t>
      </w:r>
      <w:r w:rsidR="002A6F32">
        <w:rPr>
          <w:rFonts w:ascii="DIN-Regular" w:hAnsi="DIN-Regular" w:cs="Helv"/>
          <w:color w:val="000000"/>
          <w:lang w:eastAsia="en-US"/>
        </w:rPr>
        <w:t xml:space="preserve">Metallgehäuse </w:t>
      </w:r>
      <w:r w:rsidRPr="00E949E1">
        <w:rPr>
          <w:rFonts w:ascii="DIN-Regular" w:hAnsi="DIN-Regular" w:cs="Helv"/>
          <w:color w:val="000000"/>
          <w:lang w:eastAsia="en-US"/>
        </w:rPr>
        <w:t xml:space="preserve">ist </w:t>
      </w:r>
      <w:r w:rsidRPr="00480843">
        <w:rPr>
          <w:rFonts w:ascii="DIN-Regular" w:hAnsi="DIN-Regular" w:cs="Helv"/>
          <w:color w:val="000000"/>
          <w:lang w:eastAsia="en-US"/>
        </w:rPr>
        <w:t xml:space="preserve">ab </w:t>
      </w:r>
      <w:r w:rsidR="00074E12" w:rsidRPr="00480843">
        <w:rPr>
          <w:rFonts w:ascii="DIN-Regular" w:hAnsi="DIN-Regular" w:cs="Helv"/>
          <w:color w:val="000000"/>
          <w:lang w:eastAsia="en-US"/>
        </w:rPr>
        <w:t xml:space="preserve">Ende </w:t>
      </w:r>
      <w:r w:rsidRPr="00480843">
        <w:rPr>
          <w:rFonts w:ascii="DIN-Regular" w:hAnsi="DIN-Regular" w:cs="Helv"/>
          <w:color w:val="000000"/>
          <w:lang w:eastAsia="en-US"/>
        </w:rPr>
        <w:t>März 201</w:t>
      </w:r>
      <w:r w:rsidR="008A1184" w:rsidRPr="00480843">
        <w:rPr>
          <w:rFonts w:ascii="DIN-Regular" w:hAnsi="DIN-Regular" w:cs="Helv"/>
          <w:color w:val="000000"/>
          <w:lang w:eastAsia="en-US"/>
        </w:rPr>
        <w:t>6</w:t>
      </w:r>
      <w:r w:rsidR="002A6F32" w:rsidRPr="00480843">
        <w:rPr>
          <w:rFonts w:ascii="DIN-Regular" w:hAnsi="DIN-Regular" w:cs="Helv"/>
          <w:color w:val="000000"/>
          <w:lang w:eastAsia="en-US"/>
        </w:rPr>
        <w:t xml:space="preserve"> </w:t>
      </w:r>
      <w:r w:rsidRPr="00480843">
        <w:rPr>
          <w:rFonts w:ascii="DIN-Regular" w:hAnsi="DIN-Regular" w:cs="Helv"/>
          <w:color w:val="000000"/>
          <w:lang w:eastAsia="en-US"/>
        </w:rPr>
        <w:t xml:space="preserve">erhältlich. Die unverbindliche Preisempfehlung </w:t>
      </w:r>
      <w:r w:rsidR="00480843">
        <w:rPr>
          <w:rFonts w:ascii="DIN-Regular" w:hAnsi="DIN-Regular" w:cs="Helv"/>
          <w:color w:val="000000"/>
          <w:lang w:eastAsia="en-US"/>
        </w:rPr>
        <w:t>beträgt 699</w:t>
      </w:r>
      <w:r w:rsidR="00074E12" w:rsidRPr="00480843">
        <w:rPr>
          <w:rFonts w:ascii="DIN-Regular" w:hAnsi="DIN-Regular" w:cs="Helv"/>
          <w:color w:val="000000"/>
          <w:lang w:eastAsia="en-US"/>
        </w:rPr>
        <w:t xml:space="preserve"> Euro (</w:t>
      </w:r>
      <w:r w:rsidR="00480843">
        <w:rPr>
          <w:rFonts w:ascii="DIN-Regular" w:hAnsi="DIN-Regular" w:cs="Helv"/>
          <w:color w:val="000000"/>
          <w:lang w:eastAsia="en-US"/>
        </w:rPr>
        <w:t>UVP</w:t>
      </w:r>
      <w:r w:rsidR="00074E12" w:rsidRPr="00480843">
        <w:rPr>
          <w:rFonts w:ascii="DIN-Regular" w:hAnsi="DIN-Regular" w:cs="Helv"/>
          <w:color w:val="000000"/>
          <w:lang w:eastAsia="en-US"/>
        </w:rPr>
        <w:t>).</w:t>
      </w:r>
    </w:p>
    <w:p w14:paraId="299BFC14" w14:textId="77777777" w:rsidR="0094049B" w:rsidRPr="002A66DE" w:rsidRDefault="0094049B" w:rsidP="00E318B2">
      <w:pPr>
        <w:pStyle w:val="Textkrper3"/>
        <w:spacing w:line="240" w:lineRule="auto"/>
        <w:ind w:right="-57"/>
        <w:rPr>
          <w:rFonts w:ascii="DIN-Regular" w:hAnsi="DIN-Regular"/>
        </w:rPr>
      </w:pPr>
    </w:p>
    <w:p w14:paraId="60224209" w14:textId="77777777" w:rsidR="00E949E1" w:rsidRPr="003F0BD1" w:rsidRDefault="00E949E1" w:rsidP="003C4504">
      <w:pPr>
        <w:pStyle w:val="Copy"/>
        <w:keepNext/>
        <w:keepLines/>
        <w:spacing w:after="0" w:line="240" w:lineRule="auto"/>
        <w:rPr>
          <w:rFonts w:ascii="DIN-Bold" w:eastAsia="Times New Roman" w:hAnsi="DIN-Bold"/>
          <w:lang w:eastAsia="en-US"/>
        </w:rPr>
      </w:pPr>
      <w:r w:rsidRPr="003F0BD1">
        <w:rPr>
          <w:rFonts w:ascii="DIN-Bold" w:eastAsia="Times New Roman" w:hAnsi="DIN-Bold"/>
          <w:lang w:eastAsia="en-US"/>
        </w:rPr>
        <w:t>Weitere Informationen:</w:t>
      </w:r>
    </w:p>
    <w:p w14:paraId="1D4C4B02" w14:textId="77777777" w:rsidR="00E949E1" w:rsidRPr="003F0BD1" w:rsidRDefault="00E949E1" w:rsidP="003C4504">
      <w:pPr>
        <w:pStyle w:val="Copy"/>
        <w:keepNext/>
        <w:keepLines/>
        <w:spacing w:after="0" w:line="240" w:lineRule="auto"/>
        <w:contextualSpacing/>
        <w:outlineLvl w:val="0"/>
        <w:rPr>
          <w:rFonts w:ascii="DIN-Regular" w:eastAsia="Times New Roman" w:hAnsi="DIN-Regular"/>
          <w:lang w:eastAsia="en-US"/>
        </w:rPr>
      </w:pPr>
      <w:r w:rsidRPr="003F0BD1">
        <w:rPr>
          <w:rFonts w:ascii="DIN-Regular" w:eastAsia="Times New Roman" w:hAnsi="DIN-Regular"/>
          <w:lang w:eastAsia="en-US"/>
        </w:rPr>
        <w:t>Panasonic Deutschland</w:t>
      </w:r>
    </w:p>
    <w:p w14:paraId="12E6493F" w14:textId="77777777" w:rsidR="00E949E1" w:rsidRPr="003F0BD1" w:rsidRDefault="00E949E1" w:rsidP="003C4504">
      <w:pPr>
        <w:pStyle w:val="Copy"/>
        <w:keepNext/>
        <w:keepLines/>
        <w:spacing w:after="0" w:line="240" w:lineRule="auto"/>
        <w:contextualSpacing/>
        <w:rPr>
          <w:rFonts w:ascii="DIN-Regular" w:eastAsia="Times New Roman" w:hAnsi="DIN-Regular"/>
          <w:lang w:eastAsia="en-US"/>
        </w:rPr>
      </w:pPr>
      <w:r w:rsidRPr="003F0BD1">
        <w:rPr>
          <w:rFonts w:ascii="DIN-Regular" w:eastAsia="Times New Roman" w:hAnsi="DIN-Regular"/>
          <w:lang w:eastAsia="en-US"/>
        </w:rPr>
        <w:t>Eine Division der Panasonic Marketing Europe GmbH</w:t>
      </w:r>
    </w:p>
    <w:p w14:paraId="2794AE3C" w14:textId="77777777" w:rsidR="00E949E1" w:rsidRPr="003F0BD1" w:rsidRDefault="00E949E1" w:rsidP="00CA5E19">
      <w:pPr>
        <w:pStyle w:val="Copy"/>
        <w:keepNext/>
        <w:keepLines/>
        <w:spacing w:after="0" w:line="240" w:lineRule="auto"/>
        <w:contextualSpacing/>
        <w:rPr>
          <w:rFonts w:ascii="DIN-Regular" w:eastAsia="Times New Roman" w:hAnsi="DIN-Regular"/>
          <w:lang w:eastAsia="en-US"/>
        </w:rPr>
      </w:pPr>
      <w:r w:rsidRPr="003F0BD1">
        <w:rPr>
          <w:rFonts w:ascii="DIN-Regular" w:eastAsia="Times New Roman" w:hAnsi="DIN-Regular"/>
          <w:lang w:eastAsia="en-US"/>
        </w:rPr>
        <w:t>Winsbergring 15</w:t>
      </w:r>
    </w:p>
    <w:p w14:paraId="0DECFE0E" w14:textId="77777777" w:rsidR="00E949E1" w:rsidRDefault="00E949E1" w:rsidP="00CA5E19">
      <w:pPr>
        <w:pStyle w:val="Copy"/>
        <w:spacing w:after="0" w:line="240" w:lineRule="auto"/>
        <w:contextualSpacing/>
        <w:rPr>
          <w:rFonts w:ascii="DIN-Regular" w:eastAsia="Times New Roman" w:hAnsi="DIN-Regular"/>
          <w:lang w:eastAsia="en-US"/>
        </w:rPr>
      </w:pPr>
      <w:r>
        <w:rPr>
          <w:rFonts w:ascii="DIN-Regular" w:eastAsia="Times New Roman" w:hAnsi="DIN-Regular"/>
          <w:lang w:eastAsia="en-US"/>
        </w:rPr>
        <w:t>D-</w:t>
      </w:r>
      <w:r w:rsidRPr="003F0BD1">
        <w:rPr>
          <w:rFonts w:ascii="DIN-Regular" w:eastAsia="Times New Roman" w:hAnsi="DIN-Regular"/>
          <w:lang w:eastAsia="en-US"/>
        </w:rPr>
        <w:t>22525 Hamburg</w:t>
      </w:r>
      <w:r>
        <w:rPr>
          <w:rFonts w:ascii="DIN-Regular" w:eastAsia="Times New Roman" w:hAnsi="DIN-Regular"/>
          <w:lang w:eastAsia="en-US"/>
        </w:rPr>
        <w:t xml:space="preserve"> (Germany)</w:t>
      </w:r>
    </w:p>
    <w:p w14:paraId="57DB12C9" w14:textId="77777777" w:rsidR="00E949E1" w:rsidRPr="00E949E1" w:rsidRDefault="00E949E1" w:rsidP="00E949E1">
      <w:pPr>
        <w:pStyle w:val="Textkrper3"/>
        <w:spacing w:line="240" w:lineRule="auto"/>
        <w:ind w:right="-57"/>
        <w:rPr>
          <w:rFonts w:ascii="DIN-Regular" w:hAnsi="DIN-Regular"/>
          <w:b w:val="0"/>
          <w:bCs/>
          <w:iCs/>
        </w:rPr>
      </w:pPr>
    </w:p>
    <w:p w14:paraId="0A6C8F9A" w14:textId="77777777" w:rsidR="00E949E1" w:rsidRPr="00215481" w:rsidRDefault="00E949E1" w:rsidP="00E949E1">
      <w:pPr>
        <w:pStyle w:val="StandardWeb"/>
        <w:spacing w:before="0" w:beforeAutospacing="0" w:after="0" w:afterAutospacing="0"/>
        <w:rPr>
          <w:rFonts w:ascii="DIN-Regular" w:hAnsi="DIN-Regular"/>
        </w:rPr>
      </w:pPr>
      <w:r w:rsidRPr="00E949E1">
        <w:rPr>
          <w:rStyle w:val="Betont"/>
          <w:rFonts w:ascii="DIN-Bold" w:hAnsi="DIN-Bold"/>
          <w:b w:val="0"/>
        </w:rPr>
        <w:t>Ansprechpartner für Presseanfragen:</w:t>
      </w:r>
      <w:r w:rsidRPr="00215481">
        <w:rPr>
          <w:rFonts w:ascii="DIN-Regular" w:hAnsi="DIN-Regular"/>
        </w:rPr>
        <w:br/>
        <w:t>Michael Langbehn</w:t>
      </w:r>
      <w:r w:rsidRPr="00215481">
        <w:rPr>
          <w:rFonts w:ascii="DIN-Regular" w:hAnsi="DIN-Regular"/>
        </w:rPr>
        <w:br/>
        <w:t>Tel.:</w:t>
      </w:r>
      <w:r>
        <w:rPr>
          <w:rFonts w:ascii="DIN-Regular" w:hAnsi="DIN-Regular"/>
        </w:rPr>
        <w:t xml:space="preserve"> +49</w:t>
      </w:r>
      <w:r w:rsidRPr="00215481">
        <w:rPr>
          <w:rFonts w:ascii="DIN-Regular" w:hAnsi="DIN-Regular"/>
        </w:rPr>
        <w:t xml:space="preserve"> </w:t>
      </w:r>
      <w:r>
        <w:rPr>
          <w:rFonts w:ascii="DIN-Regular" w:hAnsi="DIN-Regular"/>
        </w:rPr>
        <w:t>(</w:t>
      </w:r>
      <w:r w:rsidRPr="00215481">
        <w:rPr>
          <w:rFonts w:ascii="DIN-Regular" w:hAnsi="DIN-Regular"/>
        </w:rPr>
        <w:t>0</w:t>
      </w:r>
      <w:r>
        <w:rPr>
          <w:rFonts w:ascii="DIN-Regular" w:hAnsi="DIN-Regular"/>
        </w:rPr>
        <w:t>)</w:t>
      </w:r>
      <w:r w:rsidRPr="00215481">
        <w:rPr>
          <w:rFonts w:ascii="DIN-Regular" w:hAnsi="DIN-Regular"/>
        </w:rPr>
        <w:t xml:space="preserve">40 / 8549-0 </w:t>
      </w:r>
      <w:r w:rsidRPr="00215481">
        <w:rPr>
          <w:rFonts w:ascii="DIN-Regular" w:hAnsi="DIN-Regular"/>
        </w:rPr>
        <w:br/>
        <w:t xml:space="preserve">E-Mail: </w:t>
      </w:r>
      <w:hyperlink r:id="rId13" w:history="1">
        <w:r w:rsidRPr="00215481">
          <w:rPr>
            <w:rStyle w:val="Link"/>
            <w:rFonts w:ascii="DIN-Regular" w:hAnsi="DIN-Regular"/>
          </w:rPr>
          <w:t>presse.kontakt</w:t>
        </w:r>
        <w:r w:rsidRPr="002D3931">
          <w:rPr>
            <w:rStyle w:val="Link"/>
            <w:rFonts w:ascii="Arial" w:hAnsi="Arial" w:cs="Arial"/>
          </w:rPr>
          <w:t>@</w:t>
        </w:r>
        <w:r w:rsidRPr="00215481">
          <w:rPr>
            <w:rStyle w:val="Link"/>
            <w:rFonts w:ascii="DIN-Regular" w:hAnsi="DIN-Regular"/>
          </w:rPr>
          <w:t>eu.panasonic.com</w:t>
        </w:r>
      </w:hyperlink>
      <w:r w:rsidRPr="00215481">
        <w:rPr>
          <w:rFonts w:ascii="DIN-Regular" w:hAnsi="DIN-Regular"/>
        </w:rPr>
        <w:t xml:space="preserve"> </w:t>
      </w:r>
    </w:p>
    <w:p w14:paraId="01CDAD9D" w14:textId="77777777" w:rsidR="00E949E1" w:rsidRDefault="00E949E1" w:rsidP="00E949E1">
      <w:pPr>
        <w:rPr>
          <w:rFonts w:ascii="DIN-Regular" w:hAnsi="DIN-Regular"/>
        </w:rPr>
      </w:pPr>
    </w:p>
    <w:p w14:paraId="4A8A0905" w14:textId="77777777" w:rsidR="00CA5E19" w:rsidRPr="00E429D5" w:rsidRDefault="00CA5E19" w:rsidP="00CA5E19">
      <w:pPr>
        <w:rPr>
          <w:rFonts w:ascii="DIN-Bold" w:hAnsi="DIN-Bold"/>
          <w:szCs w:val="19"/>
        </w:rPr>
      </w:pPr>
      <w:r w:rsidRPr="00E429D5">
        <w:rPr>
          <w:rFonts w:ascii="DIN-Bold" w:hAnsi="DIN-Bold"/>
          <w:szCs w:val="19"/>
        </w:rPr>
        <w:t xml:space="preserve">Über Panasonic: </w:t>
      </w:r>
    </w:p>
    <w:p w14:paraId="2C88EC5F" w14:textId="77777777" w:rsidR="00CA5E19" w:rsidRPr="00E429D5" w:rsidRDefault="00CA5E19" w:rsidP="00CA5E19">
      <w:pPr>
        <w:ind w:right="-57"/>
        <w:rPr>
          <w:rFonts w:ascii="DIN-Regular" w:hAnsi="DIN-Regular"/>
          <w:szCs w:val="19"/>
        </w:rPr>
      </w:pPr>
      <w:r w:rsidRPr="00E429D5">
        <w:rPr>
          <w:rFonts w:ascii="DIN-Regular" w:hAnsi="DIN-Regular"/>
          <w:szCs w:val="19"/>
        </w:rPr>
        <w:t xml:space="preserve">Die Panasonic Corporation gehört zu den weltweit führenden Unternehmen in der Entwicklung und Produktion elektronischer Technologien und Lösungen für Kunden in den Geschäftsfeldern Consumer Electronics, Housing, Automotive, Enterprise Solutions und Device Industries. Seit der Gründung im Jahr 1918 expandierte Panasonic weltweit und unterhält inzwischen 468 Tochtergesellschaften und 94 Beteiligungsunternehmen auf der ganzen Welt. Im abgelaufenen Geschäftsjahr (Ende 31. März 2015) erzielte das Unternehmen einen konsolidierten Netto-Umsatz von 7,715 Billionen Yen/57,629 Milliarden EUR. Panasonic hat den Anspruch, durch Innovationen über die Grenzen der einzelnen Geschäftsfelder hinweg Mehrwerte für den Alltag und die Umwelt seiner Kunden zu schaffen. Weitere Informationen über das Unternehmen sowie die Marke Panasonic finden Sie unter </w:t>
      </w:r>
      <w:r w:rsidR="00480843">
        <w:fldChar w:fldCharType="begin"/>
      </w:r>
      <w:r w:rsidR="00480843">
        <w:instrText xml:space="preserve"> HYPERLINK "http://www.panasonic.net/" \t "_blank" </w:instrText>
      </w:r>
      <w:r w:rsidR="00480843">
        <w:fldChar w:fldCharType="separate"/>
      </w:r>
      <w:r w:rsidRPr="00E429D5">
        <w:rPr>
          <w:rStyle w:val="Link"/>
          <w:rFonts w:ascii="DIN-Regular" w:hAnsi="DIN-Regular" w:cs="Arial"/>
          <w:szCs w:val="19"/>
        </w:rPr>
        <w:t>www.panasonic.net</w:t>
      </w:r>
      <w:r w:rsidR="00480843">
        <w:rPr>
          <w:rStyle w:val="Link"/>
          <w:rFonts w:ascii="DIN-Regular" w:hAnsi="DIN-Regular" w:cs="Arial"/>
          <w:szCs w:val="19"/>
        </w:rPr>
        <w:fldChar w:fldCharType="end"/>
      </w:r>
      <w:r w:rsidRPr="00E429D5">
        <w:rPr>
          <w:rFonts w:ascii="DIN-Regular" w:hAnsi="DIN-Regular"/>
          <w:szCs w:val="19"/>
        </w:rPr>
        <w:t xml:space="preserve">, </w:t>
      </w:r>
      <w:hyperlink r:id="rId14" w:history="1">
        <w:r w:rsidRPr="00E429D5">
          <w:rPr>
            <w:rStyle w:val="Link"/>
            <w:rFonts w:ascii="DIN-Regular" w:hAnsi="DIN-Regular" w:cs="Arial"/>
            <w:szCs w:val="19"/>
          </w:rPr>
          <w:t>www.lumixgexperience.panasonic.de/</w:t>
        </w:r>
      </w:hyperlink>
      <w:r w:rsidRPr="00E429D5">
        <w:rPr>
          <w:rFonts w:ascii="DIN-Regular" w:hAnsi="DIN-Regular"/>
          <w:szCs w:val="19"/>
        </w:rPr>
        <w:t xml:space="preserve"> und </w:t>
      </w:r>
      <w:hyperlink r:id="rId15" w:history="1">
        <w:r w:rsidRPr="00E429D5">
          <w:rPr>
            <w:rStyle w:val="Link"/>
            <w:rFonts w:ascii="DIN-Regular" w:hAnsi="DIN-Regular" w:cs="Arial"/>
            <w:szCs w:val="19"/>
          </w:rPr>
          <w:t>www.experience.panasonic.de/</w:t>
        </w:r>
      </w:hyperlink>
      <w:r w:rsidRPr="00E429D5">
        <w:rPr>
          <w:rFonts w:ascii="DIN-Regular" w:hAnsi="DIN-Regular"/>
          <w:szCs w:val="19"/>
        </w:rPr>
        <w:t>.</w:t>
      </w:r>
    </w:p>
    <w:p w14:paraId="1BE0C40B" w14:textId="77777777" w:rsidR="00CA5E19" w:rsidRPr="00E429D5" w:rsidRDefault="00CA5E19" w:rsidP="00CA5E19">
      <w:pPr>
        <w:rPr>
          <w:rFonts w:ascii="DIN-Regular" w:hAnsi="DIN-Regular"/>
          <w:szCs w:val="19"/>
        </w:rPr>
      </w:pPr>
    </w:p>
    <w:p w14:paraId="18CD9112" w14:textId="77777777" w:rsidR="00CA5E19" w:rsidRDefault="00CA5E19" w:rsidP="00E949E1">
      <w:pPr>
        <w:rPr>
          <w:rFonts w:ascii="DIN-Regular" w:hAnsi="DIN-Regular"/>
        </w:rPr>
      </w:pPr>
      <w:r w:rsidRPr="00E429D5">
        <w:rPr>
          <w:rFonts w:ascii="DIN-Regular" w:hAnsi="DIN-Regular"/>
          <w:szCs w:val="19"/>
        </w:rPr>
        <w:t>Bei Veröffentlichung oder redaktioneller Erwähnung freuen wir uns über die Zusendung eines Belegexemplars!</w:t>
      </w:r>
    </w:p>
    <w:p w14:paraId="2143266C" w14:textId="788C29CD" w:rsidR="00496C7C" w:rsidRPr="00B75E59" w:rsidRDefault="00896473" w:rsidP="00CA5E19">
      <w:pPr>
        <w:spacing w:before="120"/>
        <w:rPr>
          <w:rFonts w:ascii="DIN-Bold" w:hAnsi="DIN-Bold"/>
          <w:sz w:val="18"/>
        </w:rPr>
      </w:pPr>
      <w:r>
        <w:rPr>
          <w:rFonts w:ascii="DIN-Bold" w:hAnsi="DIN-Bold"/>
          <w:sz w:val="18"/>
        </w:rPr>
        <w:t>Stand 2</w:t>
      </w:r>
      <w:r w:rsidR="00B75E59" w:rsidRPr="00B75E59">
        <w:rPr>
          <w:rFonts w:ascii="DIN-Bold" w:hAnsi="DIN-Bold"/>
          <w:sz w:val="18"/>
        </w:rPr>
        <w:t>/2016. Änderungen ohne Ankündigung vorbehalten.</w:t>
      </w:r>
    </w:p>
    <w:sectPr w:rsidR="00496C7C" w:rsidRPr="00B75E59" w:rsidSect="00496C7C">
      <w:headerReference w:type="default" r:id="rId16"/>
      <w:footerReference w:type="default" r:id="rId17"/>
      <w:pgSz w:w="11907" w:h="16840" w:code="9"/>
      <w:pgMar w:top="4536" w:right="3260"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8A09D" w14:textId="77777777" w:rsidR="00480843" w:rsidRDefault="00480843">
      <w:r>
        <w:separator/>
      </w:r>
    </w:p>
  </w:endnote>
  <w:endnote w:type="continuationSeparator" w:id="0">
    <w:p w14:paraId="5E379D80" w14:textId="77777777" w:rsidR="00480843" w:rsidRDefault="00480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Avenir Next Regular">
    <w:panose1 w:val="020B0503020202020204"/>
    <w:charset w:val="00"/>
    <w:family w:val="auto"/>
    <w:pitch w:val="variable"/>
    <w:sig w:usb0="8000002F" w:usb1="5000204A" w:usb2="00000000" w:usb3="00000000" w:csb0="0000009B" w:csb1="00000000"/>
  </w:font>
  <w:font w:name="MS Mincho">
    <w:altName w:val="ＭＳ 明朝"/>
    <w:charset w:val="80"/>
    <w:family w:val="modern"/>
    <w:pitch w:val="fixed"/>
    <w:sig w:usb0="E00002FF" w:usb1="6AC7FDFB" w:usb2="00000012" w:usb3="00000000" w:csb0="0002009F" w:csb1="00000000"/>
  </w:font>
  <w:font w:name="DIN-Bold">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Euphemia UCAS">
    <w:panose1 w:val="020B0503040102020104"/>
    <w:charset w:val="00"/>
    <w:family w:val="auto"/>
    <w:pitch w:val="variable"/>
    <w:sig w:usb0="80000063" w:usb1="00000000" w:usb2="00002000" w:usb3="00000000" w:csb0="000001F3"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4D"/>
    <w:family w:val="roman"/>
    <w:notTrueType/>
    <w:pitch w:val="variable"/>
    <w:sig w:usb0="00000003" w:usb1="00000000" w:usb2="00000000" w:usb3="00000000" w:csb0="00000001" w:csb1="00000000"/>
  </w:font>
  <w:font w:name="DIN-Black">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DIN-Regular">
    <w:charset w:val="00"/>
    <w:family w:val="auto"/>
    <w:pitch w:val="variable"/>
    <w:sig w:usb0="00000003" w:usb1="00000000" w:usb2="00000000" w:usb3="00000000" w:csb0="00000001" w:csb1="00000000"/>
  </w:font>
  <w:font w:name="MS PGothic">
    <w:charset w:val="80"/>
    <w:family w:val="swiss"/>
    <w:pitch w:val="variable"/>
    <w:sig w:usb0="E00002FF" w:usb1="6AC7FDFB" w:usb2="00000012" w:usb3="00000000" w:csb0="0002009F" w:csb1="00000000"/>
  </w:font>
  <w:font w:name="Helv">
    <w:panose1 w:val="00000000000000000000"/>
    <w:charset w:val="4D"/>
    <w:family w:val="swiss"/>
    <w:notTrueType/>
    <w:pitch w:val="variable"/>
    <w:sig w:usb0="00000003" w:usb1="00000000" w:usb2="00000000" w:usb3="00000000" w:csb0="00000001" w:csb1="00000000"/>
  </w:font>
  <w:font w:name="Helvetica 55 Roman">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7A2AB" w14:textId="77777777" w:rsidR="00480843" w:rsidRDefault="00480843" w:rsidP="00496C7C">
    <w:pPr>
      <w:ind w:left="1440" w:right="-3033" w:firstLine="720"/>
      <w:contextualSpacing/>
      <w:rPr>
        <w:rFonts w:ascii="DIN-Regular" w:hAnsi="DIN-Regular"/>
        <w:sz w:val="17"/>
      </w:rPr>
    </w:pPr>
    <w:r>
      <w:rPr>
        <w:rFonts w:ascii="DIN-Regular" w:hAnsi="DIN-Regular"/>
        <w:noProof/>
      </w:rPr>
      <w:drawing>
        <wp:anchor distT="0" distB="0" distL="114300" distR="114300" simplePos="0" relativeHeight="251657216" behindDoc="1" locked="0" layoutInCell="1" allowOverlap="1" wp14:anchorId="1D073229" wp14:editId="381C1A20">
          <wp:simplePos x="0" y="0"/>
          <wp:positionH relativeFrom="column">
            <wp:posOffset>-575945</wp:posOffset>
          </wp:positionH>
          <wp:positionV relativeFrom="page">
            <wp:posOffset>9335130</wp:posOffset>
          </wp:positionV>
          <wp:extent cx="8115300" cy="1371600"/>
          <wp:effectExtent l="0" t="0" r="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srcRect/>
                  <a:stretch>
                    <a:fillRect/>
                  </a:stretch>
                </pic:blipFill>
                <pic:spPr bwMode="auto">
                  <a:xfrm>
                    <a:off x="0" y="0"/>
                    <a:ext cx="8115300" cy="1371600"/>
                  </a:xfrm>
                  <a:prstGeom prst="rect">
                    <a:avLst/>
                  </a:prstGeom>
                  <a:noFill/>
                  <a:ln w="9525">
                    <a:noFill/>
                    <a:miter lim="800000"/>
                    <a:headEnd/>
                    <a:tailEnd/>
                  </a:ln>
                </pic:spPr>
              </pic:pic>
            </a:graphicData>
          </a:graphic>
        </wp:anchor>
      </w:drawing>
    </w:r>
    <w:r>
      <w:rPr>
        <w:rFonts w:ascii="DIN-Regular" w:hAnsi="DIN-Regular"/>
        <w:sz w:val="17"/>
      </w:rPr>
      <w:t>Panasonic Deutschland – eine Division der Panasonic Marketing Europe GmbH</w:t>
    </w:r>
  </w:p>
  <w:p w14:paraId="00A8584F" w14:textId="77777777" w:rsidR="00480843" w:rsidRDefault="00480843" w:rsidP="00496C7C">
    <w:pPr>
      <w:ind w:left="2880" w:right="-3033" w:firstLine="720"/>
      <w:contextualSpacing/>
      <w:rPr>
        <w:rFonts w:ascii="DIN-Regular" w:hAnsi="DIN-Regular"/>
        <w:sz w:val="17"/>
      </w:rPr>
    </w:pPr>
    <w:r>
      <w:rPr>
        <w:rFonts w:ascii="DIN-Regular" w:hAnsi="DIN-Regular"/>
        <w:sz w:val="17"/>
      </w:rPr>
      <w:t xml:space="preserve"> Winsbergring 15 </w:t>
    </w:r>
    <w:r>
      <w:rPr>
        <w:rFonts w:ascii="Arial" w:hAnsi="Arial" w:cs="Arial"/>
        <w:sz w:val="17"/>
      </w:rPr>
      <w:t>●</w:t>
    </w:r>
    <w:r>
      <w:rPr>
        <w:rFonts w:ascii="DIN-Regular" w:hAnsi="DIN-Regular"/>
        <w:sz w:val="17"/>
      </w:rPr>
      <w:t xml:space="preserve"> 22525 Hamburg</w:t>
    </w:r>
  </w:p>
  <w:p w14:paraId="55508E8A" w14:textId="77777777" w:rsidR="00480843" w:rsidRDefault="00480843" w:rsidP="00496C7C">
    <w:pPr>
      <w:ind w:right="-3033"/>
      <w:contextualSpacing/>
      <w:rPr>
        <w:rFonts w:ascii="DIN-Regular" w:hAnsi="DIN-Regular"/>
      </w:rPr>
    </w:pP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t xml:space="preserve"> Pressekontakt: Michael Langbehn</w:t>
    </w:r>
  </w:p>
  <w:p w14:paraId="0E7914AF" w14:textId="77777777" w:rsidR="00480843" w:rsidRDefault="00480843" w:rsidP="00496C7C">
    <w:pPr>
      <w:spacing w:line="200" w:lineRule="exact"/>
      <w:ind w:left="2880" w:right="-3033" w:firstLine="720"/>
      <w:contextualSpacing/>
      <w:rPr>
        <w:rFonts w:ascii="DIN-Regular" w:hAnsi="DIN-Regular"/>
        <w:sz w:val="17"/>
      </w:rPr>
    </w:pPr>
    <w:r>
      <w:rPr>
        <w:rFonts w:ascii="DIN-Regular" w:hAnsi="DIN-Regular"/>
        <w:sz w:val="17"/>
      </w:rPr>
      <w:t xml:space="preserve"> </w:t>
    </w:r>
    <w:hyperlink r:id="rId2" w:history="1">
      <w:r>
        <w:rPr>
          <w:rStyle w:val="Link"/>
          <w:rFonts w:ascii="DIN-Regular" w:hAnsi="DIN-Regular"/>
          <w:sz w:val="17"/>
        </w:rPr>
        <w:t>presse.kontakt</w:t>
      </w:r>
      <w:r>
        <w:rPr>
          <w:rStyle w:val="Link"/>
          <w:rFonts w:ascii="Helvetica 55 Roman" w:hAnsi="Helvetica 55 Roman"/>
          <w:sz w:val="17"/>
        </w:rPr>
        <w:t>@</w:t>
      </w:r>
      <w:r>
        <w:rPr>
          <w:rStyle w:val="Link"/>
          <w:rFonts w:ascii="DIN-Regular" w:hAnsi="DIN-Regular"/>
          <w:sz w:val="17"/>
        </w:rPr>
        <w:t>eu.panasonic.com</w:t>
      </w:r>
    </w:hyperlink>
  </w:p>
  <w:p w14:paraId="561B46A1" w14:textId="77777777" w:rsidR="00480843" w:rsidRDefault="00480843" w:rsidP="00496C7C">
    <w:pPr>
      <w:spacing w:line="200" w:lineRule="exact"/>
      <w:ind w:left="2880" w:right="85" w:hanging="753"/>
      <w:contextualSpacing/>
      <w:jc w:val="center"/>
      <w:rPr>
        <w:sz w:val="17"/>
      </w:rPr>
    </w:pPr>
  </w:p>
  <w:p w14:paraId="6F716C25" w14:textId="77777777" w:rsidR="00480843" w:rsidRPr="00215481" w:rsidRDefault="00480843" w:rsidP="00496C7C">
    <w:pPr>
      <w:spacing w:line="200" w:lineRule="exact"/>
      <w:ind w:left="2880" w:right="85" w:hanging="753"/>
      <w:contextualSpacing/>
      <w:jc w:val="center"/>
      <w:rPr>
        <w:rFonts w:ascii="DIN-Regular" w:hAnsi="DIN-Regular"/>
        <w:sz w:val="17"/>
      </w:rPr>
    </w:pPr>
    <w:r>
      <w:rPr>
        <w:sz w:val="17"/>
      </w:rPr>
      <w:fldChar w:fldCharType="begin"/>
    </w:r>
    <w:r>
      <w:rPr>
        <w:rFonts w:ascii="DIN-Regular" w:hAnsi="DIN-Regular"/>
        <w:sz w:val="17"/>
      </w:rPr>
      <w:instrText xml:space="preserve"> PAGE </w:instrText>
    </w:r>
    <w:r>
      <w:rPr>
        <w:sz w:val="17"/>
      </w:rPr>
      <w:fldChar w:fldCharType="separate"/>
    </w:r>
    <w:r w:rsidR="00A062F3">
      <w:rPr>
        <w:rFonts w:ascii="DIN-Regular" w:hAnsi="DIN-Regular"/>
        <w:noProof/>
        <w:sz w:val="17"/>
      </w:rPr>
      <w:t>2</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NUMPAGES </w:instrText>
    </w:r>
    <w:r>
      <w:rPr>
        <w:sz w:val="17"/>
      </w:rPr>
      <w:fldChar w:fldCharType="separate"/>
    </w:r>
    <w:r w:rsidR="00A062F3">
      <w:rPr>
        <w:rFonts w:ascii="DIN-Regular" w:hAnsi="DIN-Regular"/>
        <w:noProof/>
        <w:sz w:val="17"/>
      </w:rPr>
      <w:t>4</w:t>
    </w:r>
    <w:r>
      <w:rPr>
        <w:sz w:val="17"/>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AEBD1" w14:textId="77777777" w:rsidR="00480843" w:rsidRDefault="00480843">
      <w:r>
        <w:separator/>
      </w:r>
    </w:p>
  </w:footnote>
  <w:footnote w:type="continuationSeparator" w:id="0">
    <w:p w14:paraId="7EB4F3C2" w14:textId="77777777" w:rsidR="00480843" w:rsidRDefault="004808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F2453" w14:textId="77777777" w:rsidR="00480843" w:rsidRPr="0060218C" w:rsidRDefault="00480843" w:rsidP="00496C7C">
    <w:pPr>
      <w:pStyle w:val="Kopfzeile"/>
    </w:pPr>
    <w:r>
      <w:rPr>
        <w:noProof/>
      </w:rPr>
      <w:drawing>
        <wp:anchor distT="0" distB="0" distL="114300" distR="114300" simplePos="0" relativeHeight="251660288" behindDoc="1" locked="0" layoutInCell="1" allowOverlap="1" wp14:anchorId="3258BF87" wp14:editId="11B878DD">
          <wp:simplePos x="0" y="0"/>
          <wp:positionH relativeFrom="page">
            <wp:posOffset>-1905</wp:posOffset>
          </wp:positionH>
          <wp:positionV relativeFrom="page">
            <wp:posOffset>0</wp:posOffset>
          </wp:positionV>
          <wp:extent cx="7884000" cy="1683492"/>
          <wp:effectExtent l="0" t="0" r="3175" b="0"/>
          <wp:wrapNone/>
          <wp:docPr id="1" name="Bild 10" descr="PM_Kopf_1NEU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M_Kopf_1NEU_low"/>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884000" cy="168349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6D016018" wp14:editId="68D06031">
          <wp:simplePos x="0" y="0"/>
          <wp:positionH relativeFrom="page">
            <wp:posOffset>18420</wp:posOffset>
          </wp:positionH>
          <wp:positionV relativeFrom="page">
            <wp:align>top</wp:align>
          </wp:positionV>
          <wp:extent cx="7592060" cy="1621155"/>
          <wp:effectExtent l="0" t="0" r="8890" b="0"/>
          <wp:wrapNone/>
          <wp:docPr id="10" name="Bild 10" descr="PM_Kopf_1NEU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M_Kopf_1NEU_low"/>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592060" cy="16211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4052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9"/>
    <w:multiLevelType w:val="singleLevel"/>
    <w:tmpl w:val="4450484C"/>
    <w:lvl w:ilvl="0">
      <w:start w:val="1"/>
      <w:numFmt w:val="decimal"/>
      <w:pStyle w:val="berschrift2"/>
      <w:suff w:val="space"/>
      <w:lvlText w:val="%1."/>
      <w:lvlJc w:val="left"/>
    </w:lvl>
  </w:abstractNum>
  <w:abstractNum w:abstractNumId="2">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3">
    <w:nsid w:val="03A20633"/>
    <w:multiLevelType w:val="hybridMultilevel"/>
    <w:tmpl w:val="F6746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0">
    <w:nsid w:val="1F9426B9"/>
    <w:multiLevelType w:val="hybridMultilevel"/>
    <w:tmpl w:val="5E76279E"/>
    <w:lvl w:ilvl="0" w:tplc="33C0B372">
      <w:start w:val="1"/>
      <w:numFmt w:val="bullet"/>
      <w:lvlText w:val=""/>
      <w:lvlJc w:val="left"/>
      <w:pPr>
        <w:tabs>
          <w:tab w:val="num" w:pos="283"/>
        </w:tabs>
        <w:ind w:left="283" w:hanging="283"/>
      </w:pPr>
      <w:rPr>
        <w:rFonts w:ascii="Symbol" w:hAnsi="Symbol" w:hint="default"/>
      </w:rPr>
    </w:lvl>
    <w:lvl w:ilvl="1" w:tplc="04070003" w:tentative="1">
      <w:start w:val="1"/>
      <w:numFmt w:val="bullet"/>
      <w:lvlText w:val="o"/>
      <w:lvlJc w:val="left"/>
      <w:pPr>
        <w:ind w:left="1156" w:hanging="360"/>
      </w:pPr>
      <w:rPr>
        <w:rFonts w:ascii="Courier New" w:hAnsi="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1">
    <w:nsid w:val="230F23C5"/>
    <w:multiLevelType w:val="hybridMultilevel"/>
    <w:tmpl w:val="17F43D8C"/>
    <w:lvl w:ilvl="0" w:tplc="04070001">
      <w:numFmt w:val="bullet"/>
      <w:lvlText w:val=""/>
      <w:lvlJc w:val="left"/>
      <w:pPr>
        <w:ind w:left="720" w:hanging="360"/>
      </w:pPr>
      <w:rPr>
        <w:rFonts w:ascii="Symbol" w:eastAsia="Times New Roman" w:hAnsi="Symbol" w:cs="Times New Roman"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A2A3961"/>
    <w:multiLevelType w:val="hybridMultilevel"/>
    <w:tmpl w:val="1E144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398856A4"/>
    <w:multiLevelType w:val="hybridMultilevel"/>
    <w:tmpl w:val="423C8458"/>
    <w:lvl w:ilvl="0" w:tplc="00010407">
      <w:start w:val="1"/>
      <w:numFmt w:val="bullet"/>
      <w:lvlText w:val=""/>
      <w:lvlJc w:val="left"/>
      <w:pPr>
        <w:tabs>
          <w:tab w:val="num" w:pos="284"/>
        </w:tabs>
        <w:ind w:left="284" w:hanging="360"/>
      </w:pPr>
      <w:rPr>
        <w:rFonts w:ascii="Symbol" w:hAnsi="Symbol" w:hint="default"/>
      </w:rPr>
    </w:lvl>
    <w:lvl w:ilvl="1" w:tplc="00030407" w:tentative="1">
      <w:start w:val="1"/>
      <w:numFmt w:val="bullet"/>
      <w:lvlText w:val="o"/>
      <w:lvlJc w:val="left"/>
      <w:pPr>
        <w:tabs>
          <w:tab w:val="num" w:pos="1004"/>
        </w:tabs>
        <w:ind w:left="1004" w:hanging="360"/>
      </w:pPr>
      <w:rPr>
        <w:rFonts w:ascii="Courier New" w:hAnsi="Courier New" w:hint="default"/>
      </w:rPr>
    </w:lvl>
    <w:lvl w:ilvl="2" w:tplc="00050407" w:tentative="1">
      <w:start w:val="1"/>
      <w:numFmt w:val="bullet"/>
      <w:lvlText w:val=""/>
      <w:lvlJc w:val="left"/>
      <w:pPr>
        <w:tabs>
          <w:tab w:val="num" w:pos="1724"/>
        </w:tabs>
        <w:ind w:left="1724" w:hanging="360"/>
      </w:pPr>
      <w:rPr>
        <w:rFonts w:ascii="Wingdings" w:hAnsi="Wingdings" w:hint="default"/>
      </w:rPr>
    </w:lvl>
    <w:lvl w:ilvl="3" w:tplc="00010407" w:tentative="1">
      <w:start w:val="1"/>
      <w:numFmt w:val="bullet"/>
      <w:lvlText w:val=""/>
      <w:lvlJc w:val="left"/>
      <w:pPr>
        <w:tabs>
          <w:tab w:val="num" w:pos="2444"/>
        </w:tabs>
        <w:ind w:left="2444" w:hanging="360"/>
      </w:pPr>
      <w:rPr>
        <w:rFonts w:ascii="Symbol" w:hAnsi="Symbol" w:hint="default"/>
      </w:rPr>
    </w:lvl>
    <w:lvl w:ilvl="4" w:tplc="00030407" w:tentative="1">
      <w:start w:val="1"/>
      <w:numFmt w:val="bullet"/>
      <w:lvlText w:val="o"/>
      <w:lvlJc w:val="left"/>
      <w:pPr>
        <w:tabs>
          <w:tab w:val="num" w:pos="3164"/>
        </w:tabs>
        <w:ind w:left="3164" w:hanging="360"/>
      </w:pPr>
      <w:rPr>
        <w:rFonts w:ascii="Courier New" w:hAnsi="Courier New" w:hint="default"/>
      </w:rPr>
    </w:lvl>
    <w:lvl w:ilvl="5" w:tplc="00050407" w:tentative="1">
      <w:start w:val="1"/>
      <w:numFmt w:val="bullet"/>
      <w:lvlText w:val=""/>
      <w:lvlJc w:val="left"/>
      <w:pPr>
        <w:tabs>
          <w:tab w:val="num" w:pos="3884"/>
        </w:tabs>
        <w:ind w:left="3884" w:hanging="360"/>
      </w:pPr>
      <w:rPr>
        <w:rFonts w:ascii="Wingdings" w:hAnsi="Wingdings" w:hint="default"/>
      </w:rPr>
    </w:lvl>
    <w:lvl w:ilvl="6" w:tplc="00010407" w:tentative="1">
      <w:start w:val="1"/>
      <w:numFmt w:val="bullet"/>
      <w:lvlText w:val=""/>
      <w:lvlJc w:val="left"/>
      <w:pPr>
        <w:tabs>
          <w:tab w:val="num" w:pos="4604"/>
        </w:tabs>
        <w:ind w:left="4604" w:hanging="360"/>
      </w:pPr>
      <w:rPr>
        <w:rFonts w:ascii="Symbol" w:hAnsi="Symbol" w:hint="default"/>
      </w:rPr>
    </w:lvl>
    <w:lvl w:ilvl="7" w:tplc="00030407" w:tentative="1">
      <w:start w:val="1"/>
      <w:numFmt w:val="bullet"/>
      <w:lvlText w:val="o"/>
      <w:lvlJc w:val="left"/>
      <w:pPr>
        <w:tabs>
          <w:tab w:val="num" w:pos="5324"/>
        </w:tabs>
        <w:ind w:left="5324" w:hanging="360"/>
      </w:pPr>
      <w:rPr>
        <w:rFonts w:ascii="Courier New" w:hAnsi="Courier New" w:hint="default"/>
      </w:rPr>
    </w:lvl>
    <w:lvl w:ilvl="8" w:tplc="00050407" w:tentative="1">
      <w:start w:val="1"/>
      <w:numFmt w:val="bullet"/>
      <w:lvlText w:val=""/>
      <w:lvlJc w:val="left"/>
      <w:pPr>
        <w:tabs>
          <w:tab w:val="num" w:pos="6044"/>
        </w:tabs>
        <w:ind w:left="6044" w:hanging="360"/>
      </w:pPr>
      <w:rPr>
        <w:rFonts w:ascii="Wingdings" w:hAnsi="Wingdings" w:hint="default"/>
      </w:rPr>
    </w:lvl>
  </w:abstractNum>
  <w:abstractNum w:abstractNumId="16">
    <w:nsid w:val="3D650874"/>
    <w:multiLevelType w:val="hybridMultilevel"/>
    <w:tmpl w:val="EE7CA8E8"/>
    <w:lvl w:ilvl="0" w:tplc="91B8E88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4AED1A1B"/>
    <w:multiLevelType w:val="hybridMultilevel"/>
    <w:tmpl w:val="742AD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193418C"/>
    <w:multiLevelType w:val="hybridMultilevel"/>
    <w:tmpl w:val="8E248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35F2988"/>
    <w:multiLevelType w:val="hybridMultilevel"/>
    <w:tmpl w:val="035C30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3">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Symbol"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Symbol"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Symbol"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4">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6EDB1432"/>
    <w:multiLevelType w:val="hybridMultilevel"/>
    <w:tmpl w:val="0414F0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8"/>
  </w:num>
  <w:num w:numId="3">
    <w:abstractNumId w:val="2"/>
  </w:num>
  <w:num w:numId="4">
    <w:abstractNumId w:val="22"/>
  </w:num>
  <w:num w:numId="5">
    <w:abstractNumId w:val="27"/>
  </w:num>
  <w:num w:numId="6">
    <w:abstractNumId w:val="14"/>
  </w:num>
  <w:num w:numId="7">
    <w:abstractNumId w:val="9"/>
  </w:num>
  <w:num w:numId="8">
    <w:abstractNumId w:val="24"/>
  </w:num>
  <w:num w:numId="9">
    <w:abstractNumId w:val="17"/>
  </w:num>
  <w:num w:numId="10">
    <w:abstractNumId w:val="23"/>
  </w:num>
  <w:num w:numId="11">
    <w:abstractNumId w:val="7"/>
  </w:num>
  <w:num w:numId="12">
    <w:abstractNumId w:val="13"/>
  </w:num>
  <w:num w:numId="13">
    <w:abstractNumId w:val="4"/>
  </w:num>
  <w:num w:numId="14">
    <w:abstractNumId w:val="5"/>
  </w:num>
  <w:num w:numId="15">
    <w:abstractNumId w:val="6"/>
  </w:num>
  <w:num w:numId="16">
    <w:abstractNumId w:val="26"/>
  </w:num>
  <w:num w:numId="17">
    <w:abstractNumId w:val="0"/>
  </w:num>
  <w:num w:numId="18">
    <w:abstractNumId w:val="15"/>
  </w:num>
  <w:num w:numId="19">
    <w:abstractNumId w:val="16"/>
  </w:num>
  <w:num w:numId="20">
    <w:abstractNumId w:val="12"/>
  </w:num>
  <w:num w:numId="21">
    <w:abstractNumId w:val="20"/>
  </w:num>
  <w:num w:numId="22">
    <w:abstractNumId w:val="3"/>
  </w:num>
  <w:num w:numId="23">
    <w:abstractNumId w:val="10"/>
  </w:num>
  <w:num w:numId="24">
    <w:abstractNumId w:val="21"/>
  </w:num>
  <w:num w:numId="25">
    <w:abstractNumId w:val="11"/>
  </w:num>
  <w:num w:numId="26">
    <w:abstractNumId w:val="25"/>
  </w:num>
  <w:num w:numId="27">
    <w:abstractNumId w:val="19"/>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198"/>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1625"/>
    <w:rsid w:val="00004062"/>
    <w:rsid w:val="0001004B"/>
    <w:rsid w:val="0001035B"/>
    <w:rsid w:val="0001243A"/>
    <w:rsid w:val="00020F97"/>
    <w:rsid w:val="00022557"/>
    <w:rsid w:val="0002322B"/>
    <w:rsid w:val="000233DC"/>
    <w:rsid w:val="00025DB6"/>
    <w:rsid w:val="00032A01"/>
    <w:rsid w:val="0003392C"/>
    <w:rsid w:val="0003584D"/>
    <w:rsid w:val="000461DC"/>
    <w:rsid w:val="00050A92"/>
    <w:rsid w:val="000617AC"/>
    <w:rsid w:val="00063406"/>
    <w:rsid w:val="00072582"/>
    <w:rsid w:val="00072C63"/>
    <w:rsid w:val="00074E12"/>
    <w:rsid w:val="00076CBC"/>
    <w:rsid w:val="00081DA7"/>
    <w:rsid w:val="000826B8"/>
    <w:rsid w:val="0008283C"/>
    <w:rsid w:val="000858B2"/>
    <w:rsid w:val="000A386C"/>
    <w:rsid w:val="000A5199"/>
    <w:rsid w:val="000A7A85"/>
    <w:rsid w:val="000B069A"/>
    <w:rsid w:val="000B18A4"/>
    <w:rsid w:val="000B2E43"/>
    <w:rsid w:val="000C2259"/>
    <w:rsid w:val="000C3E10"/>
    <w:rsid w:val="000C3E29"/>
    <w:rsid w:val="000C49D5"/>
    <w:rsid w:val="000C5721"/>
    <w:rsid w:val="000D59D6"/>
    <w:rsid w:val="000D6C91"/>
    <w:rsid w:val="000E159B"/>
    <w:rsid w:val="000E1C2C"/>
    <w:rsid w:val="000E2DD6"/>
    <w:rsid w:val="000E3312"/>
    <w:rsid w:val="000E3F18"/>
    <w:rsid w:val="000F4D9F"/>
    <w:rsid w:val="000F703D"/>
    <w:rsid w:val="00105A56"/>
    <w:rsid w:val="00111E79"/>
    <w:rsid w:val="001240A0"/>
    <w:rsid w:val="0012574D"/>
    <w:rsid w:val="00130167"/>
    <w:rsid w:val="00130EF2"/>
    <w:rsid w:val="00143D1A"/>
    <w:rsid w:val="00143EEF"/>
    <w:rsid w:val="0014757F"/>
    <w:rsid w:val="00151470"/>
    <w:rsid w:val="00154B21"/>
    <w:rsid w:val="00155D5F"/>
    <w:rsid w:val="0016112B"/>
    <w:rsid w:val="0018542F"/>
    <w:rsid w:val="00187E61"/>
    <w:rsid w:val="001963BA"/>
    <w:rsid w:val="001A4903"/>
    <w:rsid w:val="001A5DB6"/>
    <w:rsid w:val="001A7151"/>
    <w:rsid w:val="001D6BE8"/>
    <w:rsid w:val="001F42DE"/>
    <w:rsid w:val="002002B6"/>
    <w:rsid w:val="00200612"/>
    <w:rsid w:val="0020726C"/>
    <w:rsid w:val="002100A6"/>
    <w:rsid w:val="00222FEB"/>
    <w:rsid w:val="00224048"/>
    <w:rsid w:val="00226914"/>
    <w:rsid w:val="0023205B"/>
    <w:rsid w:val="00233CB5"/>
    <w:rsid w:val="00234D96"/>
    <w:rsid w:val="00240A50"/>
    <w:rsid w:val="00242146"/>
    <w:rsid w:val="00242BC6"/>
    <w:rsid w:val="0024431D"/>
    <w:rsid w:val="0025119A"/>
    <w:rsid w:val="002575BA"/>
    <w:rsid w:val="00263445"/>
    <w:rsid w:val="0026743F"/>
    <w:rsid w:val="00271494"/>
    <w:rsid w:val="00272FB4"/>
    <w:rsid w:val="002746E8"/>
    <w:rsid w:val="002766D7"/>
    <w:rsid w:val="00283352"/>
    <w:rsid w:val="00287294"/>
    <w:rsid w:val="002875BE"/>
    <w:rsid w:val="00287912"/>
    <w:rsid w:val="00295F73"/>
    <w:rsid w:val="00297074"/>
    <w:rsid w:val="002A2AD7"/>
    <w:rsid w:val="002A4FED"/>
    <w:rsid w:val="002A66DE"/>
    <w:rsid w:val="002A6F32"/>
    <w:rsid w:val="002B1F1F"/>
    <w:rsid w:val="002B3753"/>
    <w:rsid w:val="002B4542"/>
    <w:rsid w:val="002C56D5"/>
    <w:rsid w:val="002D5F05"/>
    <w:rsid w:val="002D65D8"/>
    <w:rsid w:val="002D6776"/>
    <w:rsid w:val="002D6FC9"/>
    <w:rsid w:val="002E0ACB"/>
    <w:rsid w:val="002F5AFF"/>
    <w:rsid w:val="00300606"/>
    <w:rsid w:val="003013ED"/>
    <w:rsid w:val="003035B9"/>
    <w:rsid w:val="0031251E"/>
    <w:rsid w:val="0031774D"/>
    <w:rsid w:val="0032072A"/>
    <w:rsid w:val="00324904"/>
    <w:rsid w:val="00325B4D"/>
    <w:rsid w:val="00332052"/>
    <w:rsid w:val="003325B9"/>
    <w:rsid w:val="0033774F"/>
    <w:rsid w:val="0033776E"/>
    <w:rsid w:val="0034279B"/>
    <w:rsid w:val="00351ADB"/>
    <w:rsid w:val="00354766"/>
    <w:rsid w:val="003568AC"/>
    <w:rsid w:val="003720EA"/>
    <w:rsid w:val="003844C4"/>
    <w:rsid w:val="003863E0"/>
    <w:rsid w:val="00390206"/>
    <w:rsid w:val="003B0ED3"/>
    <w:rsid w:val="003B44F7"/>
    <w:rsid w:val="003C0854"/>
    <w:rsid w:val="003C3E46"/>
    <w:rsid w:val="003C4504"/>
    <w:rsid w:val="003C7375"/>
    <w:rsid w:val="003D3A0F"/>
    <w:rsid w:val="003E0C51"/>
    <w:rsid w:val="003F4ECE"/>
    <w:rsid w:val="003F7D7D"/>
    <w:rsid w:val="00400AB4"/>
    <w:rsid w:val="00405A3B"/>
    <w:rsid w:val="0040642B"/>
    <w:rsid w:val="00406BA8"/>
    <w:rsid w:val="004342A2"/>
    <w:rsid w:val="004356C2"/>
    <w:rsid w:val="00437B30"/>
    <w:rsid w:val="0044033C"/>
    <w:rsid w:val="00440B0E"/>
    <w:rsid w:val="004429B7"/>
    <w:rsid w:val="00443D85"/>
    <w:rsid w:val="00443D8B"/>
    <w:rsid w:val="0044638E"/>
    <w:rsid w:val="0044688F"/>
    <w:rsid w:val="00447E1D"/>
    <w:rsid w:val="00452706"/>
    <w:rsid w:val="004554F1"/>
    <w:rsid w:val="004563DC"/>
    <w:rsid w:val="00462208"/>
    <w:rsid w:val="00466819"/>
    <w:rsid w:val="0047486D"/>
    <w:rsid w:val="00480843"/>
    <w:rsid w:val="00482DBA"/>
    <w:rsid w:val="00485047"/>
    <w:rsid w:val="00487CB8"/>
    <w:rsid w:val="00496C7C"/>
    <w:rsid w:val="004A0AA4"/>
    <w:rsid w:val="004C255B"/>
    <w:rsid w:val="004C6D0D"/>
    <w:rsid w:val="004D123C"/>
    <w:rsid w:val="004D6A47"/>
    <w:rsid w:val="004E1B05"/>
    <w:rsid w:val="004E47DC"/>
    <w:rsid w:val="004E6A2C"/>
    <w:rsid w:val="004F4A6C"/>
    <w:rsid w:val="004F631B"/>
    <w:rsid w:val="004F7AC3"/>
    <w:rsid w:val="00500385"/>
    <w:rsid w:val="00500BA7"/>
    <w:rsid w:val="0050129A"/>
    <w:rsid w:val="00501EB0"/>
    <w:rsid w:val="005043D2"/>
    <w:rsid w:val="00504DA5"/>
    <w:rsid w:val="00507F63"/>
    <w:rsid w:val="00512AFF"/>
    <w:rsid w:val="00522134"/>
    <w:rsid w:val="005266E1"/>
    <w:rsid w:val="00526D15"/>
    <w:rsid w:val="00532AA7"/>
    <w:rsid w:val="00541576"/>
    <w:rsid w:val="00541616"/>
    <w:rsid w:val="00541630"/>
    <w:rsid w:val="005430B0"/>
    <w:rsid w:val="00543D6A"/>
    <w:rsid w:val="00553B2C"/>
    <w:rsid w:val="005550D4"/>
    <w:rsid w:val="00560529"/>
    <w:rsid w:val="005640D2"/>
    <w:rsid w:val="005644BB"/>
    <w:rsid w:val="00565B93"/>
    <w:rsid w:val="00583188"/>
    <w:rsid w:val="00590233"/>
    <w:rsid w:val="00593668"/>
    <w:rsid w:val="00597602"/>
    <w:rsid w:val="005A0BB5"/>
    <w:rsid w:val="005A3E92"/>
    <w:rsid w:val="005A62AF"/>
    <w:rsid w:val="005B051B"/>
    <w:rsid w:val="005B7867"/>
    <w:rsid w:val="005C3A9D"/>
    <w:rsid w:val="005F186D"/>
    <w:rsid w:val="005F1CFF"/>
    <w:rsid w:val="005F3CAD"/>
    <w:rsid w:val="005F5129"/>
    <w:rsid w:val="00611E22"/>
    <w:rsid w:val="00612478"/>
    <w:rsid w:val="00614200"/>
    <w:rsid w:val="0061599D"/>
    <w:rsid w:val="006203D3"/>
    <w:rsid w:val="0062347E"/>
    <w:rsid w:val="006271D4"/>
    <w:rsid w:val="00631B99"/>
    <w:rsid w:val="00632390"/>
    <w:rsid w:val="0063773D"/>
    <w:rsid w:val="0063795E"/>
    <w:rsid w:val="00640415"/>
    <w:rsid w:val="00643F62"/>
    <w:rsid w:val="00653F5A"/>
    <w:rsid w:val="00657790"/>
    <w:rsid w:val="00673477"/>
    <w:rsid w:val="006735C4"/>
    <w:rsid w:val="00675380"/>
    <w:rsid w:val="006846ED"/>
    <w:rsid w:val="00694573"/>
    <w:rsid w:val="006A3815"/>
    <w:rsid w:val="006A7D9D"/>
    <w:rsid w:val="006B03DB"/>
    <w:rsid w:val="006B77DE"/>
    <w:rsid w:val="006C2437"/>
    <w:rsid w:val="006C3672"/>
    <w:rsid w:val="006C4707"/>
    <w:rsid w:val="006C5748"/>
    <w:rsid w:val="006D1664"/>
    <w:rsid w:val="006D29E2"/>
    <w:rsid w:val="006D53A1"/>
    <w:rsid w:val="006E4984"/>
    <w:rsid w:val="006E4A26"/>
    <w:rsid w:val="006F301D"/>
    <w:rsid w:val="006F5D98"/>
    <w:rsid w:val="006F7B1B"/>
    <w:rsid w:val="00702F0A"/>
    <w:rsid w:val="0071079B"/>
    <w:rsid w:val="00717DBE"/>
    <w:rsid w:val="007210F9"/>
    <w:rsid w:val="007243A9"/>
    <w:rsid w:val="00733A6D"/>
    <w:rsid w:val="007357EE"/>
    <w:rsid w:val="00742DB1"/>
    <w:rsid w:val="00744A62"/>
    <w:rsid w:val="007505CF"/>
    <w:rsid w:val="0076487B"/>
    <w:rsid w:val="00780D99"/>
    <w:rsid w:val="007815D1"/>
    <w:rsid w:val="007841A8"/>
    <w:rsid w:val="00784D9E"/>
    <w:rsid w:val="00791F4D"/>
    <w:rsid w:val="007A08AE"/>
    <w:rsid w:val="007A0E5A"/>
    <w:rsid w:val="007A2FFC"/>
    <w:rsid w:val="007A43AF"/>
    <w:rsid w:val="007A7159"/>
    <w:rsid w:val="007B1133"/>
    <w:rsid w:val="007B1F43"/>
    <w:rsid w:val="007B45E0"/>
    <w:rsid w:val="007B5165"/>
    <w:rsid w:val="007B536D"/>
    <w:rsid w:val="007C0486"/>
    <w:rsid w:val="007C104D"/>
    <w:rsid w:val="007E3418"/>
    <w:rsid w:val="007E6D32"/>
    <w:rsid w:val="007F1F30"/>
    <w:rsid w:val="00800873"/>
    <w:rsid w:val="00802957"/>
    <w:rsid w:val="00802F84"/>
    <w:rsid w:val="00803435"/>
    <w:rsid w:val="00812BC9"/>
    <w:rsid w:val="00814B47"/>
    <w:rsid w:val="008207B3"/>
    <w:rsid w:val="00821EAB"/>
    <w:rsid w:val="00825E9D"/>
    <w:rsid w:val="00832325"/>
    <w:rsid w:val="00833402"/>
    <w:rsid w:val="008343CE"/>
    <w:rsid w:val="00835D1E"/>
    <w:rsid w:val="008369C3"/>
    <w:rsid w:val="0083745B"/>
    <w:rsid w:val="00845C28"/>
    <w:rsid w:val="00847D74"/>
    <w:rsid w:val="00856154"/>
    <w:rsid w:val="00856B42"/>
    <w:rsid w:val="0085704D"/>
    <w:rsid w:val="0085770A"/>
    <w:rsid w:val="00860204"/>
    <w:rsid w:val="00862706"/>
    <w:rsid w:val="0086599D"/>
    <w:rsid w:val="0086658C"/>
    <w:rsid w:val="00871211"/>
    <w:rsid w:val="00875E4C"/>
    <w:rsid w:val="00877EC2"/>
    <w:rsid w:val="00882FBE"/>
    <w:rsid w:val="00885D3B"/>
    <w:rsid w:val="00885F0A"/>
    <w:rsid w:val="00887B41"/>
    <w:rsid w:val="00892877"/>
    <w:rsid w:val="00896473"/>
    <w:rsid w:val="008A1184"/>
    <w:rsid w:val="008A6650"/>
    <w:rsid w:val="008A7E1B"/>
    <w:rsid w:val="008B1A57"/>
    <w:rsid w:val="008B30D5"/>
    <w:rsid w:val="008B6381"/>
    <w:rsid w:val="008B7D3F"/>
    <w:rsid w:val="008C6293"/>
    <w:rsid w:val="008D0307"/>
    <w:rsid w:val="008D0B0B"/>
    <w:rsid w:val="008D3073"/>
    <w:rsid w:val="008D6C7A"/>
    <w:rsid w:val="008E1E90"/>
    <w:rsid w:val="008E293A"/>
    <w:rsid w:val="008E2F4B"/>
    <w:rsid w:val="008E4F86"/>
    <w:rsid w:val="008E795D"/>
    <w:rsid w:val="008F3959"/>
    <w:rsid w:val="008F7804"/>
    <w:rsid w:val="00902B72"/>
    <w:rsid w:val="00903689"/>
    <w:rsid w:val="009036FB"/>
    <w:rsid w:val="00906942"/>
    <w:rsid w:val="00906D4E"/>
    <w:rsid w:val="00912C30"/>
    <w:rsid w:val="00915321"/>
    <w:rsid w:val="0092311C"/>
    <w:rsid w:val="00931FCF"/>
    <w:rsid w:val="00933005"/>
    <w:rsid w:val="00937467"/>
    <w:rsid w:val="0094049B"/>
    <w:rsid w:val="00941C89"/>
    <w:rsid w:val="00946033"/>
    <w:rsid w:val="00946EC1"/>
    <w:rsid w:val="00951F8C"/>
    <w:rsid w:val="009552EF"/>
    <w:rsid w:val="009628FC"/>
    <w:rsid w:val="00971E39"/>
    <w:rsid w:val="00972725"/>
    <w:rsid w:val="009761EE"/>
    <w:rsid w:val="00977F17"/>
    <w:rsid w:val="00984E82"/>
    <w:rsid w:val="009872DE"/>
    <w:rsid w:val="00990E12"/>
    <w:rsid w:val="00991319"/>
    <w:rsid w:val="009A5413"/>
    <w:rsid w:val="009A6864"/>
    <w:rsid w:val="009B24D5"/>
    <w:rsid w:val="009C17AE"/>
    <w:rsid w:val="009C7003"/>
    <w:rsid w:val="009D2F62"/>
    <w:rsid w:val="009E1B02"/>
    <w:rsid w:val="009E527A"/>
    <w:rsid w:val="009E6320"/>
    <w:rsid w:val="009F6FE4"/>
    <w:rsid w:val="00A062F3"/>
    <w:rsid w:val="00A152A2"/>
    <w:rsid w:val="00A1667C"/>
    <w:rsid w:val="00A2568E"/>
    <w:rsid w:val="00A320D3"/>
    <w:rsid w:val="00A32127"/>
    <w:rsid w:val="00A35911"/>
    <w:rsid w:val="00A40604"/>
    <w:rsid w:val="00A42D3B"/>
    <w:rsid w:val="00A4331D"/>
    <w:rsid w:val="00A45C5C"/>
    <w:rsid w:val="00A54673"/>
    <w:rsid w:val="00A54784"/>
    <w:rsid w:val="00A6008D"/>
    <w:rsid w:val="00A61171"/>
    <w:rsid w:val="00A80A00"/>
    <w:rsid w:val="00A80BAE"/>
    <w:rsid w:val="00A8700E"/>
    <w:rsid w:val="00A97E67"/>
    <w:rsid w:val="00AA22A4"/>
    <w:rsid w:val="00AB0BF7"/>
    <w:rsid w:val="00AC2410"/>
    <w:rsid w:val="00AC3B6F"/>
    <w:rsid w:val="00AC558C"/>
    <w:rsid w:val="00AC635E"/>
    <w:rsid w:val="00AD0B99"/>
    <w:rsid w:val="00AD3459"/>
    <w:rsid w:val="00AD371C"/>
    <w:rsid w:val="00AE03EB"/>
    <w:rsid w:val="00AE1FA0"/>
    <w:rsid w:val="00AE60FF"/>
    <w:rsid w:val="00AF0328"/>
    <w:rsid w:val="00AF782A"/>
    <w:rsid w:val="00B10B8A"/>
    <w:rsid w:val="00B11B67"/>
    <w:rsid w:val="00B147DD"/>
    <w:rsid w:val="00B149AA"/>
    <w:rsid w:val="00B1727C"/>
    <w:rsid w:val="00B175B0"/>
    <w:rsid w:val="00B24FE3"/>
    <w:rsid w:val="00B26B1F"/>
    <w:rsid w:val="00B34C7D"/>
    <w:rsid w:val="00B5125B"/>
    <w:rsid w:val="00B51725"/>
    <w:rsid w:val="00B51CD6"/>
    <w:rsid w:val="00B526B7"/>
    <w:rsid w:val="00B53AFA"/>
    <w:rsid w:val="00B572E4"/>
    <w:rsid w:val="00B62309"/>
    <w:rsid w:val="00B6489D"/>
    <w:rsid w:val="00B648D8"/>
    <w:rsid w:val="00B64B11"/>
    <w:rsid w:val="00B67C67"/>
    <w:rsid w:val="00B758AF"/>
    <w:rsid w:val="00B75E59"/>
    <w:rsid w:val="00B81D23"/>
    <w:rsid w:val="00B9372B"/>
    <w:rsid w:val="00BA17B6"/>
    <w:rsid w:val="00BA3348"/>
    <w:rsid w:val="00BA3451"/>
    <w:rsid w:val="00BB0958"/>
    <w:rsid w:val="00BB0C26"/>
    <w:rsid w:val="00BC341D"/>
    <w:rsid w:val="00BC4BEB"/>
    <w:rsid w:val="00BD5EC2"/>
    <w:rsid w:val="00BD75CD"/>
    <w:rsid w:val="00BF2A1F"/>
    <w:rsid w:val="00BF32EF"/>
    <w:rsid w:val="00BF5607"/>
    <w:rsid w:val="00C00B98"/>
    <w:rsid w:val="00C11988"/>
    <w:rsid w:val="00C12BC6"/>
    <w:rsid w:val="00C12E11"/>
    <w:rsid w:val="00C13DCE"/>
    <w:rsid w:val="00C14BC6"/>
    <w:rsid w:val="00C16530"/>
    <w:rsid w:val="00C20C3F"/>
    <w:rsid w:val="00C325EE"/>
    <w:rsid w:val="00C3349A"/>
    <w:rsid w:val="00C34D8C"/>
    <w:rsid w:val="00C36A16"/>
    <w:rsid w:val="00C43984"/>
    <w:rsid w:val="00C54109"/>
    <w:rsid w:val="00C5627C"/>
    <w:rsid w:val="00C56D9A"/>
    <w:rsid w:val="00C5786E"/>
    <w:rsid w:val="00C63C5C"/>
    <w:rsid w:val="00C66146"/>
    <w:rsid w:val="00C74BC8"/>
    <w:rsid w:val="00C75645"/>
    <w:rsid w:val="00C758F3"/>
    <w:rsid w:val="00C772BF"/>
    <w:rsid w:val="00C946FF"/>
    <w:rsid w:val="00C9793E"/>
    <w:rsid w:val="00CA32CF"/>
    <w:rsid w:val="00CA5E19"/>
    <w:rsid w:val="00CA68AF"/>
    <w:rsid w:val="00CB137D"/>
    <w:rsid w:val="00CB2D5E"/>
    <w:rsid w:val="00CB2E04"/>
    <w:rsid w:val="00CC3020"/>
    <w:rsid w:val="00CC48BD"/>
    <w:rsid w:val="00CC586B"/>
    <w:rsid w:val="00CC5DBB"/>
    <w:rsid w:val="00CD15C5"/>
    <w:rsid w:val="00CD3D09"/>
    <w:rsid w:val="00CD3E9F"/>
    <w:rsid w:val="00CE30EC"/>
    <w:rsid w:val="00CE31F9"/>
    <w:rsid w:val="00CE4457"/>
    <w:rsid w:val="00CE44A2"/>
    <w:rsid w:val="00CE7B71"/>
    <w:rsid w:val="00CF4794"/>
    <w:rsid w:val="00D00778"/>
    <w:rsid w:val="00D01C29"/>
    <w:rsid w:val="00D03B52"/>
    <w:rsid w:val="00D07AEB"/>
    <w:rsid w:val="00D13047"/>
    <w:rsid w:val="00D1694F"/>
    <w:rsid w:val="00D17D57"/>
    <w:rsid w:val="00D31E73"/>
    <w:rsid w:val="00D35FBE"/>
    <w:rsid w:val="00D400B1"/>
    <w:rsid w:val="00D402AC"/>
    <w:rsid w:val="00D41F7C"/>
    <w:rsid w:val="00D421F8"/>
    <w:rsid w:val="00D436DF"/>
    <w:rsid w:val="00D518D3"/>
    <w:rsid w:val="00D61F00"/>
    <w:rsid w:val="00D651C8"/>
    <w:rsid w:val="00D707AA"/>
    <w:rsid w:val="00D711F1"/>
    <w:rsid w:val="00D738CD"/>
    <w:rsid w:val="00D745E2"/>
    <w:rsid w:val="00D77F59"/>
    <w:rsid w:val="00D83A00"/>
    <w:rsid w:val="00D8570D"/>
    <w:rsid w:val="00D94603"/>
    <w:rsid w:val="00DA0848"/>
    <w:rsid w:val="00DA79B8"/>
    <w:rsid w:val="00DC6A87"/>
    <w:rsid w:val="00DD3B7F"/>
    <w:rsid w:val="00DD3E4E"/>
    <w:rsid w:val="00DD4430"/>
    <w:rsid w:val="00DD7737"/>
    <w:rsid w:val="00DE0DEF"/>
    <w:rsid w:val="00DE1B07"/>
    <w:rsid w:val="00DE270D"/>
    <w:rsid w:val="00DE3B19"/>
    <w:rsid w:val="00DE7979"/>
    <w:rsid w:val="00DF09B7"/>
    <w:rsid w:val="00DF58B7"/>
    <w:rsid w:val="00E07D16"/>
    <w:rsid w:val="00E164D1"/>
    <w:rsid w:val="00E171E9"/>
    <w:rsid w:val="00E24E13"/>
    <w:rsid w:val="00E25062"/>
    <w:rsid w:val="00E309FD"/>
    <w:rsid w:val="00E318B2"/>
    <w:rsid w:val="00E34862"/>
    <w:rsid w:val="00E45A10"/>
    <w:rsid w:val="00E5344D"/>
    <w:rsid w:val="00E54FFB"/>
    <w:rsid w:val="00E57220"/>
    <w:rsid w:val="00E574F1"/>
    <w:rsid w:val="00E612A2"/>
    <w:rsid w:val="00E62006"/>
    <w:rsid w:val="00E63DA2"/>
    <w:rsid w:val="00E708F5"/>
    <w:rsid w:val="00E70D8E"/>
    <w:rsid w:val="00E72F01"/>
    <w:rsid w:val="00E73DF4"/>
    <w:rsid w:val="00E7411B"/>
    <w:rsid w:val="00E91924"/>
    <w:rsid w:val="00E93A69"/>
    <w:rsid w:val="00E949E1"/>
    <w:rsid w:val="00EA7D2D"/>
    <w:rsid w:val="00EB27D1"/>
    <w:rsid w:val="00EB2F09"/>
    <w:rsid w:val="00ED759D"/>
    <w:rsid w:val="00EE23E0"/>
    <w:rsid w:val="00EE4470"/>
    <w:rsid w:val="00EE6273"/>
    <w:rsid w:val="00EF7C86"/>
    <w:rsid w:val="00F00CCC"/>
    <w:rsid w:val="00F11455"/>
    <w:rsid w:val="00F1312F"/>
    <w:rsid w:val="00F16DBF"/>
    <w:rsid w:val="00F20173"/>
    <w:rsid w:val="00F206FA"/>
    <w:rsid w:val="00F27AD9"/>
    <w:rsid w:val="00F36D1A"/>
    <w:rsid w:val="00F41458"/>
    <w:rsid w:val="00F427EE"/>
    <w:rsid w:val="00F45074"/>
    <w:rsid w:val="00F57880"/>
    <w:rsid w:val="00F631DA"/>
    <w:rsid w:val="00F63FFD"/>
    <w:rsid w:val="00F6473C"/>
    <w:rsid w:val="00F733BA"/>
    <w:rsid w:val="00F75F12"/>
    <w:rsid w:val="00F902B0"/>
    <w:rsid w:val="00F96193"/>
    <w:rsid w:val="00FA61A0"/>
    <w:rsid w:val="00FA7F51"/>
    <w:rsid w:val="00FB1ADC"/>
    <w:rsid w:val="00FC0888"/>
    <w:rsid w:val="00FC6C15"/>
    <w:rsid w:val="00FE454D"/>
    <w:rsid w:val="00FE70DE"/>
    <w:rsid w:val="00FF04E9"/>
    <w:rsid w:val="00FF3AD9"/>
    <w:rsid w:val="00FF3BF3"/>
    <w:rsid w:val="00FF4338"/>
    <w:rsid w:val="00FF6E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A4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Next Regular" w:eastAsia="Times New Roman" w:hAnsi="Avenir Next Regular" w:cs="Times New Roman"/>
        <w:lang w:val="de-DE" w:eastAsia="de-DE"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7" w:qFormat="1"/>
    <w:lsdException w:name="heading 8" w:qFormat="1"/>
    <w:lsdException w:name="annotation text" w:uiPriority="99"/>
    <w:lsdException w:name="annotation reference" w:uiPriority="99"/>
    <w:lsdException w:name="Strong" w:uiPriority="22" w:qFormat="1"/>
    <w:lsdException w:name="Normal (Web)" w:uiPriority="99"/>
  </w:latentStyles>
  <w:style w:type="paragraph" w:default="1" w:styleId="Standard">
    <w:name w:val="Normal"/>
    <w:rsid w:val="0086599D"/>
    <w:pPr>
      <w:spacing w:after="60"/>
    </w:pPr>
  </w:style>
  <w:style w:type="paragraph" w:styleId="berschrift1">
    <w:name w:val="heading 1"/>
    <w:basedOn w:val="Standard"/>
    <w:next w:val="Standard"/>
    <w:qFormat/>
    <w:rsid w:val="0086599D"/>
    <w:pPr>
      <w:keepNext/>
      <w:spacing w:before="20"/>
      <w:outlineLvl w:val="0"/>
    </w:pPr>
    <w:rPr>
      <w:rFonts w:eastAsia="MS Mincho"/>
      <w:b/>
      <w:sz w:val="28"/>
    </w:rPr>
  </w:style>
  <w:style w:type="paragraph" w:styleId="berschrift2">
    <w:name w:val="heading 2"/>
    <w:basedOn w:val="Standard"/>
    <w:next w:val="Standard"/>
    <w:link w:val="berschrift2Zeichen"/>
    <w:autoRedefine/>
    <w:qFormat/>
    <w:rsid w:val="00CA5E19"/>
    <w:pPr>
      <w:keepNext/>
      <w:numPr>
        <w:numId w:val="28"/>
      </w:numPr>
      <w:spacing w:after="0"/>
      <w:outlineLvl w:val="1"/>
    </w:pPr>
    <w:rPr>
      <w:rFonts w:ascii="DIN-Bold" w:eastAsia="MS Mincho" w:hAnsi="DIN-Bold"/>
      <w:color w:val="000000"/>
    </w:rPr>
  </w:style>
  <w:style w:type="paragraph" w:styleId="berschrift3">
    <w:name w:val="heading 3"/>
    <w:basedOn w:val="Standard"/>
    <w:next w:val="Standard"/>
    <w:autoRedefine/>
    <w:qFormat/>
    <w:rsid w:val="0086599D"/>
    <w:pPr>
      <w:widowControl w:val="0"/>
      <w:suppressLineNumbers/>
      <w:outlineLvl w:val="2"/>
    </w:pPr>
    <w:rPr>
      <w:rFonts w:eastAsia="Cambria"/>
      <w:noProof/>
      <w:color w:val="000000"/>
      <w:sz w:val="24"/>
      <w:u w:val="single"/>
      <w:lang w:eastAsia="en-US"/>
    </w:rPr>
  </w:style>
  <w:style w:type="paragraph" w:styleId="berschrift4">
    <w:name w:val="heading 4"/>
    <w:basedOn w:val="Standard"/>
    <w:next w:val="Standard"/>
    <w:qFormat/>
    <w:rsid w:val="0086599D"/>
    <w:pPr>
      <w:suppressLineNumbers/>
      <w:outlineLvl w:val="3"/>
    </w:pPr>
    <w:rPr>
      <w:rFonts w:eastAsia="MS Mincho"/>
      <w:i/>
      <w:sz w:val="24"/>
      <w:u w:val="single"/>
    </w:rPr>
  </w:style>
  <w:style w:type="paragraph" w:styleId="berschrift5">
    <w:name w:val="heading 5"/>
    <w:basedOn w:val="Standard"/>
    <w:next w:val="Standard"/>
    <w:link w:val="berschrift5Zeichen"/>
    <w:qFormat/>
    <w:rsid w:val="0086599D"/>
    <w:pPr>
      <w:spacing w:before="240"/>
      <w:ind w:left="708"/>
      <w:outlineLvl w:val="4"/>
    </w:pPr>
    <w:rPr>
      <w:i/>
      <w:sz w:val="24"/>
      <w:szCs w:val="26"/>
    </w:rPr>
  </w:style>
  <w:style w:type="paragraph" w:styleId="berschrift7">
    <w:name w:val="heading 7"/>
    <w:basedOn w:val="Standard"/>
    <w:next w:val="Standard"/>
    <w:link w:val="berschrift7Zeichen"/>
    <w:qFormat/>
    <w:rsid w:val="0086599D"/>
    <w:pPr>
      <w:widowControl w:val="0"/>
      <w:pBdr>
        <w:top w:val="single" w:sz="8" w:space="1" w:color="31849B" w:themeColor="accent5" w:themeShade="BF"/>
      </w:pBdr>
      <w:ind w:right="-6"/>
      <w:jc w:val="right"/>
      <w:outlineLvl w:val="6"/>
    </w:pPr>
    <w:rPr>
      <w:smallCaps/>
      <w:color w:val="31849B" w:themeColor="accent5" w:themeShade="BF"/>
      <w:spacing w:val="20"/>
      <w:sz w:val="28"/>
      <w:szCs w:val="28"/>
    </w:rPr>
  </w:style>
  <w:style w:type="paragraph" w:styleId="berschrift8">
    <w:name w:val="heading 8"/>
    <w:basedOn w:val="Standard"/>
    <w:next w:val="Standard"/>
    <w:link w:val="berschrift8Zeichen"/>
    <w:qFormat/>
    <w:rsid w:val="0086599D"/>
    <w:pPr>
      <w:widowControl w:val="0"/>
      <w:jc w:val="right"/>
      <w:outlineLvl w:val="7"/>
    </w:pPr>
    <w:rPr>
      <w:smallCaps/>
      <w:color w:val="31849B" w:themeColor="accent5" w:themeShade="BF"/>
      <w:sz w:val="36"/>
    </w:rPr>
  </w:style>
  <w:style w:type="paragraph" w:styleId="berschrift9">
    <w:name w:val="heading 9"/>
    <w:basedOn w:val="Standard"/>
    <w:next w:val="Standard"/>
    <w:link w:val="berschrift9Zeichen"/>
    <w:rsid w:val="0086599D"/>
    <w:pPr>
      <w:widowControl w:val="0"/>
      <w:ind w:left="-181" w:right="-6"/>
      <w:jc w:val="right"/>
      <w:outlineLvl w:val="8"/>
    </w:pPr>
    <w:rPr>
      <w:smallCaps/>
      <w:color w:val="31849B" w:themeColor="accent5" w:themeShade="BF"/>
      <w:spacing w:val="-1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Link">
    <w:name w:val="Hyperlink"/>
    <w:rsid w:val="0012574D"/>
    <w:rPr>
      <w:color w:val="0000FF"/>
      <w:u w:val="single"/>
    </w:rPr>
  </w:style>
  <w:style w:type="paragraph" w:styleId="Textkrper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rPr>
  </w:style>
  <w:style w:type="character" w:styleId="GesichteterLink">
    <w:name w:val="FollowedHyperlink"/>
    <w:semiHidden/>
    <w:rsid w:val="0012574D"/>
    <w:rPr>
      <w:color w:val="800080"/>
      <w:u w:val="single"/>
    </w:rPr>
  </w:style>
  <w:style w:type="paragraph" w:styleId="StandardWeb">
    <w:name w:val="Normal (Web)"/>
    <w:basedOn w:val="Standard"/>
    <w:uiPriority w:val="99"/>
    <w:semiHidden/>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eiche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unotenzeichen">
    <w:name w:val="footnote reference"/>
    <w:uiPriority w:val="99"/>
    <w:semiHidden/>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rPr>
  </w:style>
  <w:style w:type="character" w:customStyle="1" w:styleId="seachword">
    <w:name w:val="seachword"/>
    <w:basedOn w:val="Absatzstandardschriftart"/>
    <w:rsid w:val="009F50A0"/>
  </w:style>
  <w:style w:type="paragraph" w:styleId="Dokumentstruktur">
    <w:name w:val="Document Map"/>
    <w:basedOn w:val="Standard"/>
    <w:link w:val="DokumentstrukturZeichen"/>
    <w:uiPriority w:val="99"/>
    <w:semiHidden/>
    <w:unhideWhenUsed/>
    <w:rsid w:val="00A42369"/>
    <w:rPr>
      <w:rFonts w:ascii="Lucida Grande" w:hAnsi="Lucida Grande"/>
      <w:lang w:val="en-GB" w:eastAsia="en-US"/>
    </w:rPr>
  </w:style>
  <w:style w:type="character" w:customStyle="1" w:styleId="DokumentstrukturZeichen">
    <w:name w:val="Dokumentstruktur Zeichen"/>
    <w:link w:val="Dokumentstruktur"/>
    <w:uiPriority w:val="99"/>
    <w:semiHidden/>
    <w:rsid w:val="00A42369"/>
    <w:rPr>
      <w:rFonts w:ascii="Lucida Grande" w:hAnsi="Lucida Grande"/>
      <w:sz w:val="24"/>
      <w:szCs w:val="24"/>
      <w:lang w:val="en-GB" w:eastAsia="en-US"/>
    </w:rPr>
  </w:style>
  <w:style w:type="character" w:customStyle="1" w:styleId="berschrift5Zeichen">
    <w:name w:val="Überschrift 5 Zeichen"/>
    <w:link w:val="berschrift5"/>
    <w:rsid w:val="0086599D"/>
    <w:rPr>
      <w:rFonts w:ascii="Avenir Next Regular" w:hAnsi="Avenir Next Regular"/>
      <w:i/>
      <w:szCs w:val="26"/>
    </w:rPr>
  </w:style>
  <w:style w:type="paragraph" w:customStyle="1" w:styleId="Div">
    <w:name w:val="Div"/>
    <w:basedOn w:val="Standard"/>
    <w:rsid w:val="00A01F2A"/>
    <w:pPr>
      <w:shd w:val="solid" w:color="FFFFFF" w:fill="auto"/>
    </w:pPr>
    <w:rPr>
      <w:rFonts w:ascii="Verdana" w:eastAsia="Verdana" w:hAnsi="Verdana" w:cs="Verdana"/>
      <w:color w:val="000000"/>
      <w:shd w:val="solid" w:color="FFFFFF" w:fill="auto"/>
      <w:lang w:val="ru-RU" w:eastAsia="ru-RU"/>
    </w:rPr>
  </w:style>
  <w:style w:type="character" w:customStyle="1" w:styleId="KommentartextZeichen">
    <w:name w:val="Kommentartext Zeichen"/>
    <w:link w:val="Kommentartext"/>
    <w:uiPriority w:val="99"/>
    <w:rsid w:val="00D14DF8"/>
    <w:rPr>
      <w:rFonts w:ascii="Arial" w:hAnsi="Arial"/>
    </w:rPr>
  </w:style>
  <w:style w:type="paragraph" w:styleId="Listenabsatz">
    <w:name w:val="List Paragraph"/>
    <w:basedOn w:val="Standard"/>
    <w:rsid w:val="00F96193"/>
    <w:pPr>
      <w:ind w:left="720"/>
      <w:contextualSpacing/>
    </w:pPr>
  </w:style>
  <w:style w:type="character" w:styleId="Betont">
    <w:name w:val="Strong"/>
    <w:uiPriority w:val="22"/>
    <w:qFormat/>
    <w:rsid w:val="0094049B"/>
    <w:rPr>
      <w:b/>
      <w:bCs/>
    </w:rPr>
  </w:style>
  <w:style w:type="character" w:customStyle="1" w:styleId="hps">
    <w:name w:val="hps"/>
    <w:basedOn w:val="Absatzstandardschriftart"/>
    <w:rsid w:val="0016112B"/>
  </w:style>
  <w:style w:type="character" w:customStyle="1" w:styleId="hpsatn">
    <w:name w:val="hps atn"/>
    <w:basedOn w:val="Absatzstandardschriftart"/>
    <w:rsid w:val="00C34D8C"/>
  </w:style>
  <w:style w:type="character" w:customStyle="1" w:styleId="berschrift2Zeichen">
    <w:name w:val="Überschrift 2 Zeichen"/>
    <w:link w:val="berschrift2"/>
    <w:rsid w:val="00CA5E19"/>
    <w:rPr>
      <w:rFonts w:ascii="DIN-Bold" w:eastAsia="MS Mincho" w:hAnsi="DIN-Bold"/>
      <w:color w:val="000000"/>
    </w:rPr>
  </w:style>
  <w:style w:type="character" w:customStyle="1" w:styleId="berschrift7Zeichen">
    <w:name w:val="Überschrift 7 Zeichen"/>
    <w:basedOn w:val="Absatzstandardschriftart"/>
    <w:link w:val="berschrift7"/>
    <w:rsid w:val="0086599D"/>
    <w:rPr>
      <w:rFonts w:ascii="Avenir Next Regular" w:hAnsi="Avenir Next Regular"/>
      <w:smallCaps/>
      <w:color w:val="31849B" w:themeColor="accent5" w:themeShade="BF"/>
      <w:spacing w:val="20"/>
      <w:sz w:val="28"/>
      <w:szCs w:val="28"/>
    </w:rPr>
  </w:style>
  <w:style w:type="character" w:customStyle="1" w:styleId="berschrift8Zeichen">
    <w:name w:val="Überschrift 8 Zeichen"/>
    <w:basedOn w:val="Absatzstandardschriftart"/>
    <w:link w:val="berschrift8"/>
    <w:rsid w:val="0086599D"/>
    <w:rPr>
      <w:rFonts w:ascii="Avenir Next Regular" w:hAnsi="Avenir Next Regular"/>
      <w:smallCaps/>
      <w:color w:val="31849B" w:themeColor="accent5" w:themeShade="BF"/>
      <w:sz w:val="36"/>
      <w:szCs w:val="20"/>
    </w:rPr>
  </w:style>
  <w:style w:type="character" w:customStyle="1" w:styleId="berschrift9Zeichen">
    <w:name w:val="Überschrift 9 Zeichen"/>
    <w:basedOn w:val="Absatzstandardschriftart"/>
    <w:link w:val="berschrift9"/>
    <w:rsid w:val="0086599D"/>
    <w:rPr>
      <w:rFonts w:ascii="Avenir Next Regular" w:hAnsi="Avenir Next Regular"/>
      <w:smallCaps/>
      <w:color w:val="31849B" w:themeColor="accent5" w:themeShade="BF"/>
      <w:spacing w:val="-10"/>
      <w:sz w:val="22"/>
      <w:szCs w:val="20"/>
    </w:rPr>
  </w:style>
  <w:style w:type="paragraph" w:styleId="Bearbeitung">
    <w:name w:val="Revision"/>
    <w:hidden/>
    <w:rsid w:val="00814B47"/>
  </w:style>
  <w:style w:type="character" w:customStyle="1" w:styleId="Kommentarzeichen1">
    <w:name w:val="Kommentarzeichen1"/>
    <w:rsid w:val="00332052"/>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Next Regular" w:eastAsia="Times New Roman" w:hAnsi="Avenir Next Regular" w:cs="Times New Roman"/>
        <w:lang w:val="de-DE" w:eastAsia="de-DE"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7" w:qFormat="1"/>
    <w:lsdException w:name="heading 8" w:qFormat="1"/>
    <w:lsdException w:name="annotation text" w:uiPriority="99"/>
    <w:lsdException w:name="annotation reference" w:uiPriority="99"/>
    <w:lsdException w:name="Strong" w:uiPriority="22" w:qFormat="1"/>
    <w:lsdException w:name="Normal (Web)" w:uiPriority="99"/>
  </w:latentStyles>
  <w:style w:type="paragraph" w:default="1" w:styleId="Standard">
    <w:name w:val="Normal"/>
    <w:rsid w:val="0086599D"/>
    <w:pPr>
      <w:spacing w:after="60"/>
    </w:pPr>
  </w:style>
  <w:style w:type="paragraph" w:styleId="berschrift1">
    <w:name w:val="heading 1"/>
    <w:basedOn w:val="Standard"/>
    <w:next w:val="Standard"/>
    <w:qFormat/>
    <w:rsid w:val="0086599D"/>
    <w:pPr>
      <w:keepNext/>
      <w:spacing w:before="20"/>
      <w:outlineLvl w:val="0"/>
    </w:pPr>
    <w:rPr>
      <w:rFonts w:eastAsia="MS Mincho"/>
      <w:b/>
      <w:sz w:val="28"/>
    </w:rPr>
  </w:style>
  <w:style w:type="paragraph" w:styleId="berschrift2">
    <w:name w:val="heading 2"/>
    <w:basedOn w:val="Standard"/>
    <w:next w:val="Standard"/>
    <w:link w:val="berschrift2Zeichen"/>
    <w:autoRedefine/>
    <w:qFormat/>
    <w:rsid w:val="00CA5E19"/>
    <w:pPr>
      <w:keepNext/>
      <w:numPr>
        <w:numId w:val="28"/>
      </w:numPr>
      <w:spacing w:after="0"/>
      <w:outlineLvl w:val="1"/>
    </w:pPr>
    <w:rPr>
      <w:rFonts w:ascii="DIN-Bold" w:eastAsia="MS Mincho" w:hAnsi="DIN-Bold"/>
      <w:color w:val="000000"/>
    </w:rPr>
  </w:style>
  <w:style w:type="paragraph" w:styleId="berschrift3">
    <w:name w:val="heading 3"/>
    <w:basedOn w:val="Standard"/>
    <w:next w:val="Standard"/>
    <w:autoRedefine/>
    <w:qFormat/>
    <w:rsid w:val="0086599D"/>
    <w:pPr>
      <w:widowControl w:val="0"/>
      <w:suppressLineNumbers/>
      <w:outlineLvl w:val="2"/>
    </w:pPr>
    <w:rPr>
      <w:rFonts w:eastAsia="Cambria"/>
      <w:noProof/>
      <w:color w:val="000000"/>
      <w:sz w:val="24"/>
      <w:u w:val="single"/>
      <w:lang w:eastAsia="en-US"/>
    </w:rPr>
  </w:style>
  <w:style w:type="paragraph" w:styleId="berschrift4">
    <w:name w:val="heading 4"/>
    <w:basedOn w:val="Standard"/>
    <w:next w:val="Standard"/>
    <w:qFormat/>
    <w:rsid w:val="0086599D"/>
    <w:pPr>
      <w:suppressLineNumbers/>
      <w:outlineLvl w:val="3"/>
    </w:pPr>
    <w:rPr>
      <w:rFonts w:eastAsia="MS Mincho"/>
      <w:i/>
      <w:sz w:val="24"/>
      <w:u w:val="single"/>
    </w:rPr>
  </w:style>
  <w:style w:type="paragraph" w:styleId="berschrift5">
    <w:name w:val="heading 5"/>
    <w:basedOn w:val="Standard"/>
    <w:next w:val="Standard"/>
    <w:link w:val="berschrift5Zeichen"/>
    <w:qFormat/>
    <w:rsid w:val="0086599D"/>
    <w:pPr>
      <w:spacing w:before="240"/>
      <w:ind w:left="708"/>
      <w:outlineLvl w:val="4"/>
    </w:pPr>
    <w:rPr>
      <w:i/>
      <w:sz w:val="24"/>
      <w:szCs w:val="26"/>
    </w:rPr>
  </w:style>
  <w:style w:type="paragraph" w:styleId="berschrift7">
    <w:name w:val="heading 7"/>
    <w:basedOn w:val="Standard"/>
    <w:next w:val="Standard"/>
    <w:link w:val="berschrift7Zeichen"/>
    <w:qFormat/>
    <w:rsid w:val="0086599D"/>
    <w:pPr>
      <w:widowControl w:val="0"/>
      <w:pBdr>
        <w:top w:val="single" w:sz="8" w:space="1" w:color="31849B" w:themeColor="accent5" w:themeShade="BF"/>
      </w:pBdr>
      <w:ind w:right="-6"/>
      <w:jc w:val="right"/>
      <w:outlineLvl w:val="6"/>
    </w:pPr>
    <w:rPr>
      <w:smallCaps/>
      <w:color w:val="31849B" w:themeColor="accent5" w:themeShade="BF"/>
      <w:spacing w:val="20"/>
      <w:sz w:val="28"/>
      <w:szCs w:val="28"/>
    </w:rPr>
  </w:style>
  <w:style w:type="paragraph" w:styleId="berschrift8">
    <w:name w:val="heading 8"/>
    <w:basedOn w:val="Standard"/>
    <w:next w:val="Standard"/>
    <w:link w:val="berschrift8Zeichen"/>
    <w:qFormat/>
    <w:rsid w:val="0086599D"/>
    <w:pPr>
      <w:widowControl w:val="0"/>
      <w:jc w:val="right"/>
      <w:outlineLvl w:val="7"/>
    </w:pPr>
    <w:rPr>
      <w:smallCaps/>
      <w:color w:val="31849B" w:themeColor="accent5" w:themeShade="BF"/>
      <w:sz w:val="36"/>
    </w:rPr>
  </w:style>
  <w:style w:type="paragraph" w:styleId="berschrift9">
    <w:name w:val="heading 9"/>
    <w:basedOn w:val="Standard"/>
    <w:next w:val="Standard"/>
    <w:link w:val="berschrift9Zeichen"/>
    <w:rsid w:val="0086599D"/>
    <w:pPr>
      <w:widowControl w:val="0"/>
      <w:ind w:left="-181" w:right="-6"/>
      <w:jc w:val="right"/>
      <w:outlineLvl w:val="8"/>
    </w:pPr>
    <w:rPr>
      <w:smallCaps/>
      <w:color w:val="31849B" w:themeColor="accent5" w:themeShade="BF"/>
      <w:spacing w:val="-1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Link">
    <w:name w:val="Hyperlink"/>
    <w:rsid w:val="0012574D"/>
    <w:rPr>
      <w:color w:val="0000FF"/>
      <w:u w:val="single"/>
    </w:rPr>
  </w:style>
  <w:style w:type="paragraph" w:styleId="Textkrper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rPr>
  </w:style>
  <w:style w:type="character" w:styleId="GesichteterLink">
    <w:name w:val="FollowedHyperlink"/>
    <w:semiHidden/>
    <w:rsid w:val="0012574D"/>
    <w:rPr>
      <w:color w:val="800080"/>
      <w:u w:val="single"/>
    </w:rPr>
  </w:style>
  <w:style w:type="paragraph" w:styleId="StandardWeb">
    <w:name w:val="Normal (Web)"/>
    <w:basedOn w:val="Standard"/>
    <w:uiPriority w:val="99"/>
    <w:semiHidden/>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eiche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unotenzeichen">
    <w:name w:val="footnote reference"/>
    <w:uiPriority w:val="99"/>
    <w:semiHidden/>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rPr>
  </w:style>
  <w:style w:type="character" w:customStyle="1" w:styleId="seachword">
    <w:name w:val="seachword"/>
    <w:basedOn w:val="Absatzstandardschriftart"/>
    <w:rsid w:val="009F50A0"/>
  </w:style>
  <w:style w:type="paragraph" w:styleId="Dokumentstruktur">
    <w:name w:val="Document Map"/>
    <w:basedOn w:val="Standard"/>
    <w:link w:val="DokumentstrukturZeichen"/>
    <w:uiPriority w:val="99"/>
    <w:semiHidden/>
    <w:unhideWhenUsed/>
    <w:rsid w:val="00A42369"/>
    <w:rPr>
      <w:rFonts w:ascii="Lucida Grande" w:hAnsi="Lucida Grande"/>
      <w:lang w:val="en-GB" w:eastAsia="en-US"/>
    </w:rPr>
  </w:style>
  <w:style w:type="character" w:customStyle="1" w:styleId="DokumentstrukturZeichen">
    <w:name w:val="Dokumentstruktur Zeichen"/>
    <w:link w:val="Dokumentstruktur"/>
    <w:uiPriority w:val="99"/>
    <w:semiHidden/>
    <w:rsid w:val="00A42369"/>
    <w:rPr>
      <w:rFonts w:ascii="Lucida Grande" w:hAnsi="Lucida Grande"/>
      <w:sz w:val="24"/>
      <w:szCs w:val="24"/>
      <w:lang w:val="en-GB" w:eastAsia="en-US"/>
    </w:rPr>
  </w:style>
  <w:style w:type="character" w:customStyle="1" w:styleId="berschrift5Zeichen">
    <w:name w:val="Überschrift 5 Zeichen"/>
    <w:link w:val="berschrift5"/>
    <w:rsid w:val="0086599D"/>
    <w:rPr>
      <w:rFonts w:ascii="Avenir Next Regular" w:hAnsi="Avenir Next Regular"/>
      <w:i/>
      <w:szCs w:val="26"/>
    </w:rPr>
  </w:style>
  <w:style w:type="paragraph" w:customStyle="1" w:styleId="Div">
    <w:name w:val="Div"/>
    <w:basedOn w:val="Standard"/>
    <w:rsid w:val="00A01F2A"/>
    <w:pPr>
      <w:shd w:val="solid" w:color="FFFFFF" w:fill="auto"/>
    </w:pPr>
    <w:rPr>
      <w:rFonts w:ascii="Verdana" w:eastAsia="Verdana" w:hAnsi="Verdana" w:cs="Verdana"/>
      <w:color w:val="000000"/>
      <w:shd w:val="solid" w:color="FFFFFF" w:fill="auto"/>
      <w:lang w:val="ru-RU" w:eastAsia="ru-RU"/>
    </w:rPr>
  </w:style>
  <w:style w:type="character" w:customStyle="1" w:styleId="KommentartextZeichen">
    <w:name w:val="Kommentartext Zeichen"/>
    <w:link w:val="Kommentartext"/>
    <w:uiPriority w:val="99"/>
    <w:rsid w:val="00D14DF8"/>
    <w:rPr>
      <w:rFonts w:ascii="Arial" w:hAnsi="Arial"/>
    </w:rPr>
  </w:style>
  <w:style w:type="paragraph" w:styleId="Listenabsatz">
    <w:name w:val="List Paragraph"/>
    <w:basedOn w:val="Standard"/>
    <w:rsid w:val="00F96193"/>
    <w:pPr>
      <w:ind w:left="720"/>
      <w:contextualSpacing/>
    </w:pPr>
  </w:style>
  <w:style w:type="character" w:styleId="Betont">
    <w:name w:val="Strong"/>
    <w:uiPriority w:val="22"/>
    <w:qFormat/>
    <w:rsid w:val="0094049B"/>
    <w:rPr>
      <w:b/>
      <w:bCs/>
    </w:rPr>
  </w:style>
  <w:style w:type="character" w:customStyle="1" w:styleId="hps">
    <w:name w:val="hps"/>
    <w:basedOn w:val="Absatzstandardschriftart"/>
    <w:rsid w:val="0016112B"/>
  </w:style>
  <w:style w:type="character" w:customStyle="1" w:styleId="hpsatn">
    <w:name w:val="hps atn"/>
    <w:basedOn w:val="Absatzstandardschriftart"/>
    <w:rsid w:val="00C34D8C"/>
  </w:style>
  <w:style w:type="character" w:customStyle="1" w:styleId="berschrift2Zeichen">
    <w:name w:val="Überschrift 2 Zeichen"/>
    <w:link w:val="berschrift2"/>
    <w:rsid w:val="00CA5E19"/>
    <w:rPr>
      <w:rFonts w:ascii="DIN-Bold" w:eastAsia="MS Mincho" w:hAnsi="DIN-Bold"/>
      <w:color w:val="000000"/>
    </w:rPr>
  </w:style>
  <w:style w:type="character" w:customStyle="1" w:styleId="berschrift7Zeichen">
    <w:name w:val="Überschrift 7 Zeichen"/>
    <w:basedOn w:val="Absatzstandardschriftart"/>
    <w:link w:val="berschrift7"/>
    <w:rsid w:val="0086599D"/>
    <w:rPr>
      <w:rFonts w:ascii="Avenir Next Regular" w:hAnsi="Avenir Next Regular"/>
      <w:smallCaps/>
      <w:color w:val="31849B" w:themeColor="accent5" w:themeShade="BF"/>
      <w:spacing w:val="20"/>
      <w:sz w:val="28"/>
      <w:szCs w:val="28"/>
    </w:rPr>
  </w:style>
  <w:style w:type="character" w:customStyle="1" w:styleId="berschrift8Zeichen">
    <w:name w:val="Überschrift 8 Zeichen"/>
    <w:basedOn w:val="Absatzstandardschriftart"/>
    <w:link w:val="berschrift8"/>
    <w:rsid w:val="0086599D"/>
    <w:rPr>
      <w:rFonts w:ascii="Avenir Next Regular" w:hAnsi="Avenir Next Regular"/>
      <w:smallCaps/>
      <w:color w:val="31849B" w:themeColor="accent5" w:themeShade="BF"/>
      <w:sz w:val="36"/>
      <w:szCs w:val="20"/>
    </w:rPr>
  </w:style>
  <w:style w:type="character" w:customStyle="1" w:styleId="berschrift9Zeichen">
    <w:name w:val="Überschrift 9 Zeichen"/>
    <w:basedOn w:val="Absatzstandardschriftart"/>
    <w:link w:val="berschrift9"/>
    <w:rsid w:val="0086599D"/>
    <w:rPr>
      <w:rFonts w:ascii="Avenir Next Regular" w:hAnsi="Avenir Next Regular"/>
      <w:smallCaps/>
      <w:color w:val="31849B" w:themeColor="accent5" w:themeShade="BF"/>
      <w:spacing w:val="-10"/>
      <w:sz w:val="22"/>
      <w:szCs w:val="20"/>
    </w:rPr>
  </w:style>
  <w:style w:type="paragraph" w:styleId="Bearbeitung">
    <w:name w:val="Revision"/>
    <w:hidden/>
    <w:rsid w:val="00814B47"/>
  </w:style>
  <w:style w:type="character" w:customStyle="1" w:styleId="Kommentarzeichen1">
    <w:name w:val="Kommentarzeichen1"/>
    <w:rsid w:val="003320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359859502">
      <w:bodyDiv w:val="1"/>
      <w:marLeft w:val="0"/>
      <w:marRight w:val="0"/>
      <w:marTop w:val="0"/>
      <w:marBottom w:val="0"/>
      <w:divBdr>
        <w:top w:val="none" w:sz="0" w:space="0" w:color="auto"/>
        <w:left w:val="none" w:sz="0" w:space="0" w:color="auto"/>
        <w:bottom w:val="none" w:sz="0" w:space="0" w:color="auto"/>
        <w:right w:val="none" w:sz="0" w:space="0" w:color="auto"/>
      </w:divBdr>
      <w:divsChild>
        <w:div w:id="1663771678">
          <w:marLeft w:val="0"/>
          <w:marRight w:val="0"/>
          <w:marTop w:val="0"/>
          <w:marBottom w:val="0"/>
          <w:divBdr>
            <w:top w:val="none" w:sz="0" w:space="0" w:color="auto"/>
            <w:left w:val="none" w:sz="0" w:space="0" w:color="auto"/>
            <w:bottom w:val="none" w:sz="0" w:space="0" w:color="auto"/>
            <w:right w:val="none" w:sz="0" w:space="0" w:color="auto"/>
          </w:divBdr>
          <w:divsChild>
            <w:div w:id="278803862">
              <w:marLeft w:val="0"/>
              <w:marRight w:val="0"/>
              <w:marTop w:val="0"/>
              <w:marBottom w:val="0"/>
              <w:divBdr>
                <w:top w:val="none" w:sz="0" w:space="0" w:color="auto"/>
                <w:left w:val="none" w:sz="0" w:space="0" w:color="auto"/>
                <w:bottom w:val="none" w:sz="0" w:space="0" w:color="auto"/>
                <w:right w:val="none" w:sz="0" w:space="0" w:color="auto"/>
              </w:divBdr>
              <w:divsChild>
                <w:div w:id="959262377">
                  <w:marLeft w:val="0"/>
                  <w:marRight w:val="0"/>
                  <w:marTop w:val="0"/>
                  <w:marBottom w:val="0"/>
                  <w:divBdr>
                    <w:top w:val="none" w:sz="0" w:space="0" w:color="auto"/>
                    <w:left w:val="none" w:sz="0" w:space="0" w:color="auto"/>
                    <w:bottom w:val="none" w:sz="0" w:space="0" w:color="auto"/>
                    <w:right w:val="none" w:sz="0" w:space="0" w:color="auto"/>
                  </w:divBdr>
                  <w:divsChild>
                    <w:div w:id="1667978090">
                      <w:marLeft w:val="0"/>
                      <w:marRight w:val="0"/>
                      <w:marTop w:val="0"/>
                      <w:marBottom w:val="0"/>
                      <w:divBdr>
                        <w:top w:val="none" w:sz="0" w:space="0" w:color="auto"/>
                        <w:left w:val="none" w:sz="0" w:space="0" w:color="auto"/>
                        <w:bottom w:val="none" w:sz="0" w:space="0" w:color="auto"/>
                        <w:right w:val="none" w:sz="0" w:space="0" w:color="auto"/>
                      </w:divBdr>
                      <w:divsChild>
                        <w:div w:id="313527149">
                          <w:marLeft w:val="0"/>
                          <w:marRight w:val="0"/>
                          <w:marTop w:val="0"/>
                          <w:marBottom w:val="0"/>
                          <w:divBdr>
                            <w:top w:val="none" w:sz="0" w:space="0" w:color="auto"/>
                            <w:left w:val="none" w:sz="0" w:space="0" w:color="auto"/>
                            <w:bottom w:val="none" w:sz="0" w:space="0" w:color="auto"/>
                            <w:right w:val="none" w:sz="0" w:space="0" w:color="auto"/>
                          </w:divBdr>
                          <w:divsChild>
                            <w:div w:id="30115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84144">
      <w:bodyDiv w:val="1"/>
      <w:marLeft w:val="0"/>
      <w:marRight w:val="0"/>
      <w:marTop w:val="0"/>
      <w:marBottom w:val="0"/>
      <w:divBdr>
        <w:top w:val="none" w:sz="0" w:space="0" w:color="auto"/>
        <w:left w:val="none" w:sz="0" w:space="0" w:color="auto"/>
        <w:bottom w:val="none" w:sz="0" w:space="0" w:color="auto"/>
        <w:right w:val="none" w:sz="0" w:space="0" w:color="auto"/>
      </w:divBdr>
      <w:divsChild>
        <w:div w:id="1417286881">
          <w:marLeft w:val="0"/>
          <w:marRight w:val="0"/>
          <w:marTop w:val="0"/>
          <w:marBottom w:val="0"/>
          <w:divBdr>
            <w:top w:val="none" w:sz="0" w:space="0" w:color="auto"/>
            <w:left w:val="none" w:sz="0" w:space="0" w:color="auto"/>
            <w:bottom w:val="none" w:sz="0" w:space="0" w:color="auto"/>
            <w:right w:val="none" w:sz="0" w:space="0" w:color="auto"/>
          </w:divBdr>
        </w:div>
      </w:divsChild>
    </w:div>
    <w:div w:id="524057800">
      <w:bodyDiv w:val="1"/>
      <w:marLeft w:val="0"/>
      <w:marRight w:val="0"/>
      <w:marTop w:val="0"/>
      <w:marBottom w:val="0"/>
      <w:divBdr>
        <w:top w:val="none" w:sz="0" w:space="0" w:color="auto"/>
        <w:left w:val="none" w:sz="0" w:space="0" w:color="auto"/>
        <w:bottom w:val="none" w:sz="0" w:space="0" w:color="auto"/>
        <w:right w:val="none" w:sz="0" w:space="0" w:color="auto"/>
      </w:divBdr>
      <w:divsChild>
        <w:div w:id="2060594170">
          <w:marLeft w:val="0"/>
          <w:marRight w:val="0"/>
          <w:marTop w:val="0"/>
          <w:marBottom w:val="0"/>
          <w:divBdr>
            <w:top w:val="none" w:sz="0" w:space="0" w:color="auto"/>
            <w:left w:val="none" w:sz="0" w:space="0" w:color="auto"/>
            <w:bottom w:val="none" w:sz="0" w:space="0" w:color="auto"/>
            <w:right w:val="none" w:sz="0" w:space="0" w:color="auto"/>
          </w:divBdr>
          <w:divsChild>
            <w:div w:id="1124927671">
              <w:marLeft w:val="0"/>
              <w:marRight w:val="0"/>
              <w:marTop w:val="0"/>
              <w:marBottom w:val="0"/>
              <w:divBdr>
                <w:top w:val="none" w:sz="0" w:space="0" w:color="auto"/>
                <w:left w:val="none" w:sz="0" w:space="0" w:color="auto"/>
                <w:bottom w:val="none" w:sz="0" w:space="0" w:color="auto"/>
                <w:right w:val="none" w:sz="0" w:space="0" w:color="auto"/>
              </w:divBdr>
              <w:divsChild>
                <w:div w:id="34744852">
                  <w:marLeft w:val="0"/>
                  <w:marRight w:val="0"/>
                  <w:marTop w:val="0"/>
                  <w:marBottom w:val="0"/>
                  <w:divBdr>
                    <w:top w:val="none" w:sz="0" w:space="0" w:color="auto"/>
                    <w:left w:val="none" w:sz="0" w:space="0" w:color="auto"/>
                    <w:bottom w:val="none" w:sz="0" w:space="0" w:color="auto"/>
                    <w:right w:val="none" w:sz="0" w:space="0" w:color="auto"/>
                  </w:divBdr>
                  <w:divsChild>
                    <w:div w:id="858664973">
                      <w:marLeft w:val="0"/>
                      <w:marRight w:val="0"/>
                      <w:marTop w:val="0"/>
                      <w:marBottom w:val="0"/>
                      <w:divBdr>
                        <w:top w:val="none" w:sz="0" w:space="0" w:color="auto"/>
                        <w:left w:val="none" w:sz="0" w:space="0" w:color="auto"/>
                        <w:bottom w:val="none" w:sz="0" w:space="0" w:color="auto"/>
                        <w:right w:val="none" w:sz="0" w:space="0" w:color="auto"/>
                      </w:divBdr>
                      <w:divsChild>
                        <w:div w:id="2765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0884">
              <w:marLeft w:val="0"/>
              <w:marRight w:val="0"/>
              <w:marTop w:val="0"/>
              <w:marBottom w:val="0"/>
              <w:divBdr>
                <w:top w:val="none" w:sz="0" w:space="0" w:color="auto"/>
                <w:left w:val="none" w:sz="0" w:space="0" w:color="auto"/>
                <w:bottom w:val="none" w:sz="0" w:space="0" w:color="auto"/>
                <w:right w:val="none" w:sz="0" w:space="0" w:color="auto"/>
              </w:divBdr>
              <w:divsChild>
                <w:div w:id="547373614">
                  <w:marLeft w:val="0"/>
                  <w:marRight w:val="0"/>
                  <w:marTop w:val="0"/>
                  <w:marBottom w:val="0"/>
                  <w:divBdr>
                    <w:top w:val="none" w:sz="0" w:space="0" w:color="auto"/>
                    <w:left w:val="none" w:sz="0" w:space="0" w:color="auto"/>
                    <w:bottom w:val="none" w:sz="0" w:space="0" w:color="auto"/>
                    <w:right w:val="none" w:sz="0" w:space="0" w:color="auto"/>
                  </w:divBdr>
                  <w:divsChild>
                    <w:div w:id="777334708">
                      <w:marLeft w:val="0"/>
                      <w:marRight w:val="0"/>
                      <w:marTop w:val="0"/>
                      <w:marBottom w:val="0"/>
                      <w:divBdr>
                        <w:top w:val="none" w:sz="0" w:space="0" w:color="auto"/>
                        <w:left w:val="none" w:sz="0" w:space="0" w:color="auto"/>
                        <w:bottom w:val="none" w:sz="0" w:space="0" w:color="auto"/>
                        <w:right w:val="none" w:sz="0" w:space="0" w:color="auto"/>
                      </w:divBdr>
                      <w:divsChild>
                        <w:div w:id="350956795">
                          <w:marLeft w:val="0"/>
                          <w:marRight w:val="0"/>
                          <w:marTop w:val="0"/>
                          <w:marBottom w:val="0"/>
                          <w:divBdr>
                            <w:top w:val="none" w:sz="0" w:space="0" w:color="auto"/>
                            <w:left w:val="none" w:sz="0" w:space="0" w:color="auto"/>
                            <w:bottom w:val="none" w:sz="0" w:space="0" w:color="auto"/>
                            <w:right w:val="none" w:sz="0" w:space="0" w:color="auto"/>
                          </w:divBdr>
                          <w:divsChild>
                            <w:div w:id="1360014369">
                              <w:marLeft w:val="0"/>
                              <w:marRight w:val="0"/>
                              <w:marTop w:val="0"/>
                              <w:marBottom w:val="0"/>
                              <w:divBdr>
                                <w:top w:val="none" w:sz="0" w:space="0" w:color="auto"/>
                                <w:left w:val="none" w:sz="0" w:space="0" w:color="auto"/>
                                <w:bottom w:val="none" w:sz="0" w:space="0" w:color="auto"/>
                                <w:right w:val="none" w:sz="0" w:space="0" w:color="auto"/>
                              </w:divBdr>
                              <w:divsChild>
                                <w:div w:id="151618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161345">
      <w:bodyDiv w:val="1"/>
      <w:marLeft w:val="0"/>
      <w:marRight w:val="0"/>
      <w:marTop w:val="0"/>
      <w:marBottom w:val="0"/>
      <w:divBdr>
        <w:top w:val="none" w:sz="0" w:space="0" w:color="auto"/>
        <w:left w:val="none" w:sz="0" w:space="0" w:color="auto"/>
        <w:bottom w:val="none" w:sz="0" w:space="0" w:color="auto"/>
        <w:right w:val="none" w:sz="0" w:space="0" w:color="auto"/>
      </w:divBdr>
    </w:div>
    <w:div w:id="640112388">
      <w:bodyDiv w:val="1"/>
      <w:marLeft w:val="0"/>
      <w:marRight w:val="0"/>
      <w:marTop w:val="0"/>
      <w:marBottom w:val="0"/>
      <w:divBdr>
        <w:top w:val="none" w:sz="0" w:space="0" w:color="auto"/>
        <w:left w:val="none" w:sz="0" w:space="0" w:color="auto"/>
        <w:bottom w:val="none" w:sz="0" w:space="0" w:color="auto"/>
        <w:right w:val="none" w:sz="0" w:space="0" w:color="auto"/>
      </w:divBdr>
      <w:divsChild>
        <w:div w:id="1417897001">
          <w:marLeft w:val="0"/>
          <w:marRight w:val="0"/>
          <w:marTop w:val="0"/>
          <w:marBottom w:val="0"/>
          <w:divBdr>
            <w:top w:val="none" w:sz="0" w:space="0" w:color="auto"/>
            <w:left w:val="none" w:sz="0" w:space="0" w:color="auto"/>
            <w:bottom w:val="none" w:sz="0" w:space="0" w:color="auto"/>
            <w:right w:val="none" w:sz="0" w:space="0" w:color="auto"/>
          </w:divBdr>
        </w:div>
      </w:divsChild>
    </w:div>
    <w:div w:id="644507698">
      <w:bodyDiv w:val="1"/>
      <w:marLeft w:val="0"/>
      <w:marRight w:val="0"/>
      <w:marTop w:val="0"/>
      <w:marBottom w:val="0"/>
      <w:divBdr>
        <w:top w:val="none" w:sz="0" w:space="0" w:color="auto"/>
        <w:left w:val="none" w:sz="0" w:space="0" w:color="auto"/>
        <w:bottom w:val="none" w:sz="0" w:space="0" w:color="auto"/>
        <w:right w:val="none" w:sz="0" w:space="0" w:color="auto"/>
      </w:divBdr>
      <w:divsChild>
        <w:div w:id="1291087150">
          <w:marLeft w:val="0"/>
          <w:marRight w:val="0"/>
          <w:marTop w:val="0"/>
          <w:marBottom w:val="0"/>
          <w:divBdr>
            <w:top w:val="none" w:sz="0" w:space="0" w:color="auto"/>
            <w:left w:val="none" w:sz="0" w:space="0" w:color="auto"/>
            <w:bottom w:val="none" w:sz="0" w:space="0" w:color="auto"/>
            <w:right w:val="none" w:sz="0" w:space="0" w:color="auto"/>
          </w:divBdr>
          <w:divsChild>
            <w:div w:id="1174688148">
              <w:marLeft w:val="0"/>
              <w:marRight w:val="0"/>
              <w:marTop w:val="0"/>
              <w:marBottom w:val="0"/>
              <w:divBdr>
                <w:top w:val="none" w:sz="0" w:space="0" w:color="auto"/>
                <w:left w:val="none" w:sz="0" w:space="0" w:color="auto"/>
                <w:bottom w:val="none" w:sz="0" w:space="0" w:color="auto"/>
                <w:right w:val="none" w:sz="0" w:space="0" w:color="auto"/>
              </w:divBdr>
            </w:div>
            <w:div w:id="19166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859523">
      <w:bodyDiv w:val="1"/>
      <w:marLeft w:val="0"/>
      <w:marRight w:val="0"/>
      <w:marTop w:val="0"/>
      <w:marBottom w:val="0"/>
      <w:divBdr>
        <w:top w:val="none" w:sz="0" w:space="0" w:color="auto"/>
        <w:left w:val="none" w:sz="0" w:space="0" w:color="auto"/>
        <w:bottom w:val="none" w:sz="0" w:space="0" w:color="auto"/>
        <w:right w:val="none" w:sz="0" w:space="0" w:color="auto"/>
      </w:divBdr>
      <w:divsChild>
        <w:div w:id="28531676">
          <w:marLeft w:val="0"/>
          <w:marRight w:val="0"/>
          <w:marTop w:val="0"/>
          <w:marBottom w:val="0"/>
          <w:divBdr>
            <w:top w:val="none" w:sz="0" w:space="0" w:color="auto"/>
            <w:left w:val="none" w:sz="0" w:space="0" w:color="auto"/>
            <w:bottom w:val="none" w:sz="0" w:space="0" w:color="auto"/>
            <w:right w:val="none" w:sz="0" w:space="0" w:color="auto"/>
          </w:divBdr>
          <w:divsChild>
            <w:div w:id="3418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1279">
      <w:bodyDiv w:val="1"/>
      <w:marLeft w:val="0"/>
      <w:marRight w:val="0"/>
      <w:marTop w:val="0"/>
      <w:marBottom w:val="0"/>
      <w:divBdr>
        <w:top w:val="none" w:sz="0" w:space="0" w:color="auto"/>
        <w:left w:val="none" w:sz="0" w:space="0" w:color="auto"/>
        <w:bottom w:val="none" w:sz="0" w:space="0" w:color="auto"/>
        <w:right w:val="none" w:sz="0" w:space="0" w:color="auto"/>
      </w:divBdr>
    </w:div>
    <w:div w:id="1095828528">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196698404">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059419">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644195418">
      <w:bodyDiv w:val="1"/>
      <w:marLeft w:val="0"/>
      <w:marRight w:val="0"/>
      <w:marTop w:val="0"/>
      <w:marBottom w:val="0"/>
      <w:divBdr>
        <w:top w:val="none" w:sz="0" w:space="0" w:color="auto"/>
        <w:left w:val="none" w:sz="0" w:space="0" w:color="auto"/>
        <w:bottom w:val="none" w:sz="0" w:space="0" w:color="auto"/>
        <w:right w:val="none" w:sz="0" w:space="0" w:color="auto"/>
      </w:divBdr>
    </w:div>
    <w:div w:id="2059085710">
      <w:bodyDiv w:val="1"/>
      <w:marLeft w:val="0"/>
      <w:marRight w:val="0"/>
      <w:marTop w:val="0"/>
      <w:marBottom w:val="0"/>
      <w:divBdr>
        <w:top w:val="none" w:sz="0" w:space="0" w:color="auto"/>
        <w:left w:val="none" w:sz="0" w:space="0" w:color="auto"/>
        <w:bottom w:val="none" w:sz="0" w:space="0" w:color="auto"/>
        <w:right w:val="none" w:sz="0" w:space="0" w:color="auto"/>
      </w:divBdr>
      <w:divsChild>
        <w:div w:id="349375889">
          <w:marLeft w:val="0"/>
          <w:marRight w:val="0"/>
          <w:marTop w:val="0"/>
          <w:marBottom w:val="0"/>
          <w:divBdr>
            <w:top w:val="none" w:sz="0" w:space="0" w:color="auto"/>
            <w:left w:val="none" w:sz="0" w:space="0" w:color="auto"/>
            <w:bottom w:val="none" w:sz="0" w:space="0" w:color="auto"/>
            <w:right w:val="none" w:sz="0" w:space="0" w:color="auto"/>
          </w:divBdr>
          <w:divsChild>
            <w:div w:id="20078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50596">
      <w:bodyDiv w:val="1"/>
      <w:marLeft w:val="0"/>
      <w:marRight w:val="0"/>
      <w:marTop w:val="0"/>
      <w:marBottom w:val="0"/>
      <w:divBdr>
        <w:top w:val="none" w:sz="0" w:space="0" w:color="auto"/>
        <w:left w:val="none" w:sz="0" w:space="0" w:color="auto"/>
        <w:bottom w:val="none" w:sz="0" w:space="0" w:color="auto"/>
        <w:right w:val="none" w:sz="0" w:space="0" w:color="auto"/>
      </w:divBdr>
    </w:div>
    <w:div w:id="2131823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hyperlink" Target="mailto:presse.kontakt@eu.panasonic.com" TargetMode="External"/><Relationship Id="rId14" Type="http://schemas.openxmlformats.org/officeDocument/2006/relationships/hyperlink" Target="https://www.lumixgexperience.panasonic.de/" TargetMode="External"/><Relationship Id="rId15" Type="http://schemas.openxmlformats.org/officeDocument/2006/relationships/hyperlink" Target="https://www.experience.panasonic.de/"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anasonic.com/de/corporate/presse.html" TargetMode="Externa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B6871-5A2A-184A-BC0A-A4232A37C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4</Pages>
  <Words>1186</Words>
  <Characters>7474</Characters>
  <Application>Microsoft Macintosh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Im Überblick:</vt:lpstr>
      <vt:lpstr>Im Überblick:</vt:lpstr>
    </vt:vector>
  </TitlesOfParts>
  <Company>panasonic</Company>
  <LinksUpToDate>false</LinksUpToDate>
  <CharactersWithSpaces>8643</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5308445</vt:i4>
      </vt:variant>
      <vt:variant>
        <vt:i4>3</vt:i4>
      </vt:variant>
      <vt:variant>
        <vt:i4>0</vt:i4>
      </vt:variant>
      <vt:variant>
        <vt:i4>5</vt:i4>
      </vt:variant>
      <vt:variant>
        <vt:lpwstr>http://www.panasonic.net</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2687042</vt:i4>
      </vt:variant>
      <vt:variant>
        <vt:i4>-1</vt:i4>
      </vt:variant>
      <vt:variant>
        <vt:i4>2058</vt:i4>
      </vt:variant>
      <vt:variant>
        <vt:i4>1</vt:i4>
      </vt:variant>
      <vt:variant>
        <vt:lpwstr>PM_Kopf_1NEU_low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Überblick:</dc:title>
  <dc:creator>JDB MEDIA GmbH admin</dc:creator>
  <cp:lastModifiedBy>Michael Sömmer</cp:lastModifiedBy>
  <cp:revision>5</cp:revision>
  <cp:lastPrinted>2016-02-17T15:27:00Z</cp:lastPrinted>
  <dcterms:created xsi:type="dcterms:W3CDTF">2016-02-11T16:20:00Z</dcterms:created>
  <dcterms:modified xsi:type="dcterms:W3CDTF">2016-02-17T15:27:00Z</dcterms:modified>
</cp:coreProperties>
</file>