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B0135" w14:textId="77777777" w:rsidR="00D9395E" w:rsidRPr="00A75CA8" w:rsidRDefault="00D9395E">
      <w:pPr>
        <w:pStyle w:val="Kopfzeile"/>
        <w:tabs>
          <w:tab w:val="clear" w:pos="4153"/>
          <w:tab w:val="clear" w:pos="8306"/>
        </w:tabs>
        <w:rPr>
          <w:rFonts w:ascii="DIN-Bold" w:hAnsi="DIN-Bold" w:cs="Arial"/>
          <w:sz w:val="20"/>
          <w:lang w:val="de-DE"/>
        </w:rPr>
      </w:pPr>
    </w:p>
    <w:p w14:paraId="4CCA404B" w14:textId="77777777" w:rsidR="002F2136" w:rsidRPr="00D84F1F" w:rsidRDefault="00A66825"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E5503A">
        <w:rPr>
          <w:rFonts w:ascii="DIN-Medium" w:hAnsi="DIN-Medium"/>
          <w:sz w:val="31"/>
          <w:lang w:val="de-DE"/>
        </w:rPr>
        <w:t>RP-</w:t>
      </w:r>
      <w:r>
        <w:rPr>
          <w:rFonts w:ascii="DIN-Medium" w:hAnsi="DIN-Medium"/>
          <w:sz w:val="31"/>
          <w:lang w:val="de-DE"/>
        </w:rPr>
        <w:t>HS34</w:t>
      </w:r>
      <w:r w:rsidR="00E5503A">
        <w:rPr>
          <w:rFonts w:ascii="DIN-Medium" w:hAnsi="DIN-Medium"/>
          <w:sz w:val="31"/>
          <w:lang w:val="de-DE"/>
        </w:rPr>
        <w:t>E</w:t>
      </w:r>
      <w:r>
        <w:rPr>
          <w:rFonts w:ascii="DIN-Medium" w:hAnsi="DIN-Medium"/>
          <w:sz w:val="31"/>
          <w:lang w:val="de-DE"/>
        </w:rPr>
        <w:t>: Kopfhörer für Sportbegeisterte</w:t>
      </w:r>
    </w:p>
    <w:p w14:paraId="0611689F" w14:textId="39EB79FA" w:rsidR="006A5758" w:rsidRPr="00D84F1F" w:rsidRDefault="00A66825" w:rsidP="006A5758">
      <w:pPr>
        <w:framePr w:w="7747" w:h="295" w:hSpace="142" w:wrap="around" w:vAnchor="page" w:hAnchor="page" w:x="908" w:y="4991" w:anchorLock="1"/>
        <w:rPr>
          <w:rFonts w:ascii="DIN-Black" w:hAnsi="DIN-Black"/>
          <w:sz w:val="25"/>
          <w:lang w:val="de-DE"/>
        </w:rPr>
      </w:pPr>
      <w:r>
        <w:rPr>
          <w:rFonts w:ascii="DIN-Black" w:hAnsi="DIN-Black"/>
          <w:sz w:val="25"/>
          <w:lang w:val="de-DE"/>
        </w:rPr>
        <w:t>Neu entwickelte</w:t>
      </w:r>
      <w:r w:rsidR="00F07058">
        <w:rPr>
          <w:rFonts w:ascii="DIN-Black" w:hAnsi="DIN-Black"/>
          <w:sz w:val="25"/>
          <w:lang w:val="de-DE"/>
        </w:rPr>
        <w:t>r</w:t>
      </w:r>
      <w:r>
        <w:rPr>
          <w:rFonts w:ascii="DIN-Black" w:hAnsi="DIN-Black"/>
          <w:sz w:val="25"/>
          <w:lang w:val="de-DE"/>
        </w:rPr>
        <w:t xml:space="preserve"> </w:t>
      </w:r>
      <w:r w:rsidR="00E5503A">
        <w:rPr>
          <w:rFonts w:ascii="DIN-Black" w:hAnsi="DIN-Black"/>
          <w:sz w:val="25"/>
          <w:lang w:val="de-DE"/>
        </w:rPr>
        <w:t>Sport Clip Ohrhörer</w:t>
      </w:r>
      <w:r w:rsidR="00170ED0" w:rsidRPr="00D84F1F">
        <w:rPr>
          <w:rFonts w:ascii="DIN-Black" w:hAnsi="DIN-Black"/>
          <w:sz w:val="25"/>
          <w:lang w:val="de-DE"/>
        </w:rPr>
        <w:t xml:space="preserve"> </w:t>
      </w:r>
      <w:r>
        <w:rPr>
          <w:rFonts w:ascii="DIN-Black" w:hAnsi="DIN-Black"/>
          <w:sz w:val="25"/>
          <w:lang w:val="de-DE"/>
        </w:rPr>
        <w:t xml:space="preserve">für </w:t>
      </w:r>
      <w:r w:rsidR="00BD46B1">
        <w:rPr>
          <w:rFonts w:ascii="DIN-Black" w:hAnsi="DIN-Black"/>
          <w:sz w:val="25"/>
          <w:lang w:val="de-DE"/>
        </w:rPr>
        <w:t>besondere Ansprüche</w:t>
      </w:r>
    </w:p>
    <w:p w14:paraId="64E75A66"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D63663">
        <w:rPr>
          <w:rFonts w:ascii="DIN-Black" w:hAnsi="DIN-Black"/>
          <w:color w:val="808080"/>
          <w:sz w:val="22"/>
          <w:lang w:val="de-DE"/>
        </w:rPr>
        <w:t>143</w:t>
      </w:r>
      <w:r w:rsidR="00427032">
        <w:rPr>
          <w:rFonts w:ascii="DIN-Black" w:hAnsi="DIN-Black"/>
          <w:color w:val="808080"/>
          <w:sz w:val="22"/>
          <w:lang w:val="de-DE"/>
        </w:rPr>
        <w:t>/</w:t>
      </w:r>
      <w:r>
        <w:rPr>
          <w:rFonts w:ascii="DIN-Black" w:hAnsi="DIN-Black"/>
          <w:color w:val="808080"/>
          <w:sz w:val="22"/>
          <w:lang w:val="de-DE"/>
        </w:rPr>
        <w:t xml:space="preserve">FY 2013, </w:t>
      </w:r>
      <w:r w:rsidR="00117DF9">
        <w:rPr>
          <w:rFonts w:ascii="DIN-Black" w:hAnsi="DIN-Black"/>
          <w:color w:val="808080"/>
          <w:sz w:val="22"/>
          <w:lang w:val="de-DE"/>
        </w:rPr>
        <w:t>März</w:t>
      </w:r>
      <w:r w:rsidR="00D63663">
        <w:rPr>
          <w:rFonts w:ascii="DIN-Black" w:hAnsi="DIN-Black"/>
          <w:color w:val="808080"/>
          <w:sz w:val="22"/>
          <w:lang w:val="de-DE"/>
        </w:rPr>
        <w:t xml:space="preserve"> 2014</w:t>
      </w:r>
    </w:p>
    <w:p w14:paraId="1A83F591"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3706E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B4B1E0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CAE47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AC0D8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0902C3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5FD25F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A5D1A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69404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7D47FC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E36927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E9CC5C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F5C3D21"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0A2130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C0A6B9"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DC8BD0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907B93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85A25E2"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56C4F4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2B350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F9D671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89B81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2696F6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1E2A84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F5F06BB"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B922AB3"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17CDBB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E04AD6D"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7E1B2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4E52208"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355745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11387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5FB09462"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14395B61"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777361AA"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2076B743" w14:textId="77777777" w:rsidR="00EB6A7A" w:rsidRDefault="00EB6A7A" w:rsidP="006D76EE">
      <w:pPr>
        <w:framePr w:w="2155" w:h="7655" w:hSpace="142" w:wrap="around" w:vAnchor="page" w:hAnchor="page" w:x="8904" w:y="4865" w:anchorLock="1"/>
        <w:rPr>
          <w:rFonts w:ascii="DIN-Medium" w:hAnsi="DIN-Medium"/>
          <w:sz w:val="14"/>
          <w:szCs w:val="14"/>
          <w:lang w:val="de-DE"/>
        </w:rPr>
      </w:pPr>
    </w:p>
    <w:p w14:paraId="05614C9A"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0C4597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A8A91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6C6C5536"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30DED3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53460F"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DB35B74"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4C85F35"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45F96DF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CFB696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24086140"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7087A83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F4E441E"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97F477"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188A2A3C" w14:textId="77777777" w:rsidR="006D76EE" w:rsidRDefault="006D76EE" w:rsidP="006D76EE">
      <w:pPr>
        <w:framePr w:w="2155" w:h="7655" w:hSpace="142" w:wrap="around" w:vAnchor="page" w:hAnchor="page" w:x="8904" w:y="4865" w:anchorLock="1"/>
        <w:rPr>
          <w:rFonts w:ascii="DIN-Medium" w:hAnsi="DIN-Medium"/>
          <w:sz w:val="14"/>
          <w:szCs w:val="14"/>
          <w:lang w:val="de-DE"/>
        </w:rPr>
      </w:pPr>
    </w:p>
    <w:p w14:paraId="078311B3" w14:textId="77777777" w:rsidR="000A4552" w:rsidRDefault="000A4552" w:rsidP="006D76EE">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 </w:t>
      </w:r>
    </w:p>
    <w:p w14:paraId="4A4AA198" w14:textId="77777777" w:rsidR="000A4552" w:rsidRPr="00D91153" w:rsidRDefault="000A4552" w:rsidP="000A4552">
      <w:pPr>
        <w:framePr w:w="2155" w:h="7655" w:hSpace="142" w:wrap="around" w:vAnchor="page" w:hAnchor="page" w:x="8904" w:y="4865" w:anchorLock="1"/>
        <w:rPr>
          <w:rFonts w:ascii="DIN-Medium" w:hAnsi="DIN-Medium"/>
          <w:color w:val="FF0000"/>
          <w:sz w:val="14"/>
          <w:szCs w:val="14"/>
          <w:lang w:val="de-DE"/>
        </w:rPr>
      </w:pPr>
    </w:p>
    <w:p w14:paraId="2C262C72"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0A4552">
          <w:rPr>
            <w:rStyle w:val="Link"/>
            <w:rFonts w:ascii="DIN-Medium" w:hAnsi="DIN-Medium"/>
            <w:sz w:val="14"/>
            <w:szCs w:val="14"/>
            <w:lang w:val="de-DE"/>
          </w:rPr>
          <w:t>www.presse.panasonic.de</w:t>
        </w:r>
      </w:hyperlink>
    </w:p>
    <w:p w14:paraId="10F3A4A9" w14:textId="7600DCCE" w:rsidR="00D9395E" w:rsidRDefault="00892871" w:rsidP="001F3FEA">
      <w:pPr>
        <w:ind w:right="-57"/>
        <w:rPr>
          <w:rFonts w:ascii="DIN-Bold" w:hAnsi="DIN-Bold"/>
          <w:sz w:val="20"/>
          <w:lang w:val="de-DE"/>
        </w:rPr>
      </w:pPr>
      <w:r>
        <w:rPr>
          <w:noProof/>
          <w:lang w:val="de-DE" w:eastAsia="de-DE"/>
        </w:rPr>
        <w:drawing>
          <wp:anchor distT="0" distB="0" distL="114300" distR="114300" simplePos="0" relativeHeight="251658240" behindDoc="0" locked="0" layoutInCell="1" allowOverlap="1" wp14:anchorId="0025426C" wp14:editId="5BAB11EB">
            <wp:simplePos x="0" y="0"/>
            <wp:positionH relativeFrom="column">
              <wp:posOffset>2447290</wp:posOffset>
            </wp:positionH>
            <wp:positionV relativeFrom="paragraph">
              <wp:posOffset>85725</wp:posOffset>
            </wp:positionV>
            <wp:extent cx="2166620" cy="1442085"/>
            <wp:effectExtent l="0" t="0" r="0" b="5715"/>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34E_V_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6662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0" locked="0" layoutInCell="1" allowOverlap="1" wp14:anchorId="1D57CAD5" wp14:editId="3BECE744">
            <wp:simplePos x="0" y="0"/>
            <wp:positionH relativeFrom="column">
              <wp:posOffset>46990</wp:posOffset>
            </wp:positionH>
            <wp:positionV relativeFrom="paragraph">
              <wp:posOffset>81280</wp:posOffset>
            </wp:positionV>
            <wp:extent cx="2195195" cy="1461135"/>
            <wp:effectExtent l="0" t="0" r="0" b="1206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34E_R_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9519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0B0D2" w14:textId="77777777" w:rsidR="00D9395E" w:rsidRDefault="00D9395E" w:rsidP="001F3FEA">
      <w:pPr>
        <w:ind w:right="-57"/>
        <w:rPr>
          <w:rFonts w:ascii="DIN-Bold" w:hAnsi="DIN-Bold"/>
          <w:sz w:val="20"/>
          <w:lang w:val="de-DE"/>
        </w:rPr>
      </w:pPr>
    </w:p>
    <w:p w14:paraId="2B8C68CB" w14:textId="77777777" w:rsidR="00D9395E" w:rsidRDefault="00D9395E" w:rsidP="001F3FEA">
      <w:pPr>
        <w:ind w:right="-57"/>
        <w:rPr>
          <w:rFonts w:ascii="DIN-Bold" w:hAnsi="DIN-Bold"/>
          <w:sz w:val="20"/>
          <w:lang w:val="de-DE"/>
        </w:rPr>
      </w:pPr>
    </w:p>
    <w:p w14:paraId="449CFB01" w14:textId="77777777" w:rsidR="00D9395E" w:rsidRDefault="00D9395E" w:rsidP="001F3FEA">
      <w:pPr>
        <w:ind w:right="-57"/>
        <w:rPr>
          <w:rFonts w:ascii="DIN-Bold" w:hAnsi="DIN-Bold"/>
          <w:sz w:val="20"/>
          <w:lang w:val="de-DE"/>
        </w:rPr>
      </w:pPr>
    </w:p>
    <w:p w14:paraId="5556253C" w14:textId="77777777" w:rsidR="00D9395E" w:rsidRDefault="00D9395E" w:rsidP="001F3FEA">
      <w:pPr>
        <w:ind w:right="-57"/>
        <w:rPr>
          <w:rFonts w:ascii="DIN-Bold" w:hAnsi="DIN-Bold"/>
          <w:sz w:val="20"/>
          <w:lang w:val="de-DE"/>
        </w:rPr>
      </w:pPr>
    </w:p>
    <w:p w14:paraId="64DF60C3" w14:textId="77777777" w:rsidR="00D9395E" w:rsidRDefault="00D9395E" w:rsidP="001F3FEA">
      <w:pPr>
        <w:ind w:right="-57"/>
        <w:rPr>
          <w:rFonts w:ascii="DIN-Bold" w:hAnsi="DIN-Bold"/>
          <w:sz w:val="20"/>
          <w:lang w:val="de-DE"/>
        </w:rPr>
      </w:pPr>
    </w:p>
    <w:p w14:paraId="688FFD3E" w14:textId="77777777" w:rsidR="00D9395E" w:rsidRDefault="00D9395E" w:rsidP="001F3FEA">
      <w:pPr>
        <w:ind w:right="-57"/>
        <w:rPr>
          <w:rFonts w:ascii="DIN-Bold" w:hAnsi="DIN-Bold"/>
          <w:sz w:val="20"/>
          <w:lang w:val="de-DE"/>
        </w:rPr>
      </w:pPr>
    </w:p>
    <w:p w14:paraId="76F31CA5" w14:textId="77777777" w:rsidR="00D9395E" w:rsidRDefault="00D9395E" w:rsidP="001F3FEA">
      <w:pPr>
        <w:ind w:right="-57"/>
        <w:rPr>
          <w:rFonts w:ascii="DIN-Bold" w:hAnsi="DIN-Bold"/>
          <w:sz w:val="20"/>
          <w:lang w:val="de-DE"/>
        </w:rPr>
      </w:pPr>
    </w:p>
    <w:p w14:paraId="679EE013" w14:textId="77777777" w:rsidR="00D9395E" w:rsidRDefault="00D9395E" w:rsidP="001F3FEA">
      <w:pPr>
        <w:ind w:right="-57"/>
        <w:rPr>
          <w:rFonts w:ascii="DIN-Bold" w:hAnsi="DIN-Bold"/>
          <w:sz w:val="20"/>
          <w:lang w:val="de-DE"/>
        </w:rPr>
      </w:pPr>
    </w:p>
    <w:p w14:paraId="550715BD" w14:textId="77777777" w:rsidR="00D9395E" w:rsidRDefault="00D9395E" w:rsidP="001F3FEA">
      <w:pPr>
        <w:ind w:right="-57"/>
        <w:rPr>
          <w:rFonts w:ascii="DIN-Bold" w:hAnsi="DIN-Bold"/>
          <w:sz w:val="20"/>
          <w:lang w:val="de-DE"/>
        </w:rPr>
      </w:pPr>
    </w:p>
    <w:p w14:paraId="0BD9CF87" w14:textId="77777777" w:rsidR="00D9395E" w:rsidRDefault="00D9395E" w:rsidP="001F3FEA">
      <w:pPr>
        <w:ind w:right="-57"/>
        <w:rPr>
          <w:rFonts w:ascii="DIN-Bold" w:hAnsi="DIN-Bold"/>
          <w:sz w:val="20"/>
          <w:lang w:val="de-DE"/>
        </w:rPr>
      </w:pPr>
    </w:p>
    <w:p w14:paraId="3DFB15AE" w14:textId="33A278DC" w:rsidR="008460A2" w:rsidRPr="00B30F22" w:rsidRDefault="008460A2" w:rsidP="001F3FEA">
      <w:pPr>
        <w:ind w:right="-57"/>
        <w:rPr>
          <w:rFonts w:ascii="DIN-Bold" w:hAnsi="DIN-Bold"/>
          <w:sz w:val="20"/>
          <w:lang w:val="de-DE"/>
        </w:rPr>
      </w:pPr>
      <w:r w:rsidRPr="00714E61">
        <w:rPr>
          <w:rFonts w:ascii="DIN-Bold" w:hAnsi="DIN-Bold"/>
          <w:sz w:val="20"/>
          <w:lang w:val="de-DE"/>
        </w:rPr>
        <w:t xml:space="preserve">Hamburg, </w:t>
      </w:r>
      <w:r w:rsidR="004C142F">
        <w:rPr>
          <w:rFonts w:ascii="DIN-Bold" w:hAnsi="DIN-Bold"/>
          <w:sz w:val="20"/>
          <w:lang w:val="de-DE"/>
        </w:rPr>
        <w:t>März</w:t>
      </w:r>
      <w:r w:rsidR="00D63663">
        <w:rPr>
          <w:rFonts w:ascii="DIN-Bold" w:hAnsi="DIN-Bold"/>
          <w:sz w:val="20"/>
          <w:lang w:val="de-DE"/>
        </w:rPr>
        <w:t xml:space="preserve"> 2014</w:t>
      </w:r>
      <w:r w:rsidRPr="00714E61">
        <w:rPr>
          <w:rFonts w:ascii="DIN-Bold" w:hAnsi="DIN-Bold"/>
          <w:sz w:val="20"/>
          <w:lang w:val="de-DE"/>
        </w:rPr>
        <w:t xml:space="preserve"> –</w:t>
      </w:r>
      <w:r>
        <w:rPr>
          <w:rFonts w:ascii="DIN-Bold" w:hAnsi="DIN-Bold"/>
          <w:sz w:val="20"/>
          <w:lang w:val="de-DE"/>
        </w:rPr>
        <w:t xml:space="preserve"> </w:t>
      </w:r>
      <w:r w:rsidR="002977EF">
        <w:rPr>
          <w:rFonts w:ascii="DIN-Bold" w:hAnsi="DIN-Bold"/>
          <w:sz w:val="20"/>
          <w:lang w:val="de-DE"/>
        </w:rPr>
        <w:t>Der</w:t>
      </w:r>
      <w:r w:rsidR="008E7EB3">
        <w:rPr>
          <w:rFonts w:ascii="DIN-Bold" w:hAnsi="DIN-Bold"/>
          <w:sz w:val="20"/>
          <w:lang w:val="de-DE"/>
        </w:rPr>
        <w:t xml:space="preserve"> </w:t>
      </w:r>
      <w:r w:rsidR="00B30F22">
        <w:rPr>
          <w:rFonts w:ascii="DIN-Bold" w:hAnsi="DIN-Bold"/>
          <w:sz w:val="20"/>
          <w:lang w:val="de-DE"/>
        </w:rPr>
        <w:t>Clip</w:t>
      </w:r>
      <w:r w:rsidR="002977EF">
        <w:rPr>
          <w:rFonts w:ascii="DIN-Bold" w:hAnsi="DIN-Bold"/>
          <w:sz w:val="20"/>
          <w:lang w:val="de-DE"/>
        </w:rPr>
        <w:t xml:space="preserve"> </w:t>
      </w:r>
      <w:r w:rsidR="002977EF" w:rsidRPr="00D216A5">
        <w:rPr>
          <w:rFonts w:ascii="DIN-Bold" w:hAnsi="DIN-Bold"/>
          <w:sz w:val="20"/>
          <w:lang w:val="de-DE"/>
        </w:rPr>
        <w:t xml:space="preserve">Ohrhörer </w:t>
      </w:r>
      <w:r w:rsidR="009B6B1A" w:rsidRPr="00D216A5">
        <w:rPr>
          <w:rFonts w:ascii="DIN-Bold" w:hAnsi="DIN-Bold"/>
          <w:sz w:val="20"/>
          <w:lang w:val="de-DE"/>
        </w:rPr>
        <w:t>RP-</w:t>
      </w:r>
      <w:r w:rsidR="002977EF">
        <w:rPr>
          <w:rFonts w:ascii="DIN-Bold" w:hAnsi="DIN-Bold"/>
          <w:sz w:val="20"/>
          <w:lang w:val="de-DE"/>
        </w:rPr>
        <w:t>HS34 wurde</w:t>
      </w:r>
      <w:r w:rsidR="00820DFD">
        <w:rPr>
          <w:rFonts w:ascii="DIN-Bold" w:hAnsi="DIN-Bold"/>
          <w:sz w:val="20"/>
          <w:lang w:val="de-DE"/>
        </w:rPr>
        <w:t xml:space="preserve"> speziell für </w:t>
      </w:r>
      <w:r w:rsidR="002F2136">
        <w:rPr>
          <w:rFonts w:ascii="DIN-Bold" w:hAnsi="DIN-Bold"/>
          <w:sz w:val="20"/>
          <w:lang w:val="de-DE"/>
        </w:rPr>
        <w:t xml:space="preserve">die </w:t>
      </w:r>
      <w:r w:rsidR="009B6B1A" w:rsidRPr="00D216A5">
        <w:rPr>
          <w:rFonts w:ascii="DIN-Bold" w:hAnsi="DIN-Bold"/>
          <w:sz w:val="20"/>
          <w:lang w:val="de-DE"/>
        </w:rPr>
        <w:t>Anforderungen</w:t>
      </w:r>
      <w:r w:rsidR="009B6B1A">
        <w:rPr>
          <w:rFonts w:ascii="DIN-Bold" w:hAnsi="DIN-Bold"/>
          <w:sz w:val="20"/>
          <w:lang w:val="de-DE"/>
        </w:rPr>
        <w:t xml:space="preserve"> </w:t>
      </w:r>
      <w:r w:rsidR="002F2136">
        <w:rPr>
          <w:rFonts w:ascii="DIN-Bold" w:hAnsi="DIN-Bold"/>
          <w:sz w:val="20"/>
          <w:lang w:val="de-DE"/>
        </w:rPr>
        <w:t xml:space="preserve">von </w:t>
      </w:r>
      <w:r w:rsidR="00820DFD">
        <w:rPr>
          <w:rFonts w:ascii="DIN-Bold" w:hAnsi="DIN-Bold"/>
          <w:sz w:val="20"/>
          <w:lang w:val="de-DE"/>
        </w:rPr>
        <w:t>Sportler</w:t>
      </w:r>
      <w:r w:rsidR="002F2136">
        <w:rPr>
          <w:rFonts w:ascii="DIN-Bold" w:hAnsi="DIN-Bold"/>
          <w:sz w:val="20"/>
          <w:lang w:val="de-DE"/>
        </w:rPr>
        <w:t>n</w:t>
      </w:r>
      <w:r w:rsidR="00820DFD">
        <w:rPr>
          <w:rFonts w:ascii="DIN-Bold" w:hAnsi="DIN-Bold"/>
          <w:sz w:val="20"/>
          <w:lang w:val="de-DE"/>
        </w:rPr>
        <w:t xml:space="preserve"> entwickelt. </w:t>
      </w:r>
      <w:r w:rsidR="00E5503A">
        <w:rPr>
          <w:rFonts w:ascii="DIN-Bold" w:hAnsi="DIN-Bold"/>
          <w:sz w:val="20"/>
          <w:lang w:val="de-DE"/>
        </w:rPr>
        <w:t>Diese</w:t>
      </w:r>
      <w:r w:rsidR="002F2136">
        <w:rPr>
          <w:rFonts w:ascii="DIN-Bold" w:hAnsi="DIN-Bold"/>
          <w:sz w:val="20"/>
          <w:lang w:val="de-DE"/>
        </w:rPr>
        <w:t xml:space="preserve"> Kopfhörer von</w:t>
      </w:r>
      <w:r w:rsidR="007453E1">
        <w:rPr>
          <w:rFonts w:ascii="DIN-Bold" w:hAnsi="DIN-Bold"/>
          <w:sz w:val="20"/>
          <w:lang w:val="de-DE"/>
        </w:rPr>
        <w:t xml:space="preserve"> Panasonic sind </w:t>
      </w:r>
      <w:r w:rsidR="004455C4">
        <w:rPr>
          <w:rFonts w:ascii="DIN-Bold" w:hAnsi="DIN-Bold"/>
          <w:sz w:val="20"/>
          <w:lang w:val="de-DE"/>
        </w:rPr>
        <w:t>der perfekte Trainingspartner</w:t>
      </w:r>
      <w:r w:rsidR="002F2136">
        <w:rPr>
          <w:rFonts w:ascii="DIN-Bold" w:hAnsi="DIN-Bold"/>
          <w:sz w:val="20"/>
          <w:lang w:val="de-DE"/>
        </w:rPr>
        <w:t xml:space="preserve"> für Fitness-Enthusiasten, die sich </w:t>
      </w:r>
      <w:r w:rsidR="00BD46B1">
        <w:rPr>
          <w:rFonts w:ascii="DIN-Bold" w:hAnsi="DIN-Bold"/>
          <w:sz w:val="20"/>
          <w:lang w:val="de-DE"/>
        </w:rPr>
        <w:t xml:space="preserve">von </w:t>
      </w:r>
      <w:r w:rsidR="003A744B">
        <w:rPr>
          <w:rFonts w:ascii="DIN-Bold" w:hAnsi="DIN-Bold"/>
          <w:sz w:val="20"/>
          <w:lang w:val="de-DE"/>
        </w:rPr>
        <w:t xml:space="preserve">dem </w:t>
      </w:r>
      <w:r w:rsidR="001738DA">
        <w:rPr>
          <w:rFonts w:ascii="DIN-Bold" w:hAnsi="DIN-Bold"/>
          <w:sz w:val="20"/>
          <w:lang w:val="de-DE"/>
        </w:rPr>
        <w:t>beeindruckende</w:t>
      </w:r>
      <w:r w:rsidR="003A744B">
        <w:rPr>
          <w:rFonts w:ascii="DIN-Bold" w:hAnsi="DIN-Bold"/>
          <w:sz w:val="20"/>
          <w:lang w:val="de-DE"/>
        </w:rPr>
        <w:t>n</w:t>
      </w:r>
      <w:r w:rsidR="001738DA">
        <w:rPr>
          <w:rFonts w:ascii="DIN-Bold" w:hAnsi="DIN-Bold"/>
          <w:sz w:val="20"/>
          <w:lang w:val="de-DE"/>
        </w:rPr>
        <w:t xml:space="preserve"> Sound </w:t>
      </w:r>
      <w:r w:rsidR="002F2136">
        <w:rPr>
          <w:rFonts w:ascii="DIN-Bold" w:hAnsi="DIN-Bold"/>
          <w:sz w:val="20"/>
          <w:lang w:val="de-DE"/>
        </w:rPr>
        <w:t xml:space="preserve">antreiben </w:t>
      </w:r>
      <w:r w:rsidR="00BD46B1">
        <w:rPr>
          <w:rFonts w:ascii="DIN-Bold" w:hAnsi="DIN-Bold"/>
          <w:sz w:val="20"/>
          <w:lang w:val="de-DE"/>
        </w:rPr>
        <w:t xml:space="preserve">und motivieren </w:t>
      </w:r>
      <w:r w:rsidR="002F2136">
        <w:rPr>
          <w:rFonts w:ascii="DIN-Bold" w:hAnsi="DIN-Bold"/>
          <w:sz w:val="20"/>
          <w:lang w:val="de-DE"/>
        </w:rPr>
        <w:t>lassen wollen</w:t>
      </w:r>
      <w:r w:rsidR="000A4F02">
        <w:rPr>
          <w:rFonts w:ascii="DIN-Bold" w:hAnsi="DIN-Bold"/>
          <w:sz w:val="20"/>
          <w:lang w:val="de-DE"/>
        </w:rPr>
        <w:t xml:space="preserve">. </w:t>
      </w:r>
      <w:r w:rsidR="006C3895">
        <w:rPr>
          <w:rFonts w:ascii="DIN-Bold" w:hAnsi="DIN-Bold"/>
          <w:sz w:val="20"/>
          <w:lang w:val="de-DE"/>
        </w:rPr>
        <w:t xml:space="preserve">Ob beim </w:t>
      </w:r>
      <w:r w:rsidR="00BD46B1">
        <w:rPr>
          <w:rFonts w:ascii="DIN-Bold" w:hAnsi="DIN-Bold"/>
          <w:sz w:val="20"/>
          <w:lang w:val="de-DE"/>
        </w:rPr>
        <w:t>Spinning</w:t>
      </w:r>
      <w:r w:rsidR="006C3895">
        <w:rPr>
          <w:rFonts w:ascii="DIN-Bold" w:hAnsi="DIN-Bold"/>
          <w:sz w:val="20"/>
          <w:lang w:val="de-DE"/>
        </w:rPr>
        <w:t xml:space="preserve"> oder auf dem Laufband</w:t>
      </w:r>
      <w:r w:rsidR="000A4F02">
        <w:rPr>
          <w:rFonts w:ascii="DIN-Bold" w:hAnsi="DIN-Bold"/>
          <w:sz w:val="20"/>
          <w:lang w:val="de-DE"/>
        </w:rPr>
        <w:t xml:space="preserve"> – die Kopfhörer machen alles mit und </w:t>
      </w:r>
      <w:r w:rsidR="006C3895">
        <w:rPr>
          <w:rFonts w:ascii="DIN-Bold" w:hAnsi="DIN-Bold"/>
          <w:sz w:val="20"/>
          <w:lang w:val="de-DE"/>
        </w:rPr>
        <w:t>sitzen</w:t>
      </w:r>
      <w:r w:rsidR="00D47CE6">
        <w:rPr>
          <w:rFonts w:ascii="DIN-Bold" w:hAnsi="DIN-Bold"/>
          <w:sz w:val="20"/>
          <w:lang w:val="de-DE"/>
        </w:rPr>
        <w:t xml:space="preserve"> </w:t>
      </w:r>
      <w:r w:rsidR="009227A0">
        <w:rPr>
          <w:rFonts w:ascii="DIN-Bold" w:hAnsi="DIN-Bold"/>
          <w:sz w:val="20"/>
          <w:lang w:val="de-DE"/>
        </w:rPr>
        <w:t xml:space="preserve">dabei </w:t>
      </w:r>
      <w:r w:rsidR="005C536F">
        <w:rPr>
          <w:rFonts w:ascii="DIN-Bold" w:hAnsi="DIN-Bold"/>
          <w:sz w:val="20"/>
          <w:lang w:val="de-DE"/>
        </w:rPr>
        <w:t xml:space="preserve">fest am Ohr </w:t>
      </w:r>
      <w:r w:rsidR="00D47CE6">
        <w:rPr>
          <w:rFonts w:ascii="DIN-Bold" w:hAnsi="DIN-Bold"/>
          <w:sz w:val="20"/>
          <w:lang w:val="de-DE"/>
        </w:rPr>
        <w:t xml:space="preserve">ohne zu verrutschen. </w:t>
      </w:r>
      <w:r w:rsidR="00E5503A" w:rsidRPr="00E5503A">
        <w:rPr>
          <w:rFonts w:ascii="DIN-Bold" w:hAnsi="DIN-Bold"/>
          <w:sz w:val="20"/>
          <w:lang w:val="de-DE"/>
        </w:rPr>
        <w:t>Die Langlebigkeit des RP-HS34 ist ebenfalls sportlich</w:t>
      </w:r>
      <w:r w:rsidR="00B30F22">
        <w:rPr>
          <w:rFonts w:ascii="DIN-Bold" w:hAnsi="DIN-Bold"/>
          <w:sz w:val="20"/>
          <w:lang w:val="de-DE"/>
        </w:rPr>
        <w:t xml:space="preserve">: </w:t>
      </w:r>
      <w:r w:rsidR="00B30F22" w:rsidRPr="00B30F22">
        <w:rPr>
          <w:rFonts w:ascii="DIN-Bold" w:hAnsi="DIN-Bold"/>
          <w:sz w:val="20"/>
          <w:lang w:val="de-DE"/>
        </w:rPr>
        <w:t xml:space="preserve">Durch </w:t>
      </w:r>
      <w:r w:rsidR="00B30F22">
        <w:rPr>
          <w:rFonts w:ascii="DIN-Bold" w:hAnsi="DIN-Bold"/>
          <w:sz w:val="20"/>
          <w:lang w:val="de-DE"/>
        </w:rPr>
        <w:t>abwaschbare</w:t>
      </w:r>
      <w:r w:rsidR="00F278AE">
        <w:rPr>
          <w:rFonts w:ascii="DIN-Bold" w:hAnsi="DIN-Bold"/>
          <w:sz w:val="20"/>
          <w:lang w:val="de-DE"/>
        </w:rPr>
        <w:t xml:space="preserve"> und wasserabweisende</w:t>
      </w:r>
      <w:r w:rsidR="00B30F22">
        <w:rPr>
          <w:rFonts w:ascii="DIN-Bold" w:hAnsi="DIN-Bold"/>
          <w:sz w:val="20"/>
          <w:lang w:val="de-DE"/>
        </w:rPr>
        <w:t xml:space="preserve"> Materialien ist er perfekt geeignet für den </w:t>
      </w:r>
      <w:r w:rsidR="00E65A39">
        <w:rPr>
          <w:rFonts w:ascii="DIN-Bold" w:hAnsi="DIN-Bold"/>
          <w:sz w:val="20"/>
          <w:lang w:val="de-DE"/>
        </w:rPr>
        <w:t>Trainings</w:t>
      </w:r>
      <w:r w:rsidR="00B30F22">
        <w:rPr>
          <w:rFonts w:ascii="DIN-Bold" w:hAnsi="DIN-Bold"/>
          <w:sz w:val="20"/>
          <w:lang w:val="de-DE"/>
        </w:rPr>
        <w:t xml:space="preserve">- und </w:t>
      </w:r>
      <w:r w:rsidR="00B30F22" w:rsidRPr="00B30F22">
        <w:rPr>
          <w:rFonts w:ascii="DIN-Bold" w:hAnsi="DIN-Bold"/>
          <w:sz w:val="20"/>
          <w:lang w:val="de-DE"/>
        </w:rPr>
        <w:t>Outdoor-Einsatz</w:t>
      </w:r>
      <w:r w:rsidR="001F3FEA" w:rsidRPr="00B30F22">
        <w:rPr>
          <w:rFonts w:ascii="DIN-Bold" w:hAnsi="DIN-Bold"/>
          <w:sz w:val="20"/>
          <w:lang w:val="de-DE"/>
        </w:rPr>
        <w:t xml:space="preserve">. </w:t>
      </w:r>
      <w:r w:rsidR="002F2136" w:rsidRPr="00B30F22">
        <w:rPr>
          <w:rFonts w:ascii="DIN-Bold" w:hAnsi="DIN-Bold"/>
          <w:sz w:val="20"/>
          <w:lang w:val="de-DE"/>
        </w:rPr>
        <w:t>D</w:t>
      </w:r>
      <w:r w:rsidR="00117DF9" w:rsidRPr="00B30F22">
        <w:rPr>
          <w:rFonts w:ascii="DIN-Bold" w:hAnsi="DIN-Bold"/>
          <w:sz w:val="20"/>
          <w:lang w:val="de-DE"/>
        </w:rPr>
        <w:t>er Sportler gibt das Tempo vor –</w:t>
      </w:r>
      <w:r w:rsidR="002F2136" w:rsidRPr="00B30F22">
        <w:rPr>
          <w:rFonts w:ascii="DIN-Bold" w:hAnsi="DIN-Bold"/>
          <w:sz w:val="20"/>
          <w:lang w:val="de-DE"/>
        </w:rPr>
        <w:t xml:space="preserve"> d</w:t>
      </w:r>
      <w:r w:rsidR="00D90123" w:rsidRPr="00B30F22">
        <w:rPr>
          <w:rFonts w:ascii="DIN-Bold" w:hAnsi="DIN-Bold"/>
          <w:sz w:val="20"/>
          <w:lang w:val="de-DE"/>
        </w:rPr>
        <w:t xml:space="preserve">ie Kopfhörer </w:t>
      </w:r>
      <w:r w:rsidR="002F2136" w:rsidRPr="00B30F22">
        <w:rPr>
          <w:rFonts w:ascii="DIN-Bold" w:hAnsi="DIN-Bold"/>
          <w:sz w:val="20"/>
          <w:lang w:val="de-DE"/>
        </w:rPr>
        <w:t>ziehen mit</w:t>
      </w:r>
      <w:r w:rsidR="00D90123" w:rsidRPr="00B30F22">
        <w:rPr>
          <w:rFonts w:ascii="DIN-Bold" w:hAnsi="DIN-Bold"/>
          <w:sz w:val="20"/>
          <w:lang w:val="de-DE"/>
        </w:rPr>
        <w:t xml:space="preserve">. </w:t>
      </w:r>
    </w:p>
    <w:p w14:paraId="647B916B" w14:textId="77777777" w:rsidR="007453E1" w:rsidRPr="001F3FEA" w:rsidRDefault="007453E1" w:rsidP="001F3FEA">
      <w:pPr>
        <w:ind w:right="-57"/>
        <w:rPr>
          <w:rFonts w:ascii="DIN-Bold" w:hAnsi="DIN-Bold"/>
          <w:sz w:val="20"/>
          <w:lang w:val="de-DE"/>
        </w:rPr>
      </w:pPr>
    </w:p>
    <w:p w14:paraId="0521040D" w14:textId="2901DB8F" w:rsidR="00F278AE" w:rsidRDefault="002F2136" w:rsidP="00F278AE">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Die persönliche Playlist </w:t>
      </w:r>
      <w:r w:rsidR="00DD682E">
        <w:rPr>
          <w:rFonts w:ascii="DIN-Regular" w:hAnsi="DIN-Regular" w:cs="Helv"/>
          <w:color w:val="000000"/>
          <w:sz w:val="20"/>
          <w:lang w:val="de-DE"/>
        </w:rPr>
        <w:t xml:space="preserve">gehört mittlerweile zum </w:t>
      </w:r>
      <w:r>
        <w:rPr>
          <w:rFonts w:ascii="DIN-Regular" w:hAnsi="DIN-Regular" w:cs="Helv"/>
          <w:color w:val="000000"/>
          <w:sz w:val="20"/>
          <w:lang w:val="de-DE"/>
        </w:rPr>
        <w:t xml:space="preserve">Workout </w:t>
      </w:r>
      <w:r w:rsidR="001C1226">
        <w:rPr>
          <w:rFonts w:ascii="DIN-Regular" w:hAnsi="DIN-Regular" w:cs="Helv"/>
          <w:color w:val="000000"/>
          <w:sz w:val="20"/>
          <w:lang w:val="de-DE"/>
        </w:rPr>
        <w:t>jedes Fi</w:t>
      </w:r>
      <w:r w:rsidR="00DD682E">
        <w:rPr>
          <w:rFonts w:ascii="DIN-Regular" w:hAnsi="DIN-Regular" w:cs="Helv"/>
          <w:color w:val="000000"/>
          <w:sz w:val="20"/>
          <w:lang w:val="de-DE"/>
        </w:rPr>
        <w:t>t</w:t>
      </w:r>
      <w:r w:rsidR="001C1226">
        <w:rPr>
          <w:rFonts w:ascii="DIN-Regular" w:hAnsi="DIN-Regular" w:cs="Helv"/>
          <w:color w:val="000000"/>
          <w:sz w:val="20"/>
          <w:lang w:val="de-DE"/>
        </w:rPr>
        <w:t>n</w:t>
      </w:r>
      <w:r w:rsidR="00DD682E">
        <w:rPr>
          <w:rFonts w:ascii="DIN-Regular" w:hAnsi="DIN-Regular" w:cs="Helv"/>
          <w:color w:val="000000"/>
          <w:sz w:val="20"/>
          <w:lang w:val="de-DE"/>
        </w:rPr>
        <w:t>ess</w:t>
      </w:r>
      <w:r w:rsidR="001C1226">
        <w:rPr>
          <w:rFonts w:ascii="DIN-Regular" w:hAnsi="DIN-Regular" w:cs="Helv"/>
          <w:color w:val="000000"/>
          <w:sz w:val="20"/>
          <w:lang w:val="de-DE"/>
        </w:rPr>
        <w:t>be</w:t>
      </w:r>
      <w:r w:rsidR="00DD682E">
        <w:rPr>
          <w:rFonts w:ascii="DIN-Regular" w:hAnsi="DIN-Regular" w:cs="Helv"/>
          <w:color w:val="000000"/>
          <w:sz w:val="20"/>
          <w:lang w:val="de-DE"/>
        </w:rPr>
        <w:t>geisterten</w:t>
      </w:r>
      <w:r>
        <w:rPr>
          <w:rFonts w:ascii="DIN-Regular" w:hAnsi="DIN-Regular" w:cs="Helv"/>
          <w:color w:val="000000"/>
          <w:sz w:val="20"/>
          <w:lang w:val="de-DE"/>
        </w:rPr>
        <w:t xml:space="preserve">. Doch häufig müssen Sportler Kompromisse bei Tragekomfort und Verarbeitung </w:t>
      </w:r>
      <w:r w:rsidR="00DD682E">
        <w:rPr>
          <w:rFonts w:ascii="DIN-Regular" w:hAnsi="DIN-Regular" w:cs="Helv"/>
          <w:color w:val="000000"/>
          <w:sz w:val="20"/>
          <w:lang w:val="de-DE"/>
        </w:rPr>
        <w:t>eingehen</w:t>
      </w:r>
      <w:r>
        <w:rPr>
          <w:rFonts w:ascii="DIN-Regular" w:hAnsi="DIN-Regular" w:cs="Helv"/>
          <w:color w:val="000000"/>
          <w:sz w:val="20"/>
          <w:lang w:val="de-DE"/>
        </w:rPr>
        <w:t xml:space="preserve">. </w:t>
      </w:r>
      <w:r w:rsidR="00E5503A" w:rsidRPr="00E5503A">
        <w:rPr>
          <w:rFonts w:ascii="DIN-Regular" w:hAnsi="DIN-Regular" w:cs="Helv"/>
          <w:color w:val="000000"/>
          <w:sz w:val="20"/>
          <w:lang w:val="de-DE"/>
        </w:rPr>
        <w:t>Panasonic hat mit dem RP-HS34 Sport-Clip einen Ohrhörer entwickelt, der speziell</w:t>
      </w:r>
      <w:r w:rsidR="00E5503A">
        <w:rPr>
          <w:rFonts w:ascii="DIN-Regular" w:hAnsi="DIN-Regular" w:cs="Helv"/>
          <w:color w:val="000000"/>
          <w:sz w:val="20"/>
          <w:lang w:val="de-DE"/>
        </w:rPr>
        <w:t xml:space="preserve"> </w:t>
      </w:r>
      <w:r w:rsidR="00D47CE6">
        <w:rPr>
          <w:rFonts w:ascii="DIN-Regular" w:hAnsi="DIN-Regular" w:cs="Helv"/>
          <w:color w:val="000000"/>
          <w:sz w:val="20"/>
          <w:lang w:val="de-DE"/>
        </w:rPr>
        <w:t>auf di</w:t>
      </w:r>
      <w:r w:rsidR="007453E1">
        <w:rPr>
          <w:rFonts w:ascii="DIN-Regular" w:hAnsi="DIN-Regular" w:cs="Helv"/>
          <w:color w:val="000000"/>
          <w:sz w:val="20"/>
          <w:lang w:val="de-DE"/>
        </w:rPr>
        <w:t xml:space="preserve">e Bedürfnisse </w:t>
      </w:r>
      <w:r w:rsidR="00F97008">
        <w:rPr>
          <w:rFonts w:ascii="DIN-Regular" w:hAnsi="DIN-Regular" w:cs="Helv"/>
          <w:color w:val="000000"/>
          <w:sz w:val="20"/>
          <w:lang w:val="de-DE"/>
        </w:rPr>
        <w:t xml:space="preserve">von </w:t>
      </w:r>
      <w:r w:rsidR="007453E1">
        <w:rPr>
          <w:rFonts w:ascii="DIN-Regular" w:hAnsi="DIN-Regular" w:cs="Helv"/>
          <w:color w:val="000000"/>
          <w:sz w:val="20"/>
          <w:lang w:val="de-DE"/>
        </w:rPr>
        <w:t>Sportle</w:t>
      </w:r>
      <w:r w:rsidR="006D76EE">
        <w:rPr>
          <w:rFonts w:ascii="DIN-Regular" w:hAnsi="DIN-Regular" w:cs="Helv"/>
          <w:color w:val="000000"/>
          <w:sz w:val="20"/>
          <w:lang w:val="de-DE"/>
        </w:rPr>
        <w:t>r</w:t>
      </w:r>
      <w:r w:rsidR="00F97008">
        <w:rPr>
          <w:rFonts w:ascii="DIN-Regular" w:hAnsi="DIN-Regular" w:cs="Helv"/>
          <w:color w:val="000000"/>
          <w:sz w:val="20"/>
          <w:lang w:val="de-DE"/>
        </w:rPr>
        <w:t>n</w:t>
      </w:r>
      <w:r w:rsidR="00D47CE6">
        <w:rPr>
          <w:rFonts w:ascii="DIN-Regular" w:hAnsi="DIN-Regular" w:cs="Helv"/>
          <w:color w:val="000000"/>
          <w:sz w:val="20"/>
          <w:lang w:val="de-DE"/>
        </w:rPr>
        <w:t xml:space="preserve"> zugeschnitten </w:t>
      </w:r>
      <w:r w:rsidR="00117DF9">
        <w:rPr>
          <w:rFonts w:ascii="DIN-Regular" w:hAnsi="DIN-Regular" w:cs="Helv"/>
          <w:color w:val="000000"/>
          <w:sz w:val="20"/>
          <w:lang w:val="de-DE"/>
        </w:rPr>
        <w:t>ist</w:t>
      </w:r>
      <w:r w:rsidR="00B30F22">
        <w:rPr>
          <w:rFonts w:ascii="DIN-Regular" w:hAnsi="DIN-Regular" w:cs="Helv"/>
          <w:color w:val="000000"/>
          <w:sz w:val="20"/>
          <w:lang w:val="de-DE"/>
        </w:rPr>
        <w:t xml:space="preserve">. Die In-Ear </w:t>
      </w:r>
      <w:r w:rsidR="00117DF9">
        <w:rPr>
          <w:rFonts w:ascii="DIN-Regular" w:hAnsi="DIN-Regular" w:cs="Helv"/>
          <w:color w:val="000000"/>
          <w:sz w:val="20"/>
          <w:lang w:val="de-DE"/>
        </w:rPr>
        <w:t>Ohrhörer</w:t>
      </w:r>
      <w:r w:rsidR="00D47CE6">
        <w:rPr>
          <w:rFonts w:ascii="DIN-Regular" w:hAnsi="DIN-Regular" w:cs="Helv"/>
          <w:color w:val="000000"/>
          <w:sz w:val="20"/>
          <w:lang w:val="de-DE"/>
        </w:rPr>
        <w:t xml:space="preserve"> </w:t>
      </w:r>
      <w:r w:rsidR="00F97008">
        <w:rPr>
          <w:rFonts w:ascii="DIN-Regular" w:hAnsi="DIN-Regular" w:cs="Helv"/>
          <w:color w:val="000000"/>
          <w:sz w:val="20"/>
          <w:lang w:val="de-DE"/>
        </w:rPr>
        <w:t xml:space="preserve">lassen sich </w:t>
      </w:r>
      <w:r w:rsidR="0019092C">
        <w:rPr>
          <w:rFonts w:ascii="DIN-Regular" w:hAnsi="DIN-Regular" w:cs="Helv"/>
          <w:color w:val="000000"/>
          <w:sz w:val="20"/>
          <w:lang w:val="de-DE"/>
        </w:rPr>
        <w:t>dank</w:t>
      </w:r>
      <w:r w:rsidR="005C536F">
        <w:rPr>
          <w:rFonts w:ascii="DIN-Regular" w:hAnsi="DIN-Regular" w:cs="Helv"/>
          <w:color w:val="000000"/>
          <w:sz w:val="20"/>
          <w:lang w:val="de-DE"/>
        </w:rPr>
        <w:t xml:space="preserve"> der</w:t>
      </w:r>
      <w:r w:rsidR="00D47CE6">
        <w:rPr>
          <w:rFonts w:ascii="DIN-Regular" w:hAnsi="DIN-Regular" w:cs="Helv"/>
          <w:color w:val="000000"/>
          <w:sz w:val="20"/>
          <w:lang w:val="de-DE"/>
        </w:rPr>
        <w:t xml:space="preserve"> </w:t>
      </w:r>
      <w:r w:rsidR="005C536F">
        <w:rPr>
          <w:rFonts w:ascii="DIN-Regular" w:hAnsi="DIN-Regular" w:cs="Helv"/>
          <w:color w:val="000000"/>
          <w:sz w:val="20"/>
          <w:lang w:val="de-DE"/>
        </w:rPr>
        <w:t xml:space="preserve">größenverstellbaren und </w:t>
      </w:r>
      <w:r w:rsidR="003C2A49">
        <w:rPr>
          <w:rFonts w:ascii="DIN-Regular" w:hAnsi="DIN-Regular" w:cs="Helv"/>
          <w:color w:val="000000"/>
          <w:sz w:val="20"/>
          <w:lang w:val="de-DE"/>
        </w:rPr>
        <w:t xml:space="preserve">flexiblen </w:t>
      </w:r>
      <w:r w:rsidR="00D47CE6">
        <w:rPr>
          <w:rFonts w:ascii="DIN-Regular" w:hAnsi="DIN-Regular" w:cs="Helv"/>
          <w:color w:val="000000"/>
          <w:sz w:val="20"/>
          <w:lang w:val="de-DE"/>
        </w:rPr>
        <w:t>Clip-Technologie einfach über dem Ohr befestigen</w:t>
      </w:r>
      <w:r w:rsidR="005C536F">
        <w:rPr>
          <w:rFonts w:ascii="DIN-Regular" w:hAnsi="DIN-Regular" w:cs="Helv"/>
          <w:color w:val="000000"/>
          <w:sz w:val="20"/>
          <w:lang w:val="de-DE"/>
        </w:rPr>
        <w:t xml:space="preserve"> und individuell anpassen</w:t>
      </w:r>
      <w:r w:rsidR="003C2A49">
        <w:rPr>
          <w:rFonts w:ascii="DIN-Regular" w:hAnsi="DIN-Regular" w:cs="Helv"/>
          <w:color w:val="000000"/>
          <w:sz w:val="20"/>
          <w:lang w:val="de-DE"/>
        </w:rPr>
        <w:t>.</w:t>
      </w:r>
      <w:r w:rsidR="005C536F" w:rsidRPr="005C536F">
        <w:rPr>
          <w:rFonts w:ascii="DIN-Regular" w:hAnsi="DIN-Regular" w:cs="Helv"/>
          <w:color w:val="000000"/>
          <w:sz w:val="20"/>
          <w:lang w:val="de-DE"/>
        </w:rPr>
        <w:t xml:space="preserve"> </w:t>
      </w:r>
      <w:r w:rsidR="005C536F">
        <w:rPr>
          <w:rFonts w:ascii="DIN-Regular" w:hAnsi="DIN-Regular" w:cs="Helv"/>
          <w:color w:val="000000"/>
          <w:sz w:val="20"/>
          <w:lang w:val="de-DE"/>
        </w:rPr>
        <w:t xml:space="preserve">Damit sitzen sie bequem am Ohr und verhindern das Verrutschen während des </w:t>
      </w:r>
      <w:r w:rsidR="00864BE0">
        <w:rPr>
          <w:rFonts w:ascii="DIN-Regular" w:hAnsi="DIN-Regular" w:cs="Helv"/>
          <w:color w:val="000000"/>
          <w:sz w:val="20"/>
          <w:lang w:val="de-DE"/>
        </w:rPr>
        <w:t>Trainings</w:t>
      </w:r>
      <w:r w:rsidR="005C536F">
        <w:rPr>
          <w:rFonts w:ascii="DIN-Regular" w:hAnsi="DIN-Regular" w:cs="Helv"/>
          <w:color w:val="000000"/>
          <w:sz w:val="20"/>
          <w:lang w:val="de-DE"/>
        </w:rPr>
        <w:t>.</w:t>
      </w:r>
      <w:r w:rsidR="00F278AE" w:rsidRPr="00F278AE">
        <w:rPr>
          <w:rFonts w:ascii="DIN-Regular" w:hAnsi="DIN-Regular" w:cs="Helv"/>
          <w:color w:val="000000"/>
          <w:sz w:val="20"/>
          <w:lang w:val="de-DE"/>
        </w:rPr>
        <w:t xml:space="preserve"> </w:t>
      </w:r>
      <w:r w:rsidR="00F278AE">
        <w:rPr>
          <w:rFonts w:ascii="DIN-Regular" w:hAnsi="DIN-Regular" w:cs="Helv"/>
          <w:color w:val="000000"/>
          <w:sz w:val="20"/>
          <w:lang w:val="de-DE"/>
        </w:rPr>
        <w:t>D</w:t>
      </w:r>
      <w:r w:rsidR="00F278AE" w:rsidRPr="006859E8">
        <w:rPr>
          <w:rFonts w:ascii="DIN-Regular" w:hAnsi="DIN-Regular" w:cs="Helv"/>
          <w:color w:val="000000"/>
          <w:sz w:val="20"/>
          <w:lang w:val="de-DE"/>
        </w:rPr>
        <w:t xml:space="preserve">ie Ohrhörer sind </w:t>
      </w:r>
      <w:r w:rsidR="00864BE0">
        <w:rPr>
          <w:rFonts w:ascii="DIN-Regular" w:hAnsi="DIN-Regular" w:cs="Helv"/>
          <w:color w:val="000000"/>
          <w:sz w:val="20"/>
          <w:lang w:val="de-DE"/>
        </w:rPr>
        <w:t>wasserabweisend sowie schweiß</w:t>
      </w:r>
      <w:r w:rsidR="00864BE0" w:rsidRPr="00F0285C">
        <w:rPr>
          <w:rFonts w:ascii="DIN-Regular" w:hAnsi="DIN-Regular" w:cs="Helv"/>
          <w:color w:val="000000"/>
          <w:sz w:val="20"/>
          <w:lang w:val="de-DE"/>
        </w:rPr>
        <w:t xml:space="preserve">resistent </w:t>
      </w:r>
      <w:r w:rsidR="00864BE0">
        <w:rPr>
          <w:rFonts w:ascii="DIN-Regular" w:hAnsi="DIN-Regular" w:cs="Helv"/>
          <w:color w:val="000000"/>
          <w:sz w:val="20"/>
          <w:lang w:val="de-DE"/>
        </w:rPr>
        <w:t xml:space="preserve">und </w:t>
      </w:r>
      <w:r w:rsidR="00F278AE" w:rsidRPr="006859E8">
        <w:rPr>
          <w:rFonts w:ascii="DIN-Regular" w:hAnsi="DIN-Regular" w:cs="Helv"/>
          <w:color w:val="000000"/>
          <w:sz w:val="20"/>
          <w:lang w:val="de-DE"/>
        </w:rPr>
        <w:t>aus</w:t>
      </w:r>
      <w:r w:rsidR="00F0285C">
        <w:rPr>
          <w:rFonts w:ascii="DIN-Regular" w:hAnsi="DIN-Regular" w:cs="Helv"/>
          <w:color w:val="000000"/>
          <w:sz w:val="20"/>
          <w:lang w:val="de-DE"/>
        </w:rPr>
        <w:t xml:space="preserve"> flexiblem Kunststoff gefertigt</w:t>
      </w:r>
      <w:r w:rsidR="00864BE0">
        <w:rPr>
          <w:rFonts w:ascii="DIN-Regular" w:hAnsi="DIN-Regular" w:cs="Helv"/>
          <w:color w:val="000000"/>
          <w:sz w:val="20"/>
          <w:lang w:val="de-DE"/>
        </w:rPr>
        <w:t xml:space="preserve">. Das macht sie zum perfekten Begleiter </w:t>
      </w:r>
      <w:r w:rsidR="009B6B1A">
        <w:rPr>
          <w:rFonts w:ascii="DIN-Regular" w:hAnsi="DIN-Regular" w:cs="Helv"/>
          <w:color w:val="000000"/>
          <w:sz w:val="20"/>
          <w:lang w:val="de-DE"/>
        </w:rPr>
        <w:t xml:space="preserve">bei jedem Wetter und </w:t>
      </w:r>
      <w:r w:rsidR="009B6B1A" w:rsidRPr="00D216A5">
        <w:rPr>
          <w:rFonts w:ascii="DIN-Regular" w:hAnsi="DIN-Regular" w:cs="Helv"/>
          <w:color w:val="000000"/>
          <w:sz w:val="20"/>
          <w:lang w:val="de-DE"/>
        </w:rPr>
        <w:t>für viele Sportfans</w:t>
      </w:r>
      <w:r w:rsidR="00F278AE">
        <w:rPr>
          <w:rFonts w:ascii="DIN-Regular" w:hAnsi="DIN-Regular" w:cs="Helv"/>
          <w:color w:val="000000"/>
          <w:sz w:val="20"/>
          <w:lang w:val="de-DE"/>
        </w:rPr>
        <w:t xml:space="preserve">. </w:t>
      </w:r>
    </w:p>
    <w:p w14:paraId="11CA4B2A" w14:textId="77777777" w:rsidR="00F54536" w:rsidRDefault="00F54536" w:rsidP="006A5758">
      <w:pPr>
        <w:autoSpaceDE w:val="0"/>
        <w:autoSpaceDN w:val="0"/>
        <w:adjustRightInd w:val="0"/>
        <w:rPr>
          <w:rFonts w:ascii="DIN-Regular" w:hAnsi="DIN-Regular" w:cs="Helv"/>
          <w:color w:val="000000"/>
          <w:sz w:val="20"/>
          <w:lang w:val="de-DE"/>
        </w:rPr>
      </w:pPr>
    </w:p>
    <w:p w14:paraId="18B24322" w14:textId="7B03609E" w:rsidR="00F54536" w:rsidRDefault="0076410E"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Nebengeräusche </w:t>
      </w:r>
      <w:r w:rsidR="002256AA">
        <w:rPr>
          <w:rFonts w:ascii="DIN-Regular" w:hAnsi="DIN-Regular" w:cs="Helv"/>
          <w:color w:val="000000"/>
          <w:sz w:val="20"/>
          <w:lang w:val="de-DE"/>
        </w:rPr>
        <w:t xml:space="preserve">durch nicht optimal </w:t>
      </w:r>
      <w:r w:rsidR="00DD682E">
        <w:rPr>
          <w:rFonts w:ascii="DIN-Regular" w:hAnsi="DIN-Regular" w:cs="Helv"/>
          <w:color w:val="000000"/>
          <w:sz w:val="20"/>
          <w:lang w:val="de-DE"/>
        </w:rPr>
        <w:t>aufliegende</w:t>
      </w:r>
      <w:r w:rsidR="002256AA">
        <w:rPr>
          <w:rFonts w:ascii="DIN-Regular" w:hAnsi="DIN-Regular" w:cs="Helv"/>
          <w:color w:val="000000"/>
          <w:sz w:val="20"/>
          <w:lang w:val="de-DE"/>
        </w:rPr>
        <w:t xml:space="preserve"> Kopfhörer gehören </w:t>
      </w:r>
      <w:r w:rsidR="00584E3E">
        <w:rPr>
          <w:rFonts w:ascii="DIN-Regular" w:hAnsi="DIN-Regular" w:cs="Helv"/>
          <w:color w:val="000000"/>
          <w:sz w:val="20"/>
          <w:lang w:val="de-DE"/>
        </w:rPr>
        <w:t>dank der</w:t>
      </w:r>
      <w:r w:rsidR="005C536F">
        <w:rPr>
          <w:rFonts w:ascii="DIN-Regular" w:hAnsi="DIN-Regular" w:cs="Helv"/>
          <w:color w:val="000000"/>
          <w:sz w:val="20"/>
          <w:lang w:val="de-DE"/>
        </w:rPr>
        <w:t xml:space="preserve"> Clip-Technologie ebenfalls de</w:t>
      </w:r>
      <w:r w:rsidR="002256AA">
        <w:rPr>
          <w:rFonts w:ascii="DIN-Regular" w:hAnsi="DIN-Regular" w:cs="Helv"/>
          <w:color w:val="000000"/>
          <w:sz w:val="20"/>
          <w:lang w:val="de-DE"/>
        </w:rPr>
        <w:t xml:space="preserve">r Vergangenheit an. </w:t>
      </w:r>
      <w:r w:rsidR="00FA3CE2">
        <w:rPr>
          <w:rFonts w:ascii="DIN-Regular" w:hAnsi="DIN-Regular" w:cs="Helv"/>
          <w:color w:val="000000"/>
          <w:sz w:val="20"/>
          <w:lang w:val="de-DE"/>
        </w:rPr>
        <w:t>Zusätzlich verhindert die</w:t>
      </w:r>
      <w:r w:rsidR="00117DF9">
        <w:rPr>
          <w:rFonts w:ascii="DIN-Regular" w:hAnsi="DIN-Regular" w:cs="Helv"/>
          <w:color w:val="000000"/>
          <w:sz w:val="20"/>
          <w:lang w:val="de-DE"/>
        </w:rPr>
        <w:t xml:space="preserve"> verborgene Kabelführung Geräusche, die durch das Reiben an der Kleidung entstehen. </w:t>
      </w:r>
      <w:r w:rsidR="003C3414">
        <w:rPr>
          <w:rFonts w:ascii="DIN-Regular" w:hAnsi="DIN-Regular" w:cs="Helv"/>
          <w:color w:val="000000"/>
          <w:sz w:val="20"/>
          <w:lang w:val="de-DE"/>
        </w:rPr>
        <w:t xml:space="preserve">Aber auch in </w:t>
      </w:r>
      <w:r w:rsidR="003C3414">
        <w:rPr>
          <w:rFonts w:ascii="DIN-Regular" w:hAnsi="DIN-Regular" w:cs="Helv"/>
          <w:color w:val="000000"/>
          <w:sz w:val="20"/>
          <w:lang w:val="de-DE"/>
        </w:rPr>
        <w:lastRenderedPageBreak/>
        <w:t xml:space="preserve">Sachen Klangqualität hat </w:t>
      </w:r>
      <w:r w:rsidR="003C3414" w:rsidRPr="00D216A5">
        <w:rPr>
          <w:rFonts w:ascii="DIN-Regular" w:hAnsi="DIN-Regular" w:cs="Helv"/>
          <w:color w:val="000000"/>
          <w:sz w:val="20"/>
          <w:lang w:val="de-DE"/>
        </w:rPr>
        <w:t xml:space="preserve">der </w:t>
      </w:r>
      <w:r w:rsidR="009B6B1A" w:rsidRPr="00D216A5">
        <w:rPr>
          <w:rFonts w:ascii="DIN-Regular" w:hAnsi="DIN-Regular" w:cs="Helv"/>
          <w:color w:val="000000"/>
          <w:sz w:val="20"/>
          <w:lang w:val="de-DE"/>
        </w:rPr>
        <w:t>RP-</w:t>
      </w:r>
      <w:r w:rsidR="00DD682E" w:rsidRPr="00D216A5">
        <w:rPr>
          <w:rFonts w:ascii="DIN-Regular" w:hAnsi="DIN-Regular" w:cs="Helv"/>
          <w:color w:val="000000"/>
          <w:sz w:val="20"/>
          <w:lang w:val="de-DE"/>
        </w:rPr>
        <w:t>HS34</w:t>
      </w:r>
      <w:r w:rsidR="00DD682E">
        <w:rPr>
          <w:rFonts w:ascii="DIN-Regular" w:hAnsi="DIN-Regular" w:cs="Helv"/>
          <w:color w:val="000000"/>
          <w:sz w:val="20"/>
          <w:lang w:val="de-DE"/>
        </w:rPr>
        <w:t xml:space="preserve"> </w:t>
      </w:r>
      <w:r w:rsidR="003C3414">
        <w:rPr>
          <w:rFonts w:ascii="DIN-Regular" w:hAnsi="DIN-Regular" w:cs="Helv"/>
          <w:color w:val="000000"/>
          <w:sz w:val="20"/>
          <w:lang w:val="de-DE"/>
        </w:rPr>
        <w:t xml:space="preserve">einiges zu bieten. Mit </w:t>
      </w:r>
      <w:r w:rsidR="00FA3CE2">
        <w:rPr>
          <w:rFonts w:ascii="DIN-Regular" w:hAnsi="DIN-Regular" w:cs="Helv"/>
          <w:color w:val="000000"/>
          <w:sz w:val="20"/>
          <w:lang w:val="de-DE"/>
        </w:rPr>
        <w:t>seinem</w:t>
      </w:r>
      <w:r w:rsidR="00DD682E">
        <w:rPr>
          <w:rFonts w:ascii="DIN-Regular" w:hAnsi="DIN-Regular" w:cs="Helv"/>
          <w:color w:val="000000"/>
          <w:sz w:val="20"/>
          <w:lang w:val="de-DE"/>
        </w:rPr>
        <w:t xml:space="preserve"> herausragenden Sound </w:t>
      </w:r>
      <w:r w:rsidR="00FA3CE2">
        <w:rPr>
          <w:rFonts w:ascii="DIN-Regular" w:hAnsi="DIN-Regular" w:cs="Helv"/>
          <w:color w:val="000000"/>
          <w:sz w:val="20"/>
          <w:lang w:val="de-DE"/>
        </w:rPr>
        <w:t>und</w:t>
      </w:r>
      <w:r w:rsidR="00DD682E">
        <w:rPr>
          <w:rFonts w:ascii="DIN-Regular" w:hAnsi="DIN-Regular" w:cs="Helv"/>
          <w:color w:val="000000"/>
          <w:sz w:val="20"/>
          <w:lang w:val="de-DE"/>
        </w:rPr>
        <w:t xml:space="preserve"> satten Bässen</w:t>
      </w:r>
      <w:r w:rsidR="00FA3CE2">
        <w:rPr>
          <w:rFonts w:ascii="DIN-Regular" w:hAnsi="DIN-Regular" w:cs="Helv"/>
          <w:color w:val="000000"/>
          <w:sz w:val="20"/>
          <w:lang w:val="de-DE"/>
        </w:rPr>
        <w:t xml:space="preserve"> </w:t>
      </w:r>
      <w:r w:rsidR="003C3414">
        <w:rPr>
          <w:rFonts w:ascii="DIN-Regular" w:hAnsi="DIN-Regular" w:cs="Helv"/>
          <w:color w:val="000000"/>
          <w:sz w:val="20"/>
          <w:lang w:val="de-DE"/>
        </w:rPr>
        <w:t xml:space="preserve">treibt er selbst bei anspruchsvollen Trainingseinheiten </w:t>
      </w:r>
      <w:r w:rsidR="00FA3CE2">
        <w:rPr>
          <w:rFonts w:ascii="DIN-Regular" w:hAnsi="DIN-Regular" w:cs="Helv"/>
          <w:color w:val="000000"/>
          <w:sz w:val="20"/>
          <w:lang w:val="de-DE"/>
        </w:rPr>
        <w:t>zu</w:t>
      </w:r>
      <w:r w:rsidR="00DD682E">
        <w:rPr>
          <w:rFonts w:ascii="DIN-Regular" w:hAnsi="DIN-Regular" w:cs="Helv"/>
          <w:color w:val="000000"/>
          <w:sz w:val="20"/>
          <w:lang w:val="de-DE"/>
        </w:rPr>
        <w:t xml:space="preserve"> Höchstleistungen </w:t>
      </w:r>
      <w:r w:rsidR="00FA3CE2">
        <w:rPr>
          <w:rFonts w:ascii="DIN-Regular" w:hAnsi="DIN-Regular" w:cs="Helv"/>
          <w:color w:val="000000"/>
          <w:sz w:val="20"/>
          <w:lang w:val="de-DE"/>
        </w:rPr>
        <w:t>an</w:t>
      </w:r>
      <w:r w:rsidR="00DD682E">
        <w:rPr>
          <w:rFonts w:ascii="DIN-Regular" w:hAnsi="DIN-Regular" w:cs="Helv"/>
          <w:color w:val="000000"/>
          <w:sz w:val="20"/>
          <w:lang w:val="de-DE"/>
        </w:rPr>
        <w:t>.</w:t>
      </w:r>
    </w:p>
    <w:p w14:paraId="314DDEDF" w14:textId="77777777" w:rsidR="00A5625A" w:rsidRDefault="00A5625A" w:rsidP="006A5758">
      <w:pPr>
        <w:autoSpaceDE w:val="0"/>
        <w:autoSpaceDN w:val="0"/>
        <w:adjustRightInd w:val="0"/>
        <w:rPr>
          <w:rFonts w:ascii="DIN-Regular" w:hAnsi="DIN-Regular" w:cs="Helv"/>
          <w:color w:val="000000"/>
          <w:sz w:val="20"/>
          <w:lang w:val="de-DE"/>
        </w:rPr>
      </w:pPr>
    </w:p>
    <w:p w14:paraId="67E5DAB9" w14:textId="4B9E7F4A" w:rsidR="00A5625A" w:rsidRDefault="00F97008" w:rsidP="006A5758">
      <w:pPr>
        <w:autoSpaceDE w:val="0"/>
        <w:autoSpaceDN w:val="0"/>
        <w:adjustRightInd w:val="0"/>
        <w:rPr>
          <w:rFonts w:ascii="DIN-Regular" w:eastAsia="MS Mincho" w:hAnsi="DIN-Regular" w:cs="Arial"/>
          <w:sz w:val="20"/>
          <w:lang w:val="de-DE" w:eastAsia="ja-JP"/>
        </w:rPr>
      </w:pPr>
      <w:r w:rsidRPr="00D216A5">
        <w:rPr>
          <w:rFonts w:ascii="DIN-Regular" w:eastAsia="MS Mincho" w:hAnsi="DIN-Regular" w:cs="Arial"/>
          <w:sz w:val="20"/>
          <w:lang w:val="de-DE" w:eastAsia="ja-JP"/>
        </w:rPr>
        <w:t>D</w:t>
      </w:r>
      <w:r w:rsidR="00027920" w:rsidRPr="00D216A5">
        <w:rPr>
          <w:rFonts w:ascii="DIN-Regular" w:eastAsia="MS Mincho" w:hAnsi="DIN-Regular" w:cs="Arial"/>
          <w:sz w:val="20"/>
          <w:lang w:val="de-DE" w:eastAsia="ja-JP"/>
        </w:rPr>
        <w:t>er</w:t>
      </w:r>
      <w:r w:rsidRPr="00D216A5">
        <w:rPr>
          <w:rFonts w:ascii="DIN-Regular" w:eastAsia="MS Mincho" w:hAnsi="DIN-Regular" w:cs="Arial"/>
          <w:sz w:val="20"/>
          <w:lang w:val="de-DE" w:eastAsia="ja-JP"/>
        </w:rPr>
        <w:t xml:space="preserve"> </w:t>
      </w:r>
      <w:r w:rsidR="009B6B1A" w:rsidRPr="00D216A5">
        <w:rPr>
          <w:rFonts w:ascii="DIN-Regular" w:eastAsia="MS Mincho" w:hAnsi="DIN-Regular" w:cs="Arial"/>
          <w:sz w:val="20"/>
          <w:lang w:val="de-DE" w:eastAsia="ja-JP"/>
        </w:rPr>
        <w:t>RP-</w:t>
      </w:r>
      <w:r w:rsidRPr="00D216A5">
        <w:rPr>
          <w:rFonts w:ascii="DIN-Regular" w:eastAsia="MS Mincho" w:hAnsi="DIN-Regular" w:cs="Arial"/>
          <w:sz w:val="20"/>
          <w:lang w:val="de-DE" w:eastAsia="ja-JP"/>
        </w:rPr>
        <w:t>HS34</w:t>
      </w:r>
      <w:r>
        <w:rPr>
          <w:rFonts w:ascii="DIN-Regular" w:eastAsia="MS Mincho" w:hAnsi="DIN-Regular" w:cs="Arial"/>
          <w:sz w:val="20"/>
          <w:lang w:val="de-DE" w:eastAsia="ja-JP"/>
        </w:rPr>
        <w:t xml:space="preserve"> </w:t>
      </w:r>
      <w:r w:rsidR="00027920">
        <w:rPr>
          <w:rFonts w:ascii="DIN-Regular" w:eastAsia="MS Mincho" w:hAnsi="DIN-Regular" w:cs="Arial"/>
          <w:sz w:val="20"/>
          <w:lang w:val="de-DE" w:eastAsia="ja-JP"/>
        </w:rPr>
        <w:t>ist</w:t>
      </w:r>
      <w:r>
        <w:rPr>
          <w:rFonts w:ascii="DIN-Regular" w:eastAsia="MS Mincho" w:hAnsi="DIN-Regular" w:cs="Arial"/>
          <w:sz w:val="20"/>
          <w:lang w:val="de-DE" w:eastAsia="ja-JP"/>
        </w:rPr>
        <w:t xml:space="preserve"> </w:t>
      </w:r>
      <w:r w:rsidR="00EE4821">
        <w:rPr>
          <w:rFonts w:ascii="DIN-Regular" w:eastAsia="MS Mincho" w:hAnsi="DIN-Regular" w:cs="Arial"/>
          <w:sz w:val="20"/>
          <w:lang w:val="de-DE" w:eastAsia="ja-JP"/>
        </w:rPr>
        <w:t xml:space="preserve">ab April 2014 </w:t>
      </w:r>
      <w:r w:rsidR="003A744B" w:rsidRPr="003A744B">
        <w:rPr>
          <w:rFonts w:ascii="DIN-Regular" w:eastAsia="MS Mincho" w:hAnsi="DIN-Regular" w:cs="Arial"/>
          <w:sz w:val="20"/>
          <w:lang w:val="de-DE" w:eastAsia="ja-JP"/>
        </w:rPr>
        <w:t xml:space="preserve">für 14,99 Euro (UVP) </w:t>
      </w:r>
      <w:r w:rsidR="003A744B">
        <w:rPr>
          <w:rFonts w:ascii="DIN-Regular" w:eastAsia="MS Mincho" w:hAnsi="DIN-Regular" w:cs="Arial"/>
          <w:sz w:val="20"/>
          <w:lang w:val="de-DE" w:eastAsia="ja-JP"/>
        </w:rPr>
        <w:t>i</w:t>
      </w:r>
      <w:r>
        <w:rPr>
          <w:rFonts w:ascii="DIN-Regular" w:eastAsia="MS Mincho" w:hAnsi="DIN-Regular" w:cs="Arial"/>
          <w:sz w:val="20"/>
          <w:lang w:val="de-DE" w:eastAsia="ja-JP"/>
        </w:rPr>
        <w:t>n den Farben</w:t>
      </w:r>
      <w:r w:rsidR="00BA0C40">
        <w:rPr>
          <w:rFonts w:ascii="DIN-Regular" w:eastAsia="MS Mincho" w:hAnsi="DIN-Regular" w:cs="Arial"/>
          <w:sz w:val="20"/>
          <w:lang w:val="de-DE" w:eastAsia="ja-JP"/>
        </w:rPr>
        <w:t xml:space="preserve"> </w:t>
      </w:r>
      <w:r>
        <w:rPr>
          <w:rFonts w:ascii="DIN-Regular" w:eastAsia="MS Mincho" w:hAnsi="DIN-Regular" w:cs="Arial"/>
          <w:sz w:val="20"/>
          <w:lang w:val="de-DE" w:eastAsia="ja-JP"/>
        </w:rPr>
        <w:t>V</w:t>
      </w:r>
      <w:r w:rsidR="00BA0C40">
        <w:rPr>
          <w:rFonts w:ascii="DIN-Regular" w:eastAsia="MS Mincho" w:hAnsi="DIN-Regular" w:cs="Arial"/>
          <w:sz w:val="20"/>
          <w:lang w:val="de-DE" w:eastAsia="ja-JP"/>
        </w:rPr>
        <w:t xml:space="preserve">iolett, </w:t>
      </w:r>
      <w:r>
        <w:rPr>
          <w:rFonts w:ascii="DIN-Regular" w:eastAsia="MS Mincho" w:hAnsi="DIN-Regular" w:cs="Arial"/>
          <w:sz w:val="20"/>
          <w:lang w:val="de-DE" w:eastAsia="ja-JP"/>
        </w:rPr>
        <w:t>B</w:t>
      </w:r>
      <w:r w:rsidR="00BA0C40">
        <w:rPr>
          <w:rFonts w:ascii="DIN-Regular" w:eastAsia="MS Mincho" w:hAnsi="DIN-Regular" w:cs="Arial"/>
          <w:sz w:val="20"/>
          <w:lang w:val="de-DE" w:eastAsia="ja-JP"/>
        </w:rPr>
        <w:t xml:space="preserve">lau, </w:t>
      </w:r>
      <w:r>
        <w:rPr>
          <w:rFonts w:ascii="DIN-Regular" w:eastAsia="MS Mincho" w:hAnsi="DIN-Regular" w:cs="Arial"/>
          <w:sz w:val="20"/>
          <w:lang w:val="de-DE" w:eastAsia="ja-JP"/>
        </w:rPr>
        <w:t>R</w:t>
      </w:r>
      <w:r w:rsidR="00BA0C40">
        <w:rPr>
          <w:rFonts w:ascii="DIN-Regular" w:eastAsia="MS Mincho" w:hAnsi="DIN-Regular" w:cs="Arial"/>
          <w:sz w:val="20"/>
          <w:lang w:val="de-DE" w:eastAsia="ja-JP"/>
        </w:rPr>
        <w:t xml:space="preserve">ot, </w:t>
      </w:r>
      <w:r>
        <w:rPr>
          <w:rFonts w:ascii="DIN-Regular" w:eastAsia="MS Mincho" w:hAnsi="DIN-Regular" w:cs="Arial"/>
          <w:sz w:val="20"/>
          <w:lang w:val="de-DE" w:eastAsia="ja-JP"/>
        </w:rPr>
        <w:t>G</w:t>
      </w:r>
      <w:r w:rsidR="00BA0C40">
        <w:rPr>
          <w:rFonts w:ascii="DIN-Regular" w:eastAsia="MS Mincho" w:hAnsi="DIN-Regular" w:cs="Arial"/>
          <w:sz w:val="20"/>
          <w:lang w:val="de-DE" w:eastAsia="ja-JP"/>
        </w:rPr>
        <w:t xml:space="preserve">elb, </w:t>
      </w:r>
      <w:r>
        <w:rPr>
          <w:rFonts w:ascii="DIN-Regular" w:eastAsia="MS Mincho" w:hAnsi="DIN-Regular" w:cs="Arial"/>
          <w:sz w:val="20"/>
          <w:lang w:val="de-DE" w:eastAsia="ja-JP"/>
        </w:rPr>
        <w:t>W</w:t>
      </w:r>
      <w:r w:rsidR="00BA0C40">
        <w:rPr>
          <w:rFonts w:ascii="DIN-Regular" w:eastAsia="MS Mincho" w:hAnsi="DIN-Regular" w:cs="Arial"/>
          <w:sz w:val="20"/>
          <w:lang w:val="de-DE" w:eastAsia="ja-JP"/>
        </w:rPr>
        <w:t xml:space="preserve">eiß und </w:t>
      </w:r>
      <w:r>
        <w:rPr>
          <w:rFonts w:ascii="DIN-Regular" w:eastAsia="MS Mincho" w:hAnsi="DIN-Regular" w:cs="Arial"/>
          <w:sz w:val="20"/>
          <w:lang w:val="de-DE" w:eastAsia="ja-JP"/>
        </w:rPr>
        <w:t>S</w:t>
      </w:r>
      <w:r w:rsidR="00BA0C40">
        <w:rPr>
          <w:rFonts w:ascii="DIN-Regular" w:eastAsia="MS Mincho" w:hAnsi="DIN-Regular" w:cs="Arial"/>
          <w:sz w:val="20"/>
          <w:lang w:val="de-DE" w:eastAsia="ja-JP"/>
        </w:rPr>
        <w:t xml:space="preserve">chwarz </w:t>
      </w:r>
      <w:r w:rsidR="00EE4821">
        <w:rPr>
          <w:rFonts w:ascii="DIN-Regular" w:eastAsia="MS Mincho" w:hAnsi="DIN-Regular" w:cs="Arial"/>
          <w:sz w:val="20"/>
          <w:lang w:val="de-DE" w:eastAsia="ja-JP"/>
        </w:rPr>
        <w:t>erhältlich.</w:t>
      </w:r>
    </w:p>
    <w:p w14:paraId="7804E44A" w14:textId="77777777" w:rsidR="00A5625A" w:rsidRDefault="00A5625A" w:rsidP="006A5758">
      <w:pPr>
        <w:autoSpaceDE w:val="0"/>
        <w:autoSpaceDN w:val="0"/>
        <w:adjustRightInd w:val="0"/>
        <w:rPr>
          <w:rFonts w:ascii="DIN-Regular" w:eastAsia="MS Mincho" w:hAnsi="DIN-Regular" w:cs="Arial"/>
          <w:sz w:val="20"/>
          <w:lang w:val="de-DE" w:eastAsia="ja-JP"/>
        </w:rPr>
      </w:pPr>
    </w:p>
    <w:p w14:paraId="32183874" w14:textId="77777777" w:rsidR="00F0285C" w:rsidRPr="008460A2" w:rsidRDefault="00F0285C" w:rsidP="006A5758">
      <w:pPr>
        <w:autoSpaceDE w:val="0"/>
        <w:autoSpaceDN w:val="0"/>
        <w:adjustRightInd w:val="0"/>
        <w:rPr>
          <w:rFonts w:ascii="DIN-Regular" w:eastAsia="MS Mincho" w:hAnsi="DIN-Regular" w:cs="Arial"/>
          <w:sz w:val="20"/>
          <w:lang w:val="de-DE" w:eastAsia="ja-JP"/>
        </w:rPr>
      </w:pPr>
    </w:p>
    <w:p w14:paraId="6EB6D91A" w14:textId="77777777" w:rsidR="00012BFD" w:rsidRDefault="00D86C84" w:rsidP="000D3B96">
      <w:pPr>
        <w:rPr>
          <w:rFonts w:ascii="DIN-Bold" w:hAnsi="DIN-Bold" w:cs="Arial"/>
          <w:color w:val="000000"/>
          <w:sz w:val="20"/>
          <w:lang w:val="de-DE"/>
        </w:rPr>
      </w:pPr>
      <w:r>
        <w:rPr>
          <w:rFonts w:ascii="DIN-Bold" w:hAnsi="DIN-Bold" w:cs="Arial"/>
          <w:color w:val="000000"/>
          <w:sz w:val="20"/>
          <w:lang w:val="de-DE"/>
        </w:rPr>
        <w:t>Technische Daten</w:t>
      </w:r>
    </w:p>
    <w:tbl>
      <w:tblPr>
        <w:tblW w:w="765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5135"/>
      </w:tblGrid>
      <w:tr w:rsidR="00012BFD" w:rsidRPr="00012BFD" w14:paraId="09491C35" w14:textId="77777777" w:rsidTr="004820D0">
        <w:trPr>
          <w:cantSplit/>
          <w:trHeight w:val="450"/>
        </w:trPr>
        <w:tc>
          <w:tcPr>
            <w:tcW w:w="2520" w:type="dxa"/>
            <w:vAlign w:val="center"/>
          </w:tcPr>
          <w:p w14:paraId="77B39BC6" w14:textId="77777777" w:rsidR="00012BFD" w:rsidRPr="00D86C84" w:rsidRDefault="00897448" w:rsidP="00012BFD">
            <w:pPr>
              <w:rPr>
                <w:rFonts w:ascii="DIN-Regular" w:hAnsi="DIN-Regular"/>
                <w:sz w:val="18"/>
                <w:szCs w:val="18"/>
                <w:lang w:val="de-DE"/>
              </w:rPr>
            </w:pPr>
            <w:r>
              <w:rPr>
                <w:rFonts w:ascii="DIN-Regular" w:hAnsi="DIN-Regular"/>
                <w:sz w:val="18"/>
                <w:szCs w:val="18"/>
                <w:lang w:val="de-DE"/>
              </w:rPr>
              <w:t>Modellnummer</w:t>
            </w:r>
          </w:p>
        </w:tc>
        <w:tc>
          <w:tcPr>
            <w:tcW w:w="5135" w:type="dxa"/>
            <w:vAlign w:val="center"/>
          </w:tcPr>
          <w:p w14:paraId="406BF956" w14:textId="77777777" w:rsidR="00012BFD" w:rsidRPr="00D86C84" w:rsidRDefault="00012BFD" w:rsidP="00012BFD">
            <w:pPr>
              <w:rPr>
                <w:rFonts w:ascii="DIN-Regular" w:hAnsi="DIN-Regular"/>
                <w:sz w:val="18"/>
                <w:szCs w:val="18"/>
                <w:lang w:val="de-DE"/>
              </w:rPr>
            </w:pPr>
            <w:r w:rsidRPr="00D86C84">
              <w:rPr>
                <w:rFonts w:ascii="DIN-Regular" w:hAnsi="DIN-Regular"/>
                <w:sz w:val="18"/>
                <w:szCs w:val="18"/>
                <w:lang w:val="de-DE"/>
              </w:rPr>
              <w:t>RP-HS34</w:t>
            </w:r>
            <w:r w:rsidR="00A5625A">
              <w:rPr>
                <w:rFonts w:ascii="DIN-Regular" w:hAnsi="DIN-Regular"/>
                <w:sz w:val="18"/>
                <w:szCs w:val="18"/>
                <w:lang w:val="de-DE"/>
              </w:rPr>
              <w:t>E</w:t>
            </w:r>
          </w:p>
        </w:tc>
      </w:tr>
      <w:tr w:rsidR="00012BFD" w:rsidRPr="00012BFD" w14:paraId="33FF22CE" w14:textId="77777777" w:rsidTr="004820D0">
        <w:trPr>
          <w:cantSplit/>
          <w:trHeight w:val="450"/>
        </w:trPr>
        <w:tc>
          <w:tcPr>
            <w:tcW w:w="2520" w:type="dxa"/>
            <w:tcBorders>
              <w:bottom w:val="single" w:sz="6" w:space="0" w:color="auto"/>
            </w:tcBorders>
            <w:vAlign w:val="center"/>
          </w:tcPr>
          <w:p w14:paraId="54CBC710" w14:textId="77777777" w:rsidR="00012BFD" w:rsidRPr="00D86C84" w:rsidRDefault="00897448" w:rsidP="00012BFD">
            <w:pPr>
              <w:rPr>
                <w:rFonts w:ascii="DIN-Regular" w:hAnsi="DIN-Regular"/>
                <w:sz w:val="18"/>
                <w:szCs w:val="18"/>
                <w:lang w:val="de-DE"/>
              </w:rPr>
            </w:pPr>
            <w:r>
              <w:rPr>
                <w:rFonts w:ascii="DIN-Regular" w:hAnsi="DIN-Regular"/>
                <w:sz w:val="18"/>
                <w:szCs w:val="18"/>
                <w:lang w:val="de-DE"/>
              </w:rPr>
              <w:t>Typ</w:t>
            </w:r>
          </w:p>
        </w:tc>
        <w:tc>
          <w:tcPr>
            <w:tcW w:w="5135" w:type="dxa"/>
            <w:tcBorders>
              <w:bottom w:val="single" w:sz="6" w:space="0" w:color="auto"/>
            </w:tcBorders>
            <w:vAlign w:val="center"/>
          </w:tcPr>
          <w:p w14:paraId="28A0984A" w14:textId="77777777" w:rsidR="00012BFD" w:rsidRPr="00394EB0" w:rsidRDefault="00A5625A" w:rsidP="004D6E6F">
            <w:pPr>
              <w:rPr>
                <w:rFonts w:ascii="DIN-Regular" w:hAnsi="DIN-Regular"/>
                <w:sz w:val="18"/>
                <w:szCs w:val="18"/>
                <w:lang w:val="en-US"/>
              </w:rPr>
            </w:pPr>
            <w:r w:rsidRPr="00394EB0">
              <w:rPr>
                <w:rFonts w:ascii="DIN-Regular" w:hAnsi="DIN-Regular"/>
                <w:sz w:val="18"/>
                <w:szCs w:val="18"/>
                <w:lang w:val="en-US"/>
              </w:rPr>
              <w:t>Sport Clip In-Ear Ohrhörer</w:t>
            </w:r>
          </w:p>
        </w:tc>
      </w:tr>
      <w:tr w:rsidR="00012BFD" w:rsidRPr="00012BFD" w14:paraId="69E7CF31" w14:textId="77777777" w:rsidTr="004820D0">
        <w:trPr>
          <w:cantSplit/>
          <w:trHeight w:val="450"/>
        </w:trPr>
        <w:tc>
          <w:tcPr>
            <w:tcW w:w="2520" w:type="dxa"/>
            <w:vAlign w:val="center"/>
          </w:tcPr>
          <w:p w14:paraId="5DE6FD18" w14:textId="6EC34D61" w:rsidR="00012BFD" w:rsidRPr="00D86C84" w:rsidRDefault="00EE4821" w:rsidP="00012BFD">
            <w:pPr>
              <w:rPr>
                <w:rFonts w:ascii="DIN-Regular" w:hAnsi="DIN-Regular"/>
                <w:sz w:val="18"/>
                <w:szCs w:val="18"/>
                <w:lang w:val="de-DE"/>
              </w:rPr>
            </w:pPr>
            <w:r>
              <w:rPr>
                <w:rFonts w:ascii="DIN-Regular" w:hAnsi="DIN-Regular"/>
                <w:sz w:val="18"/>
                <w:szCs w:val="18"/>
                <w:lang w:val="de-DE"/>
              </w:rPr>
              <w:t>D/A-Wandler</w:t>
            </w:r>
          </w:p>
        </w:tc>
        <w:tc>
          <w:tcPr>
            <w:tcW w:w="5135" w:type="dxa"/>
            <w:tcBorders>
              <w:right w:val="single" w:sz="4" w:space="0" w:color="auto"/>
            </w:tcBorders>
            <w:vAlign w:val="center"/>
          </w:tcPr>
          <w:p w14:paraId="01886DC5" w14:textId="77777777" w:rsidR="00012BFD" w:rsidRPr="00D86C84" w:rsidRDefault="00012BFD" w:rsidP="00012BFD">
            <w:pPr>
              <w:rPr>
                <w:rFonts w:ascii="DIN-Regular" w:hAnsi="DIN-Regular"/>
                <w:sz w:val="18"/>
                <w:szCs w:val="18"/>
                <w:lang w:val="de-DE"/>
              </w:rPr>
            </w:pPr>
            <w:r w:rsidRPr="00D216A5">
              <w:rPr>
                <w:rFonts w:ascii="DIN-Regular" w:hAnsi="DIN-Regular"/>
                <w:sz w:val="18"/>
                <w:szCs w:val="18"/>
                <w:lang w:val="de-DE"/>
              </w:rPr>
              <w:t>1</w:t>
            </w:r>
            <w:r w:rsidRPr="00D216A5">
              <w:rPr>
                <w:rFonts w:ascii="DIN-Regular" w:hAnsi="DIN-Regular" w:hint="eastAsia"/>
                <w:sz w:val="18"/>
                <w:szCs w:val="18"/>
                <w:lang w:val="de-DE"/>
              </w:rPr>
              <w:t>4.3</w:t>
            </w:r>
            <w:r w:rsidRPr="00D216A5">
              <w:rPr>
                <w:rFonts w:ascii="DIN-Regular" w:hAnsi="DIN-Regular"/>
                <w:sz w:val="18"/>
                <w:szCs w:val="18"/>
                <w:lang w:val="de-DE"/>
              </w:rPr>
              <w:t>mm</w:t>
            </w:r>
          </w:p>
        </w:tc>
      </w:tr>
      <w:tr w:rsidR="00012BFD" w:rsidRPr="00012BFD" w14:paraId="2B41D253" w14:textId="77777777" w:rsidTr="004820D0">
        <w:trPr>
          <w:cantSplit/>
          <w:trHeight w:val="450"/>
        </w:trPr>
        <w:tc>
          <w:tcPr>
            <w:tcW w:w="2520" w:type="dxa"/>
            <w:tcBorders>
              <w:bottom w:val="single" w:sz="4" w:space="0" w:color="auto"/>
            </w:tcBorders>
            <w:vAlign w:val="center"/>
          </w:tcPr>
          <w:p w14:paraId="7D048695" w14:textId="77777777" w:rsidR="00012BFD" w:rsidRPr="00D86C84" w:rsidRDefault="00012BFD" w:rsidP="00897448">
            <w:pPr>
              <w:rPr>
                <w:rFonts w:ascii="DIN-Regular" w:hAnsi="DIN-Regular"/>
                <w:sz w:val="18"/>
                <w:szCs w:val="18"/>
                <w:lang w:val="de-DE"/>
              </w:rPr>
            </w:pPr>
            <w:r w:rsidRPr="00D86C84">
              <w:rPr>
                <w:rFonts w:ascii="DIN-Regular" w:hAnsi="DIN-Regular"/>
                <w:sz w:val="18"/>
                <w:szCs w:val="18"/>
                <w:lang w:val="de-DE"/>
              </w:rPr>
              <w:t>Im</w:t>
            </w:r>
            <w:r w:rsidR="00897448">
              <w:rPr>
                <w:rFonts w:ascii="DIN-Regular" w:hAnsi="DIN-Regular"/>
                <w:sz w:val="18"/>
                <w:szCs w:val="18"/>
                <w:lang w:val="de-DE"/>
              </w:rPr>
              <w:t>pedanz</w:t>
            </w:r>
          </w:p>
        </w:tc>
        <w:tc>
          <w:tcPr>
            <w:tcW w:w="5135" w:type="dxa"/>
            <w:tcBorders>
              <w:top w:val="nil"/>
              <w:bottom w:val="single" w:sz="4" w:space="0" w:color="auto"/>
            </w:tcBorders>
            <w:vAlign w:val="center"/>
          </w:tcPr>
          <w:p w14:paraId="31ABEA21" w14:textId="56C73994" w:rsidR="00012BFD" w:rsidRPr="00D86C84" w:rsidRDefault="00012BFD" w:rsidP="00012BFD">
            <w:pPr>
              <w:rPr>
                <w:rFonts w:ascii="DIN-Regular" w:hAnsi="DIN-Regular"/>
                <w:sz w:val="18"/>
                <w:szCs w:val="18"/>
                <w:lang w:val="de-DE"/>
              </w:rPr>
            </w:pPr>
            <w:r w:rsidRPr="00D86C84">
              <w:rPr>
                <w:rFonts w:ascii="DIN-Regular" w:hAnsi="DIN-Regular" w:hint="eastAsia"/>
                <w:sz w:val="18"/>
                <w:szCs w:val="18"/>
                <w:lang w:val="de-DE"/>
              </w:rPr>
              <w:t>23</w:t>
            </w:r>
            <w:r w:rsidRPr="00A5625A">
              <w:rPr>
                <w:rFonts w:ascii="Arial" w:hAnsi="Arial" w:cs="Arial"/>
                <w:sz w:val="18"/>
                <w:szCs w:val="18"/>
                <w:lang w:val="de-DE"/>
              </w:rPr>
              <w:t>Ω</w:t>
            </w:r>
            <w:r w:rsidR="00EE4821" w:rsidRPr="00EE4821">
              <w:rPr>
                <w:rFonts w:ascii="DIN-Regular" w:hAnsi="DIN-Regular"/>
                <w:sz w:val="18"/>
                <w:szCs w:val="18"/>
                <w:lang w:val="de-DE"/>
              </w:rPr>
              <w:t>/1kHz</w:t>
            </w:r>
          </w:p>
        </w:tc>
      </w:tr>
      <w:tr w:rsidR="00012BFD" w:rsidRPr="00012BFD" w14:paraId="72E2ACE7" w14:textId="77777777" w:rsidTr="004820D0">
        <w:trPr>
          <w:cantSplit/>
          <w:trHeight w:val="450"/>
        </w:trPr>
        <w:tc>
          <w:tcPr>
            <w:tcW w:w="2520" w:type="dxa"/>
            <w:tcBorders>
              <w:top w:val="single" w:sz="4" w:space="0" w:color="auto"/>
              <w:bottom w:val="single" w:sz="4" w:space="0" w:color="auto"/>
            </w:tcBorders>
            <w:vAlign w:val="center"/>
          </w:tcPr>
          <w:p w14:paraId="172E87EE" w14:textId="77777777" w:rsidR="00012BFD" w:rsidRPr="00D86C84" w:rsidRDefault="00897448" w:rsidP="00012BFD">
            <w:pPr>
              <w:rPr>
                <w:rFonts w:ascii="DIN-Regular" w:hAnsi="DIN-Regular"/>
                <w:sz w:val="18"/>
                <w:szCs w:val="18"/>
                <w:lang w:val="de-DE"/>
              </w:rPr>
            </w:pPr>
            <w:r>
              <w:rPr>
                <w:rFonts w:ascii="DIN-Regular" w:hAnsi="DIN-Regular"/>
                <w:sz w:val="18"/>
                <w:szCs w:val="18"/>
                <w:lang w:val="de-DE"/>
              </w:rPr>
              <w:t>Empfindlichkeit</w:t>
            </w:r>
          </w:p>
        </w:tc>
        <w:tc>
          <w:tcPr>
            <w:tcW w:w="5135" w:type="dxa"/>
            <w:tcBorders>
              <w:top w:val="single" w:sz="4" w:space="0" w:color="auto"/>
              <w:bottom w:val="single" w:sz="4" w:space="0" w:color="auto"/>
              <w:right w:val="single" w:sz="4" w:space="0" w:color="auto"/>
            </w:tcBorders>
            <w:vAlign w:val="center"/>
          </w:tcPr>
          <w:p w14:paraId="6F217DC4" w14:textId="77777777" w:rsidR="00012BFD" w:rsidRPr="00D86C84" w:rsidRDefault="00A5625A" w:rsidP="00012BFD">
            <w:pPr>
              <w:rPr>
                <w:rFonts w:ascii="DIN-Regular" w:hAnsi="DIN-Regular"/>
                <w:sz w:val="18"/>
                <w:szCs w:val="18"/>
                <w:lang w:val="de-DE"/>
              </w:rPr>
            </w:pPr>
            <w:r>
              <w:rPr>
                <w:rFonts w:ascii="DIN-Regular" w:hAnsi="DIN-Regular" w:hint="eastAsia"/>
                <w:sz w:val="18"/>
                <w:szCs w:val="18"/>
                <w:lang w:val="de-DE"/>
              </w:rPr>
              <w:t>110</w:t>
            </w:r>
            <w:r w:rsidR="00012BFD" w:rsidRPr="00D86C84">
              <w:rPr>
                <w:rFonts w:ascii="DIN-Regular" w:hAnsi="DIN-Regular"/>
                <w:sz w:val="18"/>
                <w:szCs w:val="18"/>
                <w:lang w:val="de-DE"/>
              </w:rPr>
              <w:t>dB/mW</w:t>
            </w:r>
          </w:p>
        </w:tc>
      </w:tr>
      <w:tr w:rsidR="00012BFD" w:rsidRPr="00012BFD" w14:paraId="14804B2A" w14:textId="77777777" w:rsidTr="004820D0">
        <w:trPr>
          <w:cantSplit/>
          <w:trHeight w:val="450"/>
        </w:trPr>
        <w:tc>
          <w:tcPr>
            <w:tcW w:w="2520" w:type="dxa"/>
            <w:tcBorders>
              <w:top w:val="single" w:sz="4" w:space="0" w:color="auto"/>
              <w:bottom w:val="single" w:sz="4" w:space="0" w:color="auto"/>
            </w:tcBorders>
            <w:vAlign w:val="center"/>
          </w:tcPr>
          <w:p w14:paraId="7D101EEA" w14:textId="23CA84A1" w:rsidR="00012BFD" w:rsidRPr="00D86C84" w:rsidRDefault="00EE4821" w:rsidP="00012BFD">
            <w:pPr>
              <w:rPr>
                <w:rFonts w:ascii="DIN-Regular" w:hAnsi="DIN-Regular"/>
                <w:sz w:val="18"/>
                <w:szCs w:val="18"/>
                <w:lang w:val="de-DE"/>
              </w:rPr>
            </w:pPr>
            <w:r>
              <w:rPr>
                <w:rFonts w:ascii="DIN-Regular" w:hAnsi="DIN-Regular"/>
                <w:sz w:val="18"/>
                <w:szCs w:val="18"/>
                <w:lang w:val="de-DE"/>
              </w:rPr>
              <w:t>Belastbarkeit</w:t>
            </w:r>
          </w:p>
        </w:tc>
        <w:tc>
          <w:tcPr>
            <w:tcW w:w="5135" w:type="dxa"/>
            <w:tcBorders>
              <w:top w:val="single" w:sz="4" w:space="0" w:color="auto"/>
              <w:bottom w:val="single" w:sz="4" w:space="0" w:color="auto"/>
              <w:right w:val="single" w:sz="4" w:space="0" w:color="auto"/>
            </w:tcBorders>
            <w:vAlign w:val="center"/>
          </w:tcPr>
          <w:p w14:paraId="6E7EE0BB" w14:textId="77777777" w:rsidR="00012BFD" w:rsidRPr="00D86C84" w:rsidRDefault="00012BFD" w:rsidP="00012BFD">
            <w:pPr>
              <w:rPr>
                <w:rFonts w:ascii="DIN-Regular" w:hAnsi="DIN-Regular"/>
                <w:sz w:val="18"/>
                <w:szCs w:val="18"/>
                <w:lang w:val="de-DE"/>
              </w:rPr>
            </w:pPr>
            <w:r w:rsidRPr="00D86C84">
              <w:rPr>
                <w:rFonts w:ascii="DIN-Regular" w:hAnsi="DIN-Regular" w:hint="eastAsia"/>
                <w:sz w:val="18"/>
                <w:szCs w:val="18"/>
                <w:lang w:val="de-DE"/>
              </w:rPr>
              <w:t>2</w:t>
            </w:r>
            <w:r w:rsidRPr="00D86C84">
              <w:rPr>
                <w:rFonts w:ascii="DIN-Regular" w:hAnsi="DIN-Regular"/>
                <w:sz w:val="18"/>
                <w:szCs w:val="18"/>
                <w:lang w:val="de-DE"/>
              </w:rPr>
              <w:t>00mW</w:t>
            </w:r>
            <w:r w:rsidR="00A5625A">
              <w:rPr>
                <w:rFonts w:ascii="DIN-Regular" w:hAnsi="DIN-Regular"/>
                <w:sz w:val="18"/>
                <w:szCs w:val="18"/>
                <w:lang w:val="de-DE"/>
              </w:rPr>
              <w:t xml:space="preserve"> (</w:t>
            </w:r>
            <w:r w:rsidRPr="00D86C84">
              <w:rPr>
                <w:rFonts w:ascii="DIN-Regular" w:hAnsi="DIN-Regular"/>
                <w:sz w:val="18"/>
                <w:szCs w:val="18"/>
                <w:lang w:val="de-DE"/>
              </w:rPr>
              <w:t>IEC</w:t>
            </w:r>
            <w:r w:rsidR="00A5625A">
              <w:rPr>
                <w:rFonts w:ascii="DIN-Regular" w:hAnsi="DIN-Regular"/>
                <w:sz w:val="18"/>
                <w:szCs w:val="18"/>
                <w:lang w:val="de-DE"/>
              </w:rPr>
              <w:t>/CEI)</w:t>
            </w:r>
          </w:p>
        </w:tc>
      </w:tr>
      <w:tr w:rsidR="00012BFD" w:rsidRPr="00012BFD" w14:paraId="2A49332E" w14:textId="77777777" w:rsidTr="004820D0">
        <w:trPr>
          <w:cantSplit/>
          <w:trHeight w:val="450"/>
        </w:trPr>
        <w:tc>
          <w:tcPr>
            <w:tcW w:w="2520" w:type="dxa"/>
            <w:tcBorders>
              <w:top w:val="single" w:sz="4" w:space="0" w:color="auto"/>
              <w:bottom w:val="single" w:sz="4" w:space="0" w:color="auto"/>
            </w:tcBorders>
            <w:vAlign w:val="center"/>
          </w:tcPr>
          <w:p w14:paraId="18D04D06" w14:textId="2DA2A41D" w:rsidR="00012BFD" w:rsidRPr="00D86C84" w:rsidRDefault="00EE4821" w:rsidP="00012BFD">
            <w:pPr>
              <w:rPr>
                <w:rFonts w:ascii="DIN-Regular" w:hAnsi="DIN-Regular"/>
                <w:sz w:val="18"/>
                <w:szCs w:val="18"/>
                <w:lang w:val="de-DE"/>
              </w:rPr>
            </w:pPr>
            <w:r>
              <w:rPr>
                <w:rFonts w:ascii="DIN-Regular" w:hAnsi="DIN-Regular"/>
                <w:sz w:val="18"/>
                <w:szCs w:val="18"/>
                <w:lang w:val="de-DE"/>
              </w:rPr>
              <w:t>Frequenzgang</w:t>
            </w:r>
          </w:p>
        </w:tc>
        <w:tc>
          <w:tcPr>
            <w:tcW w:w="5135" w:type="dxa"/>
            <w:tcBorders>
              <w:top w:val="single" w:sz="4" w:space="0" w:color="auto"/>
              <w:bottom w:val="single" w:sz="4" w:space="0" w:color="auto"/>
              <w:right w:val="single" w:sz="4" w:space="0" w:color="auto"/>
            </w:tcBorders>
            <w:vAlign w:val="center"/>
          </w:tcPr>
          <w:p w14:paraId="0A278C97" w14:textId="77777777" w:rsidR="00012BFD" w:rsidRPr="00D86C84" w:rsidRDefault="00012BFD" w:rsidP="00012BFD">
            <w:pPr>
              <w:rPr>
                <w:rFonts w:ascii="DIN-Regular" w:hAnsi="DIN-Regular"/>
                <w:sz w:val="18"/>
                <w:szCs w:val="18"/>
                <w:lang w:val="de-DE"/>
              </w:rPr>
            </w:pPr>
            <w:r w:rsidRPr="00D86C84">
              <w:rPr>
                <w:rFonts w:ascii="DIN-Regular" w:hAnsi="DIN-Regular"/>
                <w:sz w:val="18"/>
                <w:szCs w:val="18"/>
                <w:lang w:val="de-DE"/>
              </w:rPr>
              <w:t>10Hz-2</w:t>
            </w:r>
            <w:r w:rsidRPr="00D86C84">
              <w:rPr>
                <w:rFonts w:ascii="DIN-Regular" w:hAnsi="DIN-Regular" w:hint="eastAsia"/>
                <w:sz w:val="18"/>
                <w:szCs w:val="18"/>
                <w:lang w:val="de-DE"/>
              </w:rPr>
              <w:t>5</w:t>
            </w:r>
            <w:r w:rsidR="00A5625A">
              <w:rPr>
                <w:rFonts w:ascii="DIN-Regular" w:hAnsi="DIN-Regular"/>
                <w:sz w:val="18"/>
                <w:szCs w:val="18"/>
                <w:lang w:val="de-DE"/>
              </w:rPr>
              <w:t>k</w:t>
            </w:r>
            <w:r w:rsidRPr="00D86C84">
              <w:rPr>
                <w:rFonts w:ascii="DIN-Regular" w:hAnsi="DIN-Regular"/>
                <w:sz w:val="18"/>
                <w:szCs w:val="18"/>
                <w:lang w:val="de-DE"/>
              </w:rPr>
              <w:t>Hz</w:t>
            </w:r>
          </w:p>
        </w:tc>
      </w:tr>
      <w:tr w:rsidR="00012BFD" w:rsidRPr="00012BFD" w14:paraId="26C07CF8" w14:textId="77777777" w:rsidTr="004820D0">
        <w:trPr>
          <w:cantSplit/>
          <w:trHeight w:val="450"/>
        </w:trPr>
        <w:tc>
          <w:tcPr>
            <w:tcW w:w="2520" w:type="dxa"/>
            <w:tcBorders>
              <w:top w:val="single" w:sz="4" w:space="0" w:color="auto"/>
              <w:bottom w:val="single" w:sz="4" w:space="0" w:color="auto"/>
            </w:tcBorders>
            <w:vAlign w:val="center"/>
          </w:tcPr>
          <w:p w14:paraId="553D39A3" w14:textId="77777777" w:rsidR="00012BFD" w:rsidRPr="00D86C84" w:rsidRDefault="00897448" w:rsidP="00012BFD">
            <w:pPr>
              <w:rPr>
                <w:rFonts w:ascii="DIN-Regular" w:hAnsi="DIN-Regular"/>
                <w:sz w:val="18"/>
                <w:szCs w:val="18"/>
                <w:lang w:val="de-DE"/>
              </w:rPr>
            </w:pPr>
            <w:r>
              <w:rPr>
                <w:rFonts w:ascii="DIN-Regular" w:hAnsi="DIN-Regular"/>
                <w:sz w:val="18"/>
                <w:szCs w:val="18"/>
                <w:lang w:val="de-DE"/>
              </w:rPr>
              <w:t>Kabellänge</w:t>
            </w:r>
          </w:p>
        </w:tc>
        <w:tc>
          <w:tcPr>
            <w:tcW w:w="5135" w:type="dxa"/>
            <w:tcBorders>
              <w:top w:val="single" w:sz="4" w:space="0" w:color="auto"/>
              <w:bottom w:val="single" w:sz="4" w:space="0" w:color="auto"/>
            </w:tcBorders>
            <w:vAlign w:val="center"/>
          </w:tcPr>
          <w:p w14:paraId="28D8F876" w14:textId="25FE2FF3" w:rsidR="00012BFD" w:rsidRPr="00D86C84" w:rsidRDefault="009B6B1A" w:rsidP="00012BFD">
            <w:pPr>
              <w:rPr>
                <w:rFonts w:ascii="DIN-Regular" w:hAnsi="DIN-Regular"/>
                <w:sz w:val="18"/>
                <w:szCs w:val="18"/>
                <w:lang w:val="de-DE"/>
              </w:rPr>
            </w:pPr>
            <w:r>
              <w:rPr>
                <w:rFonts w:ascii="DIN-Regular" w:hAnsi="DIN-Regular"/>
                <w:sz w:val="18"/>
                <w:szCs w:val="18"/>
                <w:lang w:val="de-DE"/>
              </w:rPr>
              <w:t>1</w:t>
            </w:r>
            <w:r w:rsidRPr="00D216A5">
              <w:rPr>
                <w:rFonts w:ascii="DIN-Regular" w:hAnsi="DIN-Regular"/>
                <w:sz w:val="18"/>
                <w:szCs w:val="18"/>
                <w:lang w:val="de-DE"/>
              </w:rPr>
              <w:t>,</w:t>
            </w:r>
            <w:r w:rsidR="00012BFD" w:rsidRPr="00D216A5">
              <w:rPr>
                <w:rFonts w:ascii="DIN-Regular" w:hAnsi="DIN-Regular"/>
                <w:sz w:val="18"/>
                <w:szCs w:val="18"/>
                <w:lang w:val="de-DE"/>
              </w:rPr>
              <w:t>2m</w:t>
            </w:r>
          </w:p>
        </w:tc>
      </w:tr>
      <w:tr w:rsidR="00012BFD" w:rsidRPr="00012BFD" w14:paraId="617B566A" w14:textId="77777777" w:rsidTr="004820D0">
        <w:trPr>
          <w:cantSplit/>
          <w:trHeight w:val="450"/>
        </w:trPr>
        <w:tc>
          <w:tcPr>
            <w:tcW w:w="2520" w:type="dxa"/>
            <w:tcBorders>
              <w:top w:val="single" w:sz="4" w:space="0" w:color="auto"/>
              <w:bottom w:val="single" w:sz="4" w:space="0" w:color="auto"/>
            </w:tcBorders>
            <w:vAlign w:val="center"/>
          </w:tcPr>
          <w:p w14:paraId="4186EF1D" w14:textId="3DE9CC73" w:rsidR="00012BFD" w:rsidRPr="00D86C84" w:rsidRDefault="00EE4821" w:rsidP="00012BFD">
            <w:pPr>
              <w:rPr>
                <w:rFonts w:ascii="DIN-Regular" w:hAnsi="DIN-Regular"/>
                <w:sz w:val="18"/>
                <w:szCs w:val="18"/>
                <w:lang w:val="de-DE"/>
              </w:rPr>
            </w:pPr>
            <w:r>
              <w:rPr>
                <w:rFonts w:ascii="DIN-Regular" w:hAnsi="DIN-Regular"/>
                <w:sz w:val="18"/>
                <w:szCs w:val="18"/>
                <w:lang w:val="de-DE"/>
              </w:rPr>
              <w:t>Stecker</w:t>
            </w:r>
          </w:p>
        </w:tc>
        <w:tc>
          <w:tcPr>
            <w:tcW w:w="5135" w:type="dxa"/>
            <w:tcBorders>
              <w:top w:val="single" w:sz="4" w:space="0" w:color="auto"/>
              <w:bottom w:val="single" w:sz="4" w:space="0" w:color="auto"/>
              <w:right w:val="single" w:sz="4" w:space="0" w:color="auto"/>
            </w:tcBorders>
            <w:vAlign w:val="center"/>
          </w:tcPr>
          <w:p w14:paraId="70900E23" w14:textId="71F24CB9" w:rsidR="00012BFD" w:rsidRPr="00D86C84" w:rsidRDefault="009B6B1A" w:rsidP="00012BFD">
            <w:pPr>
              <w:rPr>
                <w:rFonts w:ascii="DIN-Regular" w:hAnsi="DIN-Regular"/>
                <w:sz w:val="18"/>
                <w:szCs w:val="18"/>
                <w:lang w:val="de-DE"/>
              </w:rPr>
            </w:pPr>
            <w:r w:rsidRPr="00D216A5">
              <w:rPr>
                <w:rFonts w:ascii="DIN-Regular" w:hAnsi="DIN-Regular"/>
                <w:sz w:val="18"/>
                <w:szCs w:val="18"/>
                <w:lang w:val="de-DE"/>
              </w:rPr>
              <w:t>3,</w:t>
            </w:r>
            <w:r w:rsidR="00012BFD" w:rsidRPr="00D216A5">
              <w:rPr>
                <w:rFonts w:ascii="DIN-Regular" w:hAnsi="DIN-Regular"/>
                <w:sz w:val="18"/>
                <w:szCs w:val="18"/>
                <w:lang w:val="de-DE"/>
              </w:rPr>
              <w:t>5mm</w:t>
            </w:r>
            <w:r w:rsidR="00EE4821">
              <w:rPr>
                <w:rFonts w:ascii="DIN-Regular" w:hAnsi="DIN-Regular"/>
                <w:sz w:val="18"/>
                <w:szCs w:val="18"/>
                <w:lang w:val="de-DE"/>
              </w:rPr>
              <w:t xml:space="preserve"> Stereo-Mini</w:t>
            </w:r>
            <w:r w:rsidR="004820D0">
              <w:rPr>
                <w:rFonts w:ascii="DIN-Regular" w:hAnsi="DIN-Regular"/>
                <w:sz w:val="18"/>
                <w:szCs w:val="18"/>
                <w:lang w:val="de-DE"/>
              </w:rPr>
              <w:t xml:space="preserve">, </w:t>
            </w:r>
            <w:r w:rsidR="004D6E6F">
              <w:rPr>
                <w:rFonts w:ascii="DIN-Regular" w:hAnsi="DIN-Regular"/>
                <w:sz w:val="18"/>
                <w:szCs w:val="18"/>
                <w:lang w:val="de-DE"/>
              </w:rPr>
              <w:t>vernickelt</w:t>
            </w:r>
          </w:p>
        </w:tc>
      </w:tr>
      <w:tr w:rsidR="00EE4821" w:rsidRPr="00012BFD" w14:paraId="3374B46F" w14:textId="77777777" w:rsidTr="004820D0">
        <w:trPr>
          <w:cantSplit/>
          <w:trHeight w:val="450"/>
        </w:trPr>
        <w:tc>
          <w:tcPr>
            <w:tcW w:w="2520" w:type="dxa"/>
            <w:tcBorders>
              <w:top w:val="single" w:sz="4" w:space="0" w:color="auto"/>
              <w:bottom w:val="single" w:sz="4" w:space="0" w:color="auto"/>
            </w:tcBorders>
            <w:vAlign w:val="center"/>
          </w:tcPr>
          <w:p w14:paraId="04BF6786" w14:textId="1F3AC3FE" w:rsidR="00EE4821" w:rsidRDefault="00EE4821" w:rsidP="00012BFD">
            <w:pPr>
              <w:rPr>
                <w:rFonts w:ascii="DIN-Regular" w:hAnsi="DIN-Regular"/>
                <w:sz w:val="18"/>
                <w:szCs w:val="18"/>
                <w:lang w:val="de-DE"/>
              </w:rPr>
            </w:pPr>
            <w:r>
              <w:rPr>
                <w:rFonts w:ascii="DIN-Regular" w:hAnsi="DIN-Regular"/>
                <w:sz w:val="18"/>
                <w:szCs w:val="18"/>
                <w:lang w:val="de-DE"/>
              </w:rPr>
              <w:t>Magnet</w:t>
            </w:r>
          </w:p>
        </w:tc>
        <w:tc>
          <w:tcPr>
            <w:tcW w:w="5135" w:type="dxa"/>
            <w:tcBorders>
              <w:top w:val="single" w:sz="4" w:space="0" w:color="auto"/>
              <w:bottom w:val="single" w:sz="4" w:space="0" w:color="auto"/>
              <w:right w:val="single" w:sz="4" w:space="0" w:color="auto"/>
            </w:tcBorders>
            <w:vAlign w:val="center"/>
          </w:tcPr>
          <w:p w14:paraId="3DF32239" w14:textId="2C7DAD8F" w:rsidR="00EE4821" w:rsidRPr="00D86C84" w:rsidRDefault="00EE4821" w:rsidP="004D6E6F">
            <w:pPr>
              <w:rPr>
                <w:rFonts w:ascii="DIN-Regular" w:hAnsi="DIN-Regular"/>
                <w:sz w:val="18"/>
                <w:szCs w:val="18"/>
                <w:lang w:val="de-DE"/>
              </w:rPr>
            </w:pPr>
            <w:r>
              <w:rPr>
                <w:rFonts w:ascii="DIN-Regular" w:hAnsi="DIN-Regular"/>
                <w:sz w:val="18"/>
                <w:szCs w:val="18"/>
                <w:lang w:val="de-DE"/>
              </w:rPr>
              <w:t>Neodym</w:t>
            </w:r>
          </w:p>
        </w:tc>
      </w:tr>
      <w:tr w:rsidR="00012BFD" w:rsidRPr="009B6B1A" w14:paraId="49DB2A23" w14:textId="77777777" w:rsidTr="004820D0">
        <w:trPr>
          <w:cantSplit/>
          <w:trHeight w:val="450"/>
        </w:trPr>
        <w:tc>
          <w:tcPr>
            <w:tcW w:w="2520" w:type="dxa"/>
            <w:tcBorders>
              <w:top w:val="single" w:sz="4" w:space="0" w:color="auto"/>
              <w:bottom w:val="single" w:sz="4" w:space="0" w:color="auto"/>
            </w:tcBorders>
            <w:vAlign w:val="center"/>
          </w:tcPr>
          <w:p w14:paraId="53AF0A88" w14:textId="1A861752" w:rsidR="00012BFD" w:rsidRPr="00D86C84" w:rsidRDefault="00897448" w:rsidP="00012BFD">
            <w:pPr>
              <w:rPr>
                <w:rFonts w:ascii="DIN-Regular" w:hAnsi="DIN-Regular"/>
                <w:sz w:val="18"/>
                <w:szCs w:val="18"/>
                <w:lang w:val="de-DE"/>
              </w:rPr>
            </w:pPr>
            <w:r>
              <w:rPr>
                <w:rFonts w:ascii="DIN-Regular" w:hAnsi="DIN-Regular"/>
                <w:sz w:val="18"/>
                <w:szCs w:val="18"/>
                <w:lang w:val="de-DE"/>
              </w:rPr>
              <w:t>Far</w:t>
            </w:r>
            <w:r w:rsidRPr="00D216A5">
              <w:rPr>
                <w:rFonts w:ascii="DIN-Regular" w:hAnsi="DIN-Regular"/>
                <w:sz w:val="18"/>
                <w:szCs w:val="18"/>
                <w:lang w:val="de-DE"/>
              </w:rPr>
              <w:t>be</w:t>
            </w:r>
            <w:r w:rsidR="009B6B1A" w:rsidRPr="00D216A5">
              <w:rPr>
                <w:rFonts w:ascii="DIN-Regular" w:hAnsi="DIN-Regular"/>
                <w:sz w:val="18"/>
                <w:szCs w:val="18"/>
                <w:lang w:val="de-DE"/>
              </w:rPr>
              <w:t>n</w:t>
            </w:r>
          </w:p>
        </w:tc>
        <w:tc>
          <w:tcPr>
            <w:tcW w:w="5135" w:type="dxa"/>
            <w:tcBorders>
              <w:top w:val="single" w:sz="4" w:space="0" w:color="auto"/>
              <w:bottom w:val="single" w:sz="4" w:space="0" w:color="auto"/>
              <w:right w:val="single" w:sz="4" w:space="0" w:color="auto"/>
            </w:tcBorders>
            <w:vAlign w:val="center"/>
          </w:tcPr>
          <w:p w14:paraId="7D33DE11" w14:textId="77777777" w:rsidR="00012BFD" w:rsidRPr="00D86C84" w:rsidRDefault="00012BFD" w:rsidP="004D6E6F">
            <w:pPr>
              <w:rPr>
                <w:rFonts w:ascii="DIN-Regular" w:hAnsi="DIN-Regular"/>
                <w:sz w:val="18"/>
                <w:szCs w:val="18"/>
                <w:lang w:val="de-DE"/>
              </w:rPr>
            </w:pPr>
            <w:r w:rsidRPr="00D86C84">
              <w:rPr>
                <w:rFonts w:ascii="DIN-Regular" w:hAnsi="DIN-Regular" w:hint="eastAsia"/>
                <w:sz w:val="18"/>
                <w:szCs w:val="18"/>
                <w:lang w:val="de-DE"/>
              </w:rPr>
              <w:t>Violet</w:t>
            </w:r>
            <w:r w:rsidR="00A5625A">
              <w:rPr>
                <w:rFonts w:ascii="DIN-Regular" w:hAnsi="DIN-Regular"/>
                <w:sz w:val="18"/>
                <w:szCs w:val="18"/>
                <w:lang w:val="de-DE"/>
              </w:rPr>
              <w:t>t</w:t>
            </w:r>
            <w:r w:rsidRPr="00D86C84">
              <w:rPr>
                <w:rFonts w:ascii="DIN-Regular" w:hAnsi="DIN-Regular" w:hint="eastAsia"/>
                <w:sz w:val="18"/>
                <w:szCs w:val="18"/>
                <w:lang w:val="de-DE"/>
              </w:rPr>
              <w:t xml:space="preserve">, </w:t>
            </w:r>
            <w:r w:rsidR="004D6E6F">
              <w:rPr>
                <w:rFonts w:ascii="DIN-Regular" w:hAnsi="DIN-Regular"/>
                <w:sz w:val="18"/>
                <w:szCs w:val="18"/>
                <w:lang w:val="de-DE"/>
              </w:rPr>
              <w:t>Blau</w:t>
            </w:r>
            <w:r w:rsidR="004D6E6F">
              <w:rPr>
                <w:rFonts w:ascii="DIN-Regular" w:hAnsi="DIN-Regular" w:hint="eastAsia"/>
                <w:sz w:val="18"/>
                <w:szCs w:val="18"/>
                <w:lang w:val="de-DE"/>
              </w:rPr>
              <w:t>, Rot</w:t>
            </w:r>
            <w:r w:rsidRPr="00D86C84">
              <w:rPr>
                <w:rFonts w:ascii="DIN-Regular" w:hAnsi="DIN-Regular" w:hint="eastAsia"/>
                <w:sz w:val="18"/>
                <w:szCs w:val="18"/>
                <w:lang w:val="de-DE"/>
              </w:rPr>
              <w:t xml:space="preserve">, </w:t>
            </w:r>
            <w:r w:rsidR="004D6E6F">
              <w:rPr>
                <w:rFonts w:ascii="DIN-Regular" w:hAnsi="DIN-Regular"/>
                <w:sz w:val="18"/>
                <w:szCs w:val="18"/>
                <w:lang w:val="de-DE"/>
              </w:rPr>
              <w:t>Gelb</w:t>
            </w:r>
            <w:r w:rsidRPr="00D86C84">
              <w:rPr>
                <w:rFonts w:ascii="DIN-Regular" w:hAnsi="DIN-Regular" w:hint="eastAsia"/>
                <w:sz w:val="18"/>
                <w:szCs w:val="18"/>
                <w:lang w:val="de-DE"/>
              </w:rPr>
              <w:t xml:space="preserve">, </w:t>
            </w:r>
            <w:r w:rsidR="004D6E6F">
              <w:rPr>
                <w:rFonts w:ascii="DIN-Regular" w:hAnsi="DIN-Regular"/>
                <w:sz w:val="18"/>
                <w:szCs w:val="18"/>
                <w:lang w:val="de-DE"/>
              </w:rPr>
              <w:t>Weiß</w:t>
            </w:r>
            <w:r w:rsidRPr="00D86C84">
              <w:rPr>
                <w:rFonts w:ascii="DIN-Regular" w:hAnsi="DIN-Regular" w:hint="eastAsia"/>
                <w:sz w:val="18"/>
                <w:szCs w:val="18"/>
                <w:lang w:val="de-DE"/>
              </w:rPr>
              <w:t xml:space="preserve">, </w:t>
            </w:r>
            <w:r w:rsidR="004D6E6F">
              <w:rPr>
                <w:rFonts w:ascii="DIN-Regular" w:hAnsi="DIN-Regular"/>
                <w:sz w:val="18"/>
                <w:szCs w:val="18"/>
                <w:lang w:val="de-DE"/>
              </w:rPr>
              <w:t>Schwarz</w:t>
            </w:r>
          </w:p>
        </w:tc>
      </w:tr>
    </w:tbl>
    <w:p w14:paraId="77EC5335" w14:textId="77777777" w:rsidR="00DC011E" w:rsidRDefault="00DC011E" w:rsidP="00DC011E">
      <w:pPr>
        <w:autoSpaceDE w:val="0"/>
        <w:autoSpaceDN w:val="0"/>
        <w:adjustRightInd w:val="0"/>
        <w:rPr>
          <w:rFonts w:ascii="DIN-Bold" w:hAnsi="DIN-Bold" w:cs="Arial"/>
          <w:color w:val="000000"/>
          <w:sz w:val="20"/>
          <w:lang w:val="de-DE"/>
        </w:rPr>
      </w:pPr>
    </w:p>
    <w:p w14:paraId="404117EF" w14:textId="53A0C9AF" w:rsidR="00012BFD" w:rsidRPr="00DC011E" w:rsidRDefault="00DC011E" w:rsidP="00DC011E">
      <w:pPr>
        <w:rPr>
          <w:rFonts w:ascii="DIN-Regular" w:hAnsi="DIN-Regular"/>
          <w:sz w:val="18"/>
          <w:szCs w:val="18"/>
          <w:lang w:val="de-DE"/>
        </w:rPr>
      </w:pPr>
      <w:r w:rsidRPr="00DC011E">
        <w:rPr>
          <w:rFonts w:ascii="DIN-Regular" w:hAnsi="DIN-Regular"/>
          <w:sz w:val="18"/>
          <w:szCs w:val="18"/>
          <w:lang w:val="de-DE"/>
        </w:rPr>
        <w:t xml:space="preserve">Stand: </w:t>
      </w:r>
      <w:r w:rsidR="00263C63">
        <w:rPr>
          <w:rFonts w:ascii="DIN-Regular" w:hAnsi="DIN-Regular"/>
          <w:sz w:val="18"/>
          <w:szCs w:val="18"/>
          <w:lang w:val="de-DE"/>
        </w:rPr>
        <w:t>März</w:t>
      </w:r>
      <w:r w:rsidRPr="00DC011E">
        <w:rPr>
          <w:rFonts w:ascii="DIN-Regular" w:hAnsi="DIN-Regular"/>
          <w:sz w:val="18"/>
          <w:szCs w:val="18"/>
          <w:lang w:val="de-DE"/>
        </w:rPr>
        <w:t xml:space="preserve"> 2014, Änderungen und Irrtum vorbehalten.</w:t>
      </w:r>
    </w:p>
    <w:p w14:paraId="1C3FF315" w14:textId="77777777" w:rsidR="00D9395E" w:rsidRDefault="00D9395E" w:rsidP="000D3B96">
      <w:pPr>
        <w:rPr>
          <w:rFonts w:ascii="DIN-Bold" w:hAnsi="DIN-Bold" w:cs="Arial"/>
          <w:color w:val="000000"/>
          <w:sz w:val="20"/>
          <w:lang w:val="de-DE"/>
        </w:rPr>
      </w:pPr>
    </w:p>
    <w:p w14:paraId="5C5D3C80" w14:textId="77777777" w:rsidR="00D9395E" w:rsidRDefault="00D9395E" w:rsidP="000D3B96">
      <w:pPr>
        <w:rPr>
          <w:rFonts w:ascii="DIN-Bold" w:hAnsi="DIN-Bold" w:cs="Arial"/>
          <w:color w:val="000000"/>
          <w:sz w:val="20"/>
          <w:lang w:val="de-DE"/>
        </w:rPr>
      </w:pPr>
    </w:p>
    <w:p w14:paraId="7FE6EC76" w14:textId="77777777" w:rsidR="00D9395E" w:rsidRDefault="00D9395E" w:rsidP="000D3B96">
      <w:pPr>
        <w:rPr>
          <w:rFonts w:ascii="DIN-Bold" w:hAnsi="DIN-Bold" w:cs="Arial"/>
          <w:color w:val="000000"/>
          <w:sz w:val="20"/>
          <w:lang w:val="de-DE"/>
        </w:rPr>
      </w:pPr>
    </w:p>
    <w:p w14:paraId="590A75A2" w14:textId="77777777" w:rsidR="00D9395E" w:rsidRDefault="00D9395E" w:rsidP="000D3B96">
      <w:pPr>
        <w:rPr>
          <w:rFonts w:ascii="DIN-Bold" w:hAnsi="DIN-Bold" w:cs="Arial"/>
          <w:color w:val="000000"/>
          <w:sz w:val="20"/>
          <w:lang w:val="de-DE"/>
        </w:rPr>
      </w:pPr>
    </w:p>
    <w:p w14:paraId="014FB0FB" w14:textId="77777777" w:rsidR="00D9395E" w:rsidRDefault="00D9395E" w:rsidP="000D3B96">
      <w:pPr>
        <w:rPr>
          <w:rFonts w:ascii="DIN-Bold" w:hAnsi="DIN-Bold" w:cs="Arial"/>
          <w:color w:val="000000"/>
          <w:sz w:val="20"/>
          <w:lang w:val="de-DE"/>
        </w:rPr>
      </w:pPr>
    </w:p>
    <w:p w14:paraId="69453A97" w14:textId="77777777" w:rsidR="00D9395E" w:rsidRDefault="00D9395E" w:rsidP="000D3B96">
      <w:pPr>
        <w:rPr>
          <w:rFonts w:ascii="DIN-Bold" w:hAnsi="DIN-Bold" w:cs="Arial"/>
          <w:color w:val="000000"/>
          <w:sz w:val="20"/>
          <w:lang w:val="de-DE"/>
        </w:rPr>
      </w:pPr>
    </w:p>
    <w:p w14:paraId="1FE58F8C" w14:textId="77777777" w:rsidR="00D9395E" w:rsidRDefault="00D9395E" w:rsidP="000D3B96">
      <w:pPr>
        <w:rPr>
          <w:rFonts w:ascii="DIN-Bold" w:hAnsi="DIN-Bold" w:cs="Arial"/>
          <w:color w:val="000000"/>
          <w:sz w:val="20"/>
          <w:lang w:val="de-DE"/>
        </w:rPr>
      </w:pPr>
    </w:p>
    <w:p w14:paraId="0E9630D5" w14:textId="77777777" w:rsidR="00EE4821" w:rsidRDefault="00EE4821" w:rsidP="000D3B96">
      <w:pPr>
        <w:rPr>
          <w:rFonts w:ascii="DIN-Bold" w:hAnsi="DIN-Bold" w:cs="Arial"/>
          <w:color w:val="000000"/>
          <w:sz w:val="20"/>
          <w:lang w:val="de-DE"/>
        </w:rPr>
      </w:pPr>
    </w:p>
    <w:p w14:paraId="1A13B111" w14:textId="77777777" w:rsidR="000D3B96" w:rsidRDefault="000D3B96" w:rsidP="000D3B96">
      <w:pPr>
        <w:rPr>
          <w:rFonts w:ascii="DIN-Bold" w:hAnsi="DIN-Bold" w:cs="Arial"/>
          <w:color w:val="000000"/>
          <w:sz w:val="20"/>
          <w:lang w:val="de-DE"/>
        </w:rPr>
      </w:pPr>
      <w:bookmarkStart w:id="0" w:name="_GoBack"/>
      <w:bookmarkEnd w:id="0"/>
      <w:r w:rsidRPr="00557F5B">
        <w:rPr>
          <w:rFonts w:ascii="DIN-Bold" w:hAnsi="DIN-Bold" w:cs="Arial"/>
          <w:color w:val="000000"/>
          <w:sz w:val="20"/>
          <w:lang w:val="de-DE"/>
        </w:rPr>
        <w:lastRenderedPageBreak/>
        <w:t>Über Panasonic:</w:t>
      </w:r>
    </w:p>
    <w:p w14:paraId="007C93D9" w14:textId="77777777" w:rsidR="000D3B96" w:rsidRPr="00C126F5" w:rsidRDefault="000D3B96" w:rsidP="000D3B96">
      <w:pPr>
        <w:rPr>
          <w:rFonts w:ascii="DIN-Bold" w:hAnsi="DIN-Bold" w:cs="Arial"/>
          <w:color w:val="000000"/>
          <w:sz w:val="20"/>
          <w:lang w:val="de-DE"/>
        </w:rPr>
      </w:pPr>
      <w:r w:rsidRPr="00C126F5">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Residential, Non-Residential, Mobility und Personal Applications. </w:t>
      </w:r>
      <w:r w:rsidRPr="00C67AC3">
        <w:rPr>
          <w:rFonts w:ascii="DIN-Regular" w:hAnsi="DIN-Regular"/>
          <w:sz w:val="20"/>
          <w:lang w:val="de-DE"/>
        </w:rPr>
        <w:t>Seit der Gründung im Jahr 1918 expandierte Panasonic weltweit und unterhält inzwischen über 500 Konzernunternehmen auf der ganzen Welt. Im abgelaufenen Geschäftsjahr (Ende 31. März 2013) erzielte das Unternehmen einen konsolidierten Netto-Umsatz von 7,30 Billionen Yen/68 Milliarden EUR. Panasonic hat den Anspruch, durch</w:t>
      </w:r>
      <w:r>
        <w:rPr>
          <w:rFonts w:ascii="DIN-Regular" w:hAnsi="DIN-Regular"/>
          <w:sz w:val="20"/>
          <w:lang w:val="de-DE"/>
        </w:rPr>
        <w:t xml:space="preserve"> </w:t>
      </w:r>
      <w:r w:rsidRPr="00C67AC3">
        <w:rPr>
          <w:rFonts w:ascii="DIN-Regular" w:hAnsi="DIN-Regular"/>
          <w:sz w:val="20"/>
          <w:lang w:val="de-DE"/>
        </w:rPr>
        <w:t xml:space="preserve">Innovationen über die Grenzen der einzelnen Geschäftsfelder hinweg Mehrwerte für den Alltag und die Umwelt seiner Kunden zu schaffen. Weitere Informationen über das Unternehmen sowie die Marke Panasonic finden Sie unter </w:t>
      </w:r>
      <w:hyperlink r:id="rId12" w:history="1">
        <w:r w:rsidRPr="00C67AC3">
          <w:rPr>
            <w:rStyle w:val="Link"/>
            <w:rFonts w:ascii="DIN-Regular" w:hAnsi="DIN-Regular"/>
            <w:sz w:val="20"/>
            <w:lang w:val="de-DE"/>
          </w:rPr>
          <w:t>www.panasonic.net</w:t>
        </w:r>
      </w:hyperlink>
      <w:r w:rsidRPr="00C67AC3">
        <w:rPr>
          <w:rFonts w:ascii="DIN-Regular" w:hAnsi="DIN-Regular"/>
          <w:sz w:val="20"/>
          <w:lang w:val="de-DE"/>
        </w:rPr>
        <w:t xml:space="preserve">. </w:t>
      </w:r>
    </w:p>
    <w:p w14:paraId="4640A7ED" w14:textId="77777777" w:rsidR="000D3B96" w:rsidRDefault="000D3B96" w:rsidP="000D3B96">
      <w:pPr>
        <w:pStyle w:val="Copy"/>
        <w:spacing w:line="240" w:lineRule="auto"/>
        <w:rPr>
          <w:rFonts w:ascii="DIN-Regular" w:hAnsi="DIN-Regular"/>
        </w:rPr>
      </w:pPr>
    </w:p>
    <w:p w14:paraId="3976FC80" w14:textId="77777777" w:rsidR="000D3B96" w:rsidRDefault="000D3B96" w:rsidP="000D3B96">
      <w:pPr>
        <w:pStyle w:val="Copy"/>
        <w:spacing w:line="240" w:lineRule="auto"/>
        <w:rPr>
          <w:rFonts w:ascii="DIN-Regular" w:hAnsi="DIN-Regular"/>
        </w:rPr>
      </w:pPr>
      <w:r>
        <w:rPr>
          <w:rFonts w:ascii="DIN-Regular" w:hAnsi="DIN-Regular"/>
        </w:rPr>
        <w:t>Bei Veröffentlichung oder redaktioneller Erwähnung freuen wir uns über die Zusendung eines Belegexemplars!</w:t>
      </w:r>
    </w:p>
    <w:p w14:paraId="24C191CB" w14:textId="77777777" w:rsidR="000D3B96" w:rsidRDefault="000D3B96" w:rsidP="000D3B96">
      <w:pPr>
        <w:pStyle w:val="Copy"/>
        <w:spacing w:line="240" w:lineRule="auto"/>
        <w:rPr>
          <w:rFonts w:ascii="DIN-Regular" w:hAnsi="DIN-Regular"/>
        </w:rPr>
      </w:pPr>
    </w:p>
    <w:p w14:paraId="3102E3AD"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6E52FE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16B7268"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210D02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5A0F4ABA"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17B2AF7F" w14:textId="77777777" w:rsidR="000D3B96" w:rsidRDefault="000D3B96" w:rsidP="000D3B96">
      <w:pPr>
        <w:pStyle w:val="Textkrper3"/>
        <w:spacing w:line="240" w:lineRule="auto"/>
        <w:ind w:right="-57"/>
        <w:rPr>
          <w:rFonts w:ascii="DIN-Regular" w:hAnsi="DIN-Regular"/>
          <w:b w:val="0"/>
          <w:bCs/>
          <w:iCs/>
          <w:lang w:val="de-DE"/>
        </w:rPr>
      </w:pPr>
    </w:p>
    <w:p w14:paraId="3D035129"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34D6A4F" w14:textId="77777777" w:rsidR="000D3B96" w:rsidRDefault="000D3B96" w:rsidP="000D3B96">
      <w:pPr>
        <w:rPr>
          <w:rFonts w:ascii="DIN-Regular" w:hAnsi="DIN-Regular"/>
          <w:sz w:val="20"/>
          <w:lang w:val="de-DE"/>
        </w:rPr>
      </w:pPr>
    </w:p>
    <w:p w14:paraId="0BF43F6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34321390" w14:textId="77777777" w:rsidR="008460A2" w:rsidRPr="00394EB0" w:rsidRDefault="008460A2" w:rsidP="000D3B96">
      <w:pPr>
        <w:rPr>
          <w:rFonts w:ascii="DIN-Bold" w:hAnsi="DIN-Bold"/>
          <w:sz w:val="18"/>
          <w:szCs w:val="18"/>
          <w:lang w:val="de-DE"/>
        </w:rPr>
      </w:pPr>
    </w:p>
    <w:sectPr w:rsidR="008460A2" w:rsidRPr="00394EB0"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34B76" w14:textId="77777777" w:rsidR="00326928" w:rsidRDefault="00326928">
      <w:r>
        <w:separator/>
      </w:r>
    </w:p>
  </w:endnote>
  <w:endnote w:type="continuationSeparator" w:id="0">
    <w:p w14:paraId="2DEAF500" w14:textId="77777777" w:rsidR="00326928" w:rsidRDefault="003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DD7B" w14:textId="77777777" w:rsidR="0019092C" w:rsidRDefault="0019092C"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C6793D8" w14:textId="77777777" w:rsidR="0019092C" w:rsidRDefault="0019092C"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C9FAF58" w14:textId="77777777" w:rsidR="0019092C" w:rsidRDefault="0019092C"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90762C4" wp14:editId="3B64D9C9">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5168FC6" w14:textId="77777777" w:rsidR="0019092C" w:rsidRDefault="0019092C"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D965960" w14:textId="77777777" w:rsidR="0019092C" w:rsidRDefault="0019092C" w:rsidP="00215481">
    <w:pPr>
      <w:spacing w:line="200" w:lineRule="exact"/>
      <w:ind w:left="2880" w:right="85" w:hanging="753"/>
      <w:jc w:val="center"/>
      <w:rPr>
        <w:sz w:val="17"/>
        <w:lang w:val="de-DE"/>
      </w:rPr>
    </w:pPr>
  </w:p>
  <w:p w14:paraId="1BEF856E" w14:textId="77777777" w:rsidR="0019092C" w:rsidRPr="00215481" w:rsidRDefault="0019092C"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216A5">
      <w:rPr>
        <w:rFonts w:ascii="DIN-Regular" w:hAnsi="DIN-Regular"/>
        <w:noProof/>
        <w:sz w:val="17"/>
        <w:lang w:val="de-DE"/>
      </w:rPr>
      <w:t>2</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216A5">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EA8F5" w14:textId="77777777" w:rsidR="00326928" w:rsidRDefault="00326928">
      <w:r>
        <w:separator/>
      </w:r>
    </w:p>
  </w:footnote>
  <w:footnote w:type="continuationSeparator" w:id="0">
    <w:p w14:paraId="4BBB1046" w14:textId="77777777" w:rsidR="00326928" w:rsidRDefault="00326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5C52B" w14:textId="77777777" w:rsidR="0019092C" w:rsidRPr="0060218C" w:rsidRDefault="0019092C" w:rsidP="0060218C">
    <w:pPr>
      <w:pStyle w:val="Kopfzeile"/>
    </w:pPr>
    <w:r>
      <w:rPr>
        <w:noProof/>
        <w:lang w:val="de-DE" w:eastAsia="de-DE"/>
      </w:rPr>
      <w:drawing>
        <wp:anchor distT="0" distB="0" distL="114300" distR="114300" simplePos="0" relativeHeight="251658240" behindDoc="1" locked="0" layoutInCell="1" allowOverlap="1" wp14:anchorId="1CA3AAEC" wp14:editId="4DE0ED9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7C8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3A"/>
    <w:rsid w:val="0000038F"/>
    <w:rsid w:val="00000714"/>
    <w:rsid w:val="00000E0F"/>
    <w:rsid w:val="00001447"/>
    <w:rsid w:val="000017BA"/>
    <w:rsid w:val="00001957"/>
    <w:rsid w:val="00002F8C"/>
    <w:rsid w:val="000031DD"/>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BFD"/>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920"/>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4F02"/>
    <w:rsid w:val="000A4FC3"/>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5C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39"/>
    <w:rsid w:val="00117DF9"/>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2FE"/>
    <w:rsid w:val="00164B89"/>
    <w:rsid w:val="00164BF5"/>
    <w:rsid w:val="001657D9"/>
    <w:rsid w:val="001657ED"/>
    <w:rsid w:val="001663E1"/>
    <w:rsid w:val="00166731"/>
    <w:rsid w:val="00167099"/>
    <w:rsid w:val="00170087"/>
    <w:rsid w:val="001700D1"/>
    <w:rsid w:val="00170AEF"/>
    <w:rsid w:val="00170CEE"/>
    <w:rsid w:val="00170ED0"/>
    <w:rsid w:val="00170F17"/>
    <w:rsid w:val="00172AF0"/>
    <w:rsid w:val="00172ECB"/>
    <w:rsid w:val="00172FE9"/>
    <w:rsid w:val="001738DA"/>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092C"/>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26"/>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D2C"/>
    <w:rsid w:val="001E7E41"/>
    <w:rsid w:val="001F01F4"/>
    <w:rsid w:val="001F0C48"/>
    <w:rsid w:val="001F0CB9"/>
    <w:rsid w:val="001F0D73"/>
    <w:rsid w:val="001F1C9A"/>
    <w:rsid w:val="001F1FED"/>
    <w:rsid w:val="001F23C8"/>
    <w:rsid w:val="001F3FEA"/>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6AA"/>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C63"/>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EF"/>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136"/>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928"/>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5DE6"/>
    <w:rsid w:val="00346EAB"/>
    <w:rsid w:val="00346FC7"/>
    <w:rsid w:val="00347280"/>
    <w:rsid w:val="003474E8"/>
    <w:rsid w:val="00347C90"/>
    <w:rsid w:val="00350694"/>
    <w:rsid w:val="003510CB"/>
    <w:rsid w:val="0035173B"/>
    <w:rsid w:val="00351A10"/>
    <w:rsid w:val="00352EEC"/>
    <w:rsid w:val="003531E5"/>
    <w:rsid w:val="00354773"/>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4EB0"/>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A744B"/>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A49"/>
    <w:rsid w:val="003C2EC2"/>
    <w:rsid w:val="003C3414"/>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269"/>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66F"/>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55C4"/>
    <w:rsid w:val="00445868"/>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0D0"/>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42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6E6F"/>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5E"/>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367B"/>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E3E"/>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5D"/>
    <w:rsid w:val="005C0DB8"/>
    <w:rsid w:val="005C0E8D"/>
    <w:rsid w:val="005C211C"/>
    <w:rsid w:val="005C2DF0"/>
    <w:rsid w:val="005C30C2"/>
    <w:rsid w:val="005C38FE"/>
    <w:rsid w:val="005C3FD4"/>
    <w:rsid w:val="005C493A"/>
    <w:rsid w:val="005C536F"/>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1AA"/>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59E8"/>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492"/>
    <w:rsid w:val="006A081D"/>
    <w:rsid w:val="006A0A86"/>
    <w:rsid w:val="006A0F21"/>
    <w:rsid w:val="006A0F4C"/>
    <w:rsid w:val="006A1846"/>
    <w:rsid w:val="006A1938"/>
    <w:rsid w:val="006A1B5E"/>
    <w:rsid w:val="006A2543"/>
    <w:rsid w:val="006A2AB9"/>
    <w:rsid w:val="006A2EB0"/>
    <w:rsid w:val="006A347F"/>
    <w:rsid w:val="006A348A"/>
    <w:rsid w:val="006A3C09"/>
    <w:rsid w:val="006A4674"/>
    <w:rsid w:val="006A4C8F"/>
    <w:rsid w:val="006A4E48"/>
    <w:rsid w:val="006A4E61"/>
    <w:rsid w:val="006A5299"/>
    <w:rsid w:val="006A53E6"/>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895"/>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6EE"/>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3E1"/>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10E"/>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0DFD"/>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BE0"/>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C6A"/>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871"/>
    <w:rsid w:val="00894558"/>
    <w:rsid w:val="00894F88"/>
    <w:rsid w:val="0089601B"/>
    <w:rsid w:val="0089605C"/>
    <w:rsid w:val="00896D36"/>
    <w:rsid w:val="00897448"/>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EB3"/>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7A0"/>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ECD"/>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3D5"/>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B1A"/>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4EC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25A"/>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825"/>
    <w:rsid w:val="00A71008"/>
    <w:rsid w:val="00A71708"/>
    <w:rsid w:val="00A71D56"/>
    <w:rsid w:val="00A7225A"/>
    <w:rsid w:val="00A72C77"/>
    <w:rsid w:val="00A72D2D"/>
    <w:rsid w:val="00A737DD"/>
    <w:rsid w:val="00A73C90"/>
    <w:rsid w:val="00A740F6"/>
    <w:rsid w:val="00A7414D"/>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1DEC"/>
    <w:rsid w:val="00A92374"/>
    <w:rsid w:val="00A9264E"/>
    <w:rsid w:val="00A931D4"/>
    <w:rsid w:val="00A9323E"/>
    <w:rsid w:val="00A93A1F"/>
    <w:rsid w:val="00A93D3E"/>
    <w:rsid w:val="00A93D61"/>
    <w:rsid w:val="00A93FB3"/>
    <w:rsid w:val="00A94E1E"/>
    <w:rsid w:val="00A95C52"/>
    <w:rsid w:val="00A9685E"/>
    <w:rsid w:val="00A96A6A"/>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5D89"/>
    <w:rsid w:val="00AD6B19"/>
    <w:rsid w:val="00AD73C2"/>
    <w:rsid w:val="00AD78CA"/>
    <w:rsid w:val="00AD79AF"/>
    <w:rsid w:val="00AE03CA"/>
    <w:rsid w:val="00AE0ED4"/>
    <w:rsid w:val="00AE0FA5"/>
    <w:rsid w:val="00AE143A"/>
    <w:rsid w:val="00AE15F7"/>
    <w:rsid w:val="00AE1807"/>
    <w:rsid w:val="00AE196B"/>
    <w:rsid w:val="00AE22B1"/>
    <w:rsid w:val="00AE3262"/>
    <w:rsid w:val="00AE327E"/>
    <w:rsid w:val="00AE3ACC"/>
    <w:rsid w:val="00AE4181"/>
    <w:rsid w:val="00AE5219"/>
    <w:rsid w:val="00AE5675"/>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F2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C4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6B1"/>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AE0"/>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48A"/>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82A"/>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A5"/>
    <w:rsid w:val="00D21DB5"/>
    <w:rsid w:val="00D2249B"/>
    <w:rsid w:val="00D22D5D"/>
    <w:rsid w:val="00D22E41"/>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702"/>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CE6"/>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3663"/>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4F1F"/>
    <w:rsid w:val="00D862BF"/>
    <w:rsid w:val="00D86C84"/>
    <w:rsid w:val="00D872F8"/>
    <w:rsid w:val="00D90123"/>
    <w:rsid w:val="00D905A0"/>
    <w:rsid w:val="00D91173"/>
    <w:rsid w:val="00D9137B"/>
    <w:rsid w:val="00D915DC"/>
    <w:rsid w:val="00D9269C"/>
    <w:rsid w:val="00D93687"/>
    <w:rsid w:val="00D936A3"/>
    <w:rsid w:val="00D9391F"/>
    <w:rsid w:val="00D9395E"/>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11E"/>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816"/>
    <w:rsid w:val="00DD3C31"/>
    <w:rsid w:val="00DD4D6F"/>
    <w:rsid w:val="00DD5B14"/>
    <w:rsid w:val="00DD682E"/>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055"/>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03A"/>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5A39"/>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A7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4B5C"/>
    <w:rsid w:val="00ED53E6"/>
    <w:rsid w:val="00ED5656"/>
    <w:rsid w:val="00ED5674"/>
    <w:rsid w:val="00ED5EEE"/>
    <w:rsid w:val="00ED6585"/>
    <w:rsid w:val="00ED672D"/>
    <w:rsid w:val="00ED7B69"/>
    <w:rsid w:val="00EE16BE"/>
    <w:rsid w:val="00EE17F4"/>
    <w:rsid w:val="00EE19B9"/>
    <w:rsid w:val="00EE1BC3"/>
    <w:rsid w:val="00EE1D0E"/>
    <w:rsid w:val="00EE4821"/>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5A7"/>
    <w:rsid w:val="00F0285C"/>
    <w:rsid w:val="00F03B3E"/>
    <w:rsid w:val="00F04E78"/>
    <w:rsid w:val="00F057F0"/>
    <w:rsid w:val="00F05E7A"/>
    <w:rsid w:val="00F06E52"/>
    <w:rsid w:val="00F07058"/>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8AE"/>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536"/>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008"/>
    <w:rsid w:val="00F9748B"/>
    <w:rsid w:val="00FA0640"/>
    <w:rsid w:val="00FA0AF5"/>
    <w:rsid w:val="00FA12AB"/>
    <w:rsid w:val="00FA187C"/>
    <w:rsid w:val="00FA1B5D"/>
    <w:rsid w:val="00FA1D61"/>
    <w:rsid w:val="00FA2413"/>
    <w:rsid w:val="00FA26B5"/>
    <w:rsid w:val="00FA28A8"/>
    <w:rsid w:val="00FA2F7F"/>
    <w:rsid w:val="00FA352F"/>
    <w:rsid w:val="00FA374F"/>
    <w:rsid w:val="00FA3CE2"/>
    <w:rsid w:val="00FA3E72"/>
    <w:rsid w:val="00FA3FE6"/>
    <w:rsid w:val="00FA46A9"/>
    <w:rsid w:val="00FA504C"/>
    <w:rsid w:val="00FA516A"/>
    <w:rsid w:val="00FA5458"/>
    <w:rsid w:val="00FA596A"/>
    <w:rsid w:val="00FA5BF1"/>
    <w:rsid w:val="00FA5C03"/>
    <w:rsid w:val="00FA5CF5"/>
    <w:rsid w:val="00FA5D08"/>
    <w:rsid w:val="00FA6271"/>
    <w:rsid w:val="00FA6E30"/>
    <w:rsid w:val="00FA787F"/>
    <w:rsid w:val="00FA7E07"/>
    <w:rsid w:val="00FB002A"/>
    <w:rsid w:val="00FB02A1"/>
    <w:rsid w:val="00FB05F7"/>
    <w:rsid w:val="00FB10DF"/>
    <w:rsid w:val="00FB15A5"/>
    <w:rsid w:val="00FB16EA"/>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C3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e.panasonic.de"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B3F8-F433-7644-AF10-D938C2D6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3935</CharactersWithSpaces>
  <SharedDoc>false</SharedDoc>
  <HLinks>
    <vt:vector size="48"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4653181</vt:i4>
      </vt:variant>
      <vt:variant>
        <vt:i4>-1</vt:i4>
      </vt:variant>
      <vt:variant>
        <vt:i4>1026</vt:i4>
      </vt:variant>
      <vt:variant>
        <vt:i4>1</vt:i4>
      </vt:variant>
      <vt:variant>
        <vt:lpwstr>HS34E_R_1</vt:lpwstr>
      </vt:variant>
      <vt:variant>
        <vt:lpwstr/>
      </vt:variant>
      <vt:variant>
        <vt:i4>4653177</vt:i4>
      </vt:variant>
      <vt:variant>
        <vt:i4>-1</vt:i4>
      </vt:variant>
      <vt:variant>
        <vt:i4>1027</vt:i4>
      </vt:variant>
      <vt:variant>
        <vt:i4>1</vt:i4>
      </vt:variant>
      <vt:variant>
        <vt:lpwstr>HS34E_V_1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David Solbach</dc:creator>
  <cp:lastModifiedBy>David Solbach</cp:lastModifiedBy>
  <cp:revision>2</cp:revision>
  <cp:lastPrinted>2014-03-03T15:39:00Z</cp:lastPrinted>
  <dcterms:created xsi:type="dcterms:W3CDTF">2014-03-14T11:17:00Z</dcterms:created>
  <dcterms:modified xsi:type="dcterms:W3CDTF">2014-03-14T11:17:00Z</dcterms:modified>
</cp:coreProperties>
</file>