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BF46E9" w14:textId="12903E0C" w:rsidR="005C3A73" w:rsidRPr="00716E9D" w:rsidRDefault="00674BC1" w:rsidP="005C3A73">
      <w:pPr>
        <w:jc w:val="center"/>
        <w:rPr>
          <w:rFonts w:ascii="Arial" w:eastAsia="Arial" w:hAnsi="Arial" w:cs="Arial"/>
          <w:b/>
          <w:sz w:val="28"/>
          <w:szCs w:val="28"/>
          <w:lang w:val="en-US"/>
        </w:rPr>
      </w:pPr>
      <w:r w:rsidRPr="00716E9D">
        <w:rPr>
          <w:rFonts w:ascii="Arial" w:eastAsia="Arial" w:hAnsi="Arial" w:cs="Arial"/>
          <w:b/>
          <w:sz w:val="28"/>
          <w:szCs w:val="28"/>
          <w:lang w:val="en-US"/>
        </w:rPr>
        <w:t>Florian Henle</w:t>
      </w:r>
    </w:p>
    <w:p w14:paraId="1E27F089" w14:textId="7D953C67" w:rsidR="00211570" w:rsidRPr="00716E9D" w:rsidRDefault="00674BC1" w:rsidP="005C3A73">
      <w:pPr>
        <w:jc w:val="center"/>
        <w:rPr>
          <w:rFonts w:ascii="Arial" w:eastAsia="Arial" w:hAnsi="Arial" w:cs="Arial"/>
          <w:sz w:val="24"/>
          <w:szCs w:val="24"/>
          <w:lang w:val="en-US"/>
        </w:rPr>
      </w:pPr>
      <w:r w:rsidRPr="00716E9D">
        <w:rPr>
          <w:rFonts w:ascii="Arial" w:eastAsia="Arial" w:hAnsi="Arial" w:cs="Arial"/>
          <w:sz w:val="24"/>
          <w:szCs w:val="24"/>
          <w:lang w:val="en-US"/>
        </w:rPr>
        <w:t>Co-Founder and CEO</w:t>
      </w:r>
      <w:r w:rsidR="005C3A73" w:rsidRPr="00716E9D">
        <w:rPr>
          <w:rFonts w:ascii="Arial" w:eastAsia="Arial" w:hAnsi="Arial" w:cs="Arial"/>
          <w:sz w:val="24"/>
          <w:szCs w:val="24"/>
          <w:lang w:val="en-US"/>
        </w:rPr>
        <w:t xml:space="preserve">, Polarstern </w:t>
      </w:r>
    </w:p>
    <w:p w14:paraId="026F49BC" w14:textId="5156C45D" w:rsidR="00674BC1" w:rsidRDefault="00716E9D" w:rsidP="00674BC1">
      <w:pPr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225887EF" wp14:editId="61BAD2D0">
            <wp:simplePos x="0" y="0"/>
            <wp:positionH relativeFrom="margin">
              <wp:posOffset>-64770</wp:posOffset>
            </wp:positionH>
            <wp:positionV relativeFrom="paragraph">
              <wp:posOffset>188595</wp:posOffset>
            </wp:positionV>
            <wp:extent cx="1348740" cy="1866900"/>
            <wp:effectExtent l="0" t="0" r="3810" b="0"/>
            <wp:wrapSquare wrapText="bothSides"/>
            <wp:docPr id="4" name="Picture 4" descr="A person in a black shi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orian Henle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556" t="15990" r="20852"/>
                    <a:stretch/>
                  </pic:blipFill>
                  <pic:spPr bwMode="auto">
                    <a:xfrm>
                      <a:off x="0" y="0"/>
                      <a:ext cx="1348740" cy="1866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en-US"/>
        </w:rPr>
        <w:br/>
      </w:r>
      <w:r w:rsidR="00674BC1">
        <w:rPr>
          <w:lang w:val="en-US"/>
        </w:rPr>
        <w:t>Florian Henle is a co-founder of Polarstern, the pioneer for cutting edge energy products for a sustainable energy future.</w:t>
      </w:r>
      <w:r w:rsidR="00674BC1" w:rsidRPr="00674BC1">
        <w:rPr>
          <w:lang w:val="en-US"/>
        </w:rPr>
        <w:t xml:space="preserve"> </w:t>
      </w:r>
    </w:p>
    <w:p w14:paraId="371D5968" w14:textId="25D6E829" w:rsidR="00674BC1" w:rsidRPr="001C57CA" w:rsidRDefault="00674BC1" w:rsidP="00674BC1">
      <w:pPr>
        <w:rPr>
          <w:rFonts w:ascii="Arial" w:hAnsi="Arial" w:cs="Arial"/>
          <w:lang w:val="en-US"/>
        </w:rPr>
      </w:pPr>
      <w:r>
        <w:rPr>
          <w:lang w:val="en-US"/>
        </w:rPr>
        <w:t xml:space="preserve">He is responsible for Business Development, Energy Trading, Finance and Marketing. </w:t>
      </w:r>
    </w:p>
    <w:p w14:paraId="70FD2BDA" w14:textId="68E26D38" w:rsidR="00674BC1" w:rsidRPr="00716E9D" w:rsidRDefault="00674BC1" w:rsidP="00674BC1">
      <w:pPr>
        <w:rPr>
          <w:rFonts w:ascii="Arial" w:hAnsi="Arial" w:cs="Arial"/>
          <w:u w:val="single"/>
          <w:lang w:val="en-US"/>
        </w:rPr>
      </w:pPr>
      <w:r>
        <w:rPr>
          <w:lang w:val="en-US"/>
        </w:rPr>
        <w:t>Henle was a finalist of the Swiss Economic Award 2008, the most important award for young entrepreneurs in Switzerland and in 2</w:t>
      </w:r>
      <w:bookmarkStart w:id="0" w:name="_GoBack"/>
      <w:bookmarkEnd w:id="0"/>
      <w:r>
        <w:rPr>
          <w:lang w:val="en-US"/>
        </w:rPr>
        <w:t xml:space="preserve">014, was </w:t>
      </w:r>
      <w:r w:rsidRPr="00716E9D">
        <w:rPr>
          <w:u w:val="single"/>
          <w:lang w:val="en-US"/>
        </w:rPr>
        <w:t>awarded one of the top 100 of the Purpose Economy.</w:t>
      </w:r>
    </w:p>
    <w:p w14:paraId="6B50774E" w14:textId="1E9C90F9" w:rsidR="00674BC1" w:rsidRDefault="00674BC1" w:rsidP="00A264B6">
      <w:pPr>
        <w:rPr>
          <w:lang w:val="en-US"/>
        </w:rPr>
      </w:pPr>
      <w:r>
        <w:rPr>
          <w:lang w:val="en-US"/>
        </w:rPr>
        <w:t>Henle studied European Business Administration and graduated with a double degree from Cambridge and Landshut.</w:t>
      </w:r>
    </w:p>
    <w:p w14:paraId="0FF7223F" w14:textId="77777777" w:rsidR="00674BC1" w:rsidRPr="001C57CA" w:rsidRDefault="00674BC1" w:rsidP="00A264B6">
      <w:pPr>
        <w:rPr>
          <w:rFonts w:ascii="Arial" w:hAnsi="Arial" w:cs="Arial"/>
          <w:lang w:val="en-US"/>
        </w:rPr>
      </w:pPr>
    </w:p>
    <w:p w14:paraId="3277277E" w14:textId="14A106BB" w:rsidR="007415DF" w:rsidRPr="001C57CA" w:rsidRDefault="007415DF" w:rsidP="007415DF">
      <w:pPr>
        <w:pBdr>
          <w:bottom w:val="single" w:sz="4" w:space="1" w:color="auto"/>
        </w:pBdr>
        <w:outlineLvl w:val="2"/>
        <w:rPr>
          <w:rFonts w:ascii="Arial" w:eastAsia="Arial" w:hAnsi="Arial" w:cs="Arial"/>
          <w:b/>
          <w:sz w:val="24"/>
          <w:szCs w:val="24"/>
          <w:lang w:val="en-US"/>
        </w:rPr>
      </w:pPr>
      <w:r w:rsidRPr="001C57CA">
        <w:rPr>
          <w:rFonts w:ascii="Arial" w:eastAsia="Arial" w:hAnsi="Arial" w:cs="Arial"/>
          <w:b/>
          <w:sz w:val="24"/>
          <w:szCs w:val="24"/>
          <w:lang w:val="en-US"/>
        </w:rPr>
        <w:t>About P</w:t>
      </w:r>
      <w:r w:rsidR="00AA24CF" w:rsidRPr="001C57CA">
        <w:rPr>
          <w:rFonts w:ascii="Arial" w:eastAsia="Arial" w:hAnsi="Arial" w:cs="Arial"/>
          <w:b/>
          <w:sz w:val="24"/>
          <w:szCs w:val="24"/>
          <w:lang w:val="en-US"/>
        </w:rPr>
        <w:t>ola</w:t>
      </w:r>
      <w:r w:rsidR="00812D2F" w:rsidRPr="001C57CA">
        <w:rPr>
          <w:rFonts w:ascii="Arial" w:eastAsia="Arial" w:hAnsi="Arial" w:cs="Arial"/>
          <w:b/>
          <w:sz w:val="24"/>
          <w:szCs w:val="24"/>
          <w:lang w:val="en-US"/>
        </w:rPr>
        <w:t>r</w:t>
      </w:r>
      <w:r w:rsidR="00AA24CF" w:rsidRPr="001C57CA">
        <w:rPr>
          <w:rFonts w:ascii="Arial" w:eastAsia="Arial" w:hAnsi="Arial" w:cs="Arial"/>
          <w:b/>
          <w:sz w:val="24"/>
          <w:szCs w:val="24"/>
          <w:lang w:val="en-US"/>
        </w:rPr>
        <w:t>stern</w:t>
      </w:r>
      <w:r w:rsidR="00812D2F" w:rsidRPr="001C57CA">
        <w:rPr>
          <w:rFonts w:ascii="Arial" w:eastAsia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="00812D2F" w:rsidRPr="001C57CA">
        <w:rPr>
          <w:rFonts w:ascii="Arial" w:eastAsia="Arial" w:hAnsi="Arial" w:cs="Arial"/>
          <w:b/>
          <w:sz w:val="24"/>
          <w:szCs w:val="24"/>
          <w:lang w:val="en-US"/>
        </w:rPr>
        <w:t>Energie</w:t>
      </w:r>
      <w:proofErr w:type="spellEnd"/>
    </w:p>
    <w:p w14:paraId="6B191931" w14:textId="77777777" w:rsidR="00674BC1" w:rsidRDefault="00674BC1" w:rsidP="00674BC1">
      <w:pPr>
        <w:rPr>
          <w:lang w:val="en-US"/>
        </w:rPr>
      </w:pPr>
      <w:r>
        <w:rPr>
          <w:lang w:val="en-US"/>
        </w:rPr>
        <w:t>Founded in 2011, the green energy supplier Polarstern has about 30 employees and is based in Munich. </w:t>
      </w:r>
    </w:p>
    <w:p w14:paraId="3CE85BEC" w14:textId="77777777" w:rsidR="00674BC1" w:rsidRDefault="00674BC1" w:rsidP="00674BC1">
      <w:pPr>
        <w:rPr>
          <w:lang w:val="en-US"/>
        </w:rPr>
      </w:pPr>
      <w:r>
        <w:rPr>
          <w:lang w:val="en-US"/>
        </w:rPr>
        <w:t>Polarstern is part of the ‚common good economy‘. The company wants to change the economy as a whole, not just the energy market. Not just financial figures, but values-led. Action in which ecological and social aspects are just as important as economic considerations and goals. For us, money is a means of economics to enable a good life - and not an end in itself. </w:t>
      </w:r>
    </w:p>
    <w:p w14:paraId="391B2E99" w14:textId="77777777" w:rsidR="00674BC1" w:rsidRDefault="00674BC1" w:rsidP="00674BC1">
      <w:pPr>
        <w:rPr>
          <w:lang w:val="en-US"/>
        </w:rPr>
      </w:pPr>
      <w:r>
        <w:rPr>
          <w:lang w:val="en-US"/>
        </w:rPr>
        <w:t xml:space="preserve">To learn more about Polarstern </w:t>
      </w:r>
      <w:proofErr w:type="spellStart"/>
      <w:r>
        <w:rPr>
          <w:lang w:val="en-US"/>
        </w:rPr>
        <w:t>Energie</w:t>
      </w:r>
      <w:proofErr w:type="spellEnd"/>
      <w:r>
        <w:rPr>
          <w:lang w:val="en-US"/>
        </w:rPr>
        <w:t xml:space="preserve">: </w:t>
      </w:r>
      <w:hyperlink r:id="rId9" w:history="1">
        <w:r w:rsidRPr="001C57CA">
          <w:rPr>
            <w:rStyle w:val="Hyperlink"/>
            <w:lang w:val="en-US"/>
          </w:rPr>
          <w:t>https://www.polarstern-energie.de/</w:t>
        </w:r>
      </w:hyperlink>
    </w:p>
    <w:p w14:paraId="200D2B51" w14:textId="05E63202" w:rsidR="001E6F94" w:rsidRPr="001C57CA" w:rsidRDefault="001E6F94" w:rsidP="00674BC1">
      <w:pPr>
        <w:rPr>
          <w:sz w:val="20"/>
          <w:szCs w:val="20"/>
          <w:lang w:val="en-US"/>
        </w:rPr>
      </w:pPr>
    </w:p>
    <w:sectPr w:rsidR="001E6F94" w:rsidRPr="001C57CA" w:rsidSect="00FB5D87">
      <w:headerReference w:type="default" r:id="rId10"/>
      <w:footerReference w:type="default" r:id="rId11"/>
      <w:pgSz w:w="11906" w:h="16838"/>
      <w:pgMar w:top="2268" w:right="1134" w:bottom="1701" w:left="34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6EC123" w14:textId="77777777" w:rsidR="00D61160" w:rsidRDefault="00D61160" w:rsidP="00202DB5">
      <w:pPr>
        <w:spacing w:after="0" w:line="240" w:lineRule="auto"/>
      </w:pPr>
      <w:r>
        <w:separator/>
      </w:r>
    </w:p>
  </w:endnote>
  <w:endnote w:type="continuationSeparator" w:id="0">
    <w:p w14:paraId="209E2977" w14:textId="77777777" w:rsidR="00D61160" w:rsidRDefault="00D61160" w:rsidP="00202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9A5D21" w14:textId="236FE52B" w:rsidR="00CB14B3" w:rsidRPr="00FD5D7C" w:rsidRDefault="00CB14B3" w:rsidP="00FD5D7C">
    <w:pPr>
      <w:pStyle w:val="Footer"/>
    </w:pPr>
    <w:r w:rsidRPr="00FD5D7C">
      <w:fldChar w:fldCharType="begin"/>
    </w:r>
    <w:r w:rsidRPr="00FD5D7C">
      <w:instrText xml:space="preserve"> PAGE   \* MERGEFORMAT </w:instrText>
    </w:r>
    <w:r w:rsidRPr="00FD5D7C">
      <w:fldChar w:fldCharType="separate"/>
    </w:r>
    <w:r w:rsidR="00B24B39">
      <w:rPr>
        <w:noProof/>
      </w:rPr>
      <w:t>1</w:t>
    </w:r>
    <w:r w:rsidRPr="00FD5D7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3A2CE5" w14:textId="77777777" w:rsidR="00D61160" w:rsidRDefault="00D61160" w:rsidP="00202DB5">
      <w:pPr>
        <w:spacing w:after="0" w:line="240" w:lineRule="auto"/>
      </w:pPr>
      <w:r>
        <w:separator/>
      </w:r>
    </w:p>
  </w:footnote>
  <w:footnote w:type="continuationSeparator" w:id="0">
    <w:p w14:paraId="77346CAC" w14:textId="77777777" w:rsidR="00D61160" w:rsidRDefault="00D61160" w:rsidP="00202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2A452" w14:textId="487D5D53" w:rsidR="00CB14B3" w:rsidRDefault="00CB14B3"/>
  <w:p w14:paraId="6416B0E2" w14:textId="77777777" w:rsidR="00CB14B3" w:rsidRDefault="00CB14B3">
    <w:r>
      <w:rPr>
        <w:noProof/>
        <w:lang w:val="en-GB" w:eastAsia="en-GB"/>
      </w:rPr>
      <w:drawing>
        <wp:anchor distT="152400" distB="152400" distL="152400" distR="152400" simplePos="0" relativeHeight="251664384" behindDoc="1" locked="0" layoutInCell="1" allowOverlap="1" wp14:anchorId="48753889" wp14:editId="5406C72B">
          <wp:simplePos x="0" y="0"/>
          <wp:positionH relativeFrom="page">
            <wp:posOffset>-95534</wp:posOffset>
          </wp:positionH>
          <wp:positionV relativeFrom="page">
            <wp:posOffset>968992</wp:posOffset>
          </wp:positionV>
          <wp:extent cx="7751927" cy="8911988"/>
          <wp:effectExtent l="19050" t="19050" r="20955" b="22860"/>
          <wp:wrapNone/>
          <wp:docPr id="2" name="officeArt object" descr="bkg weis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bkg weiss" descr="bkg weiss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51445" cy="8911434"/>
                  </a:xfrm>
                  <a:prstGeom prst="rect">
                    <a:avLst/>
                  </a:prstGeom>
                  <a:ln w="12700" cap="flat">
                    <a:solidFill>
                      <a:schemeClr val="tx1"/>
                    </a:solidFill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3754D"/>
    <w:multiLevelType w:val="hybridMultilevel"/>
    <w:tmpl w:val="CBDEAF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D047B1"/>
    <w:multiLevelType w:val="hybridMultilevel"/>
    <w:tmpl w:val="A0266498"/>
    <w:lvl w:ilvl="0" w:tplc="70504D2A">
      <w:start w:val="1"/>
      <w:numFmt w:val="bullet"/>
      <w:lvlText w:val="-"/>
      <w:lvlJc w:val="left"/>
      <w:pPr>
        <w:ind w:left="720" w:hanging="360"/>
      </w:pPr>
      <w:rPr>
        <w:rFonts w:ascii="Calibri" w:eastAsia="Yu Gothic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C568DD"/>
    <w:multiLevelType w:val="hybridMultilevel"/>
    <w:tmpl w:val="75A0F4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227536"/>
    <w:multiLevelType w:val="hybridMultilevel"/>
    <w:tmpl w:val="B1A0C5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2458AE"/>
    <w:multiLevelType w:val="hybridMultilevel"/>
    <w:tmpl w:val="FF68C6D8"/>
    <w:lvl w:ilvl="0" w:tplc="EDF2E9A4">
      <w:numFmt w:val="bullet"/>
      <w:lvlText w:val="·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9767C0"/>
    <w:multiLevelType w:val="hybridMultilevel"/>
    <w:tmpl w:val="1BFE27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357478"/>
    <w:multiLevelType w:val="hybridMultilevel"/>
    <w:tmpl w:val="C05298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EB2EB8"/>
    <w:multiLevelType w:val="hybridMultilevel"/>
    <w:tmpl w:val="1C6A4F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E7453A"/>
    <w:multiLevelType w:val="hybridMultilevel"/>
    <w:tmpl w:val="F016FF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21364B"/>
    <w:multiLevelType w:val="hybridMultilevel"/>
    <w:tmpl w:val="35B4A5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352639"/>
    <w:multiLevelType w:val="hybridMultilevel"/>
    <w:tmpl w:val="F4B215CE"/>
    <w:lvl w:ilvl="0" w:tplc="E36093BA">
      <w:start w:val="1"/>
      <w:numFmt w:val="bullet"/>
      <w:pStyle w:val="ListParagraph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665A6E"/>
    <w:multiLevelType w:val="hybridMultilevel"/>
    <w:tmpl w:val="EF3C7F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0"/>
  </w:num>
  <w:num w:numId="4">
    <w:abstractNumId w:val="5"/>
  </w:num>
  <w:num w:numId="5">
    <w:abstractNumId w:val="11"/>
  </w:num>
  <w:num w:numId="6">
    <w:abstractNumId w:val="8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038"/>
    <w:rsid w:val="000201B4"/>
    <w:rsid w:val="0002703E"/>
    <w:rsid w:val="00034442"/>
    <w:rsid w:val="000347CA"/>
    <w:rsid w:val="000352EF"/>
    <w:rsid w:val="00036641"/>
    <w:rsid w:val="000668F5"/>
    <w:rsid w:val="000876C6"/>
    <w:rsid w:val="00096951"/>
    <w:rsid w:val="000A3D14"/>
    <w:rsid w:val="000E5B8C"/>
    <w:rsid w:val="00131B42"/>
    <w:rsid w:val="00132871"/>
    <w:rsid w:val="00143E00"/>
    <w:rsid w:val="001504BA"/>
    <w:rsid w:val="001546C4"/>
    <w:rsid w:val="0015666D"/>
    <w:rsid w:val="001673CC"/>
    <w:rsid w:val="001A2FB0"/>
    <w:rsid w:val="001A522B"/>
    <w:rsid w:val="001C57CA"/>
    <w:rsid w:val="001E6F94"/>
    <w:rsid w:val="001F2400"/>
    <w:rsid w:val="00202DB5"/>
    <w:rsid w:val="002106FE"/>
    <w:rsid w:val="00211570"/>
    <w:rsid w:val="0025022E"/>
    <w:rsid w:val="00261ACB"/>
    <w:rsid w:val="002644AD"/>
    <w:rsid w:val="00270DDD"/>
    <w:rsid w:val="00286038"/>
    <w:rsid w:val="002957C7"/>
    <w:rsid w:val="00296941"/>
    <w:rsid w:val="002B2F56"/>
    <w:rsid w:val="002B6570"/>
    <w:rsid w:val="002C36CE"/>
    <w:rsid w:val="002C7E8C"/>
    <w:rsid w:val="002D6924"/>
    <w:rsid w:val="003129CD"/>
    <w:rsid w:val="0032366E"/>
    <w:rsid w:val="00323ABD"/>
    <w:rsid w:val="003628B9"/>
    <w:rsid w:val="00374D8E"/>
    <w:rsid w:val="00381C2F"/>
    <w:rsid w:val="003C37EE"/>
    <w:rsid w:val="003D70F2"/>
    <w:rsid w:val="003F2095"/>
    <w:rsid w:val="004263DE"/>
    <w:rsid w:val="00437712"/>
    <w:rsid w:val="00451C62"/>
    <w:rsid w:val="004D1458"/>
    <w:rsid w:val="00526219"/>
    <w:rsid w:val="00535E1C"/>
    <w:rsid w:val="00565025"/>
    <w:rsid w:val="00592753"/>
    <w:rsid w:val="005C3A73"/>
    <w:rsid w:val="005E72F7"/>
    <w:rsid w:val="00600610"/>
    <w:rsid w:val="00613B84"/>
    <w:rsid w:val="006150B6"/>
    <w:rsid w:val="00655B23"/>
    <w:rsid w:val="00656040"/>
    <w:rsid w:val="006572B3"/>
    <w:rsid w:val="00674BC1"/>
    <w:rsid w:val="006802FF"/>
    <w:rsid w:val="00697C87"/>
    <w:rsid w:val="006E57C2"/>
    <w:rsid w:val="006E596A"/>
    <w:rsid w:val="007005DD"/>
    <w:rsid w:val="00705D42"/>
    <w:rsid w:val="00711E4D"/>
    <w:rsid w:val="0071264C"/>
    <w:rsid w:val="00715C68"/>
    <w:rsid w:val="00716E9D"/>
    <w:rsid w:val="007260B0"/>
    <w:rsid w:val="007415DF"/>
    <w:rsid w:val="00750FF8"/>
    <w:rsid w:val="00751C8C"/>
    <w:rsid w:val="007521DC"/>
    <w:rsid w:val="00782DF5"/>
    <w:rsid w:val="00793D51"/>
    <w:rsid w:val="00795192"/>
    <w:rsid w:val="007A18DB"/>
    <w:rsid w:val="007A26EF"/>
    <w:rsid w:val="007C5BC5"/>
    <w:rsid w:val="007D016E"/>
    <w:rsid w:val="007D0947"/>
    <w:rsid w:val="007D294F"/>
    <w:rsid w:val="007F0E32"/>
    <w:rsid w:val="00803BF3"/>
    <w:rsid w:val="00810850"/>
    <w:rsid w:val="0081253A"/>
    <w:rsid w:val="00812D2F"/>
    <w:rsid w:val="008357D4"/>
    <w:rsid w:val="0085098B"/>
    <w:rsid w:val="00864C2B"/>
    <w:rsid w:val="0086616A"/>
    <w:rsid w:val="008675C9"/>
    <w:rsid w:val="00874529"/>
    <w:rsid w:val="008B276A"/>
    <w:rsid w:val="008B5A1F"/>
    <w:rsid w:val="00915B13"/>
    <w:rsid w:val="00946A56"/>
    <w:rsid w:val="009861E5"/>
    <w:rsid w:val="009A3E88"/>
    <w:rsid w:val="009B33DE"/>
    <w:rsid w:val="009D4FDA"/>
    <w:rsid w:val="00A03EC2"/>
    <w:rsid w:val="00A23D1D"/>
    <w:rsid w:val="00A25594"/>
    <w:rsid w:val="00A264B6"/>
    <w:rsid w:val="00A67C43"/>
    <w:rsid w:val="00A7226C"/>
    <w:rsid w:val="00A94656"/>
    <w:rsid w:val="00A9483A"/>
    <w:rsid w:val="00AA1124"/>
    <w:rsid w:val="00AA24CF"/>
    <w:rsid w:val="00AD29D1"/>
    <w:rsid w:val="00B24B39"/>
    <w:rsid w:val="00B24DB5"/>
    <w:rsid w:val="00B37600"/>
    <w:rsid w:val="00B560BF"/>
    <w:rsid w:val="00B804DC"/>
    <w:rsid w:val="00B91161"/>
    <w:rsid w:val="00BD35B3"/>
    <w:rsid w:val="00C25FF5"/>
    <w:rsid w:val="00C26E8E"/>
    <w:rsid w:val="00C623A3"/>
    <w:rsid w:val="00C85E10"/>
    <w:rsid w:val="00CA3190"/>
    <w:rsid w:val="00CB14B3"/>
    <w:rsid w:val="00CD0B9E"/>
    <w:rsid w:val="00CF0BDD"/>
    <w:rsid w:val="00D13AFA"/>
    <w:rsid w:val="00D45833"/>
    <w:rsid w:val="00D61160"/>
    <w:rsid w:val="00DC44A2"/>
    <w:rsid w:val="00E055D2"/>
    <w:rsid w:val="00E47756"/>
    <w:rsid w:val="00E61535"/>
    <w:rsid w:val="00E72F31"/>
    <w:rsid w:val="00E765F3"/>
    <w:rsid w:val="00EB7E90"/>
    <w:rsid w:val="00F020A6"/>
    <w:rsid w:val="00F22F2B"/>
    <w:rsid w:val="00F61072"/>
    <w:rsid w:val="00FB2F63"/>
    <w:rsid w:val="00FB3E05"/>
    <w:rsid w:val="00FB5D87"/>
    <w:rsid w:val="00FB7BA6"/>
    <w:rsid w:val="00FD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39A87F"/>
  <w15:docId w15:val="{6C96E7F5-B3F2-4C58-B5C1-98C4110AB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4656"/>
    <w:pPr>
      <w:tabs>
        <w:tab w:val="left" w:pos="1428"/>
      </w:tabs>
      <w:spacing w:before="240" w:after="0" w:line="240" w:lineRule="auto"/>
      <w:outlineLvl w:val="0"/>
    </w:pPr>
    <w:rPr>
      <w:b/>
      <w:color w:val="808080" w:themeColor="background2"/>
      <w:sz w:val="36"/>
      <w:szCs w:val="36"/>
      <w:lang w:val="en-US"/>
    </w:rPr>
  </w:style>
  <w:style w:type="paragraph" w:styleId="Heading2">
    <w:name w:val="heading 2"/>
    <w:next w:val="Normal"/>
    <w:link w:val="Heading2Char"/>
    <w:uiPriority w:val="9"/>
    <w:unhideWhenUsed/>
    <w:qFormat/>
    <w:rsid w:val="00DC44A2"/>
    <w:pPr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C44A2"/>
    <w:pPr>
      <w:pBdr>
        <w:bottom w:val="single" w:sz="4" w:space="1" w:color="auto"/>
      </w:pBdr>
      <w:outlineLvl w:val="2"/>
    </w:pPr>
    <w:rPr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Emphasis">
    <w:name w:val="Intense Emphasis"/>
    <w:basedOn w:val="DefaultParagraphFont"/>
    <w:uiPriority w:val="21"/>
    <w:rsid w:val="001E6F94"/>
    <w:rPr>
      <w:b/>
      <w:bCs/>
      <w:i/>
      <w:iCs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rsid w:val="001E6F94"/>
    <w:pPr>
      <w:pBdr>
        <w:bottom w:val="single" w:sz="4" w:space="4" w:color="FFFFFF" w:themeColor="accent1"/>
      </w:pBdr>
      <w:spacing w:before="200" w:after="280"/>
      <w:ind w:left="936" w:right="936"/>
    </w:pPr>
    <w:rPr>
      <w:b/>
      <w:bCs/>
      <w:i/>
      <w:iCs/>
    </w:rPr>
  </w:style>
  <w:style w:type="paragraph" w:styleId="Footer">
    <w:name w:val="footer"/>
    <w:basedOn w:val="Normal"/>
    <w:link w:val="FooterChar"/>
    <w:uiPriority w:val="99"/>
    <w:unhideWhenUsed/>
    <w:rsid w:val="00874529"/>
    <w:pPr>
      <w:spacing w:after="0" w:line="240" w:lineRule="auto"/>
      <w:ind w:left="-2835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FD5D7C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2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DB5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2C7E8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DC44A2"/>
    <w:rPr>
      <w:b/>
      <w:sz w:val="28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613B84"/>
    <w:rPr>
      <w:color w:val="656565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FD5D7C"/>
    <w:pPr>
      <w:numPr>
        <w:numId w:val="3"/>
      </w:numPr>
      <w:spacing w:after="120"/>
      <w:ind w:left="568" w:right="284" w:hanging="284"/>
      <w:contextualSpacing/>
    </w:pPr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A94656"/>
    <w:rPr>
      <w:b/>
      <w:color w:val="808080" w:themeColor="background2"/>
      <w:sz w:val="36"/>
      <w:szCs w:val="36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B91161"/>
    <w:pPr>
      <w:ind w:left="1134" w:right="1134"/>
    </w:pPr>
    <w:rPr>
      <w:i/>
      <w:iCs/>
      <w:color w:val="0041C0" w:themeColor="accent2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B91161"/>
    <w:rPr>
      <w:i/>
      <w:iCs/>
      <w:color w:val="0041C0" w:themeColor="accent2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E6F94"/>
    <w:rPr>
      <w:b/>
      <w:bCs/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DC44A2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US"/>
    </w:rPr>
  </w:style>
  <w:style w:type="paragraph" w:customStyle="1" w:styleId="Embargo">
    <w:name w:val="Embargo"/>
    <w:basedOn w:val="Normal"/>
    <w:qFormat/>
    <w:rsid w:val="000876C6"/>
    <w:pPr>
      <w:spacing w:after="0"/>
      <w:jc w:val="center"/>
    </w:pPr>
    <w:rPr>
      <w:b/>
    </w:rPr>
  </w:style>
  <w:style w:type="character" w:styleId="Hyperlink">
    <w:name w:val="Hyperlink"/>
    <w:basedOn w:val="DefaultParagraphFont"/>
    <w:uiPriority w:val="99"/>
    <w:unhideWhenUsed/>
    <w:qFormat/>
    <w:rsid w:val="00036641"/>
    <w:rPr>
      <w:rFonts w:ascii="Calibri" w:eastAsia="Calibri" w:hAnsi="Calibri" w:cs="Calibri"/>
      <w:color w:val="0041C0" w:themeColor="accent2"/>
      <w:sz w:val="22"/>
      <w:szCs w:val="22"/>
    </w:rPr>
  </w:style>
  <w:style w:type="paragraph" w:customStyle="1" w:styleId="Footnote">
    <w:name w:val="Footnote"/>
    <w:qFormat/>
    <w:rsid w:val="00FD5D7C"/>
    <w:pPr>
      <w:tabs>
        <w:tab w:val="left" w:pos="392"/>
      </w:tabs>
      <w:spacing w:after="0" w:line="240" w:lineRule="auto"/>
    </w:pPr>
    <w:rPr>
      <w:color w:val="808080" w:themeColor="background2"/>
      <w:sz w:val="18"/>
      <w:lang w:val="en-US"/>
    </w:rPr>
  </w:style>
  <w:style w:type="table" w:styleId="TableGrid">
    <w:name w:val="Table Grid"/>
    <w:basedOn w:val="TableNormal"/>
    <w:uiPriority w:val="59"/>
    <w:rsid w:val="00426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93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3D51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82DF5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705D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5D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5D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5D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5D42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29694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655B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2B65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7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polarstern-energie.de/" TargetMode="Externa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inside_black90_16_9_14_2 13">
      <a:dk1>
        <a:srgbClr val="000000"/>
      </a:dk1>
      <a:lt1>
        <a:srgbClr val="FFFFFF"/>
      </a:lt1>
      <a:dk2>
        <a:srgbClr val="000000"/>
      </a:dk2>
      <a:lt2>
        <a:srgbClr val="808080"/>
      </a:lt2>
      <a:accent1>
        <a:srgbClr val="FFFFFF"/>
      </a:accent1>
      <a:accent2>
        <a:srgbClr val="0041C0"/>
      </a:accent2>
      <a:accent3>
        <a:srgbClr val="FFFFFF"/>
      </a:accent3>
      <a:accent4>
        <a:srgbClr val="000000"/>
      </a:accent4>
      <a:accent5>
        <a:srgbClr val="FFFFFF"/>
      </a:accent5>
      <a:accent6>
        <a:srgbClr val="003AAE"/>
      </a:accent6>
      <a:hlink>
        <a:srgbClr val="D4D4D4"/>
      </a:hlink>
      <a:folHlink>
        <a:srgbClr val="656565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F730A8EE955A4EB40309097700DE75" ma:contentTypeVersion="11" ma:contentTypeDescription="Create a new document." ma:contentTypeScope="" ma:versionID="4691346939ae4005eb2d90abdafef02b">
  <xsd:schema xmlns:xsd="http://www.w3.org/2001/XMLSchema" xmlns:xs="http://www.w3.org/2001/XMLSchema" xmlns:p="http://schemas.microsoft.com/office/2006/metadata/properties" xmlns:ns2="fd207d30-cf9b-4b88-bd74-feffd71de6de" xmlns:ns3="614b83d6-051d-4c52-9c79-c3503f48271c" targetNamespace="http://schemas.microsoft.com/office/2006/metadata/properties" ma:root="true" ma:fieldsID="1c1bc4b4efa418586f7474446ba577d1" ns2:_="" ns3:_="">
    <xsd:import namespace="fd207d30-cf9b-4b88-bd74-feffd71de6de"/>
    <xsd:import namespace="614b83d6-051d-4c52-9c79-c3503f48271c"/>
    <xsd:element name="properties">
      <xsd:complexType>
        <xsd:sequence>
          <xsd:element name="documentManagement">
            <xsd:complexType>
              <xsd:all>
                <xsd:element ref="ns2:ea5c4d9208b34ddf9de118375265c6bd" minOccurs="0"/>
                <xsd:element ref="ns2:TaxCatchAll" minOccurs="0"/>
                <xsd:element ref="ns2:TaxCatchAllLabel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07d30-cf9b-4b88-bd74-feffd71de6de" elementFormDefault="qualified">
    <xsd:import namespace="http://schemas.microsoft.com/office/2006/documentManagement/types"/>
    <xsd:import namespace="http://schemas.microsoft.com/office/infopath/2007/PartnerControls"/>
    <xsd:element name="ea5c4d9208b34ddf9de118375265c6bd" ma:index="8" nillable="true" ma:taxonomy="true" ma:internalName="ea5c4d9208b34ddf9de118375265c6bd" ma:taxonomyFieldName="DocumentType" ma:displayName="Document Type" ma:fieldId="{ea5c4d92-08b3-4ddf-9de1-18375265c6bd}" ma:sspId="f5959f40-ac5e-46e7-9411-e29b692e53f1" ma:termSetId="bfa20100-f2ff-4ca8-add4-6758b1080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46672567-660f-4cf4-acd3-6d4d5415f8d3}" ma:internalName="TaxCatchAll" ma:showField="CatchAllData" ma:web="fd207d30-cf9b-4b88-bd74-feffd71de6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46672567-660f-4cf4-acd3-6d4d5415f8d3}" ma:internalName="TaxCatchAllLabel" ma:readOnly="true" ma:showField="CatchAllDataLabel" ma:web="fd207d30-cf9b-4b88-bd74-feffd71de6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b83d6-051d-4c52-9c79-c3503f482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a5c4d9208b34ddf9de118375265c6bd xmlns="fd207d30-cf9b-4b88-bd74-feffd71de6de">
      <Terms xmlns="http://schemas.microsoft.com/office/infopath/2007/PartnerControls"/>
    </ea5c4d9208b34ddf9de118375265c6bd>
    <TaxCatchAll xmlns="fd207d30-cf9b-4b88-bd74-feffd71de6de"/>
  </documentManagement>
</p:properties>
</file>

<file path=customXml/itemProps1.xml><?xml version="1.0" encoding="utf-8"?>
<ds:datastoreItem xmlns:ds="http://schemas.openxmlformats.org/officeDocument/2006/customXml" ds:itemID="{E6EDD139-10D0-4D77-ACB7-E577BBC6E2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4D57C1-4061-4651-AFF6-D323186AE85F}"/>
</file>

<file path=customXml/itemProps3.xml><?xml version="1.0" encoding="utf-8"?>
<ds:datastoreItem xmlns:ds="http://schemas.openxmlformats.org/officeDocument/2006/customXml" ds:itemID="{DD3C2915-D2C0-4153-8DD9-F0F4F393A5DD}"/>
</file>

<file path=customXml/itemProps4.xml><?xml version="1.0" encoding="utf-8"?>
<ds:datastoreItem xmlns:ds="http://schemas.openxmlformats.org/officeDocument/2006/customXml" ds:itemID="{E2BA0040-7D09-437A-9EEB-B11C803B4F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Weisse | i-pointing</dc:creator>
  <cp:lastModifiedBy>Hauck, Stefan</cp:lastModifiedBy>
  <cp:revision>5</cp:revision>
  <cp:lastPrinted>2020-06-12T13:07:00Z</cp:lastPrinted>
  <dcterms:created xsi:type="dcterms:W3CDTF">2020-06-11T07:08:00Z</dcterms:created>
  <dcterms:modified xsi:type="dcterms:W3CDTF">2020-06-15T19:18:00Z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0x01010026F730A8EE955A4EB40309097700DE75</vt:lpwstr>
  </property>
</Properties>
</file>