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F713C" w14:textId="214C54A2" w:rsidR="00C606C6" w:rsidRPr="00B4205F" w:rsidRDefault="00C606C6">
      <w:pPr>
        <w:pStyle w:val="Kopfzeile"/>
        <w:tabs>
          <w:tab w:val="clear" w:pos="4153"/>
          <w:tab w:val="clear" w:pos="8306"/>
        </w:tabs>
        <w:rPr>
          <w:rFonts w:ascii="DIN-Bold" w:hAnsi="DIN-Bold" w:cs="Arial"/>
          <w:sz w:val="20"/>
          <w:lang w:val="de-DE"/>
        </w:rPr>
      </w:pPr>
    </w:p>
    <w:p w14:paraId="7150A570" w14:textId="142EEA7C" w:rsidR="00764D8F" w:rsidRPr="001C3606" w:rsidRDefault="00764D8F" w:rsidP="00314658">
      <w:pPr>
        <w:framePr w:w="7747" w:h="295" w:hSpace="142" w:wrap="around" w:vAnchor="page" w:hAnchor="page" w:x="908" w:y="4991" w:anchorLock="1"/>
        <w:spacing w:before="120"/>
        <w:rPr>
          <w:rFonts w:ascii="DIN-Bold" w:hAnsi="DIN-Bold"/>
          <w:sz w:val="31"/>
          <w:szCs w:val="31"/>
          <w:lang w:val="de-DE"/>
        </w:rPr>
      </w:pPr>
      <w:r w:rsidRPr="001C3606">
        <w:rPr>
          <w:rFonts w:ascii="DIN-Bold" w:hAnsi="DIN-Bold"/>
          <w:sz w:val="31"/>
          <w:szCs w:val="31"/>
          <w:lang w:val="de-DE"/>
        </w:rPr>
        <w:t>Panasonic HXW804: Ultrascharfes Heimkinovergnügen in schlankem Design</w:t>
      </w:r>
    </w:p>
    <w:p w14:paraId="649F4C93" w14:textId="2C43D907" w:rsidR="00764D8F" w:rsidRPr="00764D8F" w:rsidRDefault="00F652DD" w:rsidP="00764D8F">
      <w:pPr>
        <w:framePr w:w="7747" w:h="295" w:hSpace="142" w:wrap="around" w:vAnchor="page" w:hAnchor="page" w:x="908" w:y="4991" w:anchorLock="1"/>
        <w:spacing w:before="120"/>
        <w:rPr>
          <w:rFonts w:ascii="DIN-Bold" w:hAnsi="DIN-Bold"/>
          <w:b/>
          <w:sz w:val="25"/>
          <w:szCs w:val="25"/>
          <w:lang w:val="de-DE"/>
        </w:rPr>
      </w:pPr>
      <w:r>
        <w:rPr>
          <w:rFonts w:ascii="DIN-Bold" w:hAnsi="DIN-Bold"/>
          <w:b/>
          <w:sz w:val="25"/>
          <w:szCs w:val="25"/>
          <w:lang w:val="de-DE"/>
        </w:rPr>
        <w:t>Die</w:t>
      </w:r>
      <w:r w:rsidR="00764D8F">
        <w:rPr>
          <w:rFonts w:ascii="DIN-Bold" w:hAnsi="DIN-Bold"/>
          <w:b/>
          <w:sz w:val="25"/>
          <w:szCs w:val="25"/>
          <w:lang w:val="de-DE"/>
        </w:rPr>
        <w:t xml:space="preserve"> neue </w:t>
      </w:r>
      <w:r w:rsidR="00F728E2">
        <w:rPr>
          <w:rFonts w:ascii="DIN-Bold" w:hAnsi="DIN-Bold"/>
          <w:b/>
          <w:sz w:val="25"/>
          <w:szCs w:val="25"/>
          <w:lang w:val="de-DE"/>
        </w:rPr>
        <w:t>TV-</w:t>
      </w:r>
      <w:r w:rsidR="00764D8F">
        <w:rPr>
          <w:rFonts w:ascii="DIN-Bold" w:hAnsi="DIN-Bold"/>
          <w:b/>
          <w:sz w:val="25"/>
          <w:szCs w:val="25"/>
          <w:lang w:val="de-DE"/>
        </w:rPr>
        <w:t>Serie</w:t>
      </w:r>
      <w:r>
        <w:rPr>
          <w:rFonts w:ascii="DIN-Bold" w:hAnsi="DIN-Bold"/>
          <w:b/>
          <w:sz w:val="25"/>
          <w:szCs w:val="25"/>
          <w:lang w:val="de-DE"/>
        </w:rPr>
        <w:t xml:space="preserve"> von Panasonic</w:t>
      </w:r>
      <w:r w:rsidR="00764D8F">
        <w:rPr>
          <w:rFonts w:ascii="DIN-Bold" w:hAnsi="DIN-Bold"/>
          <w:b/>
          <w:sz w:val="25"/>
          <w:szCs w:val="25"/>
          <w:lang w:val="de-DE"/>
        </w:rPr>
        <w:t xml:space="preserve"> bietet den perfekten Einstieg ins 4K-</w:t>
      </w:r>
      <w:r w:rsidR="00F728E2">
        <w:rPr>
          <w:rFonts w:ascii="DIN-Bold" w:hAnsi="DIN-Bold"/>
          <w:b/>
          <w:sz w:val="25"/>
          <w:szCs w:val="25"/>
          <w:lang w:val="de-DE"/>
        </w:rPr>
        <w:t>UHD-</w:t>
      </w:r>
      <w:r w:rsidR="00764D8F">
        <w:rPr>
          <w:rFonts w:ascii="DIN-Bold" w:hAnsi="DIN-Bold"/>
          <w:b/>
          <w:sz w:val="25"/>
          <w:szCs w:val="25"/>
          <w:lang w:val="de-DE"/>
        </w:rPr>
        <w:t>Fernseherlebnis</w:t>
      </w:r>
    </w:p>
    <w:p w14:paraId="6E2C17E5" w14:textId="60B34DA4" w:rsidR="007C5999" w:rsidRPr="00B4205F" w:rsidRDefault="007C5999" w:rsidP="007C5999">
      <w:pPr>
        <w:framePr w:w="7774" w:h="1435" w:hRule="exact" w:hSpace="142" w:wrap="around" w:vAnchor="page" w:hAnchor="page" w:x="914" w:y="3460" w:anchorLock="1"/>
        <w:spacing w:before="120" w:line="220" w:lineRule="exact"/>
        <w:rPr>
          <w:rFonts w:ascii="Arial" w:hAnsi="Arial"/>
          <w:color w:val="808080"/>
          <w:sz w:val="22"/>
          <w:lang w:val="de-DE"/>
        </w:rPr>
      </w:pPr>
      <w:r w:rsidRPr="00B4205F">
        <w:rPr>
          <w:rFonts w:ascii="DIN-Black" w:hAnsi="DIN-Black"/>
          <w:color w:val="000000"/>
          <w:sz w:val="31"/>
          <w:lang w:val="de-DE"/>
        </w:rPr>
        <w:t>PRESSEINFORMATION</w:t>
      </w:r>
      <w:r w:rsidRPr="00B4205F">
        <w:rPr>
          <w:rFonts w:ascii="Arial" w:hAnsi="Arial"/>
          <w:sz w:val="22"/>
          <w:lang w:val="de-DE"/>
        </w:rPr>
        <w:br/>
      </w:r>
      <w:r w:rsidR="009B14E8">
        <w:rPr>
          <w:rFonts w:ascii="DIN-Black" w:hAnsi="DIN-Black"/>
          <w:color w:val="808080"/>
          <w:sz w:val="22"/>
          <w:lang w:val="de-DE"/>
        </w:rPr>
        <w:t>Juni</w:t>
      </w:r>
      <w:r w:rsidRPr="00B4205F">
        <w:rPr>
          <w:rFonts w:ascii="DIN-Black" w:hAnsi="DIN-Black"/>
          <w:color w:val="808080"/>
          <w:sz w:val="22"/>
          <w:lang w:val="de-DE"/>
        </w:rPr>
        <w:t xml:space="preserve"> 20</w:t>
      </w:r>
      <w:r w:rsidR="006806EA" w:rsidRPr="00B4205F">
        <w:rPr>
          <w:rFonts w:ascii="DIN-Black" w:hAnsi="DIN-Black"/>
          <w:color w:val="808080"/>
          <w:sz w:val="22"/>
          <w:lang w:val="de-DE"/>
        </w:rPr>
        <w:t>20</w:t>
      </w:r>
    </w:p>
    <w:p w14:paraId="42C9B02E" w14:textId="77777777" w:rsidR="008460A2" w:rsidRPr="00B4205F" w:rsidRDefault="008460A2" w:rsidP="008460A2">
      <w:pPr>
        <w:framePr w:w="7774" w:h="1435" w:hRule="exact" w:hSpace="142" w:wrap="around" w:vAnchor="page" w:hAnchor="page" w:x="914" w:y="3460" w:anchorLock="1"/>
        <w:spacing w:before="120" w:line="360" w:lineRule="auto"/>
        <w:jc w:val="both"/>
        <w:rPr>
          <w:rFonts w:ascii="Helvetica" w:hAnsi="Helvetica"/>
          <w:sz w:val="22"/>
          <w:lang w:val="de-DE"/>
        </w:rPr>
      </w:pPr>
    </w:p>
    <w:p w14:paraId="4E78B4B2" w14:textId="77777777" w:rsidR="000A4552" w:rsidRPr="00B4205F" w:rsidRDefault="000A4552" w:rsidP="000A4552">
      <w:pPr>
        <w:framePr w:w="2155" w:h="7655" w:hSpace="142" w:wrap="around" w:vAnchor="page" w:hAnchor="page" w:x="8904" w:y="4865" w:anchorLock="1"/>
        <w:rPr>
          <w:rFonts w:ascii="DIN-Medium" w:hAnsi="DIN-Medium"/>
          <w:sz w:val="14"/>
          <w:szCs w:val="14"/>
          <w:lang w:val="de-DE"/>
        </w:rPr>
      </w:pPr>
      <w:r w:rsidRPr="00B4205F">
        <w:rPr>
          <w:rFonts w:ascii="DIN-Medium" w:hAnsi="DIN-Medium"/>
          <w:sz w:val="14"/>
          <w:szCs w:val="14"/>
          <w:lang w:val="de-DE"/>
        </w:rPr>
        <w:t>Im Überblick:</w:t>
      </w:r>
    </w:p>
    <w:p w14:paraId="20858751" w14:textId="77777777" w:rsidR="00764D8F" w:rsidRPr="00394243" w:rsidRDefault="00764D8F" w:rsidP="00764D8F">
      <w:pPr>
        <w:framePr w:w="2155" w:h="7655" w:hSpace="142" w:wrap="around" w:vAnchor="page" w:hAnchor="page" w:x="8904" w:y="4865" w:anchorLock="1"/>
        <w:tabs>
          <w:tab w:val="left" w:pos="125"/>
        </w:tabs>
        <w:spacing w:line="200" w:lineRule="exact"/>
        <w:rPr>
          <w:rFonts w:ascii="DIN-Black" w:hAnsi="DIN-Black"/>
          <w:b/>
          <w:color w:val="808080"/>
          <w:sz w:val="20"/>
          <w:lang w:val="de-DE"/>
        </w:rPr>
      </w:pPr>
      <w:r w:rsidRPr="00394243">
        <w:rPr>
          <w:rFonts w:ascii="DIN-Black" w:hAnsi="DIN-Black"/>
          <w:b/>
          <w:color w:val="808080"/>
          <w:sz w:val="20"/>
          <w:lang w:val="de-DE"/>
        </w:rPr>
        <w:t>Panasonic HXW804 im Detail</w:t>
      </w:r>
    </w:p>
    <w:p w14:paraId="3DA4DFF5" w14:textId="77777777" w:rsidR="00764D8F" w:rsidRPr="00394243" w:rsidRDefault="00764D8F" w:rsidP="00764D8F">
      <w:pPr>
        <w:framePr w:w="2155" w:h="7655" w:hSpace="142" w:wrap="around" w:vAnchor="page" w:hAnchor="page" w:x="8904" w:y="4865" w:anchorLock="1"/>
        <w:rPr>
          <w:rFonts w:ascii="DIN-Medium" w:hAnsi="DIN-Medium"/>
          <w:sz w:val="14"/>
          <w:lang w:val="de-DE"/>
        </w:rPr>
      </w:pPr>
    </w:p>
    <w:p w14:paraId="793086F4" w14:textId="77A51A3D" w:rsidR="00764D8F" w:rsidRPr="00394243" w:rsidRDefault="00764D8F" w:rsidP="00764D8F">
      <w:pPr>
        <w:framePr w:w="2155" w:h="7655" w:hSpace="142" w:wrap="around" w:vAnchor="page" w:hAnchor="page" w:x="8904" w:y="4865" w:anchorLock="1"/>
        <w:rPr>
          <w:rFonts w:ascii="DIN-Medium" w:hAnsi="DIN-Medium"/>
          <w:sz w:val="14"/>
          <w:lang w:val="de-DE"/>
        </w:rPr>
      </w:pPr>
      <w:r w:rsidRPr="00394243">
        <w:rPr>
          <w:rFonts w:ascii="DIN-Medium" w:hAnsi="DIN-Medium"/>
          <w:sz w:val="14"/>
          <w:lang w:val="de-DE"/>
        </w:rPr>
        <w:t>HDR Bright Panel Plus, HCX</w:t>
      </w:r>
      <w:r w:rsidR="008627DE" w:rsidRPr="00394243">
        <w:rPr>
          <w:rFonts w:ascii="DIN-Medium" w:hAnsi="DIN-Medium"/>
          <w:sz w:val="14"/>
          <w:lang w:val="de-DE"/>
        </w:rPr>
        <w:t>-</w:t>
      </w:r>
      <w:r w:rsidRPr="00394243">
        <w:rPr>
          <w:rFonts w:ascii="DIN-Medium" w:hAnsi="DIN-Medium"/>
          <w:sz w:val="14"/>
          <w:lang w:val="de-DE"/>
        </w:rPr>
        <w:t>Prozessor und 1.600Hz (</w:t>
      </w:r>
      <w:proofErr w:type="spellStart"/>
      <w:r w:rsidRPr="00394243">
        <w:rPr>
          <w:rFonts w:ascii="DIN-Medium" w:hAnsi="DIN-Medium"/>
          <w:sz w:val="14"/>
          <w:lang w:val="de-DE"/>
        </w:rPr>
        <w:t>bmr</w:t>
      </w:r>
      <w:proofErr w:type="spellEnd"/>
      <w:r w:rsidRPr="00394243">
        <w:rPr>
          <w:rFonts w:ascii="DIN-Medium" w:hAnsi="DIN-Medium"/>
          <w:sz w:val="14"/>
          <w:lang w:val="de-DE"/>
        </w:rPr>
        <w:t xml:space="preserve">): </w:t>
      </w:r>
      <w:proofErr w:type="spellStart"/>
      <w:r w:rsidRPr="00394243">
        <w:rPr>
          <w:rFonts w:ascii="DIN-Medium" w:hAnsi="DIN-Medium"/>
          <w:sz w:val="14"/>
          <w:lang w:val="de-DE"/>
        </w:rPr>
        <w:t>Gro</w:t>
      </w:r>
      <w:r w:rsidR="0042211A">
        <w:rPr>
          <w:rFonts w:ascii="DIN-Medium" w:hAnsi="DIN-Medium"/>
          <w:sz w:val="14"/>
          <w:lang w:val="de-DE"/>
        </w:rPr>
        <w:t>ss</w:t>
      </w:r>
      <w:r w:rsidRPr="00394243">
        <w:rPr>
          <w:rFonts w:ascii="DIN-Medium" w:hAnsi="DIN-Medium"/>
          <w:sz w:val="14"/>
          <w:lang w:val="de-DE"/>
        </w:rPr>
        <w:t>artige</w:t>
      </w:r>
      <w:proofErr w:type="spellEnd"/>
      <w:r w:rsidRPr="00394243">
        <w:rPr>
          <w:rFonts w:ascii="DIN-Medium" w:hAnsi="DIN-Medium"/>
          <w:sz w:val="14"/>
          <w:lang w:val="de-DE"/>
        </w:rPr>
        <w:t xml:space="preserve"> Bildqualität und </w:t>
      </w:r>
      <w:r w:rsidR="00FF00C7">
        <w:rPr>
          <w:rFonts w:ascii="DIN-Medium" w:hAnsi="DIN-Medium"/>
          <w:sz w:val="14"/>
          <w:lang w:val="de-DE"/>
        </w:rPr>
        <w:t>komfortabler</w:t>
      </w:r>
      <w:r w:rsidR="00FF00C7" w:rsidRPr="00394243">
        <w:rPr>
          <w:rFonts w:ascii="DIN-Medium" w:hAnsi="DIN-Medium"/>
          <w:sz w:val="14"/>
          <w:lang w:val="de-DE"/>
        </w:rPr>
        <w:t xml:space="preserve"> </w:t>
      </w:r>
      <w:r w:rsidRPr="00394243">
        <w:rPr>
          <w:rFonts w:ascii="DIN-Medium" w:hAnsi="DIN-Medium"/>
          <w:sz w:val="14"/>
          <w:lang w:val="de-DE"/>
        </w:rPr>
        <w:t xml:space="preserve">Smart-Interaktion </w:t>
      </w:r>
    </w:p>
    <w:p w14:paraId="55B62D62" w14:textId="77777777" w:rsidR="00764D8F" w:rsidRPr="00394243" w:rsidRDefault="00764D8F" w:rsidP="00764D8F">
      <w:pPr>
        <w:framePr w:w="2155" w:h="7655" w:hSpace="142" w:wrap="around" w:vAnchor="page" w:hAnchor="page" w:x="8904" w:y="4865" w:anchorLock="1"/>
        <w:rPr>
          <w:rFonts w:ascii="DIN-Medium" w:hAnsi="DIN-Medium"/>
          <w:sz w:val="14"/>
          <w:lang w:val="de-DE"/>
        </w:rPr>
      </w:pPr>
    </w:p>
    <w:p w14:paraId="48F7F46C" w14:textId="77777777" w:rsidR="00764D8F" w:rsidRPr="00394243" w:rsidRDefault="00764D8F" w:rsidP="00764D8F">
      <w:pPr>
        <w:framePr w:w="2155" w:h="7655" w:hSpace="142" w:wrap="around" w:vAnchor="page" w:hAnchor="page" w:x="8904" w:y="4865" w:anchorLock="1"/>
        <w:rPr>
          <w:rFonts w:ascii="DIN-Medium" w:hAnsi="DIN-Medium"/>
          <w:sz w:val="14"/>
          <w:lang w:val="de-DE"/>
        </w:rPr>
      </w:pPr>
      <w:r w:rsidRPr="00394243">
        <w:rPr>
          <w:rFonts w:ascii="DIN-Medium" w:hAnsi="DIN-Medium"/>
          <w:sz w:val="14"/>
          <w:lang w:val="de-DE"/>
        </w:rPr>
        <w:t>Cinema Surround Sound Plus: Tiefe Bässe und klare Sprachverständlichkeit für ein exzellentes Heimkinovergnügen</w:t>
      </w:r>
    </w:p>
    <w:p w14:paraId="6B68BBAF" w14:textId="77777777" w:rsidR="00764D8F" w:rsidRPr="00394243" w:rsidRDefault="00764D8F" w:rsidP="00764D8F">
      <w:pPr>
        <w:framePr w:w="2155" w:h="7655" w:hSpace="142" w:wrap="around" w:vAnchor="page" w:hAnchor="page" w:x="8904" w:y="4865" w:anchorLock="1"/>
        <w:rPr>
          <w:rFonts w:ascii="DIN-Medium" w:hAnsi="DIN-Medium"/>
          <w:sz w:val="14"/>
          <w:lang w:val="de-DE"/>
        </w:rPr>
      </w:pPr>
    </w:p>
    <w:p w14:paraId="2BF50A5B" w14:textId="610BAAFE" w:rsidR="00764D8F" w:rsidRPr="001E70F9" w:rsidRDefault="00764D8F" w:rsidP="00764D8F">
      <w:pPr>
        <w:framePr w:w="2155" w:h="7655" w:hSpace="142" w:wrap="around" w:vAnchor="page" w:hAnchor="page" w:x="8904" w:y="4865" w:anchorLock="1"/>
        <w:rPr>
          <w:rFonts w:ascii="DIN-Medium" w:hAnsi="DIN-Medium"/>
          <w:sz w:val="14"/>
          <w:lang w:val="de-DE"/>
        </w:rPr>
      </w:pPr>
      <w:r w:rsidRPr="001E70F9">
        <w:rPr>
          <w:rFonts w:ascii="DIN-Medium" w:hAnsi="DIN-Medium"/>
          <w:sz w:val="14"/>
          <w:lang w:val="de-DE"/>
        </w:rPr>
        <w:t>Multi-HDR-Ultimate: Unte</w:t>
      </w:r>
      <w:r w:rsidR="00394243" w:rsidRPr="001E70F9">
        <w:rPr>
          <w:rFonts w:ascii="DIN-Medium" w:hAnsi="DIN-Medium"/>
          <w:sz w:val="14"/>
          <w:lang w:val="de-DE"/>
        </w:rPr>
        <w:t>r</w:t>
      </w:r>
      <w:r w:rsidRPr="001E70F9">
        <w:rPr>
          <w:rFonts w:ascii="DIN-Medium" w:hAnsi="DIN-Medium"/>
          <w:sz w:val="14"/>
          <w:lang w:val="de-DE"/>
        </w:rPr>
        <w:t xml:space="preserve">stützt alle wichtigen HDR-Formate wie HDR10+, HDR10/PQ, HLG, Dolby Vision und HLG </w:t>
      </w:r>
      <w:proofErr w:type="spellStart"/>
      <w:r w:rsidRPr="001E70F9">
        <w:rPr>
          <w:rFonts w:ascii="DIN-Medium" w:hAnsi="DIN-Medium"/>
          <w:sz w:val="14"/>
          <w:lang w:val="de-DE"/>
        </w:rPr>
        <w:t>Photo</w:t>
      </w:r>
      <w:proofErr w:type="spellEnd"/>
    </w:p>
    <w:p w14:paraId="729B208B" w14:textId="77777777" w:rsidR="00764D8F" w:rsidRPr="001E70F9" w:rsidRDefault="00764D8F" w:rsidP="00764D8F">
      <w:pPr>
        <w:framePr w:w="2155" w:h="7655" w:hSpace="142" w:wrap="around" w:vAnchor="page" w:hAnchor="page" w:x="8904" w:y="4865" w:anchorLock="1"/>
        <w:rPr>
          <w:rFonts w:ascii="DIN-Medium" w:hAnsi="DIN-Medium"/>
          <w:sz w:val="14"/>
          <w:lang w:val="de-DE"/>
        </w:rPr>
      </w:pPr>
    </w:p>
    <w:p w14:paraId="443C6C62" w14:textId="2314B8E6" w:rsidR="00764D8F" w:rsidRPr="00394243" w:rsidRDefault="00764D8F" w:rsidP="00764D8F">
      <w:pPr>
        <w:framePr w:w="2155" w:h="7655" w:hSpace="142" w:wrap="around" w:vAnchor="page" w:hAnchor="page" w:x="8904" w:y="4865" w:anchorLock="1"/>
        <w:rPr>
          <w:rFonts w:ascii="DIN-Medium" w:hAnsi="DIN-Medium"/>
          <w:sz w:val="14"/>
          <w:lang w:val="de-DE"/>
        </w:rPr>
      </w:pPr>
      <w:r w:rsidRPr="00394243">
        <w:rPr>
          <w:rFonts w:ascii="DIN-Medium" w:hAnsi="DIN-Medium"/>
          <w:sz w:val="14"/>
          <w:lang w:val="de-DE"/>
        </w:rPr>
        <w:t>Quattro-Tuner: Vielseitiger Empfang über Antenne, Satellit, Kabel oder TV&gt;IP</w:t>
      </w:r>
    </w:p>
    <w:p w14:paraId="5D16B70E" w14:textId="77777777" w:rsidR="00764D8F" w:rsidRPr="00394243" w:rsidRDefault="00764D8F" w:rsidP="00764D8F">
      <w:pPr>
        <w:framePr w:w="2155" w:h="7655" w:hSpace="142" w:wrap="around" w:vAnchor="page" w:hAnchor="page" w:x="8904" w:y="4865" w:anchorLock="1"/>
        <w:rPr>
          <w:rFonts w:ascii="DIN-Medium" w:hAnsi="DIN-Medium"/>
          <w:sz w:val="14"/>
          <w:lang w:val="de-DE"/>
        </w:rPr>
      </w:pPr>
    </w:p>
    <w:p w14:paraId="4B796A8E" w14:textId="77777777" w:rsidR="00764D8F" w:rsidRPr="00394243" w:rsidRDefault="00764D8F" w:rsidP="00764D8F">
      <w:pPr>
        <w:framePr w:w="2155" w:h="7655" w:hSpace="142" w:wrap="around" w:vAnchor="page" w:hAnchor="page" w:x="8904" w:y="4865" w:anchorLock="1"/>
        <w:rPr>
          <w:rFonts w:ascii="DIN-Medium" w:hAnsi="DIN-Medium"/>
          <w:sz w:val="14"/>
          <w:lang w:val="de-DE"/>
        </w:rPr>
      </w:pPr>
      <w:r w:rsidRPr="00394243">
        <w:rPr>
          <w:rFonts w:ascii="DIN-Medium" w:hAnsi="DIN-Medium"/>
          <w:sz w:val="14"/>
          <w:lang w:val="de-DE"/>
        </w:rPr>
        <w:t>Bluetooth Audio Link: Kabellose Audio-Übertragung vom TV auf einen Bluetooth-Lautsprecher oder -Kopfhörer bzw. von einem Smartphone zum TV.</w:t>
      </w:r>
    </w:p>
    <w:p w14:paraId="0BF99498" w14:textId="77777777" w:rsidR="00764D8F" w:rsidRPr="00394243" w:rsidRDefault="00764D8F" w:rsidP="00764D8F">
      <w:pPr>
        <w:framePr w:w="2155" w:h="7655" w:hSpace="142" w:wrap="around" w:vAnchor="page" w:hAnchor="page" w:x="8904" w:y="4865" w:anchorLock="1"/>
        <w:rPr>
          <w:rFonts w:ascii="DIN-Medium" w:hAnsi="DIN-Medium"/>
          <w:sz w:val="14"/>
          <w:lang w:val="de-DE"/>
        </w:rPr>
      </w:pPr>
    </w:p>
    <w:p w14:paraId="00C637E1" w14:textId="2892C158" w:rsidR="00764D8F" w:rsidRPr="00394243" w:rsidRDefault="00764D8F" w:rsidP="00764D8F">
      <w:pPr>
        <w:framePr w:w="2155" w:h="7655" w:hSpace="142" w:wrap="around" w:vAnchor="page" w:hAnchor="page" w:x="8904" w:y="4865" w:anchorLock="1"/>
        <w:rPr>
          <w:rFonts w:ascii="DIN-Medium" w:hAnsi="DIN-Medium"/>
          <w:sz w:val="14"/>
          <w:lang w:val="de-DE"/>
        </w:rPr>
      </w:pPr>
      <w:r w:rsidRPr="00394243">
        <w:rPr>
          <w:rFonts w:ascii="DIN-Medium" w:hAnsi="DIN-Medium"/>
          <w:sz w:val="14"/>
          <w:lang w:val="de-DE"/>
        </w:rPr>
        <w:t>Neue Möglichkeiten des Fernsehens: Unterstützung von TV&gt;IP, zahlreicher Apps</w:t>
      </w:r>
    </w:p>
    <w:p w14:paraId="4F5A701B" w14:textId="77777777" w:rsidR="00764D8F" w:rsidRPr="00394243" w:rsidRDefault="00764D8F" w:rsidP="00764D8F">
      <w:pPr>
        <w:framePr w:w="2155" w:h="7655" w:hSpace="142" w:wrap="around" w:vAnchor="page" w:hAnchor="page" w:x="8904" w:y="4865" w:anchorLock="1"/>
        <w:rPr>
          <w:rFonts w:ascii="DIN-Medium" w:hAnsi="DIN-Medium"/>
          <w:sz w:val="14"/>
          <w:lang w:val="de-DE"/>
        </w:rPr>
      </w:pPr>
    </w:p>
    <w:p w14:paraId="5B8B8C95" w14:textId="77777777" w:rsidR="00764D8F" w:rsidRPr="00394243" w:rsidRDefault="00764D8F" w:rsidP="00764D8F">
      <w:pPr>
        <w:framePr w:w="2155" w:h="7655" w:hSpace="142" w:wrap="around" w:vAnchor="page" w:hAnchor="page" w:x="8904" w:y="4865" w:anchorLock="1"/>
        <w:rPr>
          <w:rFonts w:ascii="DIN-Medium" w:hAnsi="DIN-Medium"/>
          <w:sz w:val="14"/>
          <w:lang w:val="de-DE"/>
        </w:rPr>
      </w:pPr>
    </w:p>
    <w:p w14:paraId="3FC6764E" w14:textId="3BB576DD" w:rsidR="007C5999" w:rsidRPr="00B4205F" w:rsidRDefault="007C5999" w:rsidP="007C5999">
      <w:pPr>
        <w:framePr w:w="2155" w:h="7655" w:hSpace="142" w:wrap="around" w:vAnchor="page" w:hAnchor="page" w:x="8904" w:y="4865" w:anchorLock="1"/>
        <w:rPr>
          <w:rFonts w:ascii="DIN-Medium" w:hAnsi="DIN-Medium"/>
          <w:color w:val="FF0000"/>
          <w:sz w:val="14"/>
          <w:szCs w:val="14"/>
          <w:lang w:val="de-DE"/>
        </w:rPr>
      </w:pPr>
    </w:p>
    <w:p w14:paraId="3B9DBEAC" w14:textId="2DA8A3C7" w:rsidR="007C5999" w:rsidRPr="00B4205F" w:rsidRDefault="007C5999" w:rsidP="007C5999">
      <w:pPr>
        <w:framePr w:w="2155" w:h="7655" w:hSpace="142" w:wrap="around" w:vAnchor="page" w:hAnchor="page" w:x="8904" w:y="4865" w:anchorLock="1"/>
        <w:rPr>
          <w:rFonts w:ascii="DIN-Medium" w:hAnsi="DIN-Medium"/>
          <w:color w:val="FF0000"/>
          <w:sz w:val="14"/>
          <w:szCs w:val="14"/>
          <w:lang w:val="de-DE"/>
        </w:rPr>
      </w:pPr>
    </w:p>
    <w:p w14:paraId="399FD439" w14:textId="439D5AC2" w:rsidR="007C5999" w:rsidRPr="00B4205F" w:rsidRDefault="007C5999" w:rsidP="007C5999">
      <w:pPr>
        <w:framePr w:w="2155" w:h="7655" w:hSpace="142" w:wrap="around" w:vAnchor="page" w:hAnchor="page" w:x="8904" w:y="4865" w:anchorLock="1"/>
        <w:rPr>
          <w:rFonts w:ascii="DIN-Medium" w:hAnsi="DIN-Medium"/>
          <w:color w:val="FF0000"/>
          <w:sz w:val="14"/>
          <w:szCs w:val="14"/>
          <w:lang w:val="de-DE"/>
        </w:rPr>
      </w:pPr>
    </w:p>
    <w:p w14:paraId="72D945A1" w14:textId="77777777" w:rsidR="001667DD" w:rsidRPr="00B4205F" w:rsidRDefault="001667DD" w:rsidP="007C5999">
      <w:pPr>
        <w:framePr w:w="2155" w:h="7655" w:hSpace="142" w:wrap="around" w:vAnchor="page" w:hAnchor="page" w:x="8904" w:y="4865" w:anchorLock="1"/>
        <w:rPr>
          <w:rFonts w:ascii="DIN-Medium" w:hAnsi="DIN-Medium"/>
          <w:color w:val="FF0000"/>
          <w:sz w:val="14"/>
          <w:szCs w:val="14"/>
          <w:lang w:val="de-DE"/>
        </w:rPr>
      </w:pPr>
    </w:p>
    <w:p w14:paraId="5AE37D20" w14:textId="77777777" w:rsidR="001667DD" w:rsidRPr="00B4205F" w:rsidRDefault="001667DD" w:rsidP="007C5999">
      <w:pPr>
        <w:framePr w:w="2155" w:h="7655" w:hSpace="142" w:wrap="around" w:vAnchor="page" w:hAnchor="page" w:x="8904" w:y="4865" w:anchorLock="1"/>
        <w:rPr>
          <w:rFonts w:ascii="DIN-Medium" w:hAnsi="DIN-Medium"/>
          <w:color w:val="FF0000"/>
          <w:sz w:val="14"/>
          <w:szCs w:val="14"/>
          <w:lang w:val="de-DE"/>
        </w:rPr>
      </w:pPr>
    </w:p>
    <w:p w14:paraId="64440E76" w14:textId="77777777" w:rsidR="001667DD" w:rsidRPr="00B4205F" w:rsidRDefault="001667DD" w:rsidP="007C5999">
      <w:pPr>
        <w:framePr w:w="2155" w:h="7655" w:hSpace="142" w:wrap="around" w:vAnchor="page" w:hAnchor="page" w:x="8904" w:y="4865" w:anchorLock="1"/>
        <w:rPr>
          <w:rFonts w:ascii="DIN-Medium" w:hAnsi="DIN-Medium"/>
          <w:color w:val="FF0000"/>
          <w:sz w:val="14"/>
          <w:szCs w:val="14"/>
          <w:lang w:val="de-DE"/>
        </w:rPr>
      </w:pPr>
    </w:p>
    <w:p w14:paraId="21EBBCE8" w14:textId="77777777" w:rsidR="001667DD" w:rsidRPr="00B4205F" w:rsidRDefault="001667DD" w:rsidP="007C5999">
      <w:pPr>
        <w:framePr w:w="2155" w:h="7655" w:hSpace="142" w:wrap="around" w:vAnchor="page" w:hAnchor="page" w:x="8904" w:y="4865" w:anchorLock="1"/>
        <w:rPr>
          <w:rFonts w:ascii="DIN-Medium" w:hAnsi="DIN-Medium"/>
          <w:color w:val="FF0000"/>
          <w:sz w:val="14"/>
          <w:szCs w:val="14"/>
          <w:lang w:val="de-DE"/>
        </w:rPr>
      </w:pPr>
    </w:p>
    <w:p w14:paraId="6BBAC34E" w14:textId="77777777" w:rsidR="001667DD" w:rsidRPr="00B4205F" w:rsidRDefault="001667DD" w:rsidP="007C5999">
      <w:pPr>
        <w:framePr w:w="2155" w:h="7655" w:hSpace="142" w:wrap="around" w:vAnchor="page" w:hAnchor="page" w:x="8904" w:y="4865" w:anchorLock="1"/>
        <w:rPr>
          <w:rFonts w:ascii="DIN-Medium" w:hAnsi="DIN-Medium"/>
          <w:color w:val="FF0000"/>
          <w:sz w:val="14"/>
          <w:szCs w:val="14"/>
          <w:lang w:val="de-DE"/>
        </w:rPr>
      </w:pPr>
    </w:p>
    <w:p w14:paraId="76E37BEC" w14:textId="77777777" w:rsidR="001667DD" w:rsidRPr="00B4205F" w:rsidRDefault="001667DD" w:rsidP="007C5999">
      <w:pPr>
        <w:framePr w:w="2155" w:h="7655" w:hSpace="142" w:wrap="around" w:vAnchor="page" w:hAnchor="page" w:x="8904" w:y="4865" w:anchorLock="1"/>
        <w:rPr>
          <w:rFonts w:ascii="DIN-Medium" w:hAnsi="DIN-Medium"/>
          <w:color w:val="FF0000"/>
          <w:sz w:val="14"/>
          <w:szCs w:val="14"/>
          <w:lang w:val="de-DE"/>
        </w:rPr>
      </w:pPr>
    </w:p>
    <w:p w14:paraId="1015FEDA" w14:textId="77777777" w:rsidR="001667DD" w:rsidRPr="00B4205F" w:rsidRDefault="001667DD" w:rsidP="007C5999">
      <w:pPr>
        <w:framePr w:w="2155" w:h="7655" w:hSpace="142" w:wrap="around" w:vAnchor="page" w:hAnchor="page" w:x="8904" w:y="4865" w:anchorLock="1"/>
        <w:rPr>
          <w:rFonts w:ascii="DIN-Medium" w:hAnsi="DIN-Medium"/>
          <w:color w:val="FF0000"/>
          <w:sz w:val="14"/>
          <w:szCs w:val="14"/>
          <w:lang w:val="de-DE"/>
        </w:rPr>
      </w:pPr>
    </w:p>
    <w:p w14:paraId="36DEBD40" w14:textId="77777777" w:rsidR="001667DD" w:rsidRPr="00B4205F" w:rsidRDefault="001667DD" w:rsidP="007C5999">
      <w:pPr>
        <w:framePr w:w="2155" w:h="7655" w:hSpace="142" w:wrap="around" w:vAnchor="page" w:hAnchor="page" w:x="8904" w:y="4865" w:anchorLock="1"/>
        <w:rPr>
          <w:rFonts w:ascii="DIN-Medium" w:hAnsi="DIN-Medium"/>
          <w:color w:val="FF0000"/>
          <w:sz w:val="14"/>
          <w:szCs w:val="14"/>
          <w:lang w:val="de-DE"/>
        </w:rPr>
      </w:pPr>
    </w:p>
    <w:p w14:paraId="06AFAC55" w14:textId="77777777" w:rsidR="007C5999" w:rsidRPr="00B4205F" w:rsidRDefault="007C5999" w:rsidP="007C5999">
      <w:pPr>
        <w:framePr w:w="2155" w:h="7655" w:hSpace="142" w:wrap="around" w:vAnchor="page" w:hAnchor="page" w:x="8904" w:y="4865" w:anchorLock="1"/>
        <w:rPr>
          <w:rFonts w:ascii="DIN-Medium" w:hAnsi="DIN-Medium"/>
          <w:color w:val="FF0000"/>
          <w:sz w:val="14"/>
          <w:szCs w:val="14"/>
          <w:lang w:val="de-DE"/>
        </w:rPr>
      </w:pPr>
    </w:p>
    <w:p w14:paraId="6D62B353" w14:textId="77777777" w:rsidR="009317C4" w:rsidRPr="00B4205F" w:rsidRDefault="009317C4" w:rsidP="000A4552">
      <w:pPr>
        <w:framePr w:w="2155" w:h="7655" w:hSpace="142" w:wrap="around" w:vAnchor="page" w:hAnchor="page" w:x="8904" w:y="4865" w:anchorLock="1"/>
        <w:rPr>
          <w:rFonts w:ascii="DIN-Medium" w:hAnsi="DIN-Medium"/>
          <w:sz w:val="14"/>
          <w:szCs w:val="14"/>
          <w:lang w:val="de-DE"/>
        </w:rPr>
      </w:pPr>
    </w:p>
    <w:p w14:paraId="21152535" w14:textId="3BE7EA4D" w:rsidR="00E23F82" w:rsidRDefault="00E04299" w:rsidP="00947A90">
      <w:pPr>
        <w:pStyle w:val="Default"/>
        <w:framePr w:w="2155" w:h="7655" w:hSpace="142" w:wrap="around" w:vAnchor="page" w:hAnchor="page" w:x="8904" w:y="4865" w:anchorLock="1"/>
        <w:rPr>
          <w:rFonts w:ascii="DIN-Medium" w:hAnsi="DIN-Medium"/>
          <w:sz w:val="14"/>
          <w:szCs w:val="14"/>
        </w:rPr>
      </w:pPr>
      <w:r>
        <w:rPr>
          <w:rFonts w:ascii="DIN-Medium" w:hAnsi="DIN-Medium"/>
          <w:sz w:val="14"/>
          <w:szCs w:val="14"/>
        </w:rPr>
        <w:br/>
      </w:r>
      <w:r w:rsidR="00E23F82" w:rsidRPr="00D91153">
        <w:rPr>
          <w:rFonts w:ascii="DIN-Medium" w:hAnsi="DIN-Medium"/>
          <w:sz w:val="14"/>
          <w:szCs w:val="14"/>
        </w:rPr>
        <w:t xml:space="preserve">Diesen </w:t>
      </w:r>
      <w:r w:rsidR="00E23F82" w:rsidRPr="000A4552">
        <w:rPr>
          <w:rFonts w:ascii="DIN-Medium" w:hAnsi="DIN-Medium"/>
          <w:sz w:val="14"/>
          <w:szCs w:val="14"/>
        </w:rPr>
        <w:t xml:space="preserve">Pressetext und die Pressefotos (downloadfähig mit 300 dpi) finden Sie im Internet unter </w:t>
      </w:r>
      <w:hyperlink r:id="rId8" w:history="1">
        <w:r>
          <w:rPr>
            <w:rStyle w:val="Hyperlink"/>
            <w:rFonts w:ascii="DIN-Medium" w:hAnsi="DIN-Medium" w:cs="DIN-Medium"/>
            <w:sz w:val="14"/>
            <w:szCs w:val="14"/>
            <w:lang w:val="de-CH"/>
          </w:rPr>
          <w:t>https://www.panasonic.com/ch/de/corporate/presse.html</w:t>
        </w:r>
      </w:hyperlink>
    </w:p>
    <w:p w14:paraId="43411E59" w14:textId="77777777" w:rsidR="00E23F82" w:rsidRDefault="00E23F82" w:rsidP="00E23F82">
      <w:pPr>
        <w:framePr w:w="2155" w:h="7655" w:hSpace="142" w:wrap="around" w:vAnchor="page" w:hAnchor="page" w:x="8904" w:y="4865" w:anchorLock="1"/>
        <w:rPr>
          <w:rFonts w:ascii="DIN-Medium" w:hAnsi="DIN-Medium"/>
          <w:lang w:val="de-DE"/>
        </w:rPr>
      </w:pPr>
    </w:p>
    <w:p w14:paraId="716F96A9" w14:textId="77777777" w:rsidR="000A4552" w:rsidRPr="00B4205F" w:rsidRDefault="000A4552" w:rsidP="000A4552">
      <w:pPr>
        <w:framePr w:w="2155" w:h="7655" w:hSpace="142" w:wrap="around" w:vAnchor="page" w:hAnchor="page" w:x="8904" w:y="4865" w:anchorLock="1"/>
        <w:rPr>
          <w:rFonts w:ascii="DIN-Medium" w:hAnsi="DIN-Medium"/>
          <w:lang w:val="de-DE"/>
        </w:rPr>
      </w:pPr>
    </w:p>
    <w:p w14:paraId="3EF76EED" w14:textId="730FA509" w:rsidR="00764D8F" w:rsidRDefault="000977CF" w:rsidP="00764D8F">
      <w:pPr>
        <w:pStyle w:val="Textkrper3"/>
        <w:tabs>
          <w:tab w:val="left" w:pos="1096"/>
        </w:tabs>
        <w:spacing w:line="240" w:lineRule="auto"/>
        <w:ind w:right="-198"/>
        <w:rPr>
          <w:rFonts w:ascii="DIN-Bold" w:hAnsi="DIN-Bold"/>
          <w:lang w:val="de-DE"/>
        </w:rPr>
      </w:pPr>
      <w:r w:rsidRPr="00B4205F">
        <w:rPr>
          <w:rFonts w:ascii="DIN-Bold" w:hAnsi="DIN-Bold"/>
          <w:noProof/>
          <w:lang w:val="de-DE" w:eastAsia="de-DE"/>
        </w:rPr>
        <w:drawing>
          <wp:anchor distT="0" distB="0" distL="114300" distR="114300" simplePos="0" relativeHeight="251658240" behindDoc="0" locked="0" layoutInCell="1" allowOverlap="1" wp14:anchorId="40F0DAC2" wp14:editId="56ABC77F">
            <wp:simplePos x="0" y="0"/>
            <wp:positionH relativeFrom="column">
              <wp:posOffset>29845</wp:posOffset>
            </wp:positionH>
            <wp:positionV relativeFrom="paragraph">
              <wp:posOffset>40964</wp:posOffset>
            </wp:positionV>
            <wp:extent cx="1657350" cy="1194435"/>
            <wp:effectExtent l="0" t="0" r="635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JDB Media/JDB_Kunden/P–Z/Panasonic/Pressemitteilungen/FY2018/078_Panasonic-TV-GXW704/Images in News Article/078-FY2018-Panasonic-4K-TV-GXW704-Teaser620.jpg"/>
                    <pic:cNvPicPr>
                      <a:picLocks noChangeAspect="1" noChangeArrowheads="1"/>
                    </pic:cNvPicPr>
                  </pic:nvPicPr>
                  <pic:blipFill>
                    <a:blip r:embed="rId9" cstate="screen">
                      <a:extLst>
                        <a:ext uri="{28A0092B-C50C-407E-A947-70E740481C1C}">
                          <a14:useLocalDpi xmlns:a14="http://schemas.microsoft.com/office/drawing/2010/main"/>
                        </a:ext>
                      </a:extLst>
                    </a:blip>
                    <a:stretch>
                      <a:fillRect/>
                    </a:stretch>
                  </pic:blipFill>
                  <pic:spPr bwMode="auto">
                    <a:xfrm>
                      <a:off x="0" y="0"/>
                      <a:ext cx="1657350" cy="11944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4E66">
        <w:rPr>
          <w:rFonts w:ascii="DIN-Bold" w:hAnsi="DIN-Bold"/>
          <w:lang w:val="de-DE"/>
        </w:rPr>
        <w:t>Rotkreuz</w:t>
      </w:r>
      <w:r w:rsidR="00C37CD0" w:rsidRPr="00B4205F">
        <w:rPr>
          <w:rFonts w:ascii="DIN-Bold" w:hAnsi="DIN-Bold"/>
          <w:lang w:val="de-DE"/>
        </w:rPr>
        <w:t xml:space="preserve">, </w:t>
      </w:r>
      <w:r w:rsidR="009B14E8" w:rsidRPr="009B14E8">
        <w:rPr>
          <w:rFonts w:ascii="DIN-Bold" w:hAnsi="DIN-Bold"/>
          <w:lang w:val="de-DE"/>
        </w:rPr>
        <w:t>Juni</w:t>
      </w:r>
      <w:r w:rsidR="00C37CD0" w:rsidRPr="00B4205F">
        <w:rPr>
          <w:rFonts w:ascii="DIN-Bold" w:hAnsi="DIN-Bold"/>
          <w:lang w:val="de-DE"/>
        </w:rPr>
        <w:t xml:space="preserve"> 2020</w:t>
      </w:r>
      <w:r w:rsidR="007C5999" w:rsidRPr="00B4205F">
        <w:rPr>
          <w:rFonts w:ascii="DIN-Bold" w:hAnsi="DIN-Bold"/>
          <w:lang w:val="de-DE"/>
        </w:rPr>
        <w:t xml:space="preserve"> –</w:t>
      </w:r>
      <w:r w:rsidR="00EE20EF">
        <w:rPr>
          <w:rFonts w:ascii="DIN-Bold" w:hAnsi="DIN-Bold"/>
          <w:lang w:val="de-DE"/>
        </w:rPr>
        <w:t xml:space="preserve"> </w:t>
      </w:r>
      <w:r w:rsidR="00764D8F">
        <w:rPr>
          <w:rFonts w:ascii="DIN-Bold" w:hAnsi="DIN-Bold"/>
          <w:lang w:val="de-DE"/>
        </w:rPr>
        <w:t xml:space="preserve">Die Modelle der </w:t>
      </w:r>
      <w:r w:rsidR="0038508F">
        <w:rPr>
          <w:rFonts w:ascii="DIN-Bold" w:hAnsi="DIN-Bold"/>
          <w:lang w:val="de-DE"/>
        </w:rPr>
        <w:t xml:space="preserve">Panasonic </w:t>
      </w:r>
      <w:r w:rsidR="00764D8F">
        <w:rPr>
          <w:rFonts w:ascii="DIN-Bold" w:hAnsi="DIN-Bold"/>
          <w:lang w:val="de-DE"/>
        </w:rPr>
        <w:t>4K-LCD-Einstiegsserie bieten aktuelle 4K-Technologie und beeindruckende HDR-Bilder zu einem attraktiven Preis. Dank ultraschnellem HCX</w:t>
      </w:r>
      <w:r w:rsidR="00AF2EEF">
        <w:rPr>
          <w:rFonts w:ascii="DIN-Bold" w:hAnsi="DIN-Bold"/>
          <w:lang w:val="de-DE"/>
        </w:rPr>
        <w:t>-</w:t>
      </w:r>
      <w:r w:rsidR="00764D8F">
        <w:rPr>
          <w:rFonts w:ascii="DIN-Bold" w:hAnsi="DIN-Bold"/>
          <w:lang w:val="de-DE"/>
        </w:rPr>
        <w:t>Proz</w:t>
      </w:r>
      <w:r w:rsidR="00764D8F" w:rsidRPr="00764D8F">
        <w:rPr>
          <w:rFonts w:ascii="DIN-Bold" w:hAnsi="DIN-Bold"/>
          <w:lang w:val="de-DE"/>
        </w:rPr>
        <w:t xml:space="preserve">essor und </w:t>
      </w:r>
      <w:proofErr w:type="spellStart"/>
      <w:r w:rsidR="00764D8F" w:rsidRPr="00764D8F">
        <w:rPr>
          <w:rFonts w:ascii="DIN-Bold" w:hAnsi="DIN-Bold"/>
          <w:lang w:val="de-DE"/>
        </w:rPr>
        <w:t>Local</w:t>
      </w:r>
      <w:proofErr w:type="spellEnd"/>
      <w:r w:rsidR="00764D8F" w:rsidRPr="00764D8F">
        <w:rPr>
          <w:rFonts w:ascii="DIN-Bold" w:hAnsi="DIN-Bold"/>
          <w:lang w:val="de-DE"/>
        </w:rPr>
        <w:t xml:space="preserve"> </w:t>
      </w:r>
      <w:proofErr w:type="spellStart"/>
      <w:r w:rsidR="00764D8F" w:rsidRPr="00764D8F">
        <w:rPr>
          <w:rFonts w:ascii="DIN-Bold" w:hAnsi="DIN-Bold"/>
          <w:lang w:val="de-DE"/>
        </w:rPr>
        <w:t>Dimm</w:t>
      </w:r>
      <w:r w:rsidR="00764D8F">
        <w:rPr>
          <w:rFonts w:ascii="DIN-Bold" w:hAnsi="DIN-Bold"/>
          <w:lang w:val="de-DE"/>
        </w:rPr>
        <w:t>ing</w:t>
      </w:r>
      <w:proofErr w:type="spellEnd"/>
      <w:r w:rsidR="00764D8F">
        <w:rPr>
          <w:rFonts w:ascii="DIN-Bold" w:hAnsi="DIN-Bold"/>
          <w:lang w:val="de-DE"/>
        </w:rPr>
        <w:t xml:space="preserve"> bereitet die schlanke HXW804-</w:t>
      </w:r>
      <w:r w:rsidR="00764D8F" w:rsidRPr="00764D8F">
        <w:rPr>
          <w:rFonts w:ascii="DIN-Bold" w:hAnsi="DIN-Bold"/>
          <w:lang w:val="de-DE"/>
        </w:rPr>
        <w:t>Serie mit gestochen scharfen Bildern und hohen Kontrasten e</w:t>
      </w:r>
      <w:r w:rsidR="00764D8F">
        <w:rPr>
          <w:rFonts w:ascii="DIN-Bold" w:hAnsi="DIN-Bold"/>
          <w:lang w:val="de-DE"/>
        </w:rPr>
        <w:t xml:space="preserve">in </w:t>
      </w:r>
      <w:r w:rsidR="00AF2EEF">
        <w:rPr>
          <w:rFonts w:ascii="DIN-Bold" w:hAnsi="DIN-Bold"/>
          <w:lang w:val="de-DE"/>
        </w:rPr>
        <w:t xml:space="preserve">ausgesprochen </w:t>
      </w:r>
      <w:proofErr w:type="spellStart"/>
      <w:r w:rsidR="00AF2EEF">
        <w:rPr>
          <w:rFonts w:ascii="DIN-Bold" w:hAnsi="DIN-Bold"/>
          <w:lang w:val="de-DE"/>
        </w:rPr>
        <w:t>gro</w:t>
      </w:r>
      <w:r w:rsidR="0042211A">
        <w:rPr>
          <w:rFonts w:ascii="DIN-Bold" w:hAnsi="DIN-Bold"/>
          <w:lang w:val="de-DE"/>
        </w:rPr>
        <w:t>ss</w:t>
      </w:r>
      <w:r w:rsidR="00AF2EEF">
        <w:rPr>
          <w:rFonts w:ascii="DIN-Bold" w:hAnsi="DIN-Bold"/>
          <w:lang w:val="de-DE"/>
        </w:rPr>
        <w:t>es</w:t>
      </w:r>
      <w:proofErr w:type="spellEnd"/>
      <w:r w:rsidR="00AF2EEF">
        <w:rPr>
          <w:rFonts w:ascii="DIN-Bold" w:hAnsi="DIN-Bold"/>
          <w:lang w:val="de-DE"/>
        </w:rPr>
        <w:t xml:space="preserve"> </w:t>
      </w:r>
      <w:r w:rsidR="00764D8F">
        <w:rPr>
          <w:rFonts w:ascii="DIN-Bold" w:hAnsi="DIN-Bold"/>
          <w:lang w:val="de-DE"/>
        </w:rPr>
        <w:t>Fernsehvergnü</w:t>
      </w:r>
      <w:r w:rsidR="00764D8F" w:rsidRPr="00764D8F">
        <w:rPr>
          <w:rFonts w:ascii="DIN-Bold" w:hAnsi="DIN-Bold"/>
          <w:lang w:val="de-DE"/>
        </w:rPr>
        <w:t>gen.</w:t>
      </w:r>
      <w:r w:rsidR="00764D8F">
        <w:rPr>
          <w:rFonts w:ascii="DIN-Bold" w:hAnsi="DIN-Bold"/>
          <w:lang w:val="de-DE"/>
        </w:rPr>
        <w:t xml:space="preserve"> </w:t>
      </w:r>
      <w:r w:rsidR="00AF2EEF">
        <w:rPr>
          <w:rFonts w:ascii="DIN-Bold" w:hAnsi="DIN-Bold"/>
          <w:lang w:val="de-DE"/>
        </w:rPr>
        <w:t>M</w:t>
      </w:r>
      <w:r w:rsidR="00764D8F">
        <w:rPr>
          <w:rFonts w:ascii="DIN-Bold" w:hAnsi="DIN-Bold"/>
          <w:lang w:val="de-DE"/>
        </w:rPr>
        <w:t xml:space="preserve">it Multi-HDR-Ultimate </w:t>
      </w:r>
      <w:r w:rsidR="00AF2EEF">
        <w:rPr>
          <w:rFonts w:ascii="DIN-Bold" w:hAnsi="DIN-Bold"/>
          <w:lang w:val="de-DE"/>
        </w:rPr>
        <w:t xml:space="preserve">werden </w:t>
      </w:r>
      <w:r w:rsidR="00764D8F">
        <w:rPr>
          <w:rFonts w:ascii="DIN-Bold" w:hAnsi="DIN-Bold"/>
          <w:lang w:val="de-DE"/>
        </w:rPr>
        <w:t xml:space="preserve">alle wichtigen HDR-Formate wie HDR10+, HDR10/PQ, HLG, Dolby Vision und HLG </w:t>
      </w:r>
      <w:proofErr w:type="spellStart"/>
      <w:r w:rsidR="00764D8F">
        <w:rPr>
          <w:rFonts w:ascii="DIN-Bold" w:hAnsi="DIN-Bold"/>
          <w:lang w:val="de-DE"/>
        </w:rPr>
        <w:t>Photo</w:t>
      </w:r>
      <w:proofErr w:type="spellEnd"/>
      <w:r w:rsidR="00764D8F">
        <w:rPr>
          <w:rFonts w:ascii="DIN-Bold" w:hAnsi="DIN-Bold"/>
          <w:lang w:val="de-DE"/>
        </w:rPr>
        <w:t xml:space="preserve"> unterstützt. </w:t>
      </w:r>
      <w:r w:rsidR="00AF2EEF">
        <w:rPr>
          <w:rFonts w:ascii="DIN-Bold" w:hAnsi="DIN-Bold"/>
          <w:lang w:val="de-DE"/>
        </w:rPr>
        <w:t xml:space="preserve">Und </w:t>
      </w:r>
      <w:r w:rsidR="00764D8F">
        <w:rPr>
          <w:rFonts w:ascii="DIN-Bold" w:hAnsi="DIN-Bold"/>
          <w:lang w:val="de-DE"/>
        </w:rPr>
        <w:t>auch der Ton kann sich hören lassen: Cinema Surround Sound Plus trumpft mit tiefen Bässen und klarer Sprachverständlichkeit auf und lässt mit Dol</w:t>
      </w:r>
      <w:r w:rsidR="00AF2EEF">
        <w:rPr>
          <w:rFonts w:ascii="DIN-Bold" w:hAnsi="DIN-Bold"/>
          <w:lang w:val="de-DE"/>
        </w:rPr>
        <w:t>b</w:t>
      </w:r>
      <w:r w:rsidR="00764D8F">
        <w:rPr>
          <w:rFonts w:ascii="DIN-Bold" w:hAnsi="DIN-Bold"/>
          <w:lang w:val="de-DE"/>
        </w:rPr>
        <w:t xml:space="preserve">y Atmos Support keine Wünsche offen. Durch die schlanke Bauweise und den </w:t>
      </w:r>
      <w:proofErr w:type="spellStart"/>
      <w:r w:rsidR="00764D8F">
        <w:rPr>
          <w:rFonts w:ascii="DIN-Bold" w:hAnsi="DIN-Bold"/>
          <w:lang w:val="de-DE"/>
        </w:rPr>
        <w:t>Standfu</w:t>
      </w:r>
      <w:r w:rsidR="0042211A">
        <w:rPr>
          <w:rFonts w:ascii="DIN-Bold" w:hAnsi="DIN-Bold"/>
          <w:lang w:val="de-DE"/>
        </w:rPr>
        <w:t>ss</w:t>
      </w:r>
      <w:proofErr w:type="spellEnd"/>
      <w:r w:rsidR="00764D8F">
        <w:rPr>
          <w:rFonts w:ascii="DIN-Bold" w:hAnsi="DIN-Bold"/>
          <w:lang w:val="de-DE"/>
        </w:rPr>
        <w:t xml:space="preserve"> im Black </w:t>
      </w:r>
      <w:proofErr w:type="spellStart"/>
      <w:r w:rsidR="00764D8F">
        <w:rPr>
          <w:rFonts w:ascii="DIN-Bold" w:hAnsi="DIN-Bold"/>
          <w:lang w:val="de-DE"/>
        </w:rPr>
        <w:t>Hairline</w:t>
      </w:r>
      <w:proofErr w:type="spellEnd"/>
      <w:r w:rsidR="00764D8F">
        <w:rPr>
          <w:rFonts w:ascii="DIN-Bold" w:hAnsi="DIN-Bold"/>
          <w:lang w:val="de-DE"/>
        </w:rPr>
        <w:t xml:space="preserve"> Design fügt sich die neue Serie elegant in jedes Wohnzimmer ein. </w:t>
      </w:r>
    </w:p>
    <w:p w14:paraId="7D35EA1D" w14:textId="77777777" w:rsidR="00764D8F" w:rsidRPr="00B4205F" w:rsidRDefault="00764D8F" w:rsidP="00764D8F">
      <w:pPr>
        <w:pStyle w:val="Textkrper3"/>
        <w:tabs>
          <w:tab w:val="left" w:pos="1096"/>
        </w:tabs>
        <w:spacing w:line="240" w:lineRule="auto"/>
        <w:ind w:right="-198"/>
        <w:rPr>
          <w:rFonts w:ascii="DIN-Bold" w:hAnsi="DIN-Bold"/>
          <w:lang w:val="de-DE"/>
        </w:rPr>
      </w:pPr>
    </w:p>
    <w:p w14:paraId="62FE077C" w14:textId="570AD3E3" w:rsidR="00764D8F" w:rsidRDefault="00764D8F" w:rsidP="00764D8F">
      <w:pPr>
        <w:pStyle w:val="Textkrper3"/>
        <w:tabs>
          <w:tab w:val="left" w:pos="1096"/>
        </w:tabs>
        <w:spacing w:line="240" w:lineRule="auto"/>
        <w:ind w:right="-198"/>
        <w:rPr>
          <w:rFonts w:ascii="DIN-Regular" w:hAnsi="DIN-Regular" w:cs="Helv"/>
          <w:b w:val="0"/>
          <w:color w:val="000000"/>
          <w:lang w:val="de-DE"/>
        </w:rPr>
      </w:pPr>
      <w:r>
        <w:rPr>
          <w:rFonts w:ascii="DIN-Regular" w:hAnsi="DIN-Regular" w:cs="Helv"/>
          <w:b w:val="0"/>
          <w:color w:val="000000"/>
          <w:lang w:val="de-DE"/>
        </w:rPr>
        <w:t xml:space="preserve">Die neue 4K-LCD-Serie HXW804 ist </w:t>
      </w:r>
      <w:r w:rsidRPr="00764D8F">
        <w:rPr>
          <w:rFonts w:ascii="DIN-Regular" w:hAnsi="DIN-Regular" w:cs="Helv"/>
          <w:b w:val="0"/>
          <w:color w:val="000000"/>
          <w:lang w:val="de-DE"/>
        </w:rPr>
        <w:t xml:space="preserve">in </w:t>
      </w:r>
      <w:r>
        <w:rPr>
          <w:rFonts w:ascii="DIN-Regular" w:hAnsi="DIN-Regular" w:cs="Helv"/>
          <w:b w:val="0"/>
          <w:color w:val="000000"/>
          <w:lang w:val="de-DE"/>
        </w:rPr>
        <w:t xml:space="preserve">den </w:t>
      </w:r>
      <w:proofErr w:type="spellStart"/>
      <w:r w:rsidRPr="00764D8F">
        <w:rPr>
          <w:rFonts w:ascii="DIN-Regular" w:hAnsi="DIN-Regular" w:cs="Helv"/>
          <w:b w:val="0"/>
          <w:color w:val="000000"/>
          <w:lang w:val="de-DE"/>
        </w:rPr>
        <w:t>Bildgrö</w:t>
      </w:r>
      <w:r w:rsidR="0042211A">
        <w:rPr>
          <w:rFonts w:ascii="DIN-Regular" w:hAnsi="DIN-Regular" w:cs="Helv"/>
          <w:b w:val="0"/>
          <w:color w:val="000000"/>
          <w:lang w:val="de-DE"/>
        </w:rPr>
        <w:t>ss</w:t>
      </w:r>
      <w:r w:rsidRPr="00764D8F">
        <w:rPr>
          <w:rFonts w:ascii="DIN-Regular" w:hAnsi="DIN-Regular" w:cs="Helv"/>
          <w:b w:val="0"/>
          <w:color w:val="000000"/>
          <w:lang w:val="de-DE"/>
        </w:rPr>
        <w:t>en</w:t>
      </w:r>
      <w:proofErr w:type="spellEnd"/>
      <w:r w:rsidRPr="00764D8F">
        <w:rPr>
          <w:rFonts w:ascii="DIN-Regular" w:hAnsi="DIN-Regular" w:cs="Helv"/>
          <w:b w:val="0"/>
          <w:color w:val="000000"/>
          <w:lang w:val="de-DE"/>
        </w:rPr>
        <w:t xml:space="preserve"> von 40, 50, 58 und 65 Zo</w:t>
      </w:r>
      <w:r>
        <w:rPr>
          <w:rFonts w:ascii="DIN-Regular" w:hAnsi="DIN-Regular" w:cs="Helv"/>
          <w:b w:val="0"/>
          <w:color w:val="000000"/>
          <w:lang w:val="de-DE"/>
        </w:rPr>
        <w:t>ll erhältlich und bietet einen attraktiven Einstieg in die Welt des 4K-Fernsehens. Für das Kinogefühl in den eigenen vier Wänden sorgt neben dem HDR Bright Panel Plus der ultraschnelle HCX</w:t>
      </w:r>
      <w:r w:rsidR="008627DE">
        <w:rPr>
          <w:rFonts w:ascii="DIN-Regular" w:hAnsi="DIN-Regular" w:cs="Helv"/>
          <w:b w:val="0"/>
          <w:color w:val="000000"/>
          <w:lang w:val="de-DE"/>
        </w:rPr>
        <w:t>-</w:t>
      </w:r>
      <w:r>
        <w:rPr>
          <w:rFonts w:ascii="DIN-Regular" w:hAnsi="DIN-Regular" w:cs="Helv"/>
          <w:b w:val="0"/>
          <w:color w:val="000000"/>
          <w:lang w:val="de-DE"/>
        </w:rPr>
        <w:t>Prozessor mit einer Bildwiederholfrequenz von 1.600Hz (</w:t>
      </w:r>
      <w:proofErr w:type="spellStart"/>
      <w:r>
        <w:rPr>
          <w:rFonts w:ascii="DIN-Regular" w:hAnsi="DIN-Regular" w:cs="Helv"/>
          <w:b w:val="0"/>
          <w:color w:val="000000"/>
          <w:lang w:val="de-DE"/>
        </w:rPr>
        <w:t>bmr</w:t>
      </w:r>
      <w:proofErr w:type="spellEnd"/>
      <w:r>
        <w:rPr>
          <w:rFonts w:ascii="DIN-Regular" w:hAnsi="DIN-Regular" w:cs="Helv"/>
          <w:b w:val="0"/>
          <w:color w:val="000000"/>
          <w:lang w:val="de-DE"/>
        </w:rPr>
        <w:t>). Damit sind gestochen scha</w:t>
      </w:r>
      <w:r w:rsidR="008627DE">
        <w:rPr>
          <w:rFonts w:ascii="DIN-Regular" w:hAnsi="DIN-Regular" w:cs="Helv"/>
          <w:b w:val="0"/>
          <w:color w:val="000000"/>
          <w:lang w:val="de-DE"/>
        </w:rPr>
        <w:t xml:space="preserve">rfe Bilder und eine </w:t>
      </w:r>
      <w:r w:rsidR="00FF00C7">
        <w:rPr>
          <w:rFonts w:ascii="DIN-Regular" w:hAnsi="DIN-Regular" w:cs="Helv"/>
          <w:b w:val="0"/>
          <w:color w:val="000000"/>
          <w:lang w:val="de-DE"/>
        </w:rPr>
        <w:t>ko</w:t>
      </w:r>
      <w:r w:rsidR="00211EF4">
        <w:rPr>
          <w:rFonts w:ascii="DIN-Regular" w:hAnsi="DIN-Regular" w:cs="Helv"/>
          <w:b w:val="0"/>
          <w:color w:val="000000"/>
          <w:lang w:val="de-DE"/>
        </w:rPr>
        <w:t>m</w:t>
      </w:r>
      <w:r w:rsidR="00FF00C7">
        <w:rPr>
          <w:rFonts w:ascii="DIN-Regular" w:hAnsi="DIN-Regular" w:cs="Helv"/>
          <w:b w:val="0"/>
          <w:color w:val="000000"/>
          <w:lang w:val="de-DE"/>
        </w:rPr>
        <w:t>fortable</w:t>
      </w:r>
      <w:r w:rsidR="00FF00C7" w:rsidRPr="008627DE">
        <w:rPr>
          <w:rFonts w:ascii="DIN-Regular" w:hAnsi="DIN-Regular" w:cs="Helv"/>
          <w:b w:val="0"/>
          <w:color w:val="000000"/>
          <w:lang w:val="de-DE"/>
        </w:rPr>
        <w:t xml:space="preserve"> </w:t>
      </w:r>
      <w:r w:rsidR="008627DE" w:rsidRPr="008627DE">
        <w:rPr>
          <w:rFonts w:ascii="DIN-Regular" w:hAnsi="DIN-Regular" w:cs="Helv"/>
          <w:b w:val="0"/>
          <w:color w:val="000000"/>
          <w:lang w:val="de-DE"/>
        </w:rPr>
        <w:t>Steuerung über Sprachbefehle</w:t>
      </w:r>
      <w:r>
        <w:rPr>
          <w:rFonts w:ascii="DIN-Regular" w:hAnsi="DIN-Regular" w:cs="Helv"/>
          <w:b w:val="0"/>
          <w:color w:val="000000"/>
          <w:lang w:val="de-DE"/>
        </w:rPr>
        <w:t xml:space="preserve">. </w:t>
      </w:r>
      <w:proofErr w:type="spellStart"/>
      <w:r>
        <w:rPr>
          <w:rFonts w:ascii="DIN-Regular" w:hAnsi="DIN-Regular" w:cs="Helv"/>
          <w:b w:val="0"/>
          <w:color w:val="000000"/>
          <w:lang w:val="de-DE"/>
        </w:rPr>
        <w:t>Local</w:t>
      </w:r>
      <w:proofErr w:type="spellEnd"/>
      <w:r>
        <w:rPr>
          <w:rFonts w:ascii="DIN-Regular" w:hAnsi="DIN-Regular" w:cs="Helv"/>
          <w:b w:val="0"/>
          <w:color w:val="000000"/>
          <w:lang w:val="de-DE"/>
        </w:rPr>
        <w:t xml:space="preserve"> </w:t>
      </w:r>
      <w:proofErr w:type="spellStart"/>
      <w:r>
        <w:rPr>
          <w:rFonts w:ascii="DIN-Regular" w:hAnsi="DIN-Regular" w:cs="Helv"/>
          <w:b w:val="0"/>
          <w:color w:val="000000"/>
          <w:lang w:val="de-DE"/>
        </w:rPr>
        <w:t>Dimming</w:t>
      </w:r>
      <w:proofErr w:type="spellEnd"/>
      <w:r>
        <w:rPr>
          <w:rFonts w:ascii="DIN-Regular" w:hAnsi="DIN-Regular" w:cs="Helv"/>
          <w:b w:val="0"/>
          <w:color w:val="000000"/>
          <w:lang w:val="de-DE"/>
        </w:rPr>
        <w:t xml:space="preserve"> </w:t>
      </w:r>
      <w:r w:rsidR="00AF2EEF">
        <w:rPr>
          <w:rFonts w:ascii="DIN-Regular" w:hAnsi="DIN-Regular" w:cs="Helv"/>
          <w:b w:val="0"/>
          <w:color w:val="000000"/>
          <w:lang w:val="de-DE"/>
        </w:rPr>
        <w:t xml:space="preserve">liefert </w:t>
      </w:r>
      <w:proofErr w:type="spellStart"/>
      <w:r>
        <w:rPr>
          <w:rFonts w:ascii="DIN-Regular" w:hAnsi="DIN-Regular" w:cs="Helv"/>
          <w:b w:val="0"/>
          <w:color w:val="000000"/>
          <w:lang w:val="de-DE"/>
        </w:rPr>
        <w:t>au</w:t>
      </w:r>
      <w:r w:rsidR="0042211A">
        <w:rPr>
          <w:rFonts w:ascii="DIN-Regular" w:hAnsi="DIN-Regular" w:cs="Helv"/>
          <w:b w:val="0"/>
          <w:color w:val="000000"/>
          <w:lang w:val="de-DE"/>
        </w:rPr>
        <w:t>ss</w:t>
      </w:r>
      <w:r>
        <w:rPr>
          <w:rFonts w:ascii="DIN-Regular" w:hAnsi="DIN-Regular" w:cs="Helv"/>
          <w:b w:val="0"/>
          <w:color w:val="000000"/>
          <w:lang w:val="de-DE"/>
        </w:rPr>
        <w:t>erdem</w:t>
      </w:r>
      <w:proofErr w:type="spellEnd"/>
      <w:r>
        <w:rPr>
          <w:rFonts w:ascii="DIN-Regular" w:hAnsi="DIN-Regular" w:cs="Helv"/>
          <w:b w:val="0"/>
          <w:color w:val="000000"/>
          <w:lang w:val="de-DE"/>
        </w:rPr>
        <w:t xml:space="preserve"> hohe Kontraste und tiefes Schwarz. Die Kompatibilität aller gängigen HDR-Formate ist Panasonic auch bei seinen Einstiegsmodellen</w:t>
      </w:r>
      <w:r w:rsidR="006E66D4">
        <w:rPr>
          <w:rFonts w:ascii="DIN-Regular" w:hAnsi="DIN-Regular" w:cs="Helv"/>
          <w:b w:val="0"/>
          <w:color w:val="000000"/>
          <w:lang w:val="de-DE"/>
        </w:rPr>
        <w:t xml:space="preserve"> wichtig, daher unterstützt</w:t>
      </w:r>
      <w:r>
        <w:rPr>
          <w:rFonts w:ascii="DIN-Regular" w:hAnsi="DIN-Regular" w:cs="Helv"/>
          <w:b w:val="0"/>
          <w:color w:val="000000"/>
          <w:lang w:val="de-DE"/>
        </w:rPr>
        <w:t xml:space="preserve"> die neue HXW804-Serie </w:t>
      </w:r>
      <w:r w:rsidRPr="00764D8F">
        <w:rPr>
          <w:rFonts w:ascii="DIN-Regular" w:hAnsi="DIN-Regular" w:cs="Helv"/>
          <w:b w:val="0"/>
          <w:color w:val="000000"/>
          <w:lang w:val="de-DE"/>
        </w:rPr>
        <w:t>mit Multi-HDR-Ultimate alle verfügbaren HDR-Formate inklusive HDR10+ und Dolby Vision</w:t>
      </w:r>
      <w:r>
        <w:rPr>
          <w:rFonts w:ascii="DIN-Regular" w:hAnsi="DIN-Regular" w:cs="Helv"/>
          <w:b w:val="0"/>
          <w:color w:val="000000"/>
          <w:lang w:val="de-DE"/>
        </w:rPr>
        <w:t>.</w:t>
      </w:r>
    </w:p>
    <w:p w14:paraId="3113993F" w14:textId="77777777" w:rsidR="00764D8F" w:rsidRPr="00764D8F" w:rsidRDefault="00764D8F" w:rsidP="00764D8F">
      <w:pPr>
        <w:pStyle w:val="Textkrper3"/>
        <w:tabs>
          <w:tab w:val="left" w:pos="1096"/>
        </w:tabs>
        <w:spacing w:line="240" w:lineRule="auto"/>
        <w:ind w:right="-198"/>
        <w:rPr>
          <w:rFonts w:ascii="DIN-Regular" w:hAnsi="DIN-Regular" w:cs="Helv"/>
          <w:b w:val="0"/>
          <w:color w:val="000000"/>
          <w:lang w:val="de-DE"/>
        </w:rPr>
      </w:pPr>
      <w:bookmarkStart w:id="0" w:name="_GoBack"/>
      <w:bookmarkEnd w:id="0"/>
    </w:p>
    <w:p w14:paraId="6E921996" w14:textId="4EF1E014" w:rsidR="00764D8F" w:rsidRDefault="00764D8F" w:rsidP="00764D8F">
      <w:pPr>
        <w:pStyle w:val="Textkrper3"/>
        <w:tabs>
          <w:tab w:val="left" w:pos="1096"/>
        </w:tabs>
        <w:spacing w:line="240" w:lineRule="auto"/>
        <w:ind w:right="-198"/>
        <w:rPr>
          <w:rFonts w:ascii="DIN-Regular" w:hAnsi="DIN-Regular" w:cs="Helv"/>
          <w:b w:val="0"/>
          <w:color w:val="000000"/>
          <w:lang w:val="de-DE"/>
        </w:rPr>
      </w:pPr>
      <w:r>
        <w:rPr>
          <w:rFonts w:ascii="DIN-Regular" w:hAnsi="DIN-Regular" w:cs="Helv"/>
          <w:b w:val="0"/>
          <w:color w:val="000000"/>
          <w:lang w:val="de-DE"/>
        </w:rPr>
        <w:t xml:space="preserve">Für den guten Klang mit tiefen Bässen und hoher Sprachverständlichkeit sorgt das leistungsstarke Cinema Surround Sound Plus. Unterstützt durch Dolby Atmos bietet sich den Zuschauern ein </w:t>
      </w:r>
      <w:proofErr w:type="spellStart"/>
      <w:r w:rsidR="00AF2EEF">
        <w:rPr>
          <w:rFonts w:ascii="DIN-Regular" w:hAnsi="DIN-Regular" w:cs="Helv"/>
          <w:b w:val="0"/>
          <w:color w:val="000000"/>
          <w:lang w:val="de-DE"/>
        </w:rPr>
        <w:t>au</w:t>
      </w:r>
      <w:r w:rsidR="0042211A">
        <w:rPr>
          <w:rFonts w:ascii="DIN-Regular" w:hAnsi="DIN-Regular" w:cs="Helv"/>
          <w:b w:val="0"/>
          <w:color w:val="000000"/>
          <w:lang w:val="de-DE"/>
        </w:rPr>
        <w:t>ss</w:t>
      </w:r>
      <w:r w:rsidR="00AF2EEF">
        <w:rPr>
          <w:rFonts w:ascii="DIN-Regular" w:hAnsi="DIN-Regular" w:cs="Helv"/>
          <w:b w:val="0"/>
          <w:color w:val="000000"/>
          <w:lang w:val="de-DE"/>
        </w:rPr>
        <w:t>ergewöhnliches</w:t>
      </w:r>
      <w:proofErr w:type="spellEnd"/>
      <w:r w:rsidR="00AF2EEF">
        <w:rPr>
          <w:rFonts w:ascii="DIN-Regular" w:hAnsi="DIN-Regular" w:cs="Helv"/>
          <w:b w:val="0"/>
          <w:color w:val="000000"/>
          <w:lang w:val="de-DE"/>
        </w:rPr>
        <w:t xml:space="preserve"> </w:t>
      </w:r>
      <w:r>
        <w:rPr>
          <w:rFonts w:ascii="DIN-Regular" w:hAnsi="DIN-Regular" w:cs="Helv"/>
          <w:b w:val="0"/>
          <w:color w:val="000000"/>
          <w:lang w:val="de-DE"/>
        </w:rPr>
        <w:t>Heimkinovergnügen. Sie werden mit</w:t>
      </w:r>
      <w:r w:rsidRPr="00331CFA">
        <w:rPr>
          <w:rFonts w:ascii="DIN-Regular" w:hAnsi="DIN-Regular" w:cs="Helv"/>
          <w:b w:val="0"/>
          <w:color w:val="000000"/>
          <w:lang w:val="de-DE"/>
        </w:rPr>
        <w:t xml:space="preserve"> </w:t>
      </w:r>
      <w:r>
        <w:rPr>
          <w:rFonts w:ascii="DIN-Regular" w:hAnsi="DIN-Regular" w:cs="Helv"/>
          <w:b w:val="0"/>
          <w:color w:val="000000"/>
          <w:lang w:val="de-DE"/>
        </w:rPr>
        <w:t>Dialogen</w:t>
      </w:r>
      <w:r w:rsidRPr="00331CFA">
        <w:rPr>
          <w:rFonts w:ascii="DIN-Regular" w:hAnsi="DIN-Regular" w:cs="Helv"/>
          <w:b w:val="0"/>
          <w:color w:val="000000"/>
          <w:lang w:val="de-DE"/>
        </w:rPr>
        <w:t xml:space="preserve">, </w:t>
      </w:r>
      <w:r>
        <w:rPr>
          <w:rFonts w:ascii="DIN-Regular" w:hAnsi="DIN-Regular" w:cs="Helv"/>
          <w:b w:val="0"/>
          <w:color w:val="000000"/>
          <w:lang w:val="de-DE"/>
        </w:rPr>
        <w:t xml:space="preserve">den Soundeffekten </w:t>
      </w:r>
      <w:r w:rsidRPr="00331CFA">
        <w:rPr>
          <w:rFonts w:ascii="DIN-Regular" w:hAnsi="DIN-Regular" w:cs="Helv"/>
          <w:b w:val="0"/>
          <w:color w:val="000000"/>
          <w:lang w:val="de-DE"/>
        </w:rPr>
        <w:t xml:space="preserve">und Musik </w:t>
      </w:r>
      <w:r>
        <w:rPr>
          <w:rFonts w:ascii="DIN-Regular" w:hAnsi="DIN-Regular" w:cs="Helv"/>
          <w:b w:val="0"/>
          <w:color w:val="000000"/>
          <w:lang w:val="de-DE"/>
        </w:rPr>
        <w:t>umhüllt</w:t>
      </w:r>
      <w:r w:rsidR="00AF2EEF">
        <w:rPr>
          <w:rFonts w:ascii="DIN-Regular" w:hAnsi="DIN-Regular" w:cs="Helv"/>
          <w:b w:val="0"/>
          <w:color w:val="000000"/>
          <w:lang w:val="de-DE"/>
        </w:rPr>
        <w:t xml:space="preserve"> – so werden sie </w:t>
      </w:r>
      <w:r>
        <w:rPr>
          <w:rFonts w:ascii="DIN-Regular" w:hAnsi="DIN-Regular" w:cs="Helv"/>
          <w:b w:val="0"/>
          <w:color w:val="000000"/>
          <w:lang w:val="de-DE"/>
        </w:rPr>
        <w:t>mitten in die Handlung versetzt</w:t>
      </w:r>
      <w:r w:rsidRPr="00331CFA">
        <w:rPr>
          <w:rFonts w:ascii="DIN-Regular" w:hAnsi="DIN-Regular" w:cs="Helv"/>
          <w:b w:val="0"/>
          <w:color w:val="000000"/>
          <w:lang w:val="de-DE"/>
        </w:rPr>
        <w:t>.</w:t>
      </w:r>
      <w:r w:rsidRPr="00764D8F">
        <w:rPr>
          <w:rFonts w:ascii="DIN-Regular" w:hAnsi="DIN-Regular" w:cs="Helv"/>
          <w:b w:val="0"/>
          <w:color w:val="000000"/>
          <w:lang w:val="de-DE"/>
        </w:rPr>
        <w:t xml:space="preserve"> </w:t>
      </w:r>
      <w:r>
        <w:rPr>
          <w:rFonts w:ascii="DIN-Regular" w:hAnsi="DIN-Regular" w:cs="Helv"/>
          <w:b w:val="0"/>
          <w:color w:val="000000"/>
          <w:lang w:val="de-DE"/>
        </w:rPr>
        <w:t>F</w:t>
      </w:r>
      <w:r w:rsidRPr="00764D8F">
        <w:rPr>
          <w:rFonts w:ascii="DIN-Regular" w:hAnsi="DIN-Regular" w:cs="Helv"/>
          <w:b w:val="0"/>
          <w:color w:val="000000"/>
          <w:lang w:val="de-DE"/>
        </w:rPr>
        <w:t xml:space="preserve">ür die noch kraftvollere Basswiedergabe </w:t>
      </w:r>
      <w:r w:rsidR="00AF2EEF">
        <w:rPr>
          <w:rFonts w:ascii="DIN-Regular" w:hAnsi="DIN-Regular" w:cs="Helv"/>
          <w:b w:val="0"/>
          <w:color w:val="000000"/>
          <w:lang w:val="de-DE"/>
        </w:rPr>
        <w:t xml:space="preserve">ist die </w:t>
      </w:r>
      <w:r w:rsidRPr="00764D8F">
        <w:rPr>
          <w:rFonts w:ascii="DIN-Regular" w:hAnsi="DIN-Regular" w:cs="Helv"/>
          <w:b w:val="0"/>
          <w:color w:val="000000"/>
          <w:lang w:val="de-DE"/>
        </w:rPr>
        <w:t>Anschlussmöglichkeit für einen externen Subwoofer</w:t>
      </w:r>
      <w:r w:rsidR="00AF2EEF">
        <w:rPr>
          <w:rFonts w:ascii="DIN-Regular" w:hAnsi="DIN-Regular" w:cs="Helv"/>
          <w:b w:val="0"/>
          <w:color w:val="000000"/>
          <w:lang w:val="de-DE"/>
        </w:rPr>
        <w:t xml:space="preserve"> integriert</w:t>
      </w:r>
      <w:r w:rsidRPr="00764D8F">
        <w:rPr>
          <w:rFonts w:ascii="DIN-Regular" w:hAnsi="DIN-Regular" w:cs="Helv"/>
          <w:b w:val="0"/>
          <w:color w:val="000000"/>
          <w:lang w:val="de-DE"/>
        </w:rPr>
        <w:t>.</w:t>
      </w:r>
      <w:r>
        <w:rPr>
          <w:rFonts w:ascii="DIN-Regular" w:hAnsi="DIN-Regular" w:cs="Helv"/>
          <w:b w:val="0"/>
          <w:color w:val="000000"/>
          <w:lang w:val="de-DE"/>
        </w:rPr>
        <w:t xml:space="preserve"> Auch Bluetooth-Lautsprecher oder -Kopfhörer </w:t>
      </w:r>
      <w:r>
        <w:rPr>
          <w:rFonts w:ascii="DIN-Regular" w:hAnsi="DIN-Regular" w:cs="Helv"/>
          <w:b w:val="0"/>
          <w:color w:val="000000"/>
          <w:lang w:val="de-DE"/>
        </w:rPr>
        <w:lastRenderedPageBreak/>
        <w:t xml:space="preserve">lassen sich kabellos per Bluetooth Audio Link mit dem TV verbinden. </w:t>
      </w:r>
      <w:r w:rsidRPr="00764D8F">
        <w:rPr>
          <w:rFonts w:ascii="DIN-Regular" w:hAnsi="DIN-Regular" w:cs="Helv"/>
          <w:b w:val="0"/>
          <w:color w:val="000000"/>
          <w:lang w:val="de-DE"/>
        </w:rPr>
        <w:t>Beste Verbindungsmöglichkeiten bieten</w:t>
      </w:r>
      <w:r>
        <w:rPr>
          <w:rFonts w:ascii="DIN-Regular" w:hAnsi="DIN-Regular" w:cs="Helv"/>
          <w:b w:val="0"/>
          <w:color w:val="000000"/>
          <w:lang w:val="de-DE"/>
        </w:rPr>
        <w:t xml:space="preserve"> </w:t>
      </w:r>
      <w:proofErr w:type="spellStart"/>
      <w:r>
        <w:rPr>
          <w:rFonts w:ascii="DIN-Regular" w:hAnsi="DIN-Regular" w:cs="Helv"/>
          <w:b w:val="0"/>
          <w:color w:val="000000"/>
          <w:lang w:val="de-DE"/>
        </w:rPr>
        <w:t>au</w:t>
      </w:r>
      <w:r w:rsidR="0042211A">
        <w:rPr>
          <w:rFonts w:ascii="DIN-Regular" w:hAnsi="DIN-Regular" w:cs="Helv"/>
          <w:b w:val="0"/>
          <w:color w:val="000000"/>
          <w:lang w:val="de-DE"/>
        </w:rPr>
        <w:t>ss</w:t>
      </w:r>
      <w:r>
        <w:rPr>
          <w:rFonts w:ascii="DIN-Regular" w:hAnsi="DIN-Regular" w:cs="Helv"/>
          <w:b w:val="0"/>
          <w:color w:val="000000"/>
          <w:lang w:val="de-DE"/>
        </w:rPr>
        <w:t>erdem</w:t>
      </w:r>
      <w:proofErr w:type="spellEnd"/>
      <w:r w:rsidRPr="00764D8F">
        <w:rPr>
          <w:rFonts w:ascii="DIN-Regular" w:hAnsi="DIN-Regular" w:cs="Helv"/>
          <w:b w:val="0"/>
          <w:color w:val="000000"/>
          <w:lang w:val="de-DE"/>
        </w:rPr>
        <w:t xml:space="preserve"> </w:t>
      </w:r>
      <w:r>
        <w:rPr>
          <w:rFonts w:ascii="DIN-Regular" w:hAnsi="DIN-Regular" w:cs="Helv"/>
          <w:b w:val="0"/>
          <w:color w:val="000000"/>
          <w:lang w:val="de-DE"/>
        </w:rPr>
        <w:t xml:space="preserve">drei </w:t>
      </w:r>
      <w:r w:rsidRPr="00764D8F">
        <w:rPr>
          <w:rFonts w:ascii="DIN-Regular" w:hAnsi="DIN-Regular" w:cs="Helv"/>
          <w:b w:val="0"/>
          <w:color w:val="000000"/>
          <w:lang w:val="de-DE"/>
        </w:rPr>
        <w:t>HDMI 2.1-Eingänge mit A</w:t>
      </w:r>
      <w:r>
        <w:rPr>
          <w:rFonts w:ascii="DIN-Regular" w:hAnsi="DIN-Regular" w:cs="Helv"/>
          <w:b w:val="0"/>
          <w:color w:val="000000"/>
          <w:lang w:val="de-DE"/>
        </w:rPr>
        <w:t xml:space="preserve">LLM (Auto Low </w:t>
      </w:r>
      <w:proofErr w:type="spellStart"/>
      <w:r>
        <w:rPr>
          <w:rFonts w:ascii="DIN-Regular" w:hAnsi="DIN-Regular" w:cs="Helv"/>
          <w:b w:val="0"/>
          <w:color w:val="000000"/>
          <w:lang w:val="de-DE"/>
        </w:rPr>
        <w:t>Latency</w:t>
      </w:r>
      <w:proofErr w:type="spellEnd"/>
      <w:r>
        <w:rPr>
          <w:rFonts w:ascii="DIN-Regular" w:hAnsi="DIN-Regular" w:cs="Helv"/>
          <w:b w:val="0"/>
          <w:color w:val="000000"/>
          <w:lang w:val="de-DE"/>
        </w:rPr>
        <w:t xml:space="preserve"> Mode). </w:t>
      </w:r>
      <w:r w:rsidR="00AF2EEF">
        <w:rPr>
          <w:rFonts w:ascii="DIN-Regular" w:hAnsi="DIN-Regular" w:cs="Helv"/>
          <w:b w:val="0"/>
          <w:color w:val="000000"/>
          <w:lang w:val="de-DE"/>
        </w:rPr>
        <w:t>Dadurch wird</w:t>
      </w:r>
      <w:r w:rsidRPr="00764D8F">
        <w:rPr>
          <w:rFonts w:ascii="DIN-Regular" w:hAnsi="DIN-Regular" w:cs="Helv"/>
          <w:b w:val="0"/>
          <w:color w:val="000000"/>
          <w:lang w:val="de-DE"/>
        </w:rPr>
        <w:t xml:space="preserve"> beim Anschluss von kompatiblen Geräten wie Spielekonsolen automatisch der Modus mit der geringsten Latenzzeit gewählt. Ein dickes Plus bei schnellen Spielsituationen.</w:t>
      </w:r>
    </w:p>
    <w:p w14:paraId="0B0762D1" w14:textId="77777777" w:rsidR="00764D8F" w:rsidRDefault="00764D8F" w:rsidP="00764D8F">
      <w:pPr>
        <w:pStyle w:val="Textkrper3"/>
        <w:tabs>
          <w:tab w:val="left" w:pos="1096"/>
        </w:tabs>
        <w:spacing w:line="240" w:lineRule="auto"/>
        <w:ind w:right="-198"/>
        <w:rPr>
          <w:rFonts w:ascii="DIN-Regular" w:hAnsi="DIN-Regular" w:cs="Helv"/>
          <w:b w:val="0"/>
          <w:color w:val="000000"/>
          <w:lang w:val="de-DE"/>
        </w:rPr>
      </w:pPr>
    </w:p>
    <w:p w14:paraId="38AA123A" w14:textId="75EC7312" w:rsidR="00764D8F" w:rsidRPr="001C3606" w:rsidRDefault="00764D8F" w:rsidP="00764D8F">
      <w:pPr>
        <w:pStyle w:val="Textkrper3"/>
        <w:tabs>
          <w:tab w:val="left" w:pos="1096"/>
        </w:tabs>
        <w:spacing w:line="240" w:lineRule="auto"/>
        <w:ind w:right="-198"/>
        <w:rPr>
          <w:rFonts w:ascii="DIN-Regular" w:hAnsi="DIN-Regular" w:cs="Helv"/>
          <w:b w:val="0"/>
          <w:color w:val="000000"/>
          <w:lang w:val="de-DE"/>
        </w:rPr>
      </w:pPr>
      <w:r w:rsidRPr="001C3606">
        <w:rPr>
          <w:rFonts w:ascii="DIN-Regular" w:hAnsi="DIN-Regular" w:cs="Helv"/>
          <w:color w:val="000000"/>
          <w:lang w:val="de-DE"/>
        </w:rPr>
        <w:t>Ungeahnte TV-Freiheiten durch flexiblen Empfang</w:t>
      </w:r>
    </w:p>
    <w:p w14:paraId="758E2E4C" w14:textId="444C0E3A" w:rsidR="00764D8F" w:rsidRPr="00764D8F" w:rsidRDefault="00764D8F" w:rsidP="00764D8F">
      <w:pPr>
        <w:pStyle w:val="Copy"/>
        <w:spacing w:line="240" w:lineRule="auto"/>
        <w:ind w:right="-340"/>
        <w:contextualSpacing/>
        <w:rPr>
          <w:rFonts w:ascii="DIN-Regular" w:eastAsia="Times New Roman" w:hAnsi="DIN-Regular" w:cs="Helv"/>
          <w:color w:val="000000"/>
          <w:lang w:eastAsia="en-US"/>
        </w:rPr>
      </w:pPr>
      <w:r w:rsidRPr="00CB440C">
        <w:rPr>
          <w:rFonts w:ascii="DIN-Regular" w:eastAsia="Times New Roman" w:hAnsi="DIN-Regular" w:cs="Helv"/>
          <w:color w:val="000000"/>
          <w:lang w:eastAsia="en-US"/>
        </w:rPr>
        <w:t>Wie kein anderer Hersteller setzt Panasonic auf allerhöchste Fl</w:t>
      </w:r>
      <w:r>
        <w:rPr>
          <w:rFonts w:ascii="DIN-Regular" w:eastAsia="Times New Roman" w:hAnsi="DIN-Regular" w:cs="Helv"/>
          <w:color w:val="000000"/>
          <w:lang w:eastAsia="en-US"/>
        </w:rPr>
        <w:t xml:space="preserve">exibilität beim Fernsehempfang. Daher wurden die Modelle der HXW804-Serie mit einem </w:t>
      </w:r>
      <w:r w:rsidRPr="00CB440C">
        <w:rPr>
          <w:rFonts w:ascii="DIN-Regular" w:eastAsia="Times New Roman" w:hAnsi="DIN-Regular" w:cs="Helv"/>
          <w:color w:val="000000"/>
          <w:lang w:eastAsia="en-US"/>
        </w:rPr>
        <w:t>Quattro Tuner ausgestattet. Damit sind die F</w:t>
      </w:r>
      <w:r>
        <w:rPr>
          <w:rFonts w:ascii="DIN-Regular" w:eastAsia="Times New Roman" w:hAnsi="DIN-Regular" w:cs="Helv"/>
          <w:color w:val="000000"/>
          <w:lang w:eastAsia="en-US"/>
        </w:rPr>
        <w:t>ernsehgeräte für den Empfang über</w:t>
      </w:r>
      <w:r w:rsidRPr="00CB440C">
        <w:rPr>
          <w:rFonts w:ascii="DIN-Regular" w:eastAsia="Times New Roman" w:hAnsi="DIN-Regular" w:cs="Helv"/>
          <w:color w:val="000000"/>
          <w:lang w:eastAsia="en-US"/>
        </w:rPr>
        <w:t xml:space="preserve"> Satellit, Kabel und Antenne perfekt </w:t>
      </w:r>
      <w:r w:rsidR="00AF2EEF">
        <w:rPr>
          <w:rFonts w:ascii="DIN-Regular" w:eastAsia="Times New Roman" w:hAnsi="DIN-Regular" w:cs="Helv"/>
          <w:color w:val="000000"/>
          <w:lang w:eastAsia="en-US"/>
        </w:rPr>
        <w:t>vorbereitet</w:t>
      </w:r>
      <w:r>
        <w:rPr>
          <w:rFonts w:ascii="DIN-Regular" w:eastAsia="Times New Roman" w:hAnsi="DIN-Regular" w:cs="Helv"/>
          <w:color w:val="000000"/>
          <w:lang w:eastAsia="en-US"/>
        </w:rPr>
        <w:t>. E</w:t>
      </w:r>
      <w:r w:rsidRPr="00CB440C">
        <w:rPr>
          <w:rFonts w:ascii="DIN-Regular" w:eastAsia="Times New Roman" w:hAnsi="DIN-Regular" w:cs="Helv"/>
          <w:color w:val="000000"/>
          <w:lang w:eastAsia="en-US"/>
        </w:rPr>
        <w:t>ine externe Set-Top-Box</w:t>
      </w:r>
      <w:r w:rsidRPr="00764D8F">
        <w:rPr>
          <w:rFonts w:ascii="DIN-Regular" w:eastAsia="Times New Roman" w:hAnsi="DIN-Regular" w:cs="Helv"/>
          <w:color w:val="000000"/>
          <w:lang w:eastAsia="en-US"/>
        </w:rPr>
        <w:t xml:space="preserve"> </w:t>
      </w:r>
      <w:r>
        <w:rPr>
          <w:rFonts w:ascii="DIN-Regular" w:eastAsia="Times New Roman" w:hAnsi="DIN-Regular" w:cs="Helv"/>
          <w:color w:val="000000"/>
          <w:lang w:eastAsia="en-US"/>
        </w:rPr>
        <w:t xml:space="preserve">gehört damit der Vergangenheit an – </w:t>
      </w:r>
      <w:r w:rsidRPr="00CB440C">
        <w:rPr>
          <w:rFonts w:ascii="DIN-Regular" w:eastAsia="Times New Roman" w:hAnsi="DIN-Regular" w:cs="Helv"/>
          <w:color w:val="000000"/>
          <w:lang w:eastAsia="en-US"/>
        </w:rPr>
        <w:t>selbst bei einem Umzug und der damit eventuell verbundenen Änderung des Empfangsweg</w:t>
      </w:r>
      <w:r>
        <w:rPr>
          <w:rFonts w:ascii="DIN-Regular" w:eastAsia="Times New Roman" w:hAnsi="DIN-Regular" w:cs="Helv"/>
          <w:color w:val="000000"/>
          <w:lang w:eastAsia="en-US"/>
        </w:rPr>
        <w:t xml:space="preserve">s. </w:t>
      </w:r>
      <w:r w:rsidRPr="00764D8F">
        <w:rPr>
          <w:rFonts w:ascii="DIN-Regular" w:hAnsi="DIN-Regular" w:cs="Helv"/>
          <w:color w:val="000000"/>
        </w:rPr>
        <w:t>Mit dem integrierten TV&gt;IP Client steht den Modellen aber auch ein weiterer Empfangsweg zur Verfügung. Das Panasonic</w:t>
      </w:r>
      <w:r w:rsidR="00F652DD">
        <w:rPr>
          <w:rFonts w:ascii="DIN-Regular" w:hAnsi="DIN-Regular" w:cs="Helv"/>
          <w:color w:val="000000"/>
        </w:rPr>
        <w:t xml:space="preserve"> </w:t>
      </w:r>
      <w:r w:rsidRPr="00764D8F">
        <w:rPr>
          <w:rFonts w:ascii="DIN-Regular" w:hAnsi="DIN-Regular" w:cs="Helv"/>
          <w:color w:val="000000"/>
        </w:rPr>
        <w:t xml:space="preserve">exklusive Feature sorgt für die Verteilung und den Empfang der Programme aus dem Heimnetzwerk. So kann der </w:t>
      </w:r>
      <w:r w:rsidR="006E66D4">
        <w:rPr>
          <w:rFonts w:ascii="DIN-Regular" w:hAnsi="DIN-Regular" w:cs="Helv"/>
          <w:color w:val="000000"/>
        </w:rPr>
        <w:t>Nutzer</w:t>
      </w:r>
      <w:r w:rsidR="00AF2EEF" w:rsidRPr="00764D8F">
        <w:rPr>
          <w:rFonts w:ascii="DIN-Regular" w:hAnsi="DIN-Regular" w:cs="Helv"/>
          <w:color w:val="000000"/>
        </w:rPr>
        <w:t xml:space="preserve"> </w:t>
      </w:r>
      <w:r w:rsidRPr="00764D8F">
        <w:rPr>
          <w:rFonts w:ascii="DIN-Regular" w:hAnsi="DIN-Regular" w:cs="Helv"/>
          <w:color w:val="000000"/>
        </w:rPr>
        <w:t>den Aufstellungsort des Gerätes völlig unabhängig von einem Antennenanschluss wählen.</w:t>
      </w:r>
      <w:r>
        <w:rPr>
          <w:rFonts w:ascii="DIN-Regular" w:hAnsi="DIN-Regular" w:cs="Helv"/>
          <w:b/>
          <w:color w:val="000000"/>
        </w:rPr>
        <w:t xml:space="preserve"> </w:t>
      </w:r>
      <w:r w:rsidRPr="00764D8F">
        <w:rPr>
          <w:rFonts w:ascii="DIN-Regular" w:hAnsi="DIN-Regular" w:cs="Helv"/>
          <w:color w:val="000000"/>
        </w:rPr>
        <w:t>Gegenüber DLNA-Streaming bleibt bei TV&gt;IP der volle TV-Komfort, USB-Recording, Videotext, EPG oder der Entschlüsselung von Pay TV Programmen erhalten.</w:t>
      </w:r>
    </w:p>
    <w:p w14:paraId="1106D078" w14:textId="77777777" w:rsidR="00764D8F" w:rsidRDefault="00764D8F" w:rsidP="00764D8F">
      <w:pPr>
        <w:pStyle w:val="Textkrper3"/>
        <w:tabs>
          <w:tab w:val="left" w:pos="1096"/>
        </w:tabs>
        <w:spacing w:line="240" w:lineRule="auto"/>
        <w:ind w:right="-198"/>
        <w:rPr>
          <w:rFonts w:ascii="DIN-Regular" w:hAnsi="DIN-Regular" w:cs="Helv"/>
          <w:b w:val="0"/>
          <w:color w:val="000000"/>
          <w:lang w:val="de-DE"/>
        </w:rPr>
      </w:pPr>
    </w:p>
    <w:p w14:paraId="360A3423" w14:textId="77777777" w:rsidR="00764D8F" w:rsidRPr="001C3606" w:rsidRDefault="00764D8F" w:rsidP="001C3606">
      <w:pPr>
        <w:pStyle w:val="Textkrper3"/>
        <w:tabs>
          <w:tab w:val="left" w:pos="1096"/>
        </w:tabs>
        <w:spacing w:line="240" w:lineRule="auto"/>
        <w:ind w:right="-198"/>
        <w:rPr>
          <w:rFonts w:ascii="DIN-Regular" w:hAnsi="DIN-Regular" w:cs="Helv"/>
          <w:color w:val="000000"/>
          <w:lang w:val="de-DE"/>
        </w:rPr>
      </w:pPr>
      <w:r w:rsidRPr="001C3606">
        <w:rPr>
          <w:rFonts w:ascii="DIN-Regular" w:hAnsi="DIN-Regular" w:cs="Helv"/>
          <w:color w:val="000000"/>
          <w:lang w:val="de-DE"/>
        </w:rPr>
        <w:t xml:space="preserve">Einfache Bedienung: </w:t>
      </w:r>
      <w:proofErr w:type="spellStart"/>
      <w:r w:rsidRPr="001C3606">
        <w:rPr>
          <w:rFonts w:ascii="DIN-Regular" w:hAnsi="DIN-Regular" w:cs="Helv"/>
          <w:color w:val="000000"/>
          <w:lang w:val="de-DE"/>
        </w:rPr>
        <w:t>My</w:t>
      </w:r>
      <w:proofErr w:type="spellEnd"/>
      <w:r w:rsidRPr="001C3606">
        <w:rPr>
          <w:rFonts w:ascii="DIN-Regular" w:hAnsi="DIN-Regular" w:cs="Helv"/>
          <w:color w:val="000000"/>
          <w:lang w:val="de-DE"/>
        </w:rPr>
        <w:t xml:space="preserve"> Home Screen 5.0 und Sprachsteuerung</w:t>
      </w:r>
    </w:p>
    <w:p w14:paraId="65D7A9AE" w14:textId="095454CE" w:rsidR="00764D8F" w:rsidRPr="00764D8F" w:rsidRDefault="00764D8F" w:rsidP="00764D8F">
      <w:pPr>
        <w:pStyle w:val="Copy"/>
        <w:spacing w:line="240" w:lineRule="auto"/>
        <w:ind w:right="-340"/>
        <w:contextualSpacing/>
        <w:rPr>
          <w:rFonts w:ascii="DIN-Regular" w:eastAsia="Times New Roman" w:hAnsi="DIN-Regular" w:cs="Helv"/>
          <w:color w:val="000000"/>
          <w:lang w:eastAsia="en-US"/>
        </w:rPr>
      </w:pPr>
      <w:r>
        <w:rPr>
          <w:rFonts w:ascii="DIN-Regular" w:eastAsia="Times New Roman" w:hAnsi="DIN-Regular" w:cs="Helv"/>
          <w:color w:val="000000"/>
          <w:lang w:eastAsia="en-US"/>
        </w:rPr>
        <w:t>Auch bei der Bedienung garantieren</w:t>
      </w:r>
      <w:r w:rsidRPr="00CB440C">
        <w:rPr>
          <w:rFonts w:ascii="DIN-Regular" w:eastAsia="Times New Roman" w:hAnsi="DIN-Regular" w:cs="Helv"/>
          <w:color w:val="000000"/>
          <w:lang w:eastAsia="en-US"/>
        </w:rPr>
        <w:t xml:space="preserve"> </w:t>
      </w:r>
      <w:r>
        <w:rPr>
          <w:rFonts w:ascii="DIN-Regular" w:eastAsia="Times New Roman" w:hAnsi="DIN-Regular" w:cs="Helv"/>
          <w:color w:val="000000"/>
          <w:lang w:eastAsia="en-US"/>
        </w:rPr>
        <w:t xml:space="preserve">die neuen 4K-LCD-Modelle </w:t>
      </w:r>
      <w:r w:rsidRPr="00CB440C">
        <w:rPr>
          <w:rFonts w:ascii="DIN-Regular" w:eastAsia="Times New Roman" w:hAnsi="DIN-Regular" w:cs="Helv"/>
          <w:color w:val="000000"/>
          <w:lang w:eastAsia="en-US"/>
        </w:rPr>
        <w:t>höchsten Komfort</w:t>
      </w:r>
      <w:r>
        <w:rPr>
          <w:rFonts w:ascii="DIN-Regular" w:eastAsia="Times New Roman" w:hAnsi="DIN-Regular" w:cs="Helv"/>
          <w:color w:val="000000"/>
          <w:lang w:eastAsia="en-US"/>
        </w:rPr>
        <w:t>. Die innovative O</w:t>
      </w:r>
      <w:r w:rsidRPr="00CB440C">
        <w:rPr>
          <w:rFonts w:ascii="DIN-Regular" w:eastAsia="Times New Roman" w:hAnsi="DIN-Regular" w:cs="Helv"/>
          <w:color w:val="000000"/>
          <w:lang w:eastAsia="en-US"/>
        </w:rPr>
        <w:t xml:space="preserve">berfläche </w:t>
      </w:r>
      <w:proofErr w:type="spellStart"/>
      <w:r w:rsidRPr="00CB440C">
        <w:rPr>
          <w:rFonts w:ascii="DIN-Regular" w:eastAsia="Times New Roman" w:hAnsi="DIN-Regular" w:cs="Helv"/>
          <w:color w:val="000000"/>
          <w:lang w:eastAsia="en-US"/>
        </w:rPr>
        <w:t>My</w:t>
      </w:r>
      <w:proofErr w:type="spellEnd"/>
      <w:r w:rsidRPr="00CB440C">
        <w:rPr>
          <w:rFonts w:ascii="DIN-Regular" w:eastAsia="Times New Roman" w:hAnsi="DIN-Regular" w:cs="Helv"/>
          <w:color w:val="000000"/>
          <w:lang w:eastAsia="en-US"/>
        </w:rPr>
        <w:t xml:space="preserve"> Home Screen 5.0</w:t>
      </w:r>
      <w:r>
        <w:rPr>
          <w:rFonts w:ascii="DIN-Regular" w:eastAsia="Times New Roman" w:hAnsi="DIN-Regular" w:cs="Helv"/>
          <w:color w:val="000000"/>
          <w:lang w:eastAsia="en-US"/>
        </w:rPr>
        <w:t xml:space="preserve"> </w:t>
      </w:r>
      <w:r w:rsidRPr="00CB440C">
        <w:rPr>
          <w:rFonts w:ascii="DIN-Regular" w:eastAsia="Times New Roman" w:hAnsi="DIN-Regular" w:cs="Helv"/>
          <w:color w:val="000000"/>
          <w:lang w:eastAsia="en-US"/>
        </w:rPr>
        <w:t xml:space="preserve">verbessert </w:t>
      </w:r>
      <w:r>
        <w:rPr>
          <w:rFonts w:ascii="DIN-Regular" w:eastAsia="Times New Roman" w:hAnsi="DIN-Regular" w:cs="Helv"/>
          <w:color w:val="000000"/>
          <w:lang w:eastAsia="en-US"/>
        </w:rPr>
        <w:t xml:space="preserve">in der neuen Version </w:t>
      </w:r>
      <w:r w:rsidRPr="00CB440C">
        <w:rPr>
          <w:rFonts w:ascii="DIN-Regular" w:eastAsia="Times New Roman" w:hAnsi="DIN-Regular" w:cs="Helv"/>
          <w:color w:val="000000"/>
          <w:lang w:eastAsia="en-US"/>
        </w:rPr>
        <w:t>die Benutzerfreundlichkeit gegenüber dem vielfach gelobten Vorgänger. Wenn beispielsweise das Symbol von Streaming-Diensten wie Netflix oder YouTube ausgewählt wird, werden automatisch Miniaturansichten der Inhalte angezeigt und können direkt gestartet werden.</w:t>
      </w:r>
      <w:r>
        <w:rPr>
          <w:rFonts w:ascii="DIN-Regular" w:eastAsia="Times New Roman" w:hAnsi="DIN-Regular" w:cs="Helv"/>
          <w:color w:val="000000"/>
          <w:lang w:eastAsia="en-US"/>
        </w:rPr>
        <w:t xml:space="preserve"> Noch komfortabler wird es mit den </w:t>
      </w:r>
      <w:r w:rsidRPr="00CB440C">
        <w:rPr>
          <w:rFonts w:ascii="DIN-Regular" w:eastAsia="Times New Roman" w:hAnsi="DIN-Regular" w:cs="Helv"/>
          <w:color w:val="000000"/>
          <w:lang w:eastAsia="en-US"/>
        </w:rPr>
        <w:t xml:space="preserve">Sprachassistenten Amazon Alexa und Google </w:t>
      </w:r>
      <w:proofErr w:type="spellStart"/>
      <w:r w:rsidRPr="00CB440C">
        <w:rPr>
          <w:rFonts w:ascii="DIN-Regular" w:eastAsia="Times New Roman" w:hAnsi="DIN-Regular" w:cs="Helv"/>
          <w:color w:val="000000"/>
          <w:lang w:eastAsia="en-US"/>
        </w:rPr>
        <w:t>Assistant</w:t>
      </w:r>
      <w:proofErr w:type="spellEnd"/>
      <w:r w:rsidRPr="00CB440C">
        <w:rPr>
          <w:rFonts w:ascii="DIN-Regular" w:eastAsia="Times New Roman" w:hAnsi="DIN-Regular" w:cs="Helv"/>
          <w:color w:val="000000"/>
          <w:lang w:eastAsia="en-US"/>
        </w:rPr>
        <w:t xml:space="preserve">, die es dem Nutzer ermöglichen, die wichtigsten Funktionen </w:t>
      </w:r>
      <w:r>
        <w:rPr>
          <w:rFonts w:ascii="DIN-Regular" w:eastAsia="Times New Roman" w:hAnsi="DIN-Regular" w:cs="Helv"/>
          <w:color w:val="000000"/>
          <w:lang w:eastAsia="en-US"/>
        </w:rPr>
        <w:t>g</w:t>
      </w:r>
      <w:r w:rsidRPr="00CB440C">
        <w:rPr>
          <w:rFonts w:ascii="DIN-Regular" w:eastAsia="Times New Roman" w:hAnsi="DIN-Regular" w:cs="Helv"/>
          <w:color w:val="000000"/>
          <w:lang w:eastAsia="en-US"/>
        </w:rPr>
        <w:t xml:space="preserve">anz ohne Fernbedienung zu steuern. </w:t>
      </w:r>
      <w:r>
        <w:rPr>
          <w:rFonts w:ascii="DIN-Regular" w:eastAsia="Times New Roman" w:hAnsi="DIN-Regular" w:cs="Helv"/>
          <w:color w:val="000000"/>
          <w:lang w:eastAsia="en-US"/>
        </w:rPr>
        <w:t xml:space="preserve">So kann </w:t>
      </w:r>
      <w:r w:rsidRPr="00CB440C">
        <w:rPr>
          <w:rFonts w:ascii="DIN-Regular" w:eastAsia="Times New Roman" w:hAnsi="DIN-Regular" w:cs="Helv"/>
          <w:color w:val="000000"/>
          <w:lang w:eastAsia="en-US"/>
        </w:rPr>
        <w:t xml:space="preserve">das Gerät </w:t>
      </w:r>
      <w:r>
        <w:rPr>
          <w:rFonts w:ascii="DIN-Regular" w:eastAsia="Times New Roman" w:hAnsi="DIN-Regular" w:cs="Helv"/>
          <w:color w:val="000000"/>
          <w:lang w:eastAsia="en-US"/>
        </w:rPr>
        <w:t xml:space="preserve">per Sprachbefehl mit einem einfachen Satz </w:t>
      </w:r>
      <w:r w:rsidRPr="00CB440C">
        <w:rPr>
          <w:rFonts w:ascii="DIN-Regular" w:eastAsia="Times New Roman" w:hAnsi="DIN-Regular" w:cs="Helv"/>
          <w:color w:val="000000"/>
          <w:lang w:eastAsia="en-US"/>
        </w:rPr>
        <w:t>ein- und aus</w:t>
      </w:r>
      <w:r>
        <w:rPr>
          <w:rFonts w:ascii="DIN-Regular" w:eastAsia="Times New Roman" w:hAnsi="DIN-Regular" w:cs="Helv"/>
          <w:color w:val="000000"/>
          <w:lang w:eastAsia="en-US"/>
        </w:rPr>
        <w:t>geschaltet</w:t>
      </w:r>
      <w:r w:rsidRPr="00CB440C">
        <w:rPr>
          <w:rFonts w:ascii="DIN-Regular" w:eastAsia="Times New Roman" w:hAnsi="DIN-Regular" w:cs="Helv"/>
          <w:color w:val="000000"/>
          <w:lang w:eastAsia="en-US"/>
        </w:rPr>
        <w:t xml:space="preserve">, das Programm </w:t>
      </w:r>
      <w:r>
        <w:rPr>
          <w:rFonts w:ascii="DIN-Regular" w:eastAsia="Times New Roman" w:hAnsi="DIN-Regular" w:cs="Helv"/>
          <w:color w:val="000000"/>
          <w:lang w:eastAsia="en-US"/>
        </w:rPr>
        <w:t>gewechselt</w:t>
      </w:r>
      <w:r w:rsidRPr="00CB440C">
        <w:rPr>
          <w:rFonts w:ascii="DIN-Regular" w:eastAsia="Times New Roman" w:hAnsi="DIN-Regular" w:cs="Helv"/>
          <w:color w:val="000000"/>
          <w:lang w:eastAsia="en-US"/>
        </w:rPr>
        <w:t xml:space="preserve"> oder die Lautstärke an</w:t>
      </w:r>
      <w:r>
        <w:rPr>
          <w:rFonts w:ascii="DIN-Regular" w:eastAsia="Times New Roman" w:hAnsi="DIN-Regular" w:cs="Helv"/>
          <w:color w:val="000000"/>
          <w:lang w:eastAsia="en-US"/>
        </w:rPr>
        <w:t>gepasst werden</w:t>
      </w:r>
      <w:r w:rsidRPr="00CB440C">
        <w:rPr>
          <w:rFonts w:ascii="DIN-Regular" w:eastAsia="Times New Roman" w:hAnsi="DIN-Regular" w:cs="Helv"/>
          <w:color w:val="000000"/>
          <w:lang w:eastAsia="en-US"/>
        </w:rPr>
        <w:t>.</w:t>
      </w:r>
    </w:p>
    <w:p w14:paraId="14E26941" w14:textId="77777777" w:rsidR="00D46B65" w:rsidRDefault="00D46B65" w:rsidP="00764D8F">
      <w:pPr>
        <w:pStyle w:val="Copy"/>
        <w:spacing w:line="240" w:lineRule="auto"/>
        <w:ind w:right="-340"/>
        <w:contextualSpacing/>
        <w:rPr>
          <w:rFonts w:ascii="DIN-Regular" w:eastAsia="Times New Roman" w:hAnsi="DIN-Regular" w:cs="Helv"/>
          <w:b/>
          <w:color w:val="000000"/>
          <w:lang w:eastAsia="en-US"/>
        </w:rPr>
      </w:pPr>
    </w:p>
    <w:p w14:paraId="75A9CD0D" w14:textId="339C7933" w:rsidR="00764D8F" w:rsidRPr="006A5C90" w:rsidRDefault="00764D8F" w:rsidP="001C3606">
      <w:pPr>
        <w:pStyle w:val="Textkrper3"/>
        <w:tabs>
          <w:tab w:val="left" w:pos="1096"/>
        </w:tabs>
        <w:spacing w:line="240" w:lineRule="auto"/>
        <w:ind w:right="-198"/>
        <w:rPr>
          <w:rFonts w:ascii="DIN-Regular" w:hAnsi="DIN-Regular" w:cs="Helv"/>
          <w:color w:val="000000"/>
          <w:lang w:val="en-US"/>
        </w:rPr>
      </w:pPr>
      <w:r w:rsidRPr="006A5C90">
        <w:rPr>
          <w:rFonts w:ascii="DIN-Regular" w:hAnsi="DIN-Regular" w:cs="Helv"/>
          <w:color w:val="000000"/>
          <w:lang w:val="en-US"/>
        </w:rPr>
        <w:t>A Better Life, A Better World</w:t>
      </w:r>
    </w:p>
    <w:p w14:paraId="0E2C6CD4" w14:textId="52F21097" w:rsidR="00764D8F" w:rsidRDefault="00764D8F" w:rsidP="00764D8F">
      <w:pPr>
        <w:pStyle w:val="Copy"/>
        <w:spacing w:line="240" w:lineRule="auto"/>
        <w:ind w:right="-340"/>
        <w:contextualSpacing/>
        <w:rPr>
          <w:rFonts w:ascii="DIN-Regular" w:eastAsia="Times New Roman" w:hAnsi="DIN-Regular" w:cs="Helv"/>
          <w:color w:val="000000"/>
          <w:lang w:eastAsia="en-US"/>
        </w:rPr>
      </w:pPr>
      <w:r>
        <w:rPr>
          <w:rFonts w:ascii="DIN-Regular" w:eastAsia="Times New Roman" w:hAnsi="DIN-Regular" w:cs="Helv"/>
          <w:color w:val="000000"/>
          <w:lang w:eastAsia="en-US"/>
        </w:rPr>
        <w:t>G</w:t>
      </w:r>
      <w:r w:rsidRPr="00CB440C">
        <w:rPr>
          <w:rFonts w:ascii="DIN-Regular" w:eastAsia="Times New Roman" w:hAnsi="DIN-Regular" w:cs="Helv"/>
          <w:color w:val="000000"/>
          <w:lang w:eastAsia="en-US"/>
        </w:rPr>
        <w:t xml:space="preserve">etreu </w:t>
      </w:r>
      <w:r w:rsidR="00F652DD">
        <w:rPr>
          <w:rFonts w:ascii="DIN-Regular" w:eastAsia="Times New Roman" w:hAnsi="DIN-Regular" w:cs="Helv"/>
          <w:color w:val="000000"/>
          <w:lang w:eastAsia="en-US"/>
        </w:rPr>
        <w:t xml:space="preserve">der </w:t>
      </w:r>
      <w:r w:rsidRPr="00CB440C">
        <w:rPr>
          <w:rFonts w:ascii="DIN-Regular" w:eastAsia="Times New Roman" w:hAnsi="DIN-Regular" w:cs="Helv"/>
          <w:color w:val="000000"/>
          <w:lang w:eastAsia="en-US"/>
        </w:rPr>
        <w:t>Firmenphilosophie</w:t>
      </w:r>
      <w:r w:rsidR="00F652DD">
        <w:rPr>
          <w:rFonts w:ascii="DIN-Regular" w:eastAsia="Times New Roman" w:hAnsi="DIN-Regular" w:cs="Helv"/>
          <w:color w:val="000000"/>
          <w:lang w:eastAsia="en-US"/>
        </w:rPr>
        <w:t xml:space="preserve"> von Panasonic</w:t>
      </w:r>
      <w:r w:rsidRPr="00CB440C">
        <w:rPr>
          <w:rFonts w:ascii="DIN-Regular" w:eastAsia="Times New Roman" w:hAnsi="DIN-Regular" w:cs="Helv"/>
          <w:color w:val="000000"/>
          <w:lang w:eastAsia="en-US"/>
        </w:rPr>
        <w:t>, bei der Umweltaspekte eine übergeordnete Rolle spielen</w:t>
      </w:r>
      <w:r>
        <w:rPr>
          <w:rFonts w:ascii="DIN-Regular" w:eastAsia="Times New Roman" w:hAnsi="DIN-Regular" w:cs="Helv"/>
          <w:color w:val="000000"/>
          <w:lang w:eastAsia="en-US"/>
        </w:rPr>
        <w:t>, wird Umweltverträglichkeit auch bei der Entwicklung der TV-Modelle besonders berücksichtigt</w:t>
      </w:r>
      <w:r w:rsidRPr="00CB440C">
        <w:rPr>
          <w:rFonts w:ascii="DIN-Regular" w:eastAsia="Times New Roman" w:hAnsi="DIN-Regular" w:cs="Helv"/>
          <w:color w:val="000000"/>
          <w:lang w:eastAsia="en-US"/>
        </w:rPr>
        <w:t>.</w:t>
      </w:r>
      <w:r>
        <w:rPr>
          <w:rFonts w:ascii="DIN-Regular" w:eastAsia="Times New Roman" w:hAnsi="DIN-Regular" w:cs="Helv"/>
          <w:color w:val="000000"/>
          <w:lang w:eastAsia="en-US"/>
        </w:rPr>
        <w:t xml:space="preserve"> Daher sind Panasonic TVs </w:t>
      </w:r>
      <w:r w:rsidRPr="00CB440C">
        <w:rPr>
          <w:rFonts w:ascii="DIN-Regular" w:eastAsia="Times New Roman" w:hAnsi="DIN-Regular" w:cs="Helv"/>
          <w:color w:val="000000"/>
          <w:lang w:eastAsia="en-US"/>
        </w:rPr>
        <w:t xml:space="preserve">mit strom- und energiesparenden Funktionen ausgestattet. So werden beispielsweise angeschlossene Geräte nur dann eingeschaltet, wenn sie </w:t>
      </w:r>
      <w:r>
        <w:rPr>
          <w:rFonts w:ascii="DIN-Regular" w:eastAsia="Times New Roman" w:hAnsi="DIN-Regular" w:cs="Helv"/>
          <w:color w:val="000000"/>
          <w:lang w:eastAsia="en-US"/>
        </w:rPr>
        <w:t>auch wirklich benötigt werden.</w:t>
      </w:r>
    </w:p>
    <w:p w14:paraId="2B7361C6" w14:textId="047AB882" w:rsidR="000204B2" w:rsidRDefault="000204B2" w:rsidP="00764D8F">
      <w:pPr>
        <w:pStyle w:val="Copy"/>
        <w:spacing w:line="240" w:lineRule="auto"/>
        <w:ind w:right="-340"/>
        <w:contextualSpacing/>
        <w:rPr>
          <w:rFonts w:ascii="DIN-Regular" w:eastAsia="Times New Roman" w:hAnsi="DIN-Regular" w:cs="Helv"/>
          <w:color w:val="000000"/>
          <w:lang w:eastAsia="en-US"/>
        </w:rPr>
      </w:pPr>
    </w:p>
    <w:p w14:paraId="2EA07E01" w14:textId="77777777" w:rsidR="005B47DE" w:rsidRDefault="005B47DE">
      <w:pPr>
        <w:rPr>
          <w:rFonts w:ascii="DIN-Regular" w:hAnsi="DIN-Regular" w:cs="Helv"/>
          <w:b/>
          <w:color w:val="000000"/>
          <w:sz w:val="20"/>
          <w:lang w:val="de-DE"/>
        </w:rPr>
      </w:pPr>
      <w:r>
        <w:rPr>
          <w:rFonts w:ascii="DIN-Regular" w:hAnsi="DIN-Regular" w:cs="Helv"/>
          <w:color w:val="000000"/>
          <w:lang w:val="de-DE"/>
        </w:rPr>
        <w:br w:type="page"/>
      </w:r>
    </w:p>
    <w:p w14:paraId="14D1F4B1" w14:textId="753BA890" w:rsidR="001C3606" w:rsidRPr="001C3606" w:rsidRDefault="001C3606" w:rsidP="001C3606">
      <w:pPr>
        <w:pStyle w:val="Textkrper3"/>
        <w:tabs>
          <w:tab w:val="left" w:pos="1096"/>
        </w:tabs>
        <w:spacing w:line="240" w:lineRule="auto"/>
        <w:ind w:right="-198"/>
        <w:rPr>
          <w:rFonts w:ascii="DIN-Regular" w:hAnsi="DIN-Regular" w:cs="Helv"/>
          <w:color w:val="000000"/>
          <w:lang w:val="de-DE"/>
        </w:rPr>
      </w:pPr>
      <w:r w:rsidRPr="001C3606">
        <w:rPr>
          <w:rFonts w:ascii="DIN-Regular" w:hAnsi="DIN-Regular" w:cs="Helv"/>
          <w:color w:val="000000"/>
          <w:lang w:val="de-DE"/>
        </w:rPr>
        <w:lastRenderedPageBreak/>
        <w:t>Preis und Verfügbarkeit</w:t>
      </w:r>
    </w:p>
    <w:p w14:paraId="26129561" w14:textId="07030BA7" w:rsidR="000B306B" w:rsidRPr="00334C1F" w:rsidRDefault="00340C41" w:rsidP="000204B2">
      <w:pPr>
        <w:pStyle w:val="Copy"/>
        <w:spacing w:line="240" w:lineRule="auto"/>
        <w:ind w:right="-340"/>
        <w:contextualSpacing/>
        <w:rPr>
          <w:rFonts w:ascii="DIN-Regular" w:eastAsia="Times New Roman" w:hAnsi="DIN-Regular" w:cs="Helv"/>
          <w:color w:val="000000"/>
          <w:lang w:eastAsia="en-US"/>
        </w:rPr>
      </w:pPr>
      <w:r w:rsidRPr="00334C1F">
        <w:rPr>
          <w:rFonts w:ascii="DIN-Regular" w:eastAsia="Times New Roman" w:hAnsi="DIN-Regular" w:cs="Helv"/>
          <w:color w:val="000000"/>
          <w:lang w:eastAsia="en-US"/>
        </w:rPr>
        <w:t xml:space="preserve">Die </w:t>
      </w:r>
      <w:r w:rsidR="000B306B" w:rsidRPr="00334C1F">
        <w:rPr>
          <w:rFonts w:ascii="DIN-Regular" w:eastAsia="Times New Roman" w:hAnsi="DIN-Regular" w:cs="Helv"/>
          <w:color w:val="000000"/>
          <w:lang w:eastAsia="en-US"/>
        </w:rPr>
        <w:t xml:space="preserve">HXW804 </w:t>
      </w:r>
      <w:r w:rsidRPr="00334C1F">
        <w:rPr>
          <w:rFonts w:ascii="DIN-Regular" w:eastAsia="Times New Roman" w:hAnsi="DIN-Regular" w:cs="Helv"/>
          <w:color w:val="000000"/>
          <w:lang w:eastAsia="en-US"/>
        </w:rPr>
        <w:t xml:space="preserve">Serie ist </w:t>
      </w:r>
      <w:r w:rsidR="000B306B" w:rsidRPr="00334C1F">
        <w:rPr>
          <w:rFonts w:ascii="DIN-Regular" w:eastAsia="Times New Roman" w:hAnsi="DIN-Regular" w:cs="Helv"/>
          <w:color w:val="000000"/>
          <w:lang w:eastAsia="en-US"/>
        </w:rPr>
        <w:t xml:space="preserve">ab </w:t>
      </w:r>
      <w:r w:rsidR="001C3606">
        <w:rPr>
          <w:rFonts w:ascii="DIN-Regular" w:eastAsia="Times New Roman" w:hAnsi="DIN-Regular" w:cs="Helv"/>
          <w:color w:val="000000"/>
          <w:lang w:eastAsia="en-US"/>
        </w:rPr>
        <w:t>August</w:t>
      </w:r>
      <w:r w:rsidR="000B306B" w:rsidRPr="00334C1F">
        <w:rPr>
          <w:rFonts w:ascii="DIN-Regular" w:eastAsia="Times New Roman" w:hAnsi="DIN-Regular" w:cs="Helv"/>
          <w:color w:val="000000"/>
          <w:lang w:eastAsia="en-US"/>
        </w:rPr>
        <w:t xml:space="preserve"> </w:t>
      </w:r>
      <w:r w:rsidR="002E175A">
        <w:rPr>
          <w:rFonts w:ascii="DIN-Regular" w:eastAsia="Times New Roman" w:hAnsi="DIN-Regular" w:cs="Helv"/>
          <w:color w:val="000000"/>
          <w:lang w:eastAsia="en-US"/>
        </w:rPr>
        <w:t>zu folgenden UVPs im Handel erhältlich</w:t>
      </w:r>
      <w:r w:rsidR="005B47DE">
        <w:rPr>
          <w:rFonts w:ascii="DIN-Regular" w:eastAsia="Times New Roman" w:hAnsi="DIN-Regular" w:cs="Helv"/>
          <w:color w:val="000000"/>
          <w:lang w:eastAsia="en-US"/>
        </w:rPr>
        <w:t>:</w:t>
      </w:r>
      <w:r w:rsidR="000B306B" w:rsidRPr="00334C1F">
        <w:rPr>
          <w:rFonts w:ascii="DIN-Regular" w:eastAsia="Times New Roman" w:hAnsi="DIN-Regular" w:cs="Helv"/>
          <w:color w:val="000000"/>
          <w:lang w:eastAsia="en-US"/>
        </w:rPr>
        <w:t xml:space="preserve"> </w:t>
      </w:r>
    </w:p>
    <w:p w14:paraId="43618A04" w14:textId="0FF8838A" w:rsidR="000B306B" w:rsidRPr="001C3606" w:rsidRDefault="000B306B" w:rsidP="000204B2">
      <w:pPr>
        <w:pStyle w:val="Copy"/>
        <w:spacing w:line="240" w:lineRule="auto"/>
        <w:ind w:right="-340"/>
        <w:contextualSpacing/>
        <w:rPr>
          <w:rFonts w:ascii="DIN-Regular" w:eastAsia="Times New Roman" w:hAnsi="DIN-Regular" w:cs="Helv"/>
          <w:color w:val="000000"/>
          <w:highlight w:val="yellow"/>
          <w:lang w:eastAsia="en-US"/>
        </w:rPr>
      </w:pPr>
    </w:p>
    <w:p w14:paraId="675CFF2C" w14:textId="201B9FB3" w:rsidR="00A00360" w:rsidRPr="002E175A" w:rsidRDefault="00A00360" w:rsidP="00340C41">
      <w:pPr>
        <w:pStyle w:val="Copy"/>
        <w:tabs>
          <w:tab w:val="right" w:pos="2835"/>
        </w:tabs>
        <w:spacing w:line="240" w:lineRule="auto"/>
        <w:ind w:right="-340"/>
        <w:contextualSpacing/>
        <w:rPr>
          <w:rFonts w:ascii="DIN-Regular" w:eastAsia="Times New Roman" w:hAnsi="DIN-Regular" w:cs="Helv"/>
          <w:color w:val="000000"/>
          <w:lang w:eastAsia="en-US"/>
        </w:rPr>
      </w:pPr>
      <w:r w:rsidRPr="002E175A">
        <w:rPr>
          <w:rFonts w:ascii="DIN-Regular" w:eastAsia="Times New Roman" w:hAnsi="DIN-Regular" w:cs="Helv"/>
          <w:color w:val="000000"/>
          <w:lang w:eastAsia="en-US"/>
        </w:rPr>
        <w:t>TX-65HXW804</w:t>
      </w:r>
      <w:r w:rsidR="00B621CD" w:rsidRPr="002E175A">
        <w:rPr>
          <w:rFonts w:ascii="DIN-Regular" w:eastAsia="Times New Roman" w:hAnsi="DIN-Regular" w:cs="Helv"/>
          <w:color w:val="000000"/>
          <w:lang w:eastAsia="en-US"/>
        </w:rPr>
        <w:tab/>
        <w:t xml:space="preserve">CHF </w:t>
      </w:r>
      <w:r w:rsidR="006A5C90" w:rsidRPr="002E175A">
        <w:rPr>
          <w:rFonts w:ascii="DIN-Regular" w:eastAsia="Times New Roman" w:hAnsi="DIN-Regular" w:cs="Helv"/>
          <w:color w:val="000000"/>
          <w:lang w:eastAsia="en-US"/>
        </w:rPr>
        <w:t>1‘599</w:t>
      </w:r>
      <w:r w:rsidR="00B621CD" w:rsidRPr="002E175A">
        <w:rPr>
          <w:rFonts w:ascii="DIN-Regular" w:eastAsia="Times New Roman" w:hAnsi="DIN-Regular" w:cs="Helv"/>
          <w:color w:val="000000"/>
          <w:lang w:eastAsia="en-US"/>
        </w:rPr>
        <w:t>.-</w:t>
      </w:r>
      <w:r w:rsidRPr="002E175A">
        <w:rPr>
          <w:rFonts w:ascii="DIN-Regular" w:eastAsia="Times New Roman" w:hAnsi="DIN-Regular" w:cs="Helv"/>
          <w:color w:val="000000"/>
          <w:lang w:eastAsia="en-US"/>
        </w:rPr>
        <w:t xml:space="preserve"> </w:t>
      </w:r>
      <w:r w:rsidR="00B621CD" w:rsidRPr="002E175A">
        <w:rPr>
          <w:rFonts w:ascii="DIN-Regular" w:eastAsia="Times New Roman" w:hAnsi="DIN-Regular" w:cs="Helv"/>
          <w:color w:val="000000"/>
          <w:lang w:eastAsia="en-US"/>
        </w:rPr>
        <w:t>CHF</w:t>
      </w:r>
    </w:p>
    <w:p w14:paraId="75B61BA4" w14:textId="40DAEC98" w:rsidR="00A00360" w:rsidRPr="002E175A" w:rsidRDefault="00A00360" w:rsidP="00340C41">
      <w:pPr>
        <w:pStyle w:val="Copy"/>
        <w:tabs>
          <w:tab w:val="right" w:pos="2835"/>
        </w:tabs>
        <w:spacing w:line="240" w:lineRule="auto"/>
        <w:ind w:right="-340"/>
        <w:contextualSpacing/>
        <w:rPr>
          <w:rFonts w:ascii="DIN-Regular" w:eastAsia="Times New Roman" w:hAnsi="DIN-Regular" w:cs="Helv"/>
          <w:color w:val="000000"/>
          <w:lang w:eastAsia="en-US"/>
        </w:rPr>
      </w:pPr>
      <w:r w:rsidRPr="002E175A">
        <w:rPr>
          <w:rFonts w:ascii="DIN-Regular" w:eastAsia="Times New Roman" w:hAnsi="DIN-Regular" w:cs="Helv"/>
          <w:color w:val="000000"/>
          <w:lang w:eastAsia="en-US"/>
        </w:rPr>
        <w:t>TX-58HXW804</w:t>
      </w:r>
      <w:r w:rsidR="00B621CD" w:rsidRPr="002E175A">
        <w:rPr>
          <w:rFonts w:ascii="DIN-Regular" w:eastAsia="Times New Roman" w:hAnsi="DIN-Regular" w:cs="Helv"/>
          <w:color w:val="000000"/>
          <w:lang w:eastAsia="en-US"/>
        </w:rPr>
        <w:tab/>
        <w:t>CHF 1‘1</w:t>
      </w:r>
      <w:r w:rsidRPr="002E175A">
        <w:rPr>
          <w:rFonts w:ascii="DIN-Regular" w:eastAsia="Times New Roman" w:hAnsi="DIN-Regular" w:cs="Helv"/>
          <w:color w:val="000000"/>
          <w:lang w:eastAsia="en-US"/>
        </w:rPr>
        <w:t>99</w:t>
      </w:r>
      <w:r w:rsidR="00B621CD" w:rsidRPr="002E175A">
        <w:rPr>
          <w:rFonts w:ascii="DIN-Regular" w:eastAsia="Times New Roman" w:hAnsi="DIN-Regular" w:cs="Helv"/>
          <w:color w:val="000000"/>
          <w:lang w:eastAsia="en-US"/>
        </w:rPr>
        <w:t>.-</w:t>
      </w:r>
      <w:r w:rsidRPr="002E175A">
        <w:rPr>
          <w:rFonts w:ascii="DIN-Regular" w:eastAsia="Times New Roman" w:hAnsi="DIN-Regular" w:cs="Helv"/>
          <w:color w:val="000000"/>
          <w:lang w:eastAsia="en-US"/>
        </w:rPr>
        <w:t xml:space="preserve"> </w:t>
      </w:r>
      <w:r w:rsidR="00B621CD" w:rsidRPr="002E175A">
        <w:rPr>
          <w:rFonts w:ascii="DIN-Regular" w:eastAsia="Times New Roman" w:hAnsi="DIN-Regular" w:cs="Helv"/>
          <w:color w:val="000000"/>
          <w:lang w:eastAsia="en-US"/>
        </w:rPr>
        <w:t>CHF</w:t>
      </w:r>
    </w:p>
    <w:p w14:paraId="52372333" w14:textId="129DC012" w:rsidR="000204B2" w:rsidRPr="002E175A" w:rsidRDefault="000204B2" w:rsidP="00340C41">
      <w:pPr>
        <w:pStyle w:val="Copy"/>
        <w:tabs>
          <w:tab w:val="right" w:pos="2835"/>
        </w:tabs>
        <w:spacing w:line="240" w:lineRule="auto"/>
        <w:ind w:right="-340"/>
        <w:contextualSpacing/>
        <w:rPr>
          <w:rFonts w:ascii="DIN-Regular" w:eastAsia="Times New Roman" w:hAnsi="DIN-Regular" w:cs="Helv"/>
          <w:color w:val="000000"/>
          <w:lang w:eastAsia="en-US"/>
        </w:rPr>
      </w:pPr>
      <w:r w:rsidRPr="002E175A">
        <w:rPr>
          <w:rFonts w:ascii="DIN-Regular" w:eastAsia="Times New Roman" w:hAnsi="DIN-Regular" w:cs="Helv"/>
          <w:color w:val="000000"/>
          <w:lang w:eastAsia="en-US"/>
        </w:rPr>
        <w:t>TX-50HXW80</w:t>
      </w:r>
      <w:r w:rsidR="00B621CD" w:rsidRPr="002E175A">
        <w:rPr>
          <w:rFonts w:ascii="DIN-Regular" w:eastAsia="Times New Roman" w:hAnsi="DIN-Regular" w:cs="Helv"/>
          <w:color w:val="000000"/>
          <w:lang w:eastAsia="en-US"/>
        </w:rPr>
        <w:t>4</w:t>
      </w:r>
      <w:r w:rsidR="00B621CD" w:rsidRPr="002E175A">
        <w:rPr>
          <w:rFonts w:ascii="DIN-Regular" w:eastAsia="Times New Roman" w:hAnsi="DIN-Regular" w:cs="Helv"/>
          <w:color w:val="000000"/>
          <w:lang w:eastAsia="en-US"/>
        </w:rPr>
        <w:tab/>
        <w:t>CHF 1‘0</w:t>
      </w:r>
      <w:r w:rsidRPr="002E175A">
        <w:rPr>
          <w:rFonts w:ascii="DIN-Regular" w:eastAsia="Times New Roman" w:hAnsi="DIN-Regular" w:cs="Helv"/>
          <w:color w:val="000000"/>
          <w:lang w:eastAsia="en-US"/>
        </w:rPr>
        <w:t>99</w:t>
      </w:r>
      <w:r w:rsidR="00B621CD" w:rsidRPr="002E175A">
        <w:rPr>
          <w:rFonts w:ascii="DIN-Regular" w:eastAsia="Times New Roman" w:hAnsi="DIN-Regular" w:cs="Helv"/>
          <w:color w:val="000000"/>
          <w:lang w:eastAsia="en-US"/>
        </w:rPr>
        <w:t>.-</w:t>
      </w:r>
      <w:r w:rsidR="000B306B" w:rsidRPr="002E175A">
        <w:rPr>
          <w:rFonts w:ascii="DIN-Regular" w:eastAsia="Times New Roman" w:hAnsi="DIN-Regular" w:cs="Helv"/>
          <w:color w:val="000000"/>
          <w:lang w:eastAsia="en-US"/>
        </w:rPr>
        <w:t xml:space="preserve"> </w:t>
      </w:r>
      <w:r w:rsidR="00B621CD" w:rsidRPr="002E175A">
        <w:rPr>
          <w:rFonts w:ascii="DIN-Regular" w:eastAsia="Times New Roman" w:hAnsi="DIN-Regular" w:cs="Helv"/>
          <w:color w:val="000000"/>
          <w:lang w:eastAsia="en-US"/>
        </w:rPr>
        <w:t>CHF</w:t>
      </w:r>
    </w:p>
    <w:p w14:paraId="284E4853" w14:textId="7DFD0F5A" w:rsidR="000204B2" w:rsidRPr="002E175A" w:rsidRDefault="000204B2" w:rsidP="00340C41">
      <w:pPr>
        <w:pStyle w:val="Copy"/>
        <w:tabs>
          <w:tab w:val="right" w:pos="2835"/>
        </w:tabs>
        <w:spacing w:line="240" w:lineRule="auto"/>
        <w:ind w:right="-340"/>
        <w:contextualSpacing/>
        <w:rPr>
          <w:rFonts w:ascii="DIN-Regular" w:eastAsia="Times New Roman" w:hAnsi="DIN-Regular" w:cs="Helv"/>
          <w:color w:val="000000"/>
          <w:lang w:eastAsia="en-US"/>
        </w:rPr>
      </w:pPr>
      <w:r w:rsidRPr="002E175A">
        <w:rPr>
          <w:rFonts w:ascii="DIN-Regular" w:eastAsia="Times New Roman" w:hAnsi="DIN-Regular" w:cs="Helv"/>
          <w:color w:val="000000"/>
          <w:lang w:eastAsia="en-US"/>
        </w:rPr>
        <w:t>TX-40HXW804</w:t>
      </w:r>
      <w:r w:rsidR="00B621CD" w:rsidRPr="002E175A">
        <w:rPr>
          <w:rFonts w:ascii="DIN-Regular" w:eastAsia="Times New Roman" w:hAnsi="DIN-Regular" w:cs="Helv"/>
          <w:color w:val="000000"/>
          <w:lang w:eastAsia="en-US"/>
        </w:rPr>
        <w:tab/>
        <w:t>CHF 899.-</w:t>
      </w:r>
      <w:r w:rsidR="000B306B" w:rsidRPr="002E175A">
        <w:rPr>
          <w:rFonts w:ascii="DIN-Regular" w:eastAsia="Times New Roman" w:hAnsi="DIN-Regular" w:cs="Helv"/>
          <w:color w:val="000000"/>
          <w:lang w:eastAsia="en-US"/>
        </w:rPr>
        <w:t xml:space="preserve"> </w:t>
      </w:r>
      <w:r w:rsidR="00B621CD" w:rsidRPr="002E175A">
        <w:rPr>
          <w:rFonts w:ascii="DIN-Regular" w:eastAsia="Times New Roman" w:hAnsi="DIN-Regular" w:cs="Helv"/>
          <w:color w:val="000000"/>
          <w:lang w:eastAsia="en-US"/>
        </w:rPr>
        <w:t>CHF</w:t>
      </w:r>
    </w:p>
    <w:p w14:paraId="6854D330" w14:textId="1936D57F" w:rsidR="000B306B" w:rsidRPr="001C3606" w:rsidRDefault="000B306B" w:rsidP="000204B2">
      <w:pPr>
        <w:pStyle w:val="Copy"/>
        <w:spacing w:line="240" w:lineRule="auto"/>
        <w:ind w:right="-340"/>
        <w:contextualSpacing/>
        <w:rPr>
          <w:rFonts w:ascii="DIN-Regular" w:eastAsia="Times New Roman" w:hAnsi="DIN-Regular" w:cs="Helv"/>
          <w:color w:val="000000"/>
          <w:highlight w:val="yellow"/>
          <w:lang w:eastAsia="en-US"/>
        </w:rPr>
      </w:pPr>
    </w:p>
    <w:p w14:paraId="28A7CA0C" w14:textId="18E1EB3B" w:rsidR="007C5999" w:rsidRPr="00B4205F" w:rsidRDefault="00BA079B" w:rsidP="007C5999">
      <w:pPr>
        <w:pStyle w:val="Endnotentext"/>
        <w:rPr>
          <w:rFonts w:ascii="DIN-Regular" w:hAnsi="DIN-Regular"/>
          <w:sz w:val="16"/>
          <w:szCs w:val="16"/>
        </w:rPr>
      </w:pPr>
      <w:r w:rsidRPr="00B4205F">
        <w:rPr>
          <w:rFonts w:ascii="DIN-Regular" w:hAnsi="DIN-Regular"/>
          <w:sz w:val="16"/>
          <w:szCs w:val="16"/>
        </w:rPr>
        <w:t xml:space="preserve">Stand </w:t>
      </w:r>
      <w:r w:rsidR="009B14E8">
        <w:rPr>
          <w:rFonts w:ascii="DIN-Regular" w:hAnsi="DIN-Regular"/>
          <w:sz w:val="16"/>
          <w:szCs w:val="16"/>
        </w:rPr>
        <w:t>Juni</w:t>
      </w:r>
      <w:r w:rsidR="00211EF4">
        <w:rPr>
          <w:rFonts w:ascii="DIN-Regular" w:hAnsi="DIN-Regular"/>
          <w:sz w:val="16"/>
          <w:szCs w:val="16"/>
        </w:rPr>
        <w:t xml:space="preserve"> </w:t>
      </w:r>
      <w:r w:rsidRPr="00B4205F">
        <w:rPr>
          <w:rFonts w:ascii="DIN-Regular" w:hAnsi="DIN-Regular"/>
          <w:sz w:val="16"/>
          <w:szCs w:val="16"/>
        </w:rPr>
        <w:t>2020</w:t>
      </w:r>
      <w:r w:rsidR="007C5999" w:rsidRPr="00B4205F">
        <w:rPr>
          <w:rFonts w:ascii="DIN-Regular" w:hAnsi="DIN-Regular"/>
          <w:sz w:val="16"/>
          <w:szCs w:val="16"/>
        </w:rPr>
        <w:t xml:space="preserve">: </w:t>
      </w:r>
      <w:r w:rsidR="00894212" w:rsidRPr="00B4205F">
        <w:rPr>
          <w:rFonts w:ascii="DIN-Regular" w:hAnsi="DIN-Regular"/>
          <w:sz w:val="16"/>
          <w:szCs w:val="16"/>
        </w:rPr>
        <w:t xml:space="preserve">Irrtümer und technische </w:t>
      </w:r>
      <w:r w:rsidR="007C5999" w:rsidRPr="00B4205F">
        <w:rPr>
          <w:rFonts w:ascii="DIN-Regular" w:hAnsi="DIN-Regular"/>
          <w:sz w:val="16"/>
          <w:szCs w:val="16"/>
        </w:rPr>
        <w:t>Änderungen ohne Ankündigung vorbehalten</w:t>
      </w:r>
    </w:p>
    <w:p w14:paraId="47FEFDB5" w14:textId="77777777" w:rsidR="007C5999" w:rsidRPr="00B4205F" w:rsidRDefault="007C5999" w:rsidP="007C5999">
      <w:pPr>
        <w:pStyle w:val="Endnotentext"/>
        <w:rPr>
          <w:rFonts w:ascii="DIN-Regular" w:hAnsi="DIN-Regular"/>
        </w:rPr>
      </w:pPr>
    </w:p>
    <w:p w14:paraId="7473F3E6" w14:textId="77777777" w:rsidR="001C3606" w:rsidRDefault="001C3606" w:rsidP="001C3606">
      <w:pPr>
        <w:ind w:right="13"/>
        <w:rPr>
          <w:rFonts w:ascii="DIN-Bold" w:hAnsi="DIN-Bold" w:cs="Arial"/>
          <w:color w:val="000000"/>
          <w:sz w:val="20"/>
          <w:lang w:val="de-DE"/>
        </w:rPr>
      </w:pPr>
      <w:r>
        <w:rPr>
          <w:rFonts w:ascii="DIN-Bold" w:hAnsi="DIN-Bold" w:cs="Arial"/>
          <w:color w:val="000000"/>
          <w:sz w:val="20"/>
          <w:lang w:val="de-DE"/>
        </w:rPr>
        <w:t>Über Panasonic:</w:t>
      </w:r>
    </w:p>
    <w:p w14:paraId="1F60B578" w14:textId="77777777" w:rsidR="001C3606" w:rsidRDefault="001C3606" w:rsidP="001C3606">
      <w:pPr>
        <w:pStyle w:val="Copy"/>
        <w:spacing w:line="240" w:lineRule="auto"/>
        <w:rPr>
          <w:rFonts w:ascii="DIN-Regular" w:hAnsi="DIN-Regular"/>
        </w:rPr>
      </w:pPr>
      <w:r>
        <w:rPr>
          <w:rFonts w:ascii="DIN-Regular" w:hAnsi="DIN-Regular"/>
        </w:rPr>
        <w:t>Die Panasonic Corporation gehört zu den weltweit führenden Unternehmen in der Entwicklung und Produktion elektronischer Technologien und Lösungen f</w:t>
      </w:r>
      <w:r>
        <w:rPr>
          <w:rFonts w:ascii="Calibri" w:eastAsia="Calibri" w:hAnsi="Calibri" w:cs="Calibri"/>
        </w:rPr>
        <w:t>ür</w:t>
      </w:r>
      <w:r>
        <w:rPr>
          <w:rFonts w:ascii="DIN-Regular" w:hAnsi="DIN-Regular"/>
        </w:rPr>
        <w:t xml:space="preserve"> Kunden in den Geschäftsfeldern Consumer Electronics, Housing, Automotive und B2B Business. Im Jahr 2018 feierte der Konzern sein hundertjähriges Bestehen. Weltweit expandierend unterhält Panasonic inzwischen 582 Tochtergesellschaften und 87 Unternehmensbeteiligungen. Im abgelaufenen Geschäftsjahr (Ende 31. März 2019) erzielte das Unternehmen einen konsolidierten Netto-Umsatz von 62,52 Milliarden EUR.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0" w:history="1">
        <w:r>
          <w:rPr>
            <w:rStyle w:val="Hyperlink"/>
            <w:rFonts w:ascii="DIN-Regular" w:hAnsi="DIN-Regular"/>
            <w:lang w:val="de-CH"/>
          </w:rPr>
          <w:t>www.panasonic.com/global/home.html</w:t>
        </w:r>
      </w:hyperlink>
      <w:r>
        <w:rPr>
          <w:rFonts w:ascii="DIN-Regular" w:hAnsi="DIN-Regular"/>
          <w:lang w:val="de-CH"/>
        </w:rPr>
        <w:t xml:space="preserve"> </w:t>
      </w:r>
      <w:r>
        <w:rPr>
          <w:rFonts w:ascii="DIN-Regular" w:hAnsi="DIN-Regular"/>
        </w:rPr>
        <w:t xml:space="preserve">und </w:t>
      </w:r>
      <w:hyperlink r:id="rId11" w:history="1">
        <w:r>
          <w:rPr>
            <w:rStyle w:val="Hyperlink"/>
            <w:rFonts w:ascii="DIN-Regular" w:hAnsi="DIN-Regular"/>
            <w:lang w:val="de-CH"/>
          </w:rPr>
          <w:t>www.experience.panasonic.ch/</w:t>
        </w:r>
      </w:hyperlink>
      <w:r>
        <w:rPr>
          <w:rFonts w:ascii="DIN-Regular" w:hAnsi="DIN-Regular"/>
          <w:color w:val="0000FF"/>
          <w:u w:val="single"/>
          <w:lang w:val="de-CH"/>
        </w:rPr>
        <w:t>.</w:t>
      </w:r>
    </w:p>
    <w:p w14:paraId="5C1E7A42" w14:textId="77777777" w:rsidR="001C3606" w:rsidRDefault="001C3606" w:rsidP="001C3606">
      <w:pPr>
        <w:pStyle w:val="Copy"/>
        <w:keepNext/>
        <w:keepLines/>
        <w:spacing w:line="240" w:lineRule="auto"/>
        <w:ind w:right="13"/>
        <w:rPr>
          <w:rFonts w:ascii="DIN-Bold" w:eastAsia="Times New Roman" w:hAnsi="DIN-Bold"/>
          <w:lang w:eastAsia="en-US"/>
        </w:rPr>
      </w:pPr>
    </w:p>
    <w:p w14:paraId="184522A0" w14:textId="77777777" w:rsidR="001C3606" w:rsidRDefault="001C3606" w:rsidP="001C3606">
      <w:pPr>
        <w:pStyle w:val="Copy"/>
        <w:keepNext/>
        <w:keepLines/>
        <w:spacing w:line="240" w:lineRule="auto"/>
        <w:ind w:right="13"/>
        <w:rPr>
          <w:rFonts w:ascii="DIN-Bold" w:eastAsia="Times New Roman" w:hAnsi="DIN-Bold"/>
          <w:lang w:eastAsia="en-US"/>
        </w:rPr>
      </w:pPr>
      <w:r>
        <w:rPr>
          <w:rFonts w:ascii="DIN-Bold" w:eastAsia="Times New Roman" w:hAnsi="DIN-Bold"/>
          <w:lang w:eastAsia="en-US"/>
        </w:rPr>
        <w:t>Weitere Informationen:</w:t>
      </w:r>
    </w:p>
    <w:p w14:paraId="2F4E1623" w14:textId="77777777" w:rsidR="001C3606" w:rsidRPr="00D96079" w:rsidRDefault="001C3606" w:rsidP="001C3606">
      <w:pPr>
        <w:ind w:right="13"/>
        <w:rPr>
          <w:rFonts w:ascii="DIN-Regular" w:hAnsi="DIN-Regular"/>
          <w:sz w:val="20"/>
          <w:lang w:val="de-DE"/>
        </w:rPr>
      </w:pPr>
      <w:r>
        <w:rPr>
          <w:rFonts w:ascii="DIN-Regular" w:hAnsi="DIN-Regular" w:cs="Arial"/>
          <w:sz w:val="20"/>
          <w:lang w:val="de-CH"/>
        </w:rPr>
        <w:t>Panasonic Schweiz</w:t>
      </w:r>
      <w:r>
        <w:rPr>
          <w:rFonts w:ascii="DIN-Regular" w:hAnsi="DIN-Regular" w:cs="Arial"/>
          <w:sz w:val="20"/>
          <w:lang w:val="de-CH"/>
        </w:rPr>
        <w:br/>
        <w:t xml:space="preserve">Eine Division der Panasonic Marketing Europe GmbH </w:t>
      </w:r>
      <w:r>
        <w:rPr>
          <w:rFonts w:ascii="DIN-Regular" w:hAnsi="DIN-Regular" w:cs="Arial"/>
          <w:sz w:val="20"/>
          <w:lang w:val="de-CH"/>
        </w:rPr>
        <w:br/>
        <w:t>Grundstrasse 12</w:t>
      </w:r>
      <w:r>
        <w:rPr>
          <w:rFonts w:ascii="DIN-Regular" w:hAnsi="DIN-Regular" w:cs="Arial"/>
          <w:sz w:val="20"/>
          <w:lang w:val="de-CH"/>
        </w:rPr>
        <w:br/>
        <w:t>6343 Rotkreuz</w:t>
      </w:r>
      <w:r>
        <w:rPr>
          <w:rFonts w:ascii="DIN-Regular" w:hAnsi="DIN-Regular" w:cs="Arial"/>
          <w:sz w:val="20"/>
          <w:lang w:val="de-CH"/>
        </w:rPr>
        <w:br/>
      </w:r>
      <w:r>
        <w:rPr>
          <w:rFonts w:ascii="DIN-Regular" w:hAnsi="DIN-Regular" w:cs="Arial"/>
          <w:sz w:val="20"/>
          <w:lang w:val="de-CH"/>
        </w:rPr>
        <w:br/>
      </w:r>
      <w:r w:rsidRPr="00DA079E">
        <w:rPr>
          <w:rFonts w:ascii="DIN-Bold" w:hAnsi="DIN-Bold"/>
          <w:sz w:val="20"/>
          <w:lang w:val="de-DE"/>
        </w:rPr>
        <w:t>Ansprechpartner für Presseanfragen:</w:t>
      </w:r>
      <w:r>
        <w:rPr>
          <w:rFonts w:ascii="DIN-Regular" w:hAnsi="DIN-Regular"/>
          <w:sz w:val="20"/>
          <w:lang w:val="de-DE"/>
        </w:rPr>
        <w:br/>
      </w:r>
      <w:r>
        <w:rPr>
          <w:rFonts w:ascii="DIN-Regular" w:hAnsi="DIN-Regular" w:cs="Arial"/>
          <w:sz w:val="20"/>
          <w:lang w:val="de-CH"/>
        </w:rPr>
        <w:t>Stephanie Meile</w:t>
      </w:r>
      <w:r>
        <w:rPr>
          <w:rFonts w:ascii="DIN-Regular" w:hAnsi="DIN-Regular" w:cs="Arial"/>
          <w:lang w:val="de-CH"/>
        </w:rPr>
        <w:br/>
      </w:r>
      <w:r>
        <w:rPr>
          <w:rFonts w:ascii="DIN-Regular" w:hAnsi="DIN-Regular" w:cs="Arial"/>
          <w:sz w:val="20"/>
          <w:lang w:val="de-CH"/>
        </w:rPr>
        <w:t>Tel.: 041 203 20 20</w:t>
      </w:r>
      <w:r>
        <w:rPr>
          <w:rFonts w:ascii="DIN-Regular" w:hAnsi="DIN-Regular" w:cs="Arial"/>
          <w:lang w:val="de-CH"/>
        </w:rPr>
        <w:br/>
      </w:r>
      <w:r>
        <w:rPr>
          <w:rFonts w:ascii="DIN-Regular" w:hAnsi="DIN-Regular" w:cs="Arial"/>
          <w:sz w:val="20"/>
          <w:lang w:val="de-CH"/>
        </w:rPr>
        <w:t xml:space="preserve">E-Mail: </w:t>
      </w:r>
      <w:hyperlink r:id="rId12" w:history="1">
        <w:r>
          <w:rPr>
            <w:rStyle w:val="Hyperlink"/>
            <w:rFonts w:ascii="DIN-Regular" w:hAnsi="DIN-Regular" w:cs="Arial"/>
            <w:sz w:val="20"/>
            <w:lang w:val="de-CH"/>
          </w:rPr>
          <w:t>panasonic.ch@eu.panasonic.com</w:t>
        </w:r>
      </w:hyperlink>
    </w:p>
    <w:p w14:paraId="5CC5E438" w14:textId="19C6A350" w:rsidR="008460A2" w:rsidRPr="006A5C90" w:rsidRDefault="008460A2" w:rsidP="001C3606">
      <w:pPr>
        <w:ind w:right="13"/>
        <w:rPr>
          <w:rFonts w:ascii="DIN-Regular" w:hAnsi="DIN-Regular"/>
          <w:sz w:val="20"/>
          <w:lang w:val="de-DE"/>
        </w:rPr>
      </w:pPr>
    </w:p>
    <w:sectPr w:rsidR="008460A2" w:rsidRPr="006A5C90" w:rsidSect="00F10C84">
      <w:headerReference w:type="default" r:id="rId13"/>
      <w:footerReference w:type="default" r:id="rId14"/>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9AC19" w14:textId="77777777" w:rsidR="00574B12" w:rsidRDefault="00574B12">
      <w:r>
        <w:separator/>
      </w:r>
    </w:p>
  </w:endnote>
  <w:endnote w:type="continuationSeparator" w:id="0">
    <w:p w14:paraId="1EF6C948" w14:textId="77777777" w:rsidR="00574B12" w:rsidRDefault="00574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IN-Medium">
    <w:altName w:val="DIN"/>
    <w:panose1 w:val="02000603040000020004"/>
    <w:charset w:val="00"/>
    <w:family w:val="auto"/>
    <w:pitch w:val="variable"/>
    <w:sig w:usb0="80000027" w:usb1="00000000" w:usb2="00000000" w:usb3="00000000" w:csb0="00000001" w:csb1="00000000"/>
  </w:font>
  <w:font w:name="DIN-Regular">
    <w:altName w:val="Calibri"/>
    <w:panose1 w:val="02000503040000020004"/>
    <w:charset w:val="00"/>
    <w:family w:val="auto"/>
    <w:pitch w:val="variable"/>
    <w:sig w:usb0="80000027"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20603050405020304"/>
    <w:charset w:val="00"/>
    <w:family w:val="auto"/>
    <w:notTrueType/>
    <w:pitch w:val="variable"/>
    <w:sig w:usb0="E00002FF" w:usb1="5000205A" w:usb2="00000000" w:usb3="00000000" w:csb0="0000019F" w:csb1="00000000"/>
  </w:font>
  <w:font w:name="DIN-Bold">
    <w:altName w:val="Calibri"/>
    <w:panose1 w:val="020008030400000200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IN-Black">
    <w:altName w:val="Calibri"/>
    <w:panose1 w:val="02000A03030000020004"/>
    <w:charset w:val="00"/>
    <w:family w:val="auto"/>
    <w:pitch w:val="variable"/>
    <w:sig w:usb0="80000027"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Helv">
    <w:panose1 w:val="020B0604020202030204"/>
    <w:charset w:val="00"/>
    <w:family w:val="auto"/>
    <w:notTrueType/>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D2299" w14:textId="58053558" w:rsidR="00AB39F9" w:rsidRDefault="00AB39F9" w:rsidP="00215481">
    <w:pPr>
      <w:ind w:left="1440" w:right="-3033" w:firstLine="720"/>
      <w:rPr>
        <w:rFonts w:ascii="DIN-Regular" w:hAnsi="DIN-Regular"/>
        <w:sz w:val="17"/>
        <w:lang w:val="de-DE"/>
      </w:rPr>
    </w:pPr>
    <w:r>
      <w:rPr>
        <w:rFonts w:ascii="DIN-Regular" w:hAnsi="DIN-Regular"/>
        <w:sz w:val="17"/>
        <w:lang w:val="de-DE"/>
      </w:rPr>
      <w:t xml:space="preserve">Panasonic </w:t>
    </w:r>
    <w:r w:rsidR="00591ABA">
      <w:rPr>
        <w:rFonts w:ascii="DIN-Regular" w:hAnsi="DIN-Regular"/>
        <w:sz w:val="17"/>
        <w:lang w:val="de-DE"/>
      </w:rPr>
      <w:t>Schweiz</w:t>
    </w:r>
    <w:r>
      <w:rPr>
        <w:rFonts w:ascii="DIN-Regular" w:hAnsi="DIN-Regular"/>
        <w:sz w:val="17"/>
        <w:lang w:val="de-DE"/>
      </w:rPr>
      <w:t xml:space="preserve"> – eine </w:t>
    </w:r>
    <w:r w:rsidR="00591ABA">
      <w:rPr>
        <w:rFonts w:ascii="DIN-Regular" w:hAnsi="DIN-Regular" w:cs="DIN-Regular"/>
        <w:color w:val="000000"/>
        <w:sz w:val="17"/>
        <w:szCs w:val="17"/>
        <w:lang w:val="de-CH"/>
      </w:rPr>
      <w:t xml:space="preserve">Niederlassung der Panasonic Marketing </w:t>
    </w:r>
    <w:r>
      <w:rPr>
        <w:rFonts w:ascii="DIN-Regular" w:hAnsi="DIN-Regular"/>
        <w:sz w:val="17"/>
        <w:lang w:val="de-DE"/>
      </w:rPr>
      <w:t>Europe GmbH</w:t>
    </w:r>
  </w:p>
  <w:p w14:paraId="035FB331" w14:textId="5FC39A01" w:rsidR="00AB39F9" w:rsidRDefault="00AB39F9" w:rsidP="00591ABA">
    <w:pPr>
      <w:ind w:left="2880" w:right="-3033" w:firstLine="720"/>
      <w:rPr>
        <w:rFonts w:ascii="DIN-Regular" w:hAnsi="DIN-Regular"/>
        <w:sz w:val="20"/>
        <w:lang w:val="de-DE"/>
      </w:rPr>
    </w:pPr>
    <w:r>
      <w:rPr>
        <w:rFonts w:ascii="DIN-Regular" w:hAnsi="DIN-Regular"/>
        <w:sz w:val="17"/>
        <w:lang w:val="de-DE"/>
      </w:rPr>
      <w:t xml:space="preserve">   </w:t>
    </w:r>
    <w:r w:rsidR="00E565D1">
      <w:rPr>
        <w:rFonts w:ascii="DIN-Regular" w:hAnsi="DIN-Regular"/>
        <w:noProof/>
        <w:sz w:val="20"/>
        <w:lang w:val="de-DE" w:eastAsia="de-DE"/>
      </w:rPr>
      <w:drawing>
        <wp:anchor distT="0" distB="0" distL="114300" distR="114300" simplePos="0" relativeHeight="251657216" behindDoc="1" locked="0" layoutInCell="1" allowOverlap="1" wp14:anchorId="4F7EB28A" wp14:editId="4A9445C1">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591ABA" w:rsidRPr="00591ABA">
      <w:rPr>
        <w:rFonts w:ascii="DIN-Regular" w:hAnsi="DIN-Regular" w:cs="DIN-Regular"/>
        <w:color w:val="000000"/>
        <w:sz w:val="17"/>
        <w:szCs w:val="17"/>
        <w:lang w:val="de-CH"/>
      </w:rPr>
      <w:t xml:space="preserve"> </w:t>
    </w:r>
    <w:r w:rsidR="00591ABA">
      <w:rPr>
        <w:rFonts w:ascii="DIN-Regular" w:hAnsi="DIN-Regular" w:cs="DIN-Regular"/>
        <w:color w:val="000000"/>
        <w:sz w:val="17"/>
        <w:szCs w:val="17"/>
        <w:lang w:val="de-CH"/>
      </w:rPr>
      <w:t xml:space="preserve">Grundstrasse 12, CH-6343 Rotkreuz </w:t>
    </w:r>
  </w:p>
  <w:p w14:paraId="05128523" w14:textId="75696E4E" w:rsidR="009B14E8" w:rsidRDefault="00E23F82" w:rsidP="00215481">
    <w:pPr>
      <w:spacing w:line="200" w:lineRule="exact"/>
      <w:ind w:left="2880" w:right="85" w:hanging="753"/>
      <w:jc w:val="center"/>
      <w:rPr>
        <w:sz w:val="17"/>
        <w:lang w:val="de-DE"/>
      </w:rPr>
    </w:pPr>
    <w:r w:rsidRPr="000B306B">
      <w:rPr>
        <w:lang w:val="de-DE"/>
      </w:rPr>
      <w:t xml:space="preserve">  </w:t>
    </w:r>
  </w:p>
  <w:p w14:paraId="563C6FD8" w14:textId="77777777" w:rsidR="00AB39F9" w:rsidRPr="00215481" w:rsidRDefault="00AB39F9"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PAGE</w:instrText>
    </w:r>
    <w:r>
      <w:rPr>
        <w:rFonts w:ascii="DIN-Regular" w:hAnsi="DIN-Regular"/>
        <w:sz w:val="17"/>
        <w:lang w:val="de-DE"/>
      </w:rPr>
      <w:instrText xml:space="preserve"> </w:instrText>
    </w:r>
    <w:r>
      <w:rPr>
        <w:sz w:val="17"/>
        <w:lang w:val="de-DE"/>
      </w:rPr>
      <w:fldChar w:fldCharType="separate"/>
    </w:r>
    <w:r w:rsidR="00DC09DF">
      <w:rPr>
        <w:rFonts w:ascii="DIN-Regular" w:hAnsi="DIN-Regular"/>
        <w:noProof/>
        <w:sz w:val="17"/>
        <w:lang w:val="de-DE"/>
      </w:rPr>
      <w:t>1</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NUMPAGES</w:instrText>
    </w:r>
    <w:r>
      <w:rPr>
        <w:rFonts w:ascii="DIN-Regular" w:hAnsi="DIN-Regular"/>
        <w:sz w:val="17"/>
        <w:lang w:val="de-DE"/>
      </w:rPr>
      <w:instrText xml:space="preserve"> </w:instrText>
    </w:r>
    <w:r>
      <w:rPr>
        <w:sz w:val="17"/>
        <w:lang w:val="de-DE"/>
      </w:rPr>
      <w:fldChar w:fldCharType="separate"/>
    </w:r>
    <w:r w:rsidR="00DC09DF">
      <w:rPr>
        <w:rFonts w:ascii="DIN-Regular" w:hAnsi="DIN-Regular"/>
        <w:noProof/>
        <w:sz w:val="17"/>
        <w:lang w:val="de-DE"/>
      </w:rPr>
      <w:t>3</w:t>
    </w:r>
    <w:r>
      <w:rPr>
        <w:sz w:val="17"/>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38C11" w14:textId="77777777" w:rsidR="00574B12" w:rsidRDefault="00574B12">
      <w:r>
        <w:separator/>
      </w:r>
    </w:p>
  </w:footnote>
  <w:footnote w:type="continuationSeparator" w:id="0">
    <w:p w14:paraId="3BCE09DB" w14:textId="77777777" w:rsidR="00574B12" w:rsidRDefault="00574B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ABF47" w14:textId="77777777" w:rsidR="00AB39F9" w:rsidRPr="0060218C" w:rsidRDefault="00E565D1" w:rsidP="0060218C">
    <w:pPr>
      <w:pStyle w:val="Kopfzeile"/>
    </w:pPr>
    <w:r>
      <w:rPr>
        <w:noProof/>
        <w:lang w:val="de-DE" w:eastAsia="de-DE"/>
      </w:rPr>
      <w:drawing>
        <wp:anchor distT="0" distB="0" distL="114300" distR="114300" simplePos="0" relativeHeight="251658240" behindDoc="1" locked="0" layoutInCell="1" allowOverlap="1" wp14:anchorId="0F91F2F3" wp14:editId="6D2214A3">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25A0B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15:restartNumberingAfterBreak="0">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6" w15:restartNumberingAfterBreak="0">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14"/>
  </w:num>
  <w:num w:numId="5">
    <w:abstractNumId w:val="19"/>
  </w:num>
  <w:num w:numId="6">
    <w:abstractNumId w:val="9"/>
  </w:num>
  <w:num w:numId="7">
    <w:abstractNumId w:val="7"/>
  </w:num>
  <w:num w:numId="8">
    <w:abstractNumId w:val="17"/>
  </w:num>
  <w:num w:numId="9">
    <w:abstractNumId w:val="11"/>
  </w:num>
  <w:num w:numId="10">
    <w:abstractNumId w:val="15"/>
  </w:num>
  <w:num w:numId="11">
    <w:abstractNumId w:val="5"/>
  </w:num>
  <w:num w:numId="12">
    <w:abstractNumId w:val="8"/>
  </w:num>
  <w:num w:numId="13">
    <w:abstractNumId w:val="2"/>
  </w:num>
  <w:num w:numId="14">
    <w:abstractNumId w:val="3"/>
  </w:num>
  <w:num w:numId="15">
    <w:abstractNumId w:val="4"/>
  </w:num>
  <w:num w:numId="16">
    <w:abstractNumId w:val="18"/>
  </w:num>
  <w:num w:numId="17">
    <w:abstractNumId w:val="0"/>
  </w:num>
  <w:num w:numId="18">
    <w:abstractNumId w:val="16"/>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141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FE3"/>
    <w:rsid w:val="0000038F"/>
    <w:rsid w:val="00000714"/>
    <w:rsid w:val="00000E0F"/>
    <w:rsid w:val="00001447"/>
    <w:rsid w:val="000017BA"/>
    <w:rsid w:val="00001957"/>
    <w:rsid w:val="00002F8C"/>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CCE"/>
    <w:rsid w:val="000131A1"/>
    <w:rsid w:val="00013C81"/>
    <w:rsid w:val="00013CBA"/>
    <w:rsid w:val="0001422C"/>
    <w:rsid w:val="00014447"/>
    <w:rsid w:val="00014921"/>
    <w:rsid w:val="00015691"/>
    <w:rsid w:val="000162A1"/>
    <w:rsid w:val="000204B2"/>
    <w:rsid w:val="000207F4"/>
    <w:rsid w:val="00021518"/>
    <w:rsid w:val="00021C9F"/>
    <w:rsid w:val="00022796"/>
    <w:rsid w:val="00023A4F"/>
    <w:rsid w:val="00023C2C"/>
    <w:rsid w:val="0002650D"/>
    <w:rsid w:val="00026C96"/>
    <w:rsid w:val="00027A5B"/>
    <w:rsid w:val="00030F02"/>
    <w:rsid w:val="00032601"/>
    <w:rsid w:val="00032E23"/>
    <w:rsid w:val="000337E0"/>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908"/>
    <w:rsid w:val="00045975"/>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60046"/>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A85"/>
    <w:rsid w:val="00067B48"/>
    <w:rsid w:val="00071270"/>
    <w:rsid w:val="00072427"/>
    <w:rsid w:val="00073679"/>
    <w:rsid w:val="00074E40"/>
    <w:rsid w:val="00076065"/>
    <w:rsid w:val="00077394"/>
    <w:rsid w:val="00077B91"/>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7CF"/>
    <w:rsid w:val="000979E8"/>
    <w:rsid w:val="000A0A7E"/>
    <w:rsid w:val="000A0AFC"/>
    <w:rsid w:val="000A0B0E"/>
    <w:rsid w:val="000A0DC4"/>
    <w:rsid w:val="000A0E83"/>
    <w:rsid w:val="000A1BBD"/>
    <w:rsid w:val="000A2A76"/>
    <w:rsid w:val="000A44F8"/>
    <w:rsid w:val="000A4552"/>
    <w:rsid w:val="000A4709"/>
    <w:rsid w:val="000A47A1"/>
    <w:rsid w:val="000A4A90"/>
    <w:rsid w:val="000A651B"/>
    <w:rsid w:val="000A684E"/>
    <w:rsid w:val="000A68B2"/>
    <w:rsid w:val="000A71E5"/>
    <w:rsid w:val="000A747B"/>
    <w:rsid w:val="000A770F"/>
    <w:rsid w:val="000A7F3F"/>
    <w:rsid w:val="000B009E"/>
    <w:rsid w:val="000B02EC"/>
    <w:rsid w:val="000B0AC9"/>
    <w:rsid w:val="000B0C8A"/>
    <w:rsid w:val="000B2617"/>
    <w:rsid w:val="000B306B"/>
    <w:rsid w:val="000B4065"/>
    <w:rsid w:val="000B4CFA"/>
    <w:rsid w:val="000B55C2"/>
    <w:rsid w:val="000B5EB9"/>
    <w:rsid w:val="000B646D"/>
    <w:rsid w:val="000B6936"/>
    <w:rsid w:val="000B70F4"/>
    <w:rsid w:val="000B71A1"/>
    <w:rsid w:val="000C246C"/>
    <w:rsid w:val="000C299A"/>
    <w:rsid w:val="000C42AC"/>
    <w:rsid w:val="000C4736"/>
    <w:rsid w:val="000C4AB0"/>
    <w:rsid w:val="000C544B"/>
    <w:rsid w:val="000C6A14"/>
    <w:rsid w:val="000C6ACD"/>
    <w:rsid w:val="000D0158"/>
    <w:rsid w:val="000D0D6E"/>
    <w:rsid w:val="000D18DA"/>
    <w:rsid w:val="000D1997"/>
    <w:rsid w:val="000D1A16"/>
    <w:rsid w:val="000D1E60"/>
    <w:rsid w:val="000D224C"/>
    <w:rsid w:val="000D2472"/>
    <w:rsid w:val="000D283A"/>
    <w:rsid w:val="000D3B96"/>
    <w:rsid w:val="000D3D2C"/>
    <w:rsid w:val="000D4117"/>
    <w:rsid w:val="000D42AE"/>
    <w:rsid w:val="000D702F"/>
    <w:rsid w:val="000E0B6A"/>
    <w:rsid w:val="000E2AFA"/>
    <w:rsid w:val="000E51B8"/>
    <w:rsid w:val="000E590C"/>
    <w:rsid w:val="000E5ABF"/>
    <w:rsid w:val="000E6E78"/>
    <w:rsid w:val="000F064B"/>
    <w:rsid w:val="000F0C4D"/>
    <w:rsid w:val="000F272F"/>
    <w:rsid w:val="000F3D27"/>
    <w:rsid w:val="000F3FA1"/>
    <w:rsid w:val="000F49E9"/>
    <w:rsid w:val="000F4D30"/>
    <w:rsid w:val="000F53DB"/>
    <w:rsid w:val="000F5A27"/>
    <w:rsid w:val="000F5EB8"/>
    <w:rsid w:val="000F670B"/>
    <w:rsid w:val="000F6D66"/>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C41"/>
    <w:rsid w:val="00107A65"/>
    <w:rsid w:val="00110630"/>
    <w:rsid w:val="00110ADC"/>
    <w:rsid w:val="00110D50"/>
    <w:rsid w:val="0011174C"/>
    <w:rsid w:val="00112065"/>
    <w:rsid w:val="0011281E"/>
    <w:rsid w:val="001128BE"/>
    <w:rsid w:val="00112970"/>
    <w:rsid w:val="00113081"/>
    <w:rsid w:val="0011340D"/>
    <w:rsid w:val="00113805"/>
    <w:rsid w:val="0011393A"/>
    <w:rsid w:val="00113EEA"/>
    <w:rsid w:val="001142CE"/>
    <w:rsid w:val="0011467D"/>
    <w:rsid w:val="001149C7"/>
    <w:rsid w:val="00114E13"/>
    <w:rsid w:val="00114F09"/>
    <w:rsid w:val="001157F6"/>
    <w:rsid w:val="00115913"/>
    <w:rsid w:val="00116313"/>
    <w:rsid w:val="00116903"/>
    <w:rsid w:val="0011732A"/>
    <w:rsid w:val="001174E8"/>
    <w:rsid w:val="00121EDD"/>
    <w:rsid w:val="0012347A"/>
    <w:rsid w:val="0012459A"/>
    <w:rsid w:val="00124E1D"/>
    <w:rsid w:val="00124E27"/>
    <w:rsid w:val="00124E88"/>
    <w:rsid w:val="0012586E"/>
    <w:rsid w:val="00127A94"/>
    <w:rsid w:val="00130564"/>
    <w:rsid w:val="001308A0"/>
    <w:rsid w:val="0013144D"/>
    <w:rsid w:val="00131A09"/>
    <w:rsid w:val="00132A21"/>
    <w:rsid w:val="001339BC"/>
    <w:rsid w:val="00134DD0"/>
    <w:rsid w:val="0013669F"/>
    <w:rsid w:val="001401C6"/>
    <w:rsid w:val="00140C9A"/>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5660"/>
    <w:rsid w:val="00156388"/>
    <w:rsid w:val="001617B0"/>
    <w:rsid w:val="00162015"/>
    <w:rsid w:val="001621B9"/>
    <w:rsid w:val="001628E2"/>
    <w:rsid w:val="00163140"/>
    <w:rsid w:val="00163A4A"/>
    <w:rsid w:val="00164B89"/>
    <w:rsid w:val="00164BF5"/>
    <w:rsid w:val="001657D9"/>
    <w:rsid w:val="001657ED"/>
    <w:rsid w:val="001663E1"/>
    <w:rsid w:val="00166731"/>
    <w:rsid w:val="001667DD"/>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0506"/>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1A32"/>
    <w:rsid w:val="0019222E"/>
    <w:rsid w:val="001923D2"/>
    <w:rsid w:val="00192481"/>
    <w:rsid w:val="00192580"/>
    <w:rsid w:val="00192F72"/>
    <w:rsid w:val="0019304F"/>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437F"/>
    <w:rsid w:val="001A5551"/>
    <w:rsid w:val="001A5FEB"/>
    <w:rsid w:val="001A725C"/>
    <w:rsid w:val="001A750E"/>
    <w:rsid w:val="001A7E39"/>
    <w:rsid w:val="001B081C"/>
    <w:rsid w:val="001B1C52"/>
    <w:rsid w:val="001B1E5A"/>
    <w:rsid w:val="001B1E9E"/>
    <w:rsid w:val="001B1FEA"/>
    <w:rsid w:val="001B423E"/>
    <w:rsid w:val="001B4A11"/>
    <w:rsid w:val="001B52DC"/>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06"/>
    <w:rsid w:val="001C3645"/>
    <w:rsid w:val="001C4602"/>
    <w:rsid w:val="001C46DA"/>
    <w:rsid w:val="001C529F"/>
    <w:rsid w:val="001C5D31"/>
    <w:rsid w:val="001C6379"/>
    <w:rsid w:val="001C651B"/>
    <w:rsid w:val="001D026E"/>
    <w:rsid w:val="001D096C"/>
    <w:rsid w:val="001D0C07"/>
    <w:rsid w:val="001D17CE"/>
    <w:rsid w:val="001D1960"/>
    <w:rsid w:val="001D1DA4"/>
    <w:rsid w:val="001D23ED"/>
    <w:rsid w:val="001D2A82"/>
    <w:rsid w:val="001D450F"/>
    <w:rsid w:val="001D4B37"/>
    <w:rsid w:val="001D4D9E"/>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8BD"/>
    <w:rsid w:val="001E70F9"/>
    <w:rsid w:val="001E7E41"/>
    <w:rsid w:val="001F01F4"/>
    <w:rsid w:val="001F0C48"/>
    <w:rsid w:val="001F0CB9"/>
    <w:rsid w:val="001F0D73"/>
    <w:rsid w:val="001F1C9A"/>
    <w:rsid w:val="001F1FED"/>
    <w:rsid w:val="001F23C8"/>
    <w:rsid w:val="001F4776"/>
    <w:rsid w:val="001F4873"/>
    <w:rsid w:val="001F4933"/>
    <w:rsid w:val="001F50EE"/>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2BE"/>
    <w:rsid w:val="002045BD"/>
    <w:rsid w:val="00204719"/>
    <w:rsid w:val="00204FF0"/>
    <w:rsid w:val="00205227"/>
    <w:rsid w:val="0020525E"/>
    <w:rsid w:val="00205DCF"/>
    <w:rsid w:val="0020697A"/>
    <w:rsid w:val="00207571"/>
    <w:rsid w:val="00207C44"/>
    <w:rsid w:val="00207DCF"/>
    <w:rsid w:val="00210C94"/>
    <w:rsid w:val="00210D7A"/>
    <w:rsid w:val="0021138D"/>
    <w:rsid w:val="002119B3"/>
    <w:rsid w:val="00211A0E"/>
    <w:rsid w:val="00211EF4"/>
    <w:rsid w:val="00213BA7"/>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4313"/>
    <w:rsid w:val="00225A68"/>
    <w:rsid w:val="0022625A"/>
    <w:rsid w:val="00226AD9"/>
    <w:rsid w:val="00227028"/>
    <w:rsid w:val="0022730F"/>
    <w:rsid w:val="00227D6B"/>
    <w:rsid w:val="00227FE1"/>
    <w:rsid w:val="002305D4"/>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09A"/>
    <w:rsid w:val="002402B8"/>
    <w:rsid w:val="00240B69"/>
    <w:rsid w:val="002412C4"/>
    <w:rsid w:val="0024165C"/>
    <w:rsid w:val="00242A34"/>
    <w:rsid w:val="002454CA"/>
    <w:rsid w:val="00245968"/>
    <w:rsid w:val="00245D1B"/>
    <w:rsid w:val="00245EBB"/>
    <w:rsid w:val="002462E9"/>
    <w:rsid w:val="002464AA"/>
    <w:rsid w:val="0024760D"/>
    <w:rsid w:val="00250087"/>
    <w:rsid w:val="00250C6D"/>
    <w:rsid w:val="00251079"/>
    <w:rsid w:val="0025128C"/>
    <w:rsid w:val="00251721"/>
    <w:rsid w:val="00251FFA"/>
    <w:rsid w:val="0025225B"/>
    <w:rsid w:val="0025305D"/>
    <w:rsid w:val="00253B82"/>
    <w:rsid w:val="00253F1D"/>
    <w:rsid w:val="00254A9F"/>
    <w:rsid w:val="00254BF9"/>
    <w:rsid w:val="002554C9"/>
    <w:rsid w:val="00255DA8"/>
    <w:rsid w:val="00257BC6"/>
    <w:rsid w:val="00260C91"/>
    <w:rsid w:val="00261637"/>
    <w:rsid w:val="00261BAE"/>
    <w:rsid w:val="00261D2F"/>
    <w:rsid w:val="002621F7"/>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F73"/>
    <w:rsid w:val="00276B52"/>
    <w:rsid w:val="0027708C"/>
    <w:rsid w:val="0027730B"/>
    <w:rsid w:val="002778CF"/>
    <w:rsid w:val="00280CBF"/>
    <w:rsid w:val="00280F1A"/>
    <w:rsid w:val="00281270"/>
    <w:rsid w:val="00281E83"/>
    <w:rsid w:val="00282CEE"/>
    <w:rsid w:val="00282F64"/>
    <w:rsid w:val="00283CDC"/>
    <w:rsid w:val="00283D57"/>
    <w:rsid w:val="002845E6"/>
    <w:rsid w:val="00284AC3"/>
    <w:rsid w:val="00284DDF"/>
    <w:rsid w:val="00285B33"/>
    <w:rsid w:val="00285BA0"/>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A0DBD"/>
    <w:rsid w:val="002A11FF"/>
    <w:rsid w:val="002A14EA"/>
    <w:rsid w:val="002A1EF0"/>
    <w:rsid w:val="002A20BA"/>
    <w:rsid w:val="002A2A9F"/>
    <w:rsid w:val="002A32DE"/>
    <w:rsid w:val="002A3C98"/>
    <w:rsid w:val="002A5609"/>
    <w:rsid w:val="002A676B"/>
    <w:rsid w:val="002A7355"/>
    <w:rsid w:val="002A7D45"/>
    <w:rsid w:val="002B014A"/>
    <w:rsid w:val="002B0237"/>
    <w:rsid w:val="002B07B7"/>
    <w:rsid w:val="002B0A50"/>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738F"/>
    <w:rsid w:val="002C77B3"/>
    <w:rsid w:val="002C7F8B"/>
    <w:rsid w:val="002D0B9A"/>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175A"/>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FD"/>
    <w:rsid w:val="00303FFA"/>
    <w:rsid w:val="003042DD"/>
    <w:rsid w:val="00305150"/>
    <w:rsid w:val="003053CD"/>
    <w:rsid w:val="003058E0"/>
    <w:rsid w:val="00305A51"/>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658"/>
    <w:rsid w:val="00314BF8"/>
    <w:rsid w:val="00315678"/>
    <w:rsid w:val="00315910"/>
    <w:rsid w:val="003159E9"/>
    <w:rsid w:val="00315B6A"/>
    <w:rsid w:val="00315DBD"/>
    <w:rsid w:val="00315DE7"/>
    <w:rsid w:val="003166E5"/>
    <w:rsid w:val="00316946"/>
    <w:rsid w:val="00316F18"/>
    <w:rsid w:val="003210F5"/>
    <w:rsid w:val="0032183F"/>
    <w:rsid w:val="0032306A"/>
    <w:rsid w:val="00323416"/>
    <w:rsid w:val="0032389C"/>
    <w:rsid w:val="00323DC5"/>
    <w:rsid w:val="00324249"/>
    <w:rsid w:val="003254BC"/>
    <w:rsid w:val="003256D2"/>
    <w:rsid w:val="00325AFE"/>
    <w:rsid w:val="003260CD"/>
    <w:rsid w:val="00326130"/>
    <w:rsid w:val="003262A9"/>
    <w:rsid w:val="00326DF6"/>
    <w:rsid w:val="00326EFC"/>
    <w:rsid w:val="00327288"/>
    <w:rsid w:val="003279DA"/>
    <w:rsid w:val="00327D9D"/>
    <w:rsid w:val="003318C7"/>
    <w:rsid w:val="00331AC8"/>
    <w:rsid w:val="00331CFA"/>
    <w:rsid w:val="00331F3B"/>
    <w:rsid w:val="0033222D"/>
    <w:rsid w:val="003324B2"/>
    <w:rsid w:val="00332769"/>
    <w:rsid w:val="00332AA7"/>
    <w:rsid w:val="00333B02"/>
    <w:rsid w:val="00334C1F"/>
    <w:rsid w:val="00334C77"/>
    <w:rsid w:val="00334E2D"/>
    <w:rsid w:val="00335575"/>
    <w:rsid w:val="00335A12"/>
    <w:rsid w:val="00335A60"/>
    <w:rsid w:val="00336581"/>
    <w:rsid w:val="0033660C"/>
    <w:rsid w:val="00340C41"/>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B0C"/>
    <w:rsid w:val="00354C73"/>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2F"/>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7AA"/>
    <w:rsid w:val="00373A7F"/>
    <w:rsid w:val="00374852"/>
    <w:rsid w:val="00374A31"/>
    <w:rsid w:val="00374B5C"/>
    <w:rsid w:val="00375524"/>
    <w:rsid w:val="00376021"/>
    <w:rsid w:val="003760B6"/>
    <w:rsid w:val="0037698C"/>
    <w:rsid w:val="0037718A"/>
    <w:rsid w:val="00377552"/>
    <w:rsid w:val="003778C1"/>
    <w:rsid w:val="003779B8"/>
    <w:rsid w:val="00380E6C"/>
    <w:rsid w:val="00380E75"/>
    <w:rsid w:val="00380F9D"/>
    <w:rsid w:val="00380FC9"/>
    <w:rsid w:val="003811C5"/>
    <w:rsid w:val="00382634"/>
    <w:rsid w:val="00383340"/>
    <w:rsid w:val="003834A0"/>
    <w:rsid w:val="00383A17"/>
    <w:rsid w:val="003849D2"/>
    <w:rsid w:val="00384B4C"/>
    <w:rsid w:val="0038508F"/>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243"/>
    <w:rsid w:val="003948FD"/>
    <w:rsid w:val="00395266"/>
    <w:rsid w:val="003959D5"/>
    <w:rsid w:val="00395B11"/>
    <w:rsid w:val="00395ECC"/>
    <w:rsid w:val="00395FC8"/>
    <w:rsid w:val="003960D6"/>
    <w:rsid w:val="003A0723"/>
    <w:rsid w:val="003A0B8B"/>
    <w:rsid w:val="003A13E8"/>
    <w:rsid w:val="003A1750"/>
    <w:rsid w:val="003A2284"/>
    <w:rsid w:val="003A3192"/>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2985"/>
    <w:rsid w:val="003B2CB0"/>
    <w:rsid w:val="003B2F09"/>
    <w:rsid w:val="003B31B4"/>
    <w:rsid w:val="003B325A"/>
    <w:rsid w:val="003B55A1"/>
    <w:rsid w:val="003B5BB9"/>
    <w:rsid w:val="003B5D3C"/>
    <w:rsid w:val="003B6756"/>
    <w:rsid w:val="003B6E79"/>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E36"/>
    <w:rsid w:val="003D002F"/>
    <w:rsid w:val="003D0380"/>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6E7D"/>
    <w:rsid w:val="003D7A86"/>
    <w:rsid w:val="003D7CEC"/>
    <w:rsid w:val="003E002D"/>
    <w:rsid w:val="003E07FB"/>
    <w:rsid w:val="003E128A"/>
    <w:rsid w:val="003E17EC"/>
    <w:rsid w:val="003E1BF1"/>
    <w:rsid w:val="003E2774"/>
    <w:rsid w:val="003E339A"/>
    <w:rsid w:val="003E3E7D"/>
    <w:rsid w:val="003E417A"/>
    <w:rsid w:val="003E59DE"/>
    <w:rsid w:val="003E672D"/>
    <w:rsid w:val="003E6CF5"/>
    <w:rsid w:val="003E7B2F"/>
    <w:rsid w:val="003E7B33"/>
    <w:rsid w:val="003E7EB1"/>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113"/>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7F4"/>
    <w:rsid w:val="00413CD6"/>
    <w:rsid w:val="00414C89"/>
    <w:rsid w:val="00415C14"/>
    <w:rsid w:val="004200E3"/>
    <w:rsid w:val="00420193"/>
    <w:rsid w:val="0042075C"/>
    <w:rsid w:val="00420FA7"/>
    <w:rsid w:val="004218FE"/>
    <w:rsid w:val="00421F33"/>
    <w:rsid w:val="00422115"/>
    <w:rsid w:val="0042211A"/>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40D10"/>
    <w:rsid w:val="004417EC"/>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C17"/>
    <w:rsid w:val="004528CF"/>
    <w:rsid w:val="0045463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71743"/>
    <w:rsid w:val="004721D4"/>
    <w:rsid w:val="0047303F"/>
    <w:rsid w:val="0047414B"/>
    <w:rsid w:val="004743CD"/>
    <w:rsid w:val="0047450C"/>
    <w:rsid w:val="00474F5A"/>
    <w:rsid w:val="00475169"/>
    <w:rsid w:val="004752C5"/>
    <w:rsid w:val="0047542E"/>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50A4"/>
    <w:rsid w:val="00485534"/>
    <w:rsid w:val="00485996"/>
    <w:rsid w:val="00485DD1"/>
    <w:rsid w:val="00486B41"/>
    <w:rsid w:val="00487511"/>
    <w:rsid w:val="004903C8"/>
    <w:rsid w:val="00490FD5"/>
    <w:rsid w:val="004916FA"/>
    <w:rsid w:val="0049182A"/>
    <w:rsid w:val="004929E5"/>
    <w:rsid w:val="00492B08"/>
    <w:rsid w:val="004936DD"/>
    <w:rsid w:val="00493C44"/>
    <w:rsid w:val="0049424A"/>
    <w:rsid w:val="004948BF"/>
    <w:rsid w:val="00495B85"/>
    <w:rsid w:val="00495C08"/>
    <w:rsid w:val="00496DAD"/>
    <w:rsid w:val="00497355"/>
    <w:rsid w:val="00497548"/>
    <w:rsid w:val="004976A8"/>
    <w:rsid w:val="004A0436"/>
    <w:rsid w:val="004A0E3A"/>
    <w:rsid w:val="004A1395"/>
    <w:rsid w:val="004A22F5"/>
    <w:rsid w:val="004A2CBB"/>
    <w:rsid w:val="004A2EFD"/>
    <w:rsid w:val="004A3708"/>
    <w:rsid w:val="004A3AEE"/>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291"/>
    <w:rsid w:val="004B087B"/>
    <w:rsid w:val="004B1F48"/>
    <w:rsid w:val="004B2543"/>
    <w:rsid w:val="004B2831"/>
    <w:rsid w:val="004B2B1D"/>
    <w:rsid w:val="004B407D"/>
    <w:rsid w:val="004B428B"/>
    <w:rsid w:val="004B48B2"/>
    <w:rsid w:val="004B4CDA"/>
    <w:rsid w:val="004B581F"/>
    <w:rsid w:val="004B5A28"/>
    <w:rsid w:val="004B612B"/>
    <w:rsid w:val="004C0021"/>
    <w:rsid w:val="004C1F49"/>
    <w:rsid w:val="004C20AB"/>
    <w:rsid w:val="004C2417"/>
    <w:rsid w:val="004C28E7"/>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47D4"/>
    <w:rsid w:val="004D4D38"/>
    <w:rsid w:val="004D5A0C"/>
    <w:rsid w:val="004D5F73"/>
    <w:rsid w:val="004D6B4C"/>
    <w:rsid w:val="004D6C3C"/>
    <w:rsid w:val="004D6D1C"/>
    <w:rsid w:val="004D72D3"/>
    <w:rsid w:val="004D73FA"/>
    <w:rsid w:val="004E00B5"/>
    <w:rsid w:val="004E04D2"/>
    <w:rsid w:val="004E106D"/>
    <w:rsid w:val="004E1BB1"/>
    <w:rsid w:val="004E233F"/>
    <w:rsid w:val="004E26C8"/>
    <w:rsid w:val="004E3A8C"/>
    <w:rsid w:val="004E402C"/>
    <w:rsid w:val="004E40E8"/>
    <w:rsid w:val="004E4A63"/>
    <w:rsid w:val="004E548A"/>
    <w:rsid w:val="004E54C4"/>
    <w:rsid w:val="004E6241"/>
    <w:rsid w:val="004E6F07"/>
    <w:rsid w:val="004E750F"/>
    <w:rsid w:val="004F0702"/>
    <w:rsid w:val="004F1173"/>
    <w:rsid w:val="004F30DC"/>
    <w:rsid w:val="004F318A"/>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6B41"/>
    <w:rsid w:val="00507089"/>
    <w:rsid w:val="00507ECC"/>
    <w:rsid w:val="00507F61"/>
    <w:rsid w:val="00510182"/>
    <w:rsid w:val="00510E35"/>
    <w:rsid w:val="00510F95"/>
    <w:rsid w:val="00511D19"/>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20558"/>
    <w:rsid w:val="00523394"/>
    <w:rsid w:val="005237C6"/>
    <w:rsid w:val="00523905"/>
    <w:rsid w:val="005243ED"/>
    <w:rsid w:val="00525F05"/>
    <w:rsid w:val="00526513"/>
    <w:rsid w:val="00527AA0"/>
    <w:rsid w:val="00527BE9"/>
    <w:rsid w:val="00527C1E"/>
    <w:rsid w:val="00530FCD"/>
    <w:rsid w:val="005311AF"/>
    <w:rsid w:val="00531CC2"/>
    <w:rsid w:val="00533CE1"/>
    <w:rsid w:val="005342C0"/>
    <w:rsid w:val="00534FF6"/>
    <w:rsid w:val="0053685F"/>
    <w:rsid w:val="00536D96"/>
    <w:rsid w:val="00536D98"/>
    <w:rsid w:val="00536F3B"/>
    <w:rsid w:val="00540128"/>
    <w:rsid w:val="005402BA"/>
    <w:rsid w:val="00540344"/>
    <w:rsid w:val="00540C68"/>
    <w:rsid w:val="005427A4"/>
    <w:rsid w:val="00544613"/>
    <w:rsid w:val="00544B01"/>
    <w:rsid w:val="00545AB5"/>
    <w:rsid w:val="005479D7"/>
    <w:rsid w:val="0055060B"/>
    <w:rsid w:val="00550717"/>
    <w:rsid w:val="00550BD5"/>
    <w:rsid w:val="00551E46"/>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12"/>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1ABA"/>
    <w:rsid w:val="00593792"/>
    <w:rsid w:val="0059391F"/>
    <w:rsid w:val="00593FE6"/>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47DE"/>
    <w:rsid w:val="005B54F1"/>
    <w:rsid w:val="005B56C0"/>
    <w:rsid w:val="005B573A"/>
    <w:rsid w:val="005B57FC"/>
    <w:rsid w:val="005B5B08"/>
    <w:rsid w:val="005B7176"/>
    <w:rsid w:val="005B768F"/>
    <w:rsid w:val="005B7EAD"/>
    <w:rsid w:val="005C03D8"/>
    <w:rsid w:val="005C05F9"/>
    <w:rsid w:val="005C0DB8"/>
    <w:rsid w:val="005C0E8D"/>
    <w:rsid w:val="005C211C"/>
    <w:rsid w:val="005C2DF0"/>
    <w:rsid w:val="005C30C2"/>
    <w:rsid w:val="005C38FE"/>
    <w:rsid w:val="005C3FD4"/>
    <w:rsid w:val="005C493A"/>
    <w:rsid w:val="005C5EDF"/>
    <w:rsid w:val="005C61EC"/>
    <w:rsid w:val="005C6746"/>
    <w:rsid w:val="005C6D72"/>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52D"/>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4D08"/>
    <w:rsid w:val="005F555C"/>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4ABE"/>
    <w:rsid w:val="00614DE9"/>
    <w:rsid w:val="00615462"/>
    <w:rsid w:val="00615CEF"/>
    <w:rsid w:val="00615FC9"/>
    <w:rsid w:val="006162F3"/>
    <w:rsid w:val="006165A6"/>
    <w:rsid w:val="00616F78"/>
    <w:rsid w:val="00617EA3"/>
    <w:rsid w:val="00617FEE"/>
    <w:rsid w:val="006203F8"/>
    <w:rsid w:val="006205EC"/>
    <w:rsid w:val="006214F7"/>
    <w:rsid w:val="00621D2B"/>
    <w:rsid w:val="00621D63"/>
    <w:rsid w:val="00622246"/>
    <w:rsid w:val="00622AFB"/>
    <w:rsid w:val="00622C22"/>
    <w:rsid w:val="00623150"/>
    <w:rsid w:val="00623199"/>
    <w:rsid w:val="00623AE2"/>
    <w:rsid w:val="00624E66"/>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69D2"/>
    <w:rsid w:val="00636C3B"/>
    <w:rsid w:val="00640419"/>
    <w:rsid w:val="006404D8"/>
    <w:rsid w:val="00640ACE"/>
    <w:rsid w:val="00640FCB"/>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74AD"/>
    <w:rsid w:val="0065077E"/>
    <w:rsid w:val="006509AF"/>
    <w:rsid w:val="0065191F"/>
    <w:rsid w:val="00651AE3"/>
    <w:rsid w:val="0065285C"/>
    <w:rsid w:val="00653BE3"/>
    <w:rsid w:val="00653EF3"/>
    <w:rsid w:val="00654E55"/>
    <w:rsid w:val="006550CA"/>
    <w:rsid w:val="0065647C"/>
    <w:rsid w:val="00657015"/>
    <w:rsid w:val="00657AC8"/>
    <w:rsid w:val="006601C3"/>
    <w:rsid w:val="00660791"/>
    <w:rsid w:val="006617C9"/>
    <w:rsid w:val="00661FFD"/>
    <w:rsid w:val="00663024"/>
    <w:rsid w:val="006638DD"/>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74D7"/>
    <w:rsid w:val="00680623"/>
    <w:rsid w:val="006806EA"/>
    <w:rsid w:val="00680A9E"/>
    <w:rsid w:val="006812FB"/>
    <w:rsid w:val="0068150F"/>
    <w:rsid w:val="00681A30"/>
    <w:rsid w:val="006821A9"/>
    <w:rsid w:val="0068232F"/>
    <w:rsid w:val="00682BC3"/>
    <w:rsid w:val="00682CF7"/>
    <w:rsid w:val="00684010"/>
    <w:rsid w:val="00684CBD"/>
    <w:rsid w:val="006852D8"/>
    <w:rsid w:val="006856B4"/>
    <w:rsid w:val="00686829"/>
    <w:rsid w:val="00686C0E"/>
    <w:rsid w:val="00686EE4"/>
    <w:rsid w:val="00687FF9"/>
    <w:rsid w:val="006911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5C90"/>
    <w:rsid w:val="006A6285"/>
    <w:rsid w:val="006A66BB"/>
    <w:rsid w:val="006A6930"/>
    <w:rsid w:val="006A6AF1"/>
    <w:rsid w:val="006B0038"/>
    <w:rsid w:val="006B0290"/>
    <w:rsid w:val="006B0303"/>
    <w:rsid w:val="006B0480"/>
    <w:rsid w:val="006B1208"/>
    <w:rsid w:val="006B15CF"/>
    <w:rsid w:val="006B1B98"/>
    <w:rsid w:val="006B2611"/>
    <w:rsid w:val="006B398F"/>
    <w:rsid w:val="006B3CC8"/>
    <w:rsid w:val="006B464A"/>
    <w:rsid w:val="006B481F"/>
    <w:rsid w:val="006B49A7"/>
    <w:rsid w:val="006B4D20"/>
    <w:rsid w:val="006B4F62"/>
    <w:rsid w:val="006B4FFF"/>
    <w:rsid w:val="006B5366"/>
    <w:rsid w:val="006B5390"/>
    <w:rsid w:val="006B599A"/>
    <w:rsid w:val="006B685F"/>
    <w:rsid w:val="006B7AB5"/>
    <w:rsid w:val="006C04ED"/>
    <w:rsid w:val="006C16FF"/>
    <w:rsid w:val="006C1750"/>
    <w:rsid w:val="006C2256"/>
    <w:rsid w:val="006C2F93"/>
    <w:rsid w:val="006C33C3"/>
    <w:rsid w:val="006C51E3"/>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5820"/>
    <w:rsid w:val="006D5CF9"/>
    <w:rsid w:val="006D5F9C"/>
    <w:rsid w:val="006D6225"/>
    <w:rsid w:val="006D6711"/>
    <w:rsid w:val="006E0114"/>
    <w:rsid w:val="006E06F9"/>
    <w:rsid w:val="006E1224"/>
    <w:rsid w:val="006E2985"/>
    <w:rsid w:val="006E30D9"/>
    <w:rsid w:val="006E43D4"/>
    <w:rsid w:val="006E461C"/>
    <w:rsid w:val="006E5346"/>
    <w:rsid w:val="006E66D4"/>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57C"/>
    <w:rsid w:val="0070264B"/>
    <w:rsid w:val="007027B6"/>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CC5"/>
    <w:rsid w:val="007177E9"/>
    <w:rsid w:val="00717B8B"/>
    <w:rsid w:val="00721425"/>
    <w:rsid w:val="007229FE"/>
    <w:rsid w:val="00722AB1"/>
    <w:rsid w:val="00722D9A"/>
    <w:rsid w:val="00723AC5"/>
    <w:rsid w:val="007241AD"/>
    <w:rsid w:val="0072462F"/>
    <w:rsid w:val="00725626"/>
    <w:rsid w:val="00725F38"/>
    <w:rsid w:val="00727812"/>
    <w:rsid w:val="00730887"/>
    <w:rsid w:val="00730CF3"/>
    <w:rsid w:val="0073103A"/>
    <w:rsid w:val="007313F9"/>
    <w:rsid w:val="00731B6B"/>
    <w:rsid w:val="00732072"/>
    <w:rsid w:val="007322C3"/>
    <w:rsid w:val="007325A1"/>
    <w:rsid w:val="00732F91"/>
    <w:rsid w:val="00733616"/>
    <w:rsid w:val="00734362"/>
    <w:rsid w:val="00734861"/>
    <w:rsid w:val="00735873"/>
    <w:rsid w:val="00735980"/>
    <w:rsid w:val="00736AA5"/>
    <w:rsid w:val="007401B4"/>
    <w:rsid w:val="007425F6"/>
    <w:rsid w:val="007427C1"/>
    <w:rsid w:val="00743120"/>
    <w:rsid w:val="007432F7"/>
    <w:rsid w:val="00743670"/>
    <w:rsid w:val="00743791"/>
    <w:rsid w:val="00743C9A"/>
    <w:rsid w:val="00743F75"/>
    <w:rsid w:val="00744003"/>
    <w:rsid w:val="0074414C"/>
    <w:rsid w:val="007443BF"/>
    <w:rsid w:val="00745D95"/>
    <w:rsid w:val="0074658E"/>
    <w:rsid w:val="007466D4"/>
    <w:rsid w:val="00746891"/>
    <w:rsid w:val="007468A2"/>
    <w:rsid w:val="00746AD3"/>
    <w:rsid w:val="00747225"/>
    <w:rsid w:val="007478ED"/>
    <w:rsid w:val="00750390"/>
    <w:rsid w:val="007508B6"/>
    <w:rsid w:val="00751E23"/>
    <w:rsid w:val="00752564"/>
    <w:rsid w:val="00752A53"/>
    <w:rsid w:val="00752CB1"/>
    <w:rsid w:val="00752E7E"/>
    <w:rsid w:val="00753537"/>
    <w:rsid w:val="00753AEE"/>
    <w:rsid w:val="00754252"/>
    <w:rsid w:val="00755095"/>
    <w:rsid w:val="0075568D"/>
    <w:rsid w:val="00755942"/>
    <w:rsid w:val="00755BD3"/>
    <w:rsid w:val="00756C47"/>
    <w:rsid w:val="00757727"/>
    <w:rsid w:val="0075794D"/>
    <w:rsid w:val="007579BB"/>
    <w:rsid w:val="0076079F"/>
    <w:rsid w:val="00760B2A"/>
    <w:rsid w:val="00761B55"/>
    <w:rsid w:val="00761D48"/>
    <w:rsid w:val="00761E76"/>
    <w:rsid w:val="00761F12"/>
    <w:rsid w:val="00762FBC"/>
    <w:rsid w:val="00763581"/>
    <w:rsid w:val="007640E1"/>
    <w:rsid w:val="0076445F"/>
    <w:rsid w:val="00764AE3"/>
    <w:rsid w:val="00764D8F"/>
    <w:rsid w:val="00764DC6"/>
    <w:rsid w:val="0076505F"/>
    <w:rsid w:val="0076508E"/>
    <w:rsid w:val="00766192"/>
    <w:rsid w:val="0076642C"/>
    <w:rsid w:val="00766578"/>
    <w:rsid w:val="0077051C"/>
    <w:rsid w:val="0077065D"/>
    <w:rsid w:val="00770852"/>
    <w:rsid w:val="00770A82"/>
    <w:rsid w:val="00771DAF"/>
    <w:rsid w:val="0077209C"/>
    <w:rsid w:val="007725FF"/>
    <w:rsid w:val="00772A8B"/>
    <w:rsid w:val="00772EE5"/>
    <w:rsid w:val="00773003"/>
    <w:rsid w:val="00773514"/>
    <w:rsid w:val="007739DE"/>
    <w:rsid w:val="00773E8A"/>
    <w:rsid w:val="00774059"/>
    <w:rsid w:val="007746FD"/>
    <w:rsid w:val="00774771"/>
    <w:rsid w:val="00774A3A"/>
    <w:rsid w:val="00774D99"/>
    <w:rsid w:val="0077573C"/>
    <w:rsid w:val="0077761E"/>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A97"/>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2A4E"/>
    <w:rsid w:val="007B2E64"/>
    <w:rsid w:val="007B320B"/>
    <w:rsid w:val="007B4357"/>
    <w:rsid w:val="007B4A33"/>
    <w:rsid w:val="007B4CD1"/>
    <w:rsid w:val="007B5C63"/>
    <w:rsid w:val="007B5D7F"/>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5532"/>
    <w:rsid w:val="007C5587"/>
    <w:rsid w:val="007C5999"/>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834"/>
    <w:rsid w:val="007D590C"/>
    <w:rsid w:val="007D5CAB"/>
    <w:rsid w:val="007D60CF"/>
    <w:rsid w:val="007D6BF9"/>
    <w:rsid w:val="007D6F91"/>
    <w:rsid w:val="007D7210"/>
    <w:rsid w:val="007E1110"/>
    <w:rsid w:val="007E1607"/>
    <w:rsid w:val="007E177D"/>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7C90"/>
    <w:rsid w:val="007F0309"/>
    <w:rsid w:val="007F14DD"/>
    <w:rsid w:val="007F1A98"/>
    <w:rsid w:val="007F1AEA"/>
    <w:rsid w:val="007F1D60"/>
    <w:rsid w:val="007F200B"/>
    <w:rsid w:val="007F2040"/>
    <w:rsid w:val="007F3407"/>
    <w:rsid w:val="007F38FC"/>
    <w:rsid w:val="007F39DE"/>
    <w:rsid w:val="007F5C77"/>
    <w:rsid w:val="007F6653"/>
    <w:rsid w:val="007F77C3"/>
    <w:rsid w:val="0080034B"/>
    <w:rsid w:val="008006F8"/>
    <w:rsid w:val="00801CF6"/>
    <w:rsid w:val="008022D2"/>
    <w:rsid w:val="008025F5"/>
    <w:rsid w:val="008026B8"/>
    <w:rsid w:val="00802C47"/>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3932"/>
    <w:rsid w:val="00813AC9"/>
    <w:rsid w:val="0081468A"/>
    <w:rsid w:val="00814998"/>
    <w:rsid w:val="00815393"/>
    <w:rsid w:val="008156B1"/>
    <w:rsid w:val="00815856"/>
    <w:rsid w:val="00815CF3"/>
    <w:rsid w:val="008163BA"/>
    <w:rsid w:val="00820205"/>
    <w:rsid w:val="00821B56"/>
    <w:rsid w:val="00821C61"/>
    <w:rsid w:val="0082284C"/>
    <w:rsid w:val="00822F03"/>
    <w:rsid w:val="00823020"/>
    <w:rsid w:val="00823261"/>
    <w:rsid w:val="0082331D"/>
    <w:rsid w:val="00823D6A"/>
    <w:rsid w:val="0082425F"/>
    <w:rsid w:val="00824840"/>
    <w:rsid w:val="00825C27"/>
    <w:rsid w:val="00826022"/>
    <w:rsid w:val="008269B7"/>
    <w:rsid w:val="0082748B"/>
    <w:rsid w:val="00827EF9"/>
    <w:rsid w:val="00831147"/>
    <w:rsid w:val="008324C7"/>
    <w:rsid w:val="0083266F"/>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3652"/>
    <w:rsid w:val="00843904"/>
    <w:rsid w:val="00843F07"/>
    <w:rsid w:val="0084499C"/>
    <w:rsid w:val="00845CBC"/>
    <w:rsid w:val="008460A2"/>
    <w:rsid w:val="00846F78"/>
    <w:rsid w:val="00850CE2"/>
    <w:rsid w:val="008510A4"/>
    <w:rsid w:val="008522A0"/>
    <w:rsid w:val="00852CB8"/>
    <w:rsid w:val="00854086"/>
    <w:rsid w:val="008550BC"/>
    <w:rsid w:val="00856068"/>
    <w:rsid w:val="008564C2"/>
    <w:rsid w:val="00857BAA"/>
    <w:rsid w:val="00860316"/>
    <w:rsid w:val="0086096D"/>
    <w:rsid w:val="00860A18"/>
    <w:rsid w:val="00861967"/>
    <w:rsid w:val="00861C04"/>
    <w:rsid w:val="00861C95"/>
    <w:rsid w:val="008627DE"/>
    <w:rsid w:val="008632F6"/>
    <w:rsid w:val="008635C8"/>
    <w:rsid w:val="0086429C"/>
    <w:rsid w:val="00864C07"/>
    <w:rsid w:val="00864D1D"/>
    <w:rsid w:val="00865343"/>
    <w:rsid w:val="00865385"/>
    <w:rsid w:val="00865648"/>
    <w:rsid w:val="00865C00"/>
    <w:rsid w:val="0086612E"/>
    <w:rsid w:val="00866157"/>
    <w:rsid w:val="00866790"/>
    <w:rsid w:val="008675B2"/>
    <w:rsid w:val="00867994"/>
    <w:rsid w:val="00867BF2"/>
    <w:rsid w:val="008710B5"/>
    <w:rsid w:val="00872222"/>
    <w:rsid w:val="008725D0"/>
    <w:rsid w:val="00873DC3"/>
    <w:rsid w:val="008744BE"/>
    <w:rsid w:val="00874571"/>
    <w:rsid w:val="008745F1"/>
    <w:rsid w:val="00874762"/>
    <w:rsid w:val="008751ED"/>
    <w:rsid w:val="00876284"/>
    <w:rsid w:val="008767F7"/>
    <w:rsid w:val="00876DEB"/>
    <w:rsid w:val="00877714"/>
    <w:rsid w:val="00877B0A"/>
    <w:rsid w:val="00880206"/>
    <w:rsid w:val="00881306"/>
    <w:rsid w:val="00882B03"/>
    <w:rsid w:val="00882D09"/>
    <w:rsid w:val="008831F3"/>
    <w:rsid w:val="008836FE"/>
    <w:rsid w:val="0088378F"/>
    <w:rsid w:val="00883994"/>
    <w:rsid w:val="00883C3C"/>
    <w:rsid w:val="00884788"/>
    <w:rsid w:val="00884EA7"/>
    <w:rsid w:val="00885485"/>
    <w:rsid w:val="00885B89"/>
    <w:rsid w:val="00886A97"/>
    <w:rsid w:val="00887762"/>
    <w:rsid w:val="00887E2A"/>
    <w:rsid w:val="00890636"/>
    <w:rsid w:val="00890D08"/>
    <w:rsid w:val="008911A2"/>
    <w:rsid w:val="00894212"/>
    <w:rsid w:val="00894558"/>
    <w:rsid w:val="00894F88"/>
    <w:rsid w:val="0089601B"/>
    <w:rsid w:val="0089605C"/>
    <w:rsid w:val="00896D36"/>
    <w:rsid w:val="00897C65"/>
    <w:rsid w:val="008A01F5"/>
    <w:rsid w:val="008A0248"/>
    <w:rsid w:val="008A0989"/>
    <w:rsid w:val="008A0DE3"/>
    <w:rsid w:val="008A1493"/>
    <w:rsid w:val="008A1692"/>
    <w:rsid w:val="008A18E7"/>
    <w:rsid w:val="008A1A07"/>
    <w:rsid w:val="008A26F8"/>
    <w:rsid w:val="008A4070"/>
    <w:rsid w:val="008A4293"/>
    <w:rsid w:val="008A46E3"/>
    <w:rsid w:val="008A4EC0"/>
    <w:rsid w:val="008A53A9"/>
    <w:rsid w:val="008A5DF5"/>
    <w:rsid w:val="008A70C0"/>
    <w:rsid w:val="008B09F8"/>
    <w:rsid w:val="008B0DBC"/>
    <w:rsid w:val="008B14B3"/>
    <w:rsid w:val="008B1C15"/>
    <w:rsid w:val="008B1E06"/>
    <w:rsid w:val="008B1E72"/>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47A"/>
    <w:rsid w:val="008C2A79"/>
    <w:rsid w:val="008C2C10"/>
    <w:rsid w:val="008C3562"/>
    <w:rsid w:val="008C4004"/>
    <w:rsid w:val="008C4820"/>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5855"/>
    <w:rsid w:val="008D65BC"/>
    <w:rsid w:val="008D6A4D"/>
    <w:rsid w:val="008D6A7B"/>
    <w:rsid w:val="008D6DCA"/>
    <w:rsid w:val="008D7317"/>
    <w:rsid w:val="008D7676"/>
    <w:rsid w:val="008E0145"/>
    <w:rsid w:val="008E04E2"/>
    <w:rsid w:val="008E280D"/>
    <w:rsid w:val="008E3ACB"/>
    <w:rsid w:val="008E434B"/>
    <w:rsid w:val="008E458F"/>
    <w:rsid w:val="008E45DD"/>
    <w:rsid w:val="008E4E02"/>
    <w:rsid w:val="008E4E33"/>
    <w:rsid w:val="008E5412"/>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A4C"/>
    <w:rsid w:val="008F0EC9"/>
    <w:rsid w:val="008F1BFF"/>
    <w:rsid w:val="008F1D0D"/>
    <w:rsid w:val="008F2A30"/>
    <w:rsid w:val="008F3809"/>
    <w:rsid w:val="008F3D98"/>
    <w:rsid w:val="008F4178"/>
    <w:rsid w:val="008F5292"/>
    <w:rsid w:val="008F59D7"/>
    <w:rsid w:val="008F5F3C"/>
    <w:rsid w:val="008F63BC"/>
    <w:rsid w:val="008F69D4"/>
    <w:rsid w:val="008F702B"/>
    <w:rsid w:val="00901043"/>
    <w:rsid w:val="00901D64"/>
    <w:rsid w:val="00902106"/>
    <w:rsid w:val="00902898"/>
    <w:rsid w:val="00902FC7"/>
    <w:rsid w:val="009034FF"/>
    <w:rsid w:val="009036AC"/>
    <w:rsid w:val="00903E2D"/>
    <w:rsid w:val="00904910"/>
    <w:rsid w:val="0090498E"/>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5847"/>
    <w:rsid w:val="00925A1A"/>
    <w:rsid w:val="00926927"/>
    <w:rsid w:val="00927124"/>
    <w:rsid w:val="009312BB"/>
    <w:rsid w:val="00931313"/>
    <w:rsid w:val="009317C4"/>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32C"/>
    <w:rsid w:val="00942695"/>
    <w:rsid w:val="00942B6E"/>
    <w:rsid w:val="00942B78"/>
    <w:rsid w:val="00942F95"/>
    <w:rsid w:val="00944A97"/>
    <w:rsid w:val="00944D61"/>
    <w:rsid w:val="00945531"/>
    <w:rsid w:val="00945551"/>
    <w:rsid w:val="009456C9"/>
    <w:rsid w:val="00946289"/>
    <w:rsid w:val="00946CEA"/>
    <w:rsid w:val="00947459"/>
    <w:rsid w:val="00947889"/>
    <w:rsid w:val="00947A90"/>
    <w:rsid w:val="00950133"/>
    <w:rsid w:val="009502E7"/>
    <w:rsid w:val="00950662"/>
    <w:rsid w:val="00950D95"/>
    <w:rsid w:val="009513D6"/>
    <w:rsid w:val="009522F2"/>
    <w:rsid w:val="009525FE"/>
    <w:rsid w:val="00952D9B"/>
    <w:rsid w:val="009535BD"/>
    <w:rsid w:val="00953C0F"/>
    <w:rsid w:val="009543CB"/>
    <w:rsid w:val="009546D3"/>
    <w:rsid w:val="00954BB4"/>
    <w:rsid w:val="00955955"/>
    <w:rsid w:val="00955F5D"/>
    <w:rsid w:val="00957787"/>
    <w:rsid w:val="0096057C"/>
    <w:rsid w:val="00961D4C"/>
    <w:rsid w:val="00961F62"/>
    <w:rsid w:val="0096301B"/>
    <w:rsid w:val="00963F6B"/>
    <w:rsid w:val="00964430"/>
    <w:rsid w:val="00964CF3"/>
    <w:rsid w:val="00965651"/>
    <w:rsid w:val="00965827"/>
    <w:rsid w:val="00965ED5"/>
    <w:rsid w:val="009666B0"/>
    <w:rsid w:val="0096672E"/>
    <w:rsid w:val="009676F5"/>
    <w:rsid w:val="0096786E"/>
    <w:rsid w:val="00967EC9"/>
    <w:rsid w:val="00970509"/>
    <w:rsid w:val="00971F95"/>
    <w:rsid w:val="009721CE"/>
    <w:rsid w:val="00972298"/>
    <w:rsid w:val="00972B5C"/>
    <w:rsid w:val="00974131"/>
    <w:rsid w:val="0097482C"/>
    <w:rsid w:val="009758BC"/>
    <w:rsid w:val="00976416"/>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5CC"/>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49D4"/>
    <w:rsid w:val="00994B88"/>
    <w:rsid w:val="00995822"/>
    <w:rsid w:val="00995D60"/>
    <w:rsid w:val="00997A80"/>
    <w:rsid w:val="009A01EE"/>
    <w:rsid w:val="009A0521"/>
    <w:rsid w:val="009A0F09"/>
    <w:rsid w:val="009A1741"/>
    <w:rsid w:val="009A1768"/>
    <w:rsid w:val="009A1A58"/>
    <w:rsid w:val="009A1E72"/>
    <w:rsid w:val="009A200B"/>
    <w:rsid w:val="009A2920"/>
    <w:rsid w:val="009A375A"/>
    <w:rsid w:val="009A3B29"/>
    <w:rsid w:val="009A52B1"/>
    <w:rsid w:val="009A537E"/>
    <w:rsid w:val="009A6B41"/>
    <w:rsid w:val="009A74CB"/>
    <w:rsid w:val="009A758C"/>
    <w:rsid w:val="009A75B7"/>
    <w:rsid w:val="009B018C"/>
    <w:rsid w:val="009B02FB"/>
    <w:rsid w:val="009B053A"/>
    <w:rsid w:val="009B0C9A"/>
    <w:rsid w:val="009B130C"/>
    <w:rsid w:val="009B14E8"/>
    <w:rsid w:val="009B1ACC"/>
    <w:rsid w:val="009B1C1D"/>
    <w:rsid w:val="009B1D74"/>
    <w:rsid w:val="009B36CE"/>
    <w:rsid w:val="009B4043"/>
    <w:rsid w:val="009B42A0"/>
    <w:rsid w:val="009B4654"/>
    <w:rsid w:val="009B4EE1"/>
    <w:rsid w:val="009B514C"/>
    <w:rsid w:val="009B74BE"/>
    <w:rsid w:val="009C0CC9"/>
    <w:rsid w:val="009C113D"/>
    <w:rsid w:val="009C1977"/>
    <w:rsid w:val="009C2306"/>
    <w:rsid w:val="009C2EC8"/>
    <w:rsid w:val="009C2FE0"/>
    <w:rsid w:val="009C3703"/>
    <w:rsid w:val="009C4E51"/>
    <w:rsid w:val="009C5449"/>
    <w:rsid w:val="009C6069"/>
    <w:rsid w:val="009C6099"/>
    <w:rsid w:val="009C6977"/>
    <w:rsid w:val="009C6AF8"/>
    <w:rsid w:val="009D00D4"/>
    <w:rsid w:val="009D0583"/>
    <w:rsid w:val="009D0942"/>
    <w:rsid w:val="009D11B2"/>
    <w:rsid w:val="009D1E09"/>
    <w:rsid w:val="009D25AF"/>
    <w:rsid w:val="009D302C"/>
    <w:rsid w:val="009D3760"/>
    <w:rsid w:val="009D3C24"/>
    <w:rsid w:val="009D4D87"/>
    <w:rsid w:val="009D5777"/>
    <w:rsid w:val="009D62ED"/>
    <w:rsid w:val="009D64A4"/>
    <w:rsid w:val="009D6C67"/>
    <w:rsid w:val="009D6F89"/>
    <w:rsid w:val="009D714B"/>
    <w:rsid w:val="009D726D"/>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BDD"/>
    <w:rsid w:val="009F3336"/>
    <w:rsid w:val="009F3A21"/>
    <w:rsid w:val="009F3B35"/>
    <w:rsid w:val="009F4DD5"/>
    <w:rsid w:val="009F4F20"/>
    <w:rsid w:val="009F53AA"/>
    <w:rsid w:val="009F6A38"/>
    <w:rsid w:val="009F7BE9"/>
    <w:rsid w:val="00A00360"/>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B88"/>
    <w:rsid w:val="00A10D9B"/>
    <w:rsid w:val="00A10F68"/>
    <w:rsid w:val="00A1208B"/>
    <w:rsid w:val="00A121D1"/>
    <w:rsid w:val="00A1486C"/>
    <w:rsid w:val="00A15E36"/>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C68"/>
    <w:rsid w:val="00A24C76"/>
    <w:rsid w:val="00A25D4F"/>
    <w:rsid w:val="00A26AEF"/>
    <w:rsid w:val="00A277E9"/>
    <w:rsid w:val="00A27EFF"/>
    <w:rsid w:val="00A30100"/>
    <w:rsid w:val="00A30279"/>
    <w:rsid w:val="00A30557"/>
    <w:rsid w:val="00A31022"/>
    <w:rsid w:val="00A312E7"/>
    <w:rsid w:val="00A322B7"/>
    <w:rsid w:val="00A32756"/>
    <w:rsid w:val="00A3288C"/>
    <w:rsid w:val="00A32A0C"/>
    <w:rsid w:val="00A338D3"/>
    <w:rsid w:val="00A34119"/>
    <w:rsid w:val="00A34A0C"/>
    <w:rsid w:val="00A3639A"/>
    <w:rsid w:val="00A36922"/>
    <w:rsid w:val="00A37A52"/>
    <w:rsid w:val="00A37E3A"/>
    <w:rsid w:val="00A41EE9"/>
    <w:rsid w:val="00A4253F"/>
    <w:rsid w:val="00A42747"/>
    <w:rsid w:val="00A42CE7"/>
    <w:rsid w:val="00A4364E"/>
    <w:rsid w:val="00A44640"/>
    <w:rsid w:val="00A44BEC"/>
    <w:rsid w:val="00A45E53"/>
    <w:rsid w:val="00A45F87"/>
    <w:rsid w:val="00A463C2"/>
    <w:rsid w:val="00A46C3D"/>
    <w:rsid w:val="00A4743F"/>
    <w:rsid w:val="00A544B8"/>
    <w:rsid w:val="00A54DDF"/>
    <w:rsid w:val="00A554F3"/>
    <w:rsid w:val="00A56449"/>
    <w:rsid w:val="00A5708C"/>
    <w:rsid w:val="00A577AE"/>
    <w:rsid w:val="00A603E9"/>
    <w:rsid w:val="00A621EF"/>
    <w:rsid w:val="00A63362"/>
    <w:rsid w:val="00A63E0D"/>
    <w:rsid w:val="00A63F68"/>
    <w:rsid w:val="00A640BF"/>
    <w:rsid w:val="00A64358"/>
    <w:rsid w:val="00A64907"/>
    <w:rsid w:val="00A6604F"/>
    <w:rsid w:val="00A66537"/>
    <w:rsid w:val="00A666A6"/>
    <w:rsid w:val="00A71008"/>
    <w:rsid w:val="00A716B0"/>
    <w:rsid w:val="00A71708"/>
    <w:rsid w:val="00A71D56"/>
    <w:rsid w:val="00A7225A"/>
    <w:rsid w:val="00A72C77"/>
    <w:rsid w:val="00A72D2D"/>
    <w:rsid w:val="00A737DD"/>
    <w:rsid w:val="00A73C90"/>
    <w:rsid w:val="00A740F6"/>
    <w:rsid w:val="00A74357"/>
    <w:rsid w:val="00A74650"/>
    <w:rsid w:val="00A74E86"/>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3E57"/>
    <w:rsid w:val="00A8452C"/>
    <w:rsid w:val="00A84653"/>
    <w:rsid w:val="00A849AA"/>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77DD"/>
    <w:rsid w:val="00A97821"/>
    <w:rsid w:val="00A97F50"/>
    <w:rsid w:val="00AA0047"/>
    <w:rsid w:val="00AA08E2"/>
    <w:rsid w:val="00AA0C2D"/>
    <w:rsid w:val="00AA0EB9"/>
    <w:rsid w:val="00AA0EF1"/>
    <w:rsid w:val="00AA0FF8"/>
    <w:rsid w:val="00AA2193"/>
    <w:rsid w:val="00AA21D1"/>
    <w:rsid w:val="00AA2B9C"/>
    <w:rsid w:val="00AA40CD"/>
    <w:rsid w:val="00AA508D"/>
    <w:rsid w:val="00AA51EB"/>
    <w:rsid w:val="00AA558C"/>
    <w:rsid w:val="00AA5C89"/>
    <w:rsid w:val="00AA5FBB"/>
    <w:rsid w:val="00AA6FC9"/>
    <w:rsid w:val="00AA717A"/>
    <w:rsid w:val="00AB0604"/>
    <w:rsid w:val="00AB18D2"/>
    <w:rsid w:val="00AB1FEA"/>
    <w:rsid w:val="00AB201A"/>
    <w:rsid w:val="00AB2B22"/>
    <w:rsid w:val="00AB2E66"/>
    <w:rsid w:val="00AB3538"/>
    <w:rsid w:val="00AB38E6"/>
    <w:rsid w:val="00AB39F9"/>
    <w:rsid w:val="00AB44B3"/>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6DA1"/>
    <w:rsid w:val="00AD73C2"/>
    <w:rsid w:val="00AD79AF"/>
    <w:rsid w:val="00AE03CA"/>
    <w:rsid w:val="00AE0ED4"/>
    <w:rsid w:val="00AE0FA5"/>
    <w:rsid w:val="00AE15F7"/>
    <w:rsid w:val="00AE1807"/>
    <w:rsid w:val="00AE196B"/>
    <w:rsid w:val="00AE22B1"/>
    <w:rsid w:val="00AE3262"/>
    <w:rsid w:val="00AE327E"/>
    <w:rsid w:val="00AE3ACC"/>
    <w:rsid w:val="00AE4181"/>
    <w:rsid w:val="00AE5219"/>
    <w:rsid w:val="00AE629C"/>
    <w:rsid w:val="00AE74A3"/>
    <w:rsid w:val="00AE7CAE"/>
    <w:rsid w:val="00AF1011"/>
    <w:rsid w:val="00AF2EEF"/>
    <w:rsid w:val="00AF3736"/>
    <w:rsid w:val="00AF3B65"/>
    <w:rsid w:val="00AF43DF"/>
    <w:rsid w:val="00AF5226"/>
    <w:rsid w:val="00AF5411"/>
    <w:rsid w:val="00AF71E7"/>
    <w:rsid w:val="00AF778F"/>
    <w:rsid w:val="00B00181"/>
    <w:rsid w:val="00B00303"/>
    <w:rsid w:val="00B01F16"/>
    <w:rsid w:val="00B02937"/>
    <w:rsid w:val="00B02C02"/>
    <w:rsid w:val="00B02D83"/>
    <w:rsid w:val="00B032FA"/>
    <w:rsid w:val="00B037FA"/>
    <w:rsid w:val="00B04DEB"/>
    <w:rsid w:val="00B06156"/>
    <w:rsid w:val="00B06451"/>
    <w:rsid w:val="00B06872"/>
    <w:rsid w:val="00B07C7A"/>
    <w:rsid w:val="00B07D7A"/>
    <w:rsid w:val="00B10F46"/>
    <w:rsid w:val="00B1144B"/>
    <w:rsid w:val="00B121FA"/>
    <w:rsid w:val="00B14EDB"/>
    <w:rsid w:val="00B15057"/>
    <w:rsid w:val="00B15CA8"/>
    <w:rsid w:val="00B15D0A"/>
    <w:rsid w:val="00B1712C"/>
    <w:rsid w:val="00B173F3"/>
    <w:rsid w:val="00B17416"/>
    <w:rsid w:val="00B179B4"/>
    <w:rsid w:val="00B20368"/>
    <w:rsid w:val="00B208AB"/>
    <w:rsid w:val="00B20A45"/>
    <w:rsid w:val="00B20A65"/>
    <w:rsid w:val="00B21A28"/>
    <w:rsid w:val="00B226C4"/>
    <w:rsid w:val="00B22BF6"/>
    <w:rsid w:val="00B24FE3"/>
    <w:rsid w:val="00B25540"/>
    <w:rsid w:val="00B26AA1"/>
    <w:rsid w:val="00B27F86"/>
    <w:rsid w:val="00B30342"/>
    <w:rsid w:val="00B31461"/>
    <w:rsid w:val="00B32413"/>
    <w:rsid w:val="00B32F1D"/>
    <w:rsid w:val="00B354B4"/>
    <w:rsid w:val="00B35FDD"/>
    <w:rsid w:val="00B3604C"/>
    <w:rsid w:val="00B365DA"/>
    <w:rsid w:val="00B36634"/>
    <w:rsid w:val="00B36C2D"/>
    <w:rsid w:val="00B37B24"/>
    <w:rsid w:val="00B40441"/>
    <w:rsid w:val="00B405E2"/>
    <w:rsid w:val="00B4205F"/>
    <w:rsid w:val="00B42A9A"/>
    <w:rsid w:val="00B4377C"/>
    <w:rsid w:val="00B44594"/>
    <w:rsid w:val="00B44F6E"/>
    <w:rsid w:val="00B45393"/>
    <w:rsid w:val="00B462AD"/>
    <w:rsid w:val="00B46AF2"/>
    <w:rsid w:val="00B46EF4"/>
    <w:rsid w:val="00B472ED"/>
    <w:rsid w:val="00B47450"/>
    <w:rsid w:val="00B479F1"/>
    <w:rsid w:val="00B47C1F"/>
    <w:rsid w:val="00B508FE"/>
    <w:rsid w:val="00B53639"/>
    <w:rsid w:val="00B53849"/>
    <w:rsid w:val="00B53BD6"/>
    <w:rsid w:val="00B53FCB"/>
    <w:rsid w:val="00B553F5"/>
    <w:rsid w:val="00B56087"/>
    <w:rsid w:val="00B5642E"/>
    <w:rsid w:val="00B566B2"/>
    <w:rsid w:val="00B56DD9"/>
    <w:rsid w:val="00B56E7B"/>
    <w:rsid w:val="00B57B88"/>
    <w:rsid w:val="00B60855"/>
    <w:rsid w:val="00B60E74"/>
    <w:rsid w:val="00B61B83"/>
    <w:rsid w:val="00B621CD"/>
    <w:rsid w:val="00B649A3"/>
    <w:rsid w:val="00B64DA2"/>
    <w:rsid w:val="00B64FFC"/>
    <w:rsid w:val="00B65343"/>
    <w:rsid w:val="00B65608"/>
    <w:rsid w:val="00B661A3"/>
    <w:rsid w:val="00B663B8"/>
    <w:rsid w:val="00B670B0"/>
    <w:rsid w:val="00B6729D"/>
    <w:rsid w:val="00B67AC6"/>
    <w:rsid w:val="00B70321"/>
    <w:rsid w:val="00B71613"/>
    <w:rsid w:val="00B71A38"/>
    <w:rsid w:val="00B71E3A"/>
    <w:rsid w:val="00B72A99"/>
    <w:rsid w:val="00B73C78"/>
    <w:rsid w:val="00B73E20"/>
    <w:rsid w:val="00B7434D"/>
    <w:rsid w:val="00B744A9"/>
    <w:rsid w:val="00B75292"/>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C1C"/>
    <w:rsid w:val="00B83D89"/>
    <w:rsid w:val="00B845B9"/>
    <w:rsid w:val="00B848E8"/>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2418"/>
    <w:rsid w:val="00B92A3E"/>
    <w:rsid w:val="00B92E22"/>
    <w:rsid w:val="00B936DE"/>
    <w:rsid w:val="00B9380E"/>
    <w:rsid w:val="00B944E6"/>
    <w:rsid w:val="00B95D7B"/>
    <w:rsid w:val="00B96053"/>
    <w:rsid w:val="00B96A20"/>
    <w:rsid w:val="00BA079B"/>
    <w:rsid w:val="00BA1271"/>
    <w:rsid w:val="00BA1680"/>
    <w:rsid w:val="00BA2378"/>
    <w:rsid w:val="00BA3192"/>
    <w:rsid w:val="00BA366C"/>
    <w:rsid w:val="00BA3BEE"/>
    <w:rsid w:val="00BA3C80"/>
    <w:rsid w:val="00BA42C9"/>
    <w:rsid w:val="00BA4485"/>
    <w:rsid w:val="00BA571E"/>
    <w:rsid w:val="00BA57F7"/>
    <w:rsid w:val="00BA583F"/>
    <w:rsid w:val="00BA759A"/>
    <w:rsid w:val="00BA75E5"/>
    <w:rsid w:val="00BA7D2D"/>
    <w:rsid w:val="00BB09F1"/>
    <w:rsid w:val="00BB1963"/>
    <w:rsid w:val="00BB22D7"/>
    <w:rsid w:val="00BB4775"/>
    <w:rsid w:val="00BB5127"/>
    <w:rsid w:val="00BB62B4"/>
    <w:rsid w:val="00BB7A00"/>
    <w:rsid w:val="00BC0786"/>
    <w:rsid w:val="00BC1350"/>
    <w:rsid w:val="00BC1789"/>
    <w:rsid w:val="00BC2110"/>
    <w:rsid w:val="00BC21D5"/>
    <w:rsid w:val="00BC44CE"/>
    <w:rsid w:val="00BC482E"/>
    <w:rsid w:val="00BC534F"/>
    <w:rsid w:val="00BC5363"/>
    <w:rsid w:val="00BC54F7"/>
    <w:rsid w:val="00BC5CEC"/>
    <w:rsid w:val="00BC6171"/>
    <w:rsid w:val="00BC6744"/>
    <w:rsid w:val="00BC6C07"/>
    <w:rsid w:val="00BC6D59"/>
    <w:rsid w:val="00BC6F3F"/>
    <w:rsid w:val="00BC74EC"/>
    <w:rsid w:val="00BC7DD2"/>
    <w:rsid w:val="00BC7EEB"/>
    <w:rsid w:val="00BD0AF3"/>
    <w:rsid w:val="00BD10A7"/>
    <w:rsid w:val="00BD159A"/>
    <w:rsid w:val="00BD1B7D"/>
    <w:rsid w:val="00BD2AF4"/>
    <w:rsid w:val="00BD2C0E"/>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2856"/>
    <w:rsid w:val="00BF28FA"/>
    <w:rsid w:val="00BF3A47"/>
    <w:rsid w:val="00BF3D41"/>
    <w:rsid w:val="00BF5106"/>
    <w:rsid w:val="00BF53C5"/>
    <w:rsid w:val="00BF6973"/>
    <w:rsid w:val="00BF7078"/>
    <w:rsid w:val="00BF7950"/>
    <w:rsid w:val="00BF7B88"/>
    <w:rsid w:val="00BF7D1A"/>
    <w:rsid w:val="00C0075C"/>
    <w:rsid w:val="00C018FC"/>
    <w:rsid w:val="00C019FC"/>
    <w:rsid w:val="00C02C33"/>
    <w:rsid w:val="00C044E1"/>
    <w:rsid w:val="00C04983"/>
    <w:rsid w:val="00C04BDC"/>
    <w:rsid w:val="00C051B2"/>
    <w:rsid w:val="00C06212"/>
    <w:rsid w:val="00C0633C"/>
    <w:rsid w:val="00C06CDD"/>
    <w:rsid w:val="00C07393"/>
    <w:rsid w:val="00C07805"/>
    <w:rsid w:val="00C111E9"/>
    <w:rsid w:val="00C1140C"/>
    <w:rsid w:val="00C11708"/>
    <w:rsid w:val="00C11B02"/>
    <w:rsid w:val="00C12035"/>
    <w:rsid w:val="00C1233B"/>
    <w:rsid w:val="00C123E7"/>
    <w:rsid w:val="00C12442"/>
    <w:rsid w:val="00C126C8"/>
    <w:rsid w:val="00C128FA"/>
    <w:rsid w:val="00C133C7"/>
    <w:rsid w:val="00C14391"/>
    <w:rsid w:val="00C14620"/>
    <w:rsid w:val="00C14F8E"/>
    <w:rsid w:val="00C1559F"/>
    <w:rsid w:val="00C15B36"/>
    <w:rsid w:val="00C1648E"/>
    <w:rsid w:val="00C1681B"/>
    <w:rsid w:val="00C17035"/>
    <w:rsid w:val="00C20AE2"/>
    <w:rsid w:val="00C217BB"/>
    <w:rsid w:val="00C21954"/>
    <w:rsid w:val="00C22A0C"/>
    <w:rsid w:val="00C236EF"/>
    <w:rsid w:val="00C23F7B"/>
    <w:rsid w:val="00C24021"/>
    <w:rsid w:val="00C2404D"/>
    <w:rsid w:val="00C247D9"/>
    <w:rsid w:val="00C25053"/>
    <w:rsid w:val="00C251C6"/>
    <w:rsid w:val="00C25945"/>
    <w:rsid w:val="00C25977"/>
    <w:rsid w:val="00C25F1D"/>
    <w:rsid w:val="00C30513"/>
    <w:rsid w:val="00C30628"/>
    <w:rsid w:val="00C30E10"/>
    <w:rsid w:val="00C311BC"/>
    <w:rsid w:val="00C3173C"/>
    <w:rsid w:val="00C32606"/>
    <w:rsid w:val="00C330D5"/>
    <w:rsid w:val="00C336C9"/>
    <w:rsid w:val="00C33B66"/>
    <w:rsid w:val="00C33D54"/>
    <w:rsid w:val="00C34289"/>
    <w:rsid w:val="00C34445"/>
    <w:rsid w:val="00C34F4F"/>
    <w:rsid w:val="00C35AC4"/>
    <w:rsid w:val="00C36C80"/>
    <w:rsid w:val="00C378B1"/>
    <w:rsid w:val="00C37CD0"/>
    <w:rsid w:val="00C40479"/>
    <w:rsid w:val="00C40805"/>
    <w:rsid w:val="00C409DE"/>
    <w:rsid w:val="00C40C2F"/>
    <w:rsid w:val="00C40DEB"/>
    <w:rsid w:val="00C40FD4"/>
    <w:rsid w:val="00C416F0"/>
    <w:rsid w:val="00C41723"/>
    <w:rsid w:val="00C420C1"/>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23F"/>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4A8"/>
    <w:rsid w:val="00C65870"/>
    <w:rsid w:val="00C66677"/>
    <w:rsid w:val="00C70B62"/>
    <w:rsid w:val="00C70FB2"/>
    <w:rsid w:val="00C71480"/>
    <w:rsid w:val="00C71E82"/>
    <w:rsid w:val="00C72C91"/>
    <w:rsid w:val="00C72D86"/>
    <w:rsid w:val="00C738E3"/>
    <w:rsid w:val="00C73D16"/>
    <w:rsid w:val="00C73F8D"/>
    <w:rsid w:val="00C744FB"/>
    <w:rsid w:val="00C75459"/>
    <w:rsid w:val="00C76111"/>
    <w:rsid w:val="00C77ED1"/>
    <w:rsid w:val="00C80954"/>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6EA1"/>
    <w:rsid w:val="00C97422"/>
    <w:rsid w:val="00C9797C"/>
    <w:rsid w:val="00C97E88"/>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B0045"/>
    <w:rsid w:val="00CB0233"/>
    <w:rsid w:val="00CB0252"/>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4485"/>
    <w:rsid w:val="00CD4DDF"/>
    <w:rsid w:val="00CD5A30"/>
    <w:rsid w:val="00CD5A48"/>
    <w:rsid w:val="00CD677A"/>
    <w:rsid w:val="00CD6EE4"/>
    <w:rsid w:val="00CD716D"/>
    <w:rsid w:val="00CD74C5"/>
    <w:rsid w:val="00CD77D6"/>
    <w:rsid w:val="00CD7C61"/>
    <w:rsid w:val="00CD7F03"/>
    <w:rsid w:val="00CE0E5A"/>
    <w:rsid w:val="00CE10FD"/>
    <w:rsid w:val="00CE13B2"/>
    <w:rsid w:val="00CE1408"/>
    <w:rsid w:val="00CE159F"/>
    <w:rsid w:val="00CE4195"/>
    <w:rsid w:val="00CE4DDF"/>
    <w:rsid w:val="00CE5574"/>
    <w:rsid w:val="00CE69CF"/>
    <w:rsid w:val="00CE6A87"/>
    <w:rsid w:val="00CF0245"/>
    <w:rsid w:val="00CF0790"/>
    <w:rsid w:val="00CF1A41"/>
    <w:rsid w:val="00CF222F"/>
    <w:rsid w:val="00CF25EF"/>
    <w:rsid w:val="00CF2958"/>
    <w:rsid w:val="00CF35A8"/>
    <w:rsid w:val="00CF37EA"/>
    <w:rsid w:val="00CF38B4"/>
    <w:rsid w:val="00CF3AE1"/>
    <w:rsid w:val="00CF3C2C"/>
    <w:rsid w:val="00CF6490"/>
    <w:rsid w:val="00CF6EB3"/>
    <w:rsid w:val="00CF717D"/>
    <w:rsid w:val="00CF728B"/>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DC"/>
    <w:rsid w:val="00D05BAE"/>
    <w:rsid w:val="00D075BC"/>
    <w:rsid w:val="00D07971"/>
    <w:rsid w:val="00D07F16"/>
    <w:rsid w:val="00D10489"/>
    <w:rsid w:val="00D109AB"/>
    <w:rsid w:val="00D10AA9"/>
    <w:rsid w:val="00D10E92"/>
    <w:rsid w:val="00D11307"/>
    <w:rsid w:val="00D1295D"/>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C4D"/>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4305"/>
    <w:rsid w:val="00D35C3F"/>
    <w:rsid w:val="00D35E30"/>
    <w:rsid w:val="00D369CE"/>
    <w:rsid w:val="00D377DF"/>
    <w:rsid w:val="00D40C66"/>
    <w:rsid w:val="00D41A31"/>
    <w:rsid w:val="00D41C57"/>
    <w:rsid w:val="00D428EC"/>
    <w:rsid w:val="00D42A1D"/>
    <w:rsid w:val="00D4345A"/>
    <w:rsid w:val="00D43983"/>
    <w:rsid w:val="00D443C8"/>
    <w:rsid w:val="00D450EB"/>
    <w:rsid w:val="00D456EE"/>
    <w:rsid w:val="00D45998"/>
    <w:rsid w:val="00D45A97"/>
    <w:rsid w:val="00D45E16"/>
    <w:rsid w:val="00D46368"/>
    <w:rsid w:val="00D468C8"/>
    <w:rsid w:val="00D46B65"/>
    <w:rsid w:val="00D46C94"/>
    <w:rsid w:val="00D470C9"/>
    <w:rsid w:val="00D47128"/>
    <w:rsid w:val="00D4749C"/>
    <w:rsid w:val="00D4784A"/>
    <w:rsid w:val="00D50226"/>
    <w:rsid w:val="00D508FB"/>
    <w:rsid w:val="00D512B8"/>
    <w:rsid w:val="00D513F1"/>
    <w:rsid w:val="00D52BE1"/>
    <w:rsid w:val="00D54267"/>
    <w:rsid w:val="00D549D2"/>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929"/>
    <w:rsid w:val="00D630C1"/>
    <w:rsid w:val="00D633CE"/>
    <w:rsid w:val="00D64856"/>
    <w:rsid w:val="00D64A01"/>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2AD3"/>
    <w:rsid w:val="00D82CCE"/>
    <w:rsid w:val="00D843FA"/>
    <w:rsid w:val="00D8457C"/>
    <w:rsid w:val="00D84C37"/>
    <w:rsid w:val="00D862BF"/>
    <w:rsid w:val="00D872F8"/>
    <w:rsid w:val="00D87CFD"/>
    <w:rsid w:val="00D905A0"/>
    <w:rsid w:val="00D91173"/>
    <w:rsid w:val="00D9137B"/>
    <w:rsid w:val="00D915DC"/>
    <w:rsid w:val="00D9269C"/>
    <w:rsid w:val="00D93687"/>
    <w:rsid w:val="00D936A3"/>
    <w:rsid w:val="00D9391F"/>
    <w:rsid w:val="00D93E1C"/>
    <w:rsid w:val="00D943C5"/>
    <w:rsid w:val="00D945D5"/>
    <w:rsid w:val="00D95D47"/>
    <w:rsid w:val="00D963F9"/>
    <w:rsid w:val="00D96C3A"/>
    <w:rsid w:val="00D973FC"/>
    <w:rsid w:val="00D977EB"/>
    <w:rsid w:val="00DA02CB"/>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F09"/>
    <w:rsid w:val="00DB0E1D"/>
    <w:rsid w:val="00DB1149"/>
    <w:rsid w:val="00DB1522"/>
    <w:rsid w:val="00DB1715"/>
    <w:rsid w:val="00DB1B45"/>
    <w:rsid w:val="00DB3897"/>
    <w:rsid w:val="00DB4B5E"/>
    <w:rsid w:val="00DB5477"/>
    <w:rsid w:val="00DB58A2"/>
    <w:rsid w:val="00DB635E"/>
    <w:rsid w:val="00DB6505"/>
    <w:rsid w:val="00DB770B"/>
    <w:rsid w:val="00DB7749"/>
    <w:rsid w:val="00DB791E"/>
    <w:rsid w:val="00DB7D14"/>
    <w:rsid w:val="00DB7DCC"/>
    <w:rsid w:val="00DB7FB8"/>
    <w:rsid w:val="00DC09DF"/>
    <w:rsid w:val="00DC0F65"/>
    <w:rsid w:val="00DC0FB2"/>
    <w:rsid w:val="00DC1095"/>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34"/>
    <w:rsid w:val="00DD70CA"/>
    <w:rsid w:val="00DD7D01"/>
    <w:rsid w:val="00DE1122"/>
    <w:rsid w:val="00DE2E74"/>
    <w:rsid w:val="00DE3215"/>
    <w:rsid w:val="00DE37D7"/>
    <w:rsid w:val="00DE3C75"/>
    <w:rsid w:val="00DE4E70"/>
    <w:rsid w:val="00DE4EF6"/>
    <w:rsid w:val="00DE58EF"/>
    <w:rsid w:val="00DE672E"/>
    <w:rsid w:val="00DE7812"/>
    <w:rsid w:val="00DE7DCE"/>
    <w:rsid w:val="00DE7DDE"/>
    <w:rsid w:val="00DF0A2D"/>
    <w:rsid w:val="00DF0C54"/>
    <w:rsid w:val="00DF2094"/>
    <w:rsid w:val="00DF215F"/>
    <w:rsid w:val="00DF22BC"/>
    <w:rsid w:val="00DF22C6"/>
    <w:rsid w:val="00DF237B"/>
    <w:rsid w:val="00DF332A"/>
    <w:rsid w:val="00DF3E86"/>
    <w:rsid w:val="00DF46F1"/>
    <w:rsid w:val="00DF4B42"/>
    <w:rsid w:val="00DF71B7"/>
    <w:rsid w:val="00E002AF"/>
    <w:rsid w:val="00E00523"/>
    <w:rsid w:val="00E03649"/>
    <w:rsid w:val="00E041DA"/>
    <w:rsid w:val="00E04299"/>
    <w:rsid w:val="00E0431D"/>
    <w:rsid w:val="00E0446E"/>
    <w:rsid w:val="00E04786"/>
    <w:rsid w:val="00E04DA0"/>
    <w:rsid w:val="00E04FE5"/>
    <w:rsid w:val="00E0579C"/>
    <w:rsid w:val="00E05BF3"/>
    <w:rsid w:val="00E05F1C"/>
    <w:rsid w:val="00E0682B"/>
    <w:rsid w:val="00E072F8"/>
    <w:rsid w:val="00E07757"/>
    <w:rsid w:val="00E07A98"/>
    <w:rsid w:val="00E07C04"/>
    <w:rsid w:val="00E10309"/>
    <w:rsid w:val="00E10375"/>
    <w:rsid w:val="00E10A53"/>
    <w:rsid w:val="00E10FE6"/>
    <w:rsid w:val="00E1143B"/>
    <w:rsid w:val="00E1147E"/>
    <w:rsid w:val="00E11CB1"/>
    <w:rsid w:val="00E1263F"/>
    <w:rsid w:val="00E151C1"/>
    <w:rsid w:val="00E1521D"/>
    <w:rsid w:val="00E15322"/>
    <w:rsid w:val="00E15D4D"/>
    <w:rsid w:val="00E15DE0"/>
    <w:rsid w:val="00E1627A"/>
    <w:rsid w:val="00E17C97"/>
    <w:rsid w:val="00E17F0C"/>
    <w:rsid w:val="00E21D57"/>
    <w:rsid w:val="00E2216F"/>
    <w:rsid w:val="00E22184"/>
    <w:rsid w:val="00E227BA"/>
    <w:rsid w:val="00E23F82"/>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D83"/>
    <w:rsid w:val="00E520FB"/>
    <w:rsid w:val="00E53227"/>
    <w:rsid w:val="00E53322"/>
    <w:rsid w:val="00E53B45"/>
    <w:rsid w:val="00E53B62"/>
    <w:rsid w:val="00E53D4E"/>
    <w:rsid w:val="00E5477D"/>
    <w:rsid w:val="00E54855"/>
    <w:rsid w:val="00E5487D"/>
    <w:rsid w:val="00E553A3"/>
    <w:rsid w:val="00E55C5C"/>
    <w:rsid w:val="00E565D1"/>
    <w:rsid w:val="00E56939"/>
    <w:rsid w:val="00E56BFB"/>
    <w:rsid w:val="00E5765B"/>
    <w:rsid w:val="00E57B67"/>
    <w:rsid w:val="00E606A0"/>
    <w:rsid w:val="00E629E9"/>
    <w:rsid w:val="00E62FA3"/>
    <w:rsid w:val="00E635F2"/>
    <w:rsid w:val="00E63988"/>
    <w:rsid w:val="00E63B2C"/>
    <w:rsid w:val="00E63F79"/>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3CD"/>
    <w:rsid w:val="00E72587"/>
    <w:rsid w:val="00E729C5"/>
    <w:rsid w:val="00E72B7C"/>
    <w:rsid w:val="00E731E5"/>
    <w:rsid w:val="00E73F8F"/>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7470"/>
    <w:rsid w:val="00E876FC"/>
    <w:rsid w:val="00E878BF"/>
    <w:rsid w:val="00E87CFF"/>
    <w:rsid w:val="00E9119D"/>
    <w:rsid w:val="00E914F3"/>
    <w:rsid w:val="00E92313"/>
    <w:rsid w:val="00E92688"/>
    <w:rsid w:val="00E92B86"/>
    <w:rsid w:val="00E9336D"/>
    <w:rsid w:val="00E93776"/>
    <w:rsid w:val="00E9393A"/>
    <w:rsid w:val="00E93997"/>
    <w:rsid w:val="00E95F90"/>
    <w:rsid w:val="00E966CB"/>
    <w:rsid w:val="00E97D4A"/>
    <w:rsid w:val="00EA065F"/>
    <w:rsid w:val="00EA0677"/>
    <w:rsid w:val="00EA0A67"/>
    <w:rsid w:val="00EA18FA"/>
    <w:rsid w:val="00EA2147"/>
    <w:rsid w:val="00EA2692"/>
    <w:rsid w:val="00EA388D"/>
    <w:rsid w:val="00EA3919"/>
    <w:rsid w:val="00EA3FAE"/>
    <w:rsid w:val="00EA4BA7"/>
    <w:rsid w:val="00EA4D88"/>
    <w:rsid w:val="00EA4EE4"/>
    <w:rsid w:val="00EA7079"/>
    <w:rsid w:val="00EA7406"/>
    <w:rsid w:val="00EA769D"/>
    <w:rsid w:val="00EB06C8"/>
    <w:rsid w:val="00EB25F8"/>
    <w:rsid w:val="00EB2D82"/>
    <w:rsid w:val="00EB2EDB"/>
    <w:rsid w:val="00EB3703"/>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20EF"/>
    <w:rsid w:val="00EE4B3E"/>
    <w:rsid w:val="00EE4F4A"/>
    <w:rsid w:val="00EE563A"/>
    <w:rsid w:val="00EE5EA2"/>
    <w:rsid w:val="00EE67D9"/>
    <w:rsid w:val="00EE6FAF"/>
    <w:rsid w:val="00EE784F"/>
    <w:rsid w:val="00EE7C98"/>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3B3E"/>
    <w:rsid w:val="00F04147"/>
    <w:rsid w:val="00F04E78"/>
    <w:rsid w:val="00F057F0"/>
    <w:rsid w:val="00F05E7A"/>
    <w:rsid w:val="00F06E52"/>
    <w:rsid w:val="00F07A3A"/>
    <w:rsid w:val="00F07A8F"/>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67A4"/>
    <w:rsid w:val="00F16A53"/>
    <w:rsid w:val="00F16EE6"/>
    <w:rsid w:val="00F17DB9"/>
    <w:rsid w:val="00F17E44"/>
    <w:rsid w:val="00F20759"/>
    <w:rsid w:val="00F207B4"/>
    <w:rsid w:val="00F20C78"/>
    <w:rsid w:val="00F20E31"/>
    <w:rsid w:val="00F21355"/>
    <w:rsid w:val="00F21760"/>
    <w:rsid w:val="00F221F1"/>
    <w:rsid w:val="00F2253D"/>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1102"/>
    <w:rsid w:val="00F31A87"/>
    <w:rsid w:val="00F326AE"/>
    <w:rsid w:val="00F32CA9"/>
    <w:rsid w:val="00F345DF"/>
    <w:rsid w:val="00F346B9"/>
    <w:rsid w:val="00F34849"/>
    <w:rsid w:val="00F34BCD"/>
    <w:rsid w:val="00F3577A"/>
    <w:rsid w:val="00F365E5"/>
    <w:rsid w:val="00F365E7"/>
    <w:rsid w:val="00F36D5C"/>
    <w:rsid w:val="00F371C0"/>
    <w:rsid w:val="00F37CE0"/>
    <w:rsid w:val="00F37D6D"/>
    <w:rsid w:val="00F401DA"/>
    <w:rsid w:val="00F406E5"/>
    <w:rsid w:val="00F411E4"/>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16E9"/>
    <w:rsid w:val="00F52FDF"/>
    <w:rsid w:val="00F537FD"/>
    <w:rsid w:val="00F53BF8"/>
    <w:rsid w:val="00F53C43"/>
    <w:rsid w:val="00F53C7D"/>
    <w:rsid w:val="00F5409A"/>
    <w:rsid w:val="00F5444C"/>
    <w:rsid w:val="00F547FC"/>
    <w:rsid w:val="00F54F32"/>
    <w:rsid w:val="00F55253"/>
    <w:rsid w:val="00F55324"/>
    <w:rsid w:val="00F56479"/>
    <w:rsid w:val="00F61D9D"/>
    <w:rsid w:val="00F61F42"/>
    <w:rsid w:val="00F62F78"/>
    <w:rsid w:val="00F6305A"/>
    <w:rsid w:val="00F633FA"/>
    <w:rsid w:val="00F63610"/>
    <w:rsid w:val="00F640BD"/>
    <w:rsid w:val="00F647AE"/>
    <w:rsid w:val="00F64B2D"/>
    <w:rsid w:val="00F64DD9"/>
    <w:rsid w:val="00F64F62"/>
    <w:rsid w:val="00F6507D"/>
    <w:rsid w:val="00F65124"/>
    <w:rsid w:val="00F651D1"/>
    <w:rsid w:val="00F652DD"/>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28E2"/>
    <w:rsid w:val="00F74718"/>
    <w:rsid w:val="00F74787"/>
    <w:rsid w:val="00F759D3"/>
    <w:rsid w:val="00F75C00"/>
    <w:rsid w:val="00F76AD9"/>
    <w:rsid w:val="00F76E24"/>
    <w:rsid w:val="00F77361"/>
    <w:rsid w:val="00F806D4"/>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DE9"/>
    <w:rsid w:val="00F92E41"/>
    <w:rsid w:val="00F930EE"/>
    <w:rsid w:val="00F936DF"/>
    <w:rsid w:val="00F94219"/>
    <w:rsid w:val="00F94767"/>
    <w:rsid w:val="00F95EF0"/>
    <w:rsid w:val="00F95FEB"/>
    <w:rsid w:val="00F9748B"/>
    <w:rsid w:val="00FA0640"/>
    <w:rsid w:val="00FA0679"/>
    <w:rsid w:val="00FA0AF5"/>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4B87"/>
    <w:rsid w:val="00FD52E6"/>
    <w:rsid w:val="00FD708B"/>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606"/>
    <w:rsid w:val="00FF00C7"/>
    <w:rsid w:val="00FF01E3"/>
    <w:rsid w:val="00FF0B9D"/>
    <w:rsid w:val="00FF0F23"/>
    <w:rsid w:val="00FF124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B78D184"/>
  <w15:docId w15:val="{69D34E27-2440-5B42-BF6A-31D07811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character" w:customStyle="1" w:styleId="NichtaufgelsteErwhnung1">
    <w:name w:val="Nicht aufgelöste Erwähnung1"/>
    <w:basedOn w:val="Absatz-Standardschriftart"/>
    <w:uiPriority w:val="99"/>
    <w:semiHidden/>
    <w:unhideWhenUsed/>
    <w:rsid w:val="00110D50"/>
    <w:rPr>
      <w:color w:val="808080"/>
      <w:shd w:val="clear" w:color="auto" w:fill="E6E6E6"/>
    </w:rPr>
  </w:style>
  <w:style w:type="paragraph" w:styleId="Endnotentext">
    <w:name w:val="endnote text"/>
    <w:basedOn w:val="Standard"/>
    <w:link w:val="EndnotentextZchn"/>
    <w:semiHidden/>
    <w:rsid w:val="007C5999"/>
    <w:rPr>
      <w:rFonts w:ascii="Times" w:hAnsi="Times"/>
      <w:noProof/>
      <w:sz w:val="20"/>
      <w:lang w:val="de-DE" w:eastAsia="de-DE"/>
    </w:rPr>
  </w:style>
  <w:style w:type="character" w:customStyle="1" w:styleId="EndnotentextZchn">
    <w:name w:val="Endnotentext Zchn"/>
    <w:basedOn w:val="Absatz-Standardschriftart"/>
    <w:link w:val="Endnotentext"/>
    <w:semiHidden/>
    <w:rsid w:val="007C5999"/>
    <w:rPr>
      <w:rFonts w:ascii="Times" w:hAnsi="Times"/>
      <w:noProof/>
    </w:rPr>
  </w:style>
  <w:style w:type="paragraph" w:styleId="berarbeitung">
    <w:name w:val="Revision"/>
    <w:hidden/>
    <w:uiPriority w:val="71"/>
    <w:rsid w:val="00764D8F"/>
    <w:rPr>
      <w:sz w:val="24"/>
      <w:lang w:val="en-GB" w:eastAsia="en-US"/>
    </w:rPr>
  </w:style>
  <w:style w:type="character" w:styleId="NichtaufgelsteErwhnung">
    <w:name w:val="Unresolved Mention"/>
    <w:basedOn w:val="Absatz-Standardschriftart"/>
    <w:uiPriority w:val="99"/>
    <w:rsid w:val="00E23F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54111">
      <w:bodyDiv w:val="1"/>
      <w:marLeft w:val="0"/>
      <w:marRight w:val="0"/>
      <w:marTop w:val="0"/>
      <w:marBottom w:val="0"/>
      <w:divBdr>
        <w:top w:val="none" w:sz="0" w:space="0" w:color="auto"/>
        <w:left w:val="none" w:sz="0" w:space="0" w:color="auto"/>
        <w:bottom w:val="none" w:sz="0" w:space="0" w:color="auto"/>
        <w:right w:val="none" w:sz="0" w:space="0" w:color="auto"/>
      </w:divBdr>
      <w:divsChild>
        <w:div w:id="1724254939">
          <w:marLeft w:val="0"/>
          <w:marRight w:val="0"/>
          <w:marTop w:val="0"/>
          <w:marBottom w:val="0"/>
          <w:divBdr>
            <w:top w:val="none" w:sz="0" w:space="0" w:color="auto"/>
            <w:left w:val="none" w:sz="0" w:space="0" w:color="auto"/>
            <w:bottom w:val="none" w:sz="0" w:space="0" w:color="auto"/>
            <w:right w:val="none" w:sz="0" w:space="0" w:color="auto"/>
          </w:divBdr>
          <w:divsChild>
            <w:div w:id="249042448">
              <w:marLeft w:val="0"/>
              <w:marRight w:val="0"/>
              <w:marTop w:val="0"/>
              <w:marBottom w:val="0"/>
              <w:divBdr>
                <w:top w:val="none" w:sz="0" w:space="0" w:color="auto"/>
                <w:left w:val="none" w:sz="0" w:space="0" w:color="auto"/>
                <w:bottom w:val="none" w:sz="0" w:space="0" w:color="auto"/>
                <w:right w:val="none" w:sz="0" w:space="0" w:color="auto"/>
              </w:divBdr>
              <w:divsChild>
                <w:div w:id="1324774468">
                  <w:marLeft w:val="0"/>
                  <w:marRight w:val="0"/>
                  <w:marTop w:val="0"/>
                  <w:marBottom w:val="0"/>
                  <w:divBdr>
                    <w:top w:val="none" w:sz="0" w:space="0" w:color="auto"/>
                    <w:left w:val="none" w:sz="0" w:space="0" w:color="auto"/>
                    <w:bottom w:val="none" w:sz="0" w:space="0" w:color="auto"/>
                    <w:right w:val="none" w:sz="0" w:space="0" w:color="auto"/>
                  </w:divBdr>
                  <w:divsChild>
                    <w:div w:id="66304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383020687">
      <w:bodyDiv w:val="1"/>
      <w:marLeft w:val="0"/>
      <w:marRight w:val="0"/>
      <w:marTop w:val="0"/>
      <w:marBottom w:val="0"/>
      <w:divBdr>
        <w:top w:val="none" w:sz="0" w:space="0" w:color="auto"/>
        <w:left w:val="none" w:sz="0" w:space="0" w:color="auto"/>
        <w:bottom w:val="none" w:sz="0" w:space="0" w:color="auto"/>
        <w:right w:val="none" w:sz="0" w:space="0" w:color="auto"/>
      </w:divBdr>
      <w:divsChild>
        <w:div w:id="514923799">
          <w:marLeft w:val="0"/>
          <w:marRight w:val="0"/>
          <w:marTop w:val="0"/>
          <w:marBottom w:val="0"/>
          <w:divBdr>
            <w:top w:val="none" w:sz="0" w:space="0" w:color="auto"/>
            <w:left w:val="none" w:sz="0" w:space="0" w:color="auto"/>
            <w:bottom w:val="none" w:sz="0" w:space="0" w:color="auto"/>
            <w:right w:val="none" w:sz="0" w:space="0" w:color="auto"/>
          </w:divBdr>
          <w:divsChild>
            <w:div w:id="1687442499">
              <w:marLeft w:val="0"/>
              <w:marRight w:val="0"/>
              <w:marTop w:val="0"/>
              <w:marBottom w:val="0"/>
              <w:divBdr>
                <w:top w:val="none" w:sz="0" w:space="0" w:color="auto"/>
                <w:left w:val="none" w:sz="0" w:space="0" w:color="auto"/>
                <w:bottom w:val="none" w:sz="0" w:space="0" w:color="auto"/>
                <w:right w:val="none" w:sz="0" w:space="0" w:color="auto"/>
              </w:divBdr>
              <w:divsChild>
                <w:div w:id="452948329">
                  <w:marLeft w:val="0"/>
                  <w:marRight w:val="0"/>
                  <w:marTop w:val="0"/>
                  <w:marBottom w:val="0"/>
                  <w:divBdr>
                    <w:top w:val="none" w:sz="0" w:space="0" w:color="auto"/>
                    <w:left w:val="none" w:sz="0" w:space="0" w:color="auto"/>
                    <w:bottom w:val="none" w:sz="0" w:space="0" w:color="auto"/>
                    <w:right w:val="none" w:sz="0" w:space="0" w:color="auto"/>
                  </w:divBdr>
                  <w:divsChild>
                    <w:div w:id="166469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8468666">
      <w:bodyDiv w:val="1"/>
      <w:marLeft w:val="0"/>
      <w:marRight w:val="0"/>
      <w:marTop w:val="0"/>
      <w:marBottom w:val="0"/>
      <w:divBdr>
        <w:top w:val="none" w:sz="0" w:space="0" w:color="auto"/>
        <w:left w:val="none" w:sz="0" w:space="0" w:color="auto"/>
        <w:bottom w:val="none" w:sz="0" w:space="0" w:color="auto"/>
        <w:right w:val="none" w:sz="0" w:space="0" w:color="auto"/>
      </w:divBdr>
      <w:divsChild>
        <w:div w:id="2140419567">
          <w:marLeft w:val="0"/>
          <w:marRight w:val="0"/>
          <w:marTop w:val="0"/>
          <w:marBottom w:val="0"/>
          <w:divBdr>
            <w:top w:val="none" w:sz="0" w:space="0" w:color="auto"/>
            <w:left w:val="none" w:sz="0" w:space="0" w:color="auto"/>
            <w:bottom w:val="none" w:sz="0" w:space="0" w:color="auto"/>
            <w:right w:val="none" w:sz="0" w:space="0" w:color="auto"/>
          </w:divBdr>
          <w:divsChild>
            <w:div w:id="1984432302">
              <w:marLeft w:val="0"/>
              <w:marRight w:val="0"/>
              <w:marTop w:val="0"/>
              <w:marBottom w:val="0"/>
              <w:divBdr>
                <w:top w:val="none" w:sz="0" w:space="0" w:color="auto"/>
                <w:left w:val="none" w:sz="0" w:space="0" w:color="auto"/>
                <w:bottom w:val="none" w:sz="0" w:space="0" w:color="auto"/>
                <w:right w:val="none" w:sz="0" w:space="0" w:color="auto"/>
              </w:divBdr>
              <w:divsChild>
                <w:div w:id="2124424758">
                  <w:marLeft w:val="0"/>
                  <w:marRight w:val="0"/>
                  <w:marTop w:val="0"/>
                  <w:marBottom w:val="0"/>
                  <w:divBdr>
                    <w:top w:val="none" w:sz="0" w:space="0" w:color="auto"/>
                    <w:left w:val="none" w:sz="0" w:space="0" w:color="auto"/>
                    <w:bottom w:val="none" w:sz="0" w:space="0" w:color="auto"/>
                    <w:right w:val="none" w:sz="0" w:space="0" w:color="auto"/>
                  </w:divBdr>
                  <w:divsChild>
                    <w:div w:id="194314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222863">
      <w:bodyDiv w:val="1"/>
      <w:marLeft w:val="0"/>
      <w:marRight w:val="0"/>
      <w:marTop w:val="0"/>
      <w:marBottom w:val="0"/>
      <w:divBdr>
        <w:top w:val="none" w:sz="0" w:space="0" w:color="auto"/>
        <w:left w:val="none" w:sz="0" w:space="0" w:color="auto"/>
        <w:bottom w:val="none" w:sz="0" w:space="0" w:color="auto"/>
        <w:right w:val="none" w:sz="0" w:space="0" w:color="auto"/>
      </w:divBdr>
      <w:divsChild>
        <w:div w:id="1770851263">
          <w:marLeft w:val="0"/>
          <w:marRight w:val="0"/>
          <w:marTop w:val="0"/>
          <w:marBottom w:val="0"/>
          <w:divBdr>
            <w:top w:val="none" w:sz="0" w:space="0" w:color="auto"/>
            <w:left w:val="none" w:sz="0" w:space="0" w:color="auto"/>
            <w:bottom w:val="none" w:sz="0" w:space="0" w:color="auto"/>
            <w:right w:val="none" w:sz="0" w:space="0" w:color="auto"/>
          </w:divBdr>
          <w:divsChild>
            <w:div w:id="2073655714">
              <w:marLeft w:val="0"/>
              <w:marRight w:val="0"/>
              <w:marTop w:val="0"/>
              <w:marBottom w:val="0"/>
              <w:divBdr>
                <w:top w:val="none" w:sz="0" w:space="0" w:color="auto"/>
                <w:left w:val="none" w:sz="0" w:space="0" w:color="auto"/>
                <w:bottom w:val="none" w:sz="0" w:space="0" w:color="auto"/>
                <w:right w:val="none" w:sz="0" w:space="0" w:color="auto"/>
              </w:divBdr>
              <w:divsChild>
                <w:div w:id="634792839">
                  <w:marLeft w:val="0"/>
                  <w:marRight w:val="0"/>
                  <w:marTop w:val="0"/>
                  <w:marBottom w:val="0"/>
                  <w:divBdr>
                    <w:top w:val="none" w:sz="0" w:space="0" w:color="auto"/>
                    <w:left w:val="none" w:sz="0" w:space="0" w:color="auto"/>
                    <w:bottom w:val="none" w:sz="0" w:space="0" w:color="auto"/>
                    <w:right w:val="none" w:sz="0" w:space="0" w:color="auto"/>
                  </w:divBdr>
                  <w:divsChild>
                    <w:div w:id="67214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7293048">
      <w:bodyDiv w:val="1"/>
      <w:marLeft w:val="0"/>
      <w:marRight w:val="0"/>
      <w:marTop w:val="0"/>
      <w:marBottom w:val="0"/>
      <w:divBdr>
        <w:top w:val="none" w:sz="0" w:space="0" w:color="auto"/>
        <w:left w:val="none" w:sz="0" w:space="0" w:color="auto"/>
        <w:bottom w:val="none" w:sz="0" w:space="0" w:color="auto"/>
        <w:right w:val="none" w:sz="0" w:space="0" w:color="auto"/>
      </w:divBdr>
      <w:divsChild>
        <w:div w:id="1097016314">
          <w:marLeft w:val="0"/>
          <w:marRight w:val="0"/>
          <w:marTop w:val="0"/>
          <w:marBottom w:val="0"/>
          <w:divBdr>
            <w:top w:val="none" w:sz="0" w:space="0" w:color="auto"/>
            <w:left w:val="none" w:sz="0" w:space="0" w:color="auto"/>
            <w:bottom w:val="none" w:sz="0" w:space="0" w:color="auto"/>
            <w:right w:val="none" w:sz="0" w:space="0" w:color="auto"/>
          </w:divBdr>
          <w:divsChild>
            <w:div w:id="839850945">
              <w:marLeft w:val="0"/>
              <w:marRight w:val="0"/>
              <w:marTop w:val="0"/>
              <w:marBottom w:val="0"/>
              <w:divBdr>
                <w:top w:val="none" w:sz="0" w:space="0" w:color="auto"/>
                <w:left w:val="none" w:sz="0" w:space="0" w:color="auto"/>
                <w:bottom w:val="none" w:sz="0" w:space="0" w:color="auto"/>
                <w:right w:val="none" w:sz="0" w:space="0" w:color="auto"/>
              </w:divBdr>
              <w:divsChild>
                <w:div w:id="1702627360">
                  <w:marLeft w:val="0"/>
                  <w:marRight w:val="0"/>
                  <w:marTop w:val="0"/>
                  <w:marBottom w:val="0"/>
                  <w:divBdr>
                    <w:top w:val="none" w:sz="0" w:space="0" w:color="auto"/>
                    <w:left w:val="none" w:sz="0" w:space="0" w:color="auto"/>
                    <w:bottom w:val="none" w:sz="0" w:space="0" w:color="auto"/>
                    <w:right w:val="none" w:sz="0" w:space="0" w:color="auto"/>
                  </w:divBdr>
                  <w:divsChild>
                    <w:div w:id="56768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465279">
      <w:bodyDiv w:val="1"/>
      <w:marLeft w:val="0"/>
      <w:marRight w:val="0"/>
      <w:marTop w:val="0"/>
      <w:marBottom w:val="0"/>
      <w:divBdr>
        <w:top w:val="none" w:sz="0" w:space="0" w:color="auto"/>
        <w:left w:val="none" w:sz="0" w:space="0" w:color="auto"/>
        <w:bottom w:val="none" w:sz="0" w:space="0" w:color="auto"/>
        <w:right w:val="none" w:sz="0" w:space="0" w:color="auto"/>
      </w:divBdr>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714570945">
      <w:bodyDiv w:val="1"/>
      <w:marLeft w:val="0"/>
      <w:marRight w:val="0"/>
      <w:marTop w:val="0"/>
      <w:marBottom w:val="0"/>
      <w:divBdr>
        <w:top w:val="none" w:sz="0" w:space="0" w:color="auto"/>
        <w:left w:val="none" w:sz="0" w:space="0" w:color="auto"/>
        <w:bottom w:val="none" w:sz="0" w:space="0" w:color="auto"/>
        <w:right w:val="none" w:sz="0" w:space="0" w:color="auto"/>
      </w:divBdr>
      <w:divsChild>
        <w:div w:id="1874417933">
          <w:marLeft w:val="0"/>
          <w:marRight w:val="0"/>
          <w:marTop w:val="0"/>
          <w:marBottom w:val="0"/>
          <w:divBdr>
            <w:top w:val="none" w:sz="0" w:space="0" w:color="auto"/>
            <w:left w:val="none" w:sz="0" w:space="0" w:color="auto"/>
            <w:bottom w:val="none" w:sz="0" w:space="0" w:color="auto"/>
            <w:right w:val="none" w:sz="0" w:space="0" w:color="auto"/>
          </w:divBdr>
          <w:divsChild>
            <w:div w:id="1231228421">
              <w:marLeft w:val="0"/>
              <w:marRight w:val="0"/>
              <w:marTop w:val="0"/>
              <w:marBottom w:val="0"/>
              <w:divBdr>
                <w:top w:val="none" w:sz="0" w:space="0" w:color="auto"/>
                <w:left w:val="none" w:sz="0" w:space="0" w:color="auto"/>
                <w:bottom w:val="none" w:sz="0" w:space="0" w:color="auto"/>
                <w:right w:val="none" w:sz="0" w:space="0" w:color="auto"/>
              </w:divBdr>
              <w:divsChild>
                <w:div w:id="1053238813">
                  <w:marLeft w:val="0"/>
                  <w:marRight w:val="0"/>
                  <w:marTop w:val="0"/>
                  <w:marBottom w:val="0"/>
                  <w:divBdr>
                    <w:top w:val="none" w:sz="0" w:space="0" w:color="auto"/>
                    <w:left w:val="none" w:sz="0" w:space="0" w:color="auto"/>
                    <w:bottom w:val="none" w:sz="0" w:space="0" w:color="auto"/>
                    <w:right w:val="none" w:sz="0" w:space="0" w:color="auto"/>
                  </w:divBdr>
                  <w:divsChild>
                    <w:div w:id="117776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357946">
      <w:bodyDiv w:val="1"/>
      <w:marLeft w:val="0"/>
      <w:marRight w:val="0"/>
      <w:marTop w:val="0"/>
      <w:marBottom w:val="0"/>
      <w:divBdr>
        <w:top w:val="none" w:sz="0" w:space="0" w:color="auto"/>
        <w:left w:val="none" w:sz="0" w:space="0" w:color="auto"/>
        <w:bottom w:val="none" w:sz="0" w:space="0" w:color="auto"/>
        <w:right w:val="none" w:sz="0" w:space="0" w:color="auto"/>
      </w:divBdr>
      <w:divsChild>
        <w:div w:id="1094277115">
          <w:marLeft w:val="0"/>
          <w:marRight w:val="0"/>
          <w:marTop w:val="0"/>
          <w:marBottom w:val="0"/>
          <w:divBdr>
            <w:top w:val="none" w:sz="0" w:space="0" w:color="auto"/>
            <w:left w:val="none" w:sz="0" w:space="0" w:color="auto"/>
            <w:bottom w:val="none" w:sz="0" w:space="0" w:color="auto"/>
            <w:right w:val="none" w:sz="0" w:space="0" w:color="auto"/>
          </w:divBdr>
          <w:divsChild>
            <w:div w:id="606154540">
              <w:marLeft w:val="0"/>
              <w:marRight w:val="0"/>
              <w:marTop w:val="0"/>
              <w:marBottom w:val="0"/>
              <w:divBdr>
                <w:top w:val="none" w:sz="0" w:space="0" w:color="auto"/>
                <w:left w:val="none" w:sz="0" w:space="0" w:color="auto"/>
                <w:bottom w:val="none" w:sz="0" w:space="0" w:color="auto"/>
                <w:right w:val="none" w:sz="0" w:space="0" w:color="auto"/>
              </w:divBdr>
              <w:divsChild>
                <w:div w:id="243884236">
                  <w:marLeft w:val="0"/>
                  <w:marRight w:val="0"/>
                  <w:marTop w:val="0"/>
                  <w:marBottom w:val="0"/>
                  <w:divBdr>
                    <w:top w:val="none" w:sz="0" w:space="0" w:color="auto"/>
                    <w:left w:val="none" w:sz="0" w:space="0" w:color="auto"/>
                    <w:bottom w:val="none" w:sz="0" w:space="0" w:color="auto"/>
                    <w:right w:val="none" w:sz="0" w:space="0" w:color="auto"/>
                  </w:divBdr>
                  <w:divsChild>
                    <w:div w:id="125201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037339">
      <w:bodyDiv w:val="1"/>
      <w:marLeft w:val="0"/>
      <w:marRight w:val="0"/>
      <w:marTop w:val="0"/>
      <w:marBottom w:val="0"/>
      <w:divBdr>
        <w:top w:val="none" w:sz="0" w:space="0" w:color="auto"/>
        <w:left w:val="none" w:sz="0" w:space="0" w:color="auto"/>
        <w:bottom w:val="none" w:sz="0" w:space="0" w:color="auto"/>
        <w:right w:val="none" w:sz="0" w:space="0" w:color="auto"/>
      </w:divBdr>
      <w:divsChild>
        <w:div w:id="539123154">
          <w:marLeft w:val="0"/>
          <w:marRight w:val="0"/>
          <w:marTop w:val="0"/>
          <w:marBottom w:val="0"/>
          <w:divBdr>
            <w:top w:val="none" w:sz="0" w:space="0" w:color="auto"/>
            <w:left w:val="none" w:sz="0" w:space="0" w:color="auto"/>
            <w:bottom w:val="none" w:sz="0" w:space="0" w:color="auto"/>
            <w:right w:val="none" w:sz="0" w:space="0" w:color="auto"/>
          </w:divBdr>
          <w:divsChild>
            <w:div w:id="1131752792">
              <w:marLeft w:val="0"/>
              <w:marRight w:val="0"/>
              <w:marTop w:val="0"/>
              <w:marBottom w:val="0"/>
              <w:divBdr>
                <w:top w:val="none" w:sz="0" w:space="0" w:color="auto"/>
                <w:left w:val="none" w:sz="0" w:space="0" w:color="auto"/>
                <w:bottom w:val="none" w:sz="0" w:space="0" w:color="auto"/>
                <w:right w:val="none" w:sz="0" w:space="0" w:color="auto"/>
              </w:divBdr>
              <w:divsChild>
                <w:div w:id="852493481">
                  <w:marLeft w:val="0"/>
                  <w:marRight w:val="0"/>
                  <w:marTop w:val="0"/>
                  <w:marBottom w:val="0"/>
                  <w:divBdr>
                    <w:top w:val="none" w:sz="0" w:space="0" w:color="auto"/>
                    <w:left w:val="none" w:sz="0" w:space="0" w:color="auto"/>
                    <w:bottom w:val="none" w:sz="0" w:space="0" w:color="auto"/>
                    <w:right w:val="none" w:sz="0" w:space="0" w:color="auto"/>
                  </w:divBdr>
                  <w:divsChild>
                    <w:div w:id="208013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nasonic.com/ch/de/corporate/presse.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nasonic.ch@eu.panasonic.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perience.panasonic.c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anasonic.com/global/home.html"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BABB2-4E98-4DE3-BD6D-E5F46470E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PM_neuesLayout_komplett</Template>
  <TotalTime>0</TotalTime>
  <Pages>3</Pages>
  <Words>887</Words>
  <Characters>6300</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7173</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Jurisic, Franciska</cp:lastModifiedBy>
  <cp:revision>5</cp:revision>
  <cp:lastPrinted>2020-06-18T14:50:00Z</cp:lastPrinted>
  <dcterms:created xsi:type="dcterms:W3CDTF">2020-06-18T12:57:00Z</dcterms:created>
  <dcterms:modified xsi:type="dcterms:W3CDTF">2020-06-18T14:55:00Z</dcterms:modified>
  <cp:category/>
</cp:coreProperties>
</file>