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F713C" w14:textId="6655E9BA" w:rsidR="00C606C6" w:rsidRPr="00A75CA8" w:rsidRDefault="00E5483B">
      <w:pPr>
        <w:pStyle w:val="Kopfzeile"/>
        <w:tabs>
          <w:tab w:val="clear" w:pos="4153"/>
          <w:tab w:val="clear" w:pos="8306"/>
        </w:tabs>
        <w:rPr>
          <w:rFonts w:ascii="DIN-Bold" w:hAnsi="DIN-Bold" w:cs="Arial"/>
          <w:sz w:val="20"/>
          <w:lang w:val="de-DE"/>
        </w:rPr>
      </w:pPr>
      <w:r w:rsidRPr="00E45374">
        <w:rPr>
          <w:rFonts w:ascii="DIN-Bold" w:hAnsi="DIN-Bold"/>
          <w:b/>
          <w:noProof/>
          <w:sz w:val="20"/>
          <w:lang w:val="de-DE"/>
        </w:rPr>
        <w:drawing>
          <wp:anchor distT="0" distB="0" distL="114300" distR="114300" simplePos="0" relativeHeight="251658240" behindDoc="0" locked="0" layoutInCell="1" allowOverlap="1" wp14:anchorId="3CAFF45B" wp14:editId="31E3B53B">
            <wp:simplePos x="0" y="0"/>
            <wp:positionH relativeFrom="column">
              <wp:posOffset>107796</wp:posOffset>
            </wp:positionH>
            <wp:positionV relativeFrom="paragraph">
              <wp:posOffset>869765</wp:posOffset>
            </wp:positionV>
            <wp:extent cx="1952367" cy="1457202"/>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1"/>
                    <a:stretch>
                      <a:fillRect/>
                    </a:stretch>
                  </pic:blipFill>
                  <pic:spPr>
                    <a:xfrm>
                      <a:off x="0" y="0"/>
                      <a:ext cx="1953053" cy="1457714"/>
                    </a:xfrm>
                    <a:prstGeom prst="rect">
                      <a:avLst/>
                    </a:prstGeom>
                  </pic:spPr>
                </pic:pic>
              </a:graphicData>
            </a:graphic>
            <wp14:sizeRelH relativeFrom="page">
              <wp14:pctWidth>0</wp14:pctWidth>
            </wp14:sizeRelH>
            <wp14:sizeRelV relativeFrom="page">
              <wp14:pctHeight>0</wp14:pctHeight>
            </wp14:sizeRelV>
          </wp:anchor>
        </w:drawing>
      </w:r>
    </w:p>
    <w:p w14:paraId="6BBC0854" w14:textId="0BA58452" w:rsidR="00E92D5C" w:rsidRPr="002359CA" w:rsidRDefault="00E92D5C" w:rsidP="00E92D5C">
      <w:pPr>
        <w:framePr w:w="7747" w:h="295" w:hSpace="142" w:wrap="around" w:vAnchor="page" w:hAnchor="page" w:x="908" w:y="4991" w:anchorLock="1"/>
        <w:ind w:right="-57"/>
        <w:rPr>
          <w:rFonts w:ascii="DIN-Medium" w:hAnsi="DIN-Medium"/>
          <w:sz w:val="31"/>
          <w:lang w:val="de-DE"/>
        </w:rPr>
      </w:pPr>
      <w:r w:rsidRPr="002359CA">
        <w:rPr>
          <w:rFonts w:ascii="DIN-Medium" w:hAnsi="DIN-Medium"/>
          <w:sz w:val="31"/>
          <w:lang w:val="de-DE"/>
        </w:rPr>
        <w:t xml:space="preserve">LEICA DG VARIO-SUMMILUX </w:t>
      </w:r>
      <w:r w:rsidR="007B005A" w:rsidRPr="002359CA">
        <w:rPr>
          <w:rFonts w:ascii="DIN-Medium" w:hAnsi="DIN-Medium"/>
          <w:sz w:val="31"/>
          <w:lang w:val="de-DE"/>
        </w:rPr>
        <w:t xml:space="preserve">1.7/ </w:t>
      </w:r>
      <w:r w:rsidRPr="002359CA">
        <w:rPr>
          <w:rFonts w:ascii="DIN-Medium" w:hAnsi="DIN-Medium"/>
          <w:sz w:val="31"/>
          <w:lang w:val="de-DE"/>
        </w:rPr>
        <w:t xml:space="preserve">25-50mm </w:t>
      </w:r>
    </w:p>
    <w:p w14:paraId="6C063CD3" w14:textId="54D75481" w:rsidR="00E92D5C" w:rsidRPr="002359CA" w:rsidRDefault="00E92D5C" w:rsidP="00E92D5C">
      <w:pPr>
        <w:framePr w:w="7747" w:h="295" w:hSpace="142" w:wrap="around" w:vAnchor="page" w:hAnchor="page" w:x="908" w:y="4991" w:anchorLock="1"/>
        <w:rPr>
          <w:rFonts w:ascii="DIN-Black" w:hAnsi="DIN-Black"/>
          <w:sz w:val="25"/>
          <w:lang w:val="de-DE"/>
        </w:rPr>
      </w:pPr>
      <w:r w:rsidRPr="002359CA">
        <w:rPr>
          <w:rFonts w:ascii="DIN-Black" w:hAnsi="DIN-Black"/>
          <w:sz w:val="25"/>
          <w:lang w:val="de-DE"/>
        </w:rPr>
        <w:t>Das weltweit erste</w:t>
      </w:r>
      <w:r w:rsidRPr="002359CA">
        <w:rPr>
          <w:rFonts w:ascii="DIN-Black" w:hAnsi="DIN-Black"/>
          <w:sz w:val="25"/>
          <w:vertAlign w:val="superscript"/>
          <w:lang w:val="de-DE"/>
        </w:rPr>
        <w:t xml:space="preserve">1 </w:t>
      </w:r>
      <w:r w:rsidRPr="002359CA">
        <w:rPr>
          <w:rFonts w:ascii="DIN-Black" w:hAnsi="DIN-Black"/>
          <w:sz w:val="25"/>
          <w:lang w:val="de-DE"/>
        </w:rPr>
        <w:t>Telezoom-Objektiv</w:t>
      </w:r>
      <w:r w:rsidR="008322FB" w:rsidRPr="002359CA">
        <w:rPr>
          <w:rFonts w:ascii="DIN-Black" w:hAnsi="DIN-Black"/>
          <w:sz w:val="25"/>
          <w:lang w:val="de-DE"/>
        </w:rPr>
        <w:t xml:space="preserve"> mit </w:t>
      </w:r>
      <w:r w:rsidR="008370F0" w:rsidRPr="002359CA">
        <w:rPr>
          <w:rFonts w:ascii="DIN-Black" w:hAnsi="DIN-Black"/>
          <w:sz w:val="25"/>
          <w:lang w:val="de-DE"/>
        </w:rPr>
        <w:t>durchgehender</w:t>
      </w:r>
      <w:r w:rsidR="008322FB" w:rsidRPr="002359CA">
        <w:rPr>
          <w:rFonts w:ascii="DIN-Black" w:hAnsi="DIN-Black"/>
          <w:sz w:val="25"/>
          <w:lang w:val="de-DE"/>
        </w:rPr>
        <w:t xml:space="preserve"> Blende von </w:t>
      </w:r>
      <w:r w:rsidRPr="002359CA">
        <w:rPr>
          <w:rFonts w:ascii="DIN-Black" w:hAnsi="DIN-Black"/>
          <w:sz w:val="25"/>
          <w:lang w:val="de-DE"/>
        </w:rPr>
        <w:t>F1.7</w:t>
      </w:r>
    </w:p>
    <w:p w14:paraId="6083FE8F" w14:textId="469A7F82" w:rsidR="008460A2" w:rsidRPr="002359CA" w:rsidRDefault="008460A2" w:rsidP="008460A2">
      <w:pPr>
        <w:framePr w:w="7774" w:h="1435" w:hRule="exact" w:hSpace="142" w:wrap="around" w:vAnchor="page" w:hAnchor="page" w:x="914" w:y="3460" w:anchorLock="1"/>
        <w:spacing w:before="120" w:line="220" w:lineRule="exact"/>
        <w:rPr>
          <w:rFonts w:ascii="DIN-Black" w:hAnsi="DIN-Black"/>
          <w:color w:val="808080"/>
          <w:sz w:val="22"/>
          <w:lang w:val="de-DE"/>
        </w:rPr>
      </w:pPr>
      <w:r w:rsidRPr="00750EBE">
        <w:rPr>
          <w:rFonts w:ascii="DIN-Black" w:hAnsi="DIN-Black"/>
          <w:color w:val="000000"/>
          <w:sz w:val="31"/>
          <w:lang w:val="de-DE"/>
        </w:rPr>
        <w:t>PRESSEINFORMATION</w:t>
      </w:r>
      <w:r>
        <w:rPr>
          <w:rFonts w:ascii="Arial" w:hAnsi="Arial"/>
          <w:sz w:val="22"/>
          <w:lang w:val="de-DE"/>
        </w:rPr>
        <w:br/>
      </w:r>
      <w:r w:rsidR="00E92D5C">
        <w:rPr>
          <w:rFonts w:ascii="DIN-Black" w:hAnsi="DIN-Black"/>
          <w:color w:val="808080"/>
          <w:sz w:val="22"/>
          <w:lang w:val="de-DE"/>
        </w:rPr>
        <w:t>Juli</w:t>
      </w:r>
      <w:r>
        <w:rPr>
          <w:rFonts w:ascii="DIN-Black" w:hAnsi="DIN-Black"/>
          <w:color w:val="808080"/>
          <w:sz w:val="22"/>
          <w:lang w:val="de-DE"/>
        </w:rPr>
        <w:t xml:space="preserve"> 20</w:t>
      </w:r>
      <w:r w:rsidR="00BD1DA3">
        <w:rPr>
          <w:rFonts w:ascii="DIN-Black" w:hAnsi="DIN-Black"/>
          <w:color w:val="808080"/>
          <w:sz w:val="22"/>
          <w:lang w:val="de-DE"/>
        </w:rPr>
        <w:t>2</w:t>
      </w:r>
      <w:r w:rsidR="00EA59BF">
        <w:rPr>
          <w:rFonts w:ascii="DIN-Black" w:hAnsi="DIN-Black"/>
          <w:color w:val="808080"/>
          <w:sz w:val="22"/>
          <w:lang w:val="de-DE"/>
        </w:rPr>
        <w:t>1</w:t>
      </w:r>
    </w:p>
    <w:p w14:paraId="42C9B02E" w14:textId="77777777" w:rsidR="008460A2"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5576848C" w14:textId="50519F37" w:rsidR="00CD3E19" w:rsidRDefault="00E5483B" w:rsidP="00E92D5C">
      <w:pPr>
        <w:rPr>
          <w:rFonts w:ascii="DIN-Bold" w:hAnsi="DIN-Bold"/>
          <w:b/>
          <w:sz w:val="20"/>
          <w:lang w:val="de-DE"/>
        </w:rPr>
      </w:pPr>
      <w:r>
        <w:rPr>
          <w:rFonts w:ascii="DIN-Bold" w:hAnsi="DIN-Bold"/>
          <w:b/>
          <w:noProof/>
          <w:sz w:val="20"/>
          <w:lang w:val="de-DE"/>
        </w:rPr>
        <w:drawing>
          <wp:anchor distT="0" distB="0" distL="114300" distR="114300" simplePos="0" relativeHeight="251659264" behindDoc="0" locked="0" layoutInCell="1" allowOverlap="1" wp14:anchorId="346456AC" wp14:editId="38B3719D">
            <wp:simplePos x="0" y="0"/>
            <wp:positionH relativeFrom="column">
              <wp:posOffset>1878587</wp:posOffset>
            </wp:positionH>
            <wp:positionV relativeFrom="paragraph">
              <wp:posOffset>105594</wp:posOffset>
            </wp:positionV>
            <wp:extent cx="3101057" cy="1176090"/>
            <wp:effectExtent l="0" t="0" r="0" b="508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2"/>
                    <a:stretch>
                      <a:fillRect/>
                    </a:stretch>
                  </pic:blipFill>
                  <pic:spPr>
                    <a:xfrm>
                      <a:off x="0" y="0"/>
                      <a:ext cx="3101057" cy="1176090"/>
                    </a:xfrm>
                    <a:prstGeom prst="rect">
                      <a:avLst/>
                    </a:prstGeom>
                  </pic:spPr>
                </pic:pic>
              </a:graphicData>
            </a:graphic>
            <wp14:sizeRelH relativeFrom="margin">
              <wp14:pctWidth>0</wp14:pctWidth>
            </wp14:sizeRelH>
            <wp14:sizeRelV relativeFrom="margin">
              <wp14:pctHeight>0</wp14:pctHeight>
            </wp14:sizeRelV>
          </wp:anchor>
        </w:drawing>
      </w:r>
    </w:p>
    <w:p w14:paraId="12963F41" w14:textId="62A25B50" w:rsidR="00CD3E19" w:rsidRDefault="00CD3E19" w:rsidP="00E92D5C">
      <w:pPr>
        <w:rPr>
          <w:rFonts w:ascii="DIN-Bold" w:hAnsi="DIN-Bold"/>
          <w:b/>
          <w:sz w:val="20"/>
          <w:lang w:val="de-DE"/>
        </w:rPr>
      </w:pPr>
    </w:p>
    <w:p w14:paraId="4B69942F" w14:textId="4A43154A" w:rsidR="00CD3E19" w:rsidRDefault="00CD3E19" w:rsidP="00E92D5C">
      <w:pPr>
        <w:rPr>
          <w:rFonts w:ascii="DIN-Bold" w:hAnsi="DIN-Bold"/>
          <w:b/>
          <w:sz w:val="20"/>
          <w:lang w:val="de-DE"/>
        </w:rPr>
      </w:pPr>
    </w:p>
    <w:p w14:paraId="79E964FC" w14:textId="36351E1D" w:rsidR="00CD3E19" w:rsidRDefault="00CD3E19" w:rsidP="00E92D5C">
      <w:pPr>
        <w:rPr>
          <w:rFonts w:ascii="DIN-Bold" w:hAnsi="DIN-Bold"/>
          <w:b/>
          <w:sz w:val="20"/>
          <w:lang w:val="de-DE"/>
        </w:rPr>
      </w:pPr>
    </w:p>
    <w:p w14:paraId="2A21212B" w14:textId="6E900705" w:rsidR="00CD3E19" w:rsidRDefault="00CD3E19" w:rsidP="00E92D5C">
      <w:pPr>
        <w:rPr>
          <w:rFonts w:ascii="DIN-Bold" w:hAnsi="DIN-Bold"/>
          <w:b/>
          <w:sz w:val="20"/>
          <w:lang w:val="de-DE"/>
        </w:rPr>
      </w:pPr>
    </w:p>
    <w:p w14:paraId="75581769" w14:textId="0380EFFC" w:rsidR="00CD3E19" w:rsidRDefault="00CD3E19" w:rsidP="00E92D5C">
      <w:pPr>
        <w:rPr>
          <w:rFonts w:ascii="DIN-Bold" w:hAnsi="DIN-Bold"/>
          <w:b/>
          <w:sz w:val="20"/>
          <w:lang w:val="de-DE"/>
        </w:rPr>
      </w:pPr>
    </w:p>
    <w:p w14:paraId="08CECEBE" w14:textId="77777777" w:rsidR="00CD3E19" w:rsidRDefault="00CD3E19" w:rsidP="00E92D5C">
      <w:pPr>
        <w:rPr>
          <w:rFonts w:ascii="DIN-Bold" w:hAnsi="DIN-Bold"/>
          <w:b/>
          <w:sz w:val="20"/>
          <w:lang w:val="de-DE"/>
        </w:rPr>
      </w:pPr>
    </w:p>
    <w:p w14:paraId="5D8077C9" w14:textId="77777777" w:rsidR="00CD3E19" w:rsidRDefault="00CD3E19" w:rsidP="00E92D5C">
      <w:pPr>
        <w:rPr>
          <w:rFonts w:ascii="DIN-Bold" w:hAnsi="DIN-Bold"/>
          <w:b/>
          <w:sz w:val="20"/>
          <w:lang w:val="de-DE"/>
        </w:rPr>
      </w:pPr>
    </w:p>
    <w:p w14:paraId="68B39521" w14:textId="77777777" w:rsidR="00CD3E19" w:rsidRDefault="00CD3E19" w:rsidP="00E92D5C">
      <w:pPr>
        <w:rPr>
          <w:rFonts w:ascii="DIN-Bold" w:hAnsi="DIN-Bold"/>
          <w:b/>
          <w:sz w:val="20"/>
          <w:lang w:val="de-DE"/>
        </w:rPr>
      </w:pPr>
    </w:p>
    <w:p w14:paraId="0006E9FA" w14:textId="77777777" w:rsidR="00CD3E19" w:rsidRDefault="00CD3E19" w:rsidP="00E92D5C">
      <w:pPr>
        <w:rPr>
          <w:rFonts w:ascii="DIN-Bold" w:hAnsi="DIN-Bold"/>
          <w:b/>
          <w:sz w:val="20"/>
          <w:lang w:val="de-DE"/>
        </w:rPr>
      </w:pPr>
    </w:p>
    <w:p w14:paraId="4721596C" w14:textId="5A8BCEA7" w:rsidR="00E92D5C" w:rsidRPr="002359CA" w:rsidRDefault="002359CA" w:rsidP="00E92D5C">
      <w:pPr>
        <w:rPr>
          <w:rFonts w:ascii="DIN-Bold" w:hAnsi="DIN-Bold"/>
          <w:bCs/>
          <w:sz w:val="20"/>
          <w:lang w:val="de-DE"/>
        </w:rPr>
      </w:pPr>
      <w:r w:rsidRPr="002359CA">
        <w:rPr>
          <w:rFonts w:ascii="DIN-Bold" w:hAnsi="DIN-Bold"/>
          <w:bCs/>
          <w:sz w:val="20"/>
          <w:lang w:val="de-DE"/>
        </w:rPr>
        <w:t>Rotkreuz</w:t>
      </w:r>
      <w:r w:rsidR="00746852" w:rsidRPr="002359CA">
        <w:rPr>
          <w:rFonts w:ascii="DIN-Bold" w:hAnsi="DIN-Bold"/>
          <w:bCs/>
          <w:sz w:val="20"/>
          <w:lang w:val="de-DE"/>
        </w:rPr>
        <w:t>,</w:t>
      </w:r>
      <w:r w:rsidR="00E92D5C" w:rsidRPr="002359CA">
        <w:rPr>
          <w:rFonts w:ascii="DIN-Bold" w:hAnsi="DIN-Bold"/>
          <w:bCs/>
          <w:sz w:val="20"/>
          <w:lang w:val="de-DE"/>
        </w:rPr>
        <w:t xml:space="preserve"> Juli</w:t>
      </w:r>
      <w:r w:rsidR="00BE4EC2" w:rsidRPr="002359CA">
        <w:rPr>
          <w:rFonts w:ascii="DIN-Bold" w:hAnsi="DIN-Bold"/>
          <w:bCs/>
          <w:sz w:val="20"/>
          <w:lang w:val="de-DE"/>
        </w:rPr>
        <w:t xml:space="preserve"> 2021</w:t>
      </w:r>
      <w:r w:rsidR="00746852" w:rsidRPr="002359CA">
        <w:rPr>
          <w:rFonts w:ascii="DIN-Bold" w:hAnsi="DIN-Bold"/>
          <w:bCs/>
          <w:sz w:val="20"/>
          <w:lang w:val="de-DE"/>
        </w:rPr>
        <w:t xml:space="preserve"> - </w:t>
      </w:r>
      <w:r w:rsidR="00E92D5C" w:rsidRPr="002359CA">
        <w:rPr>
          <w:rFonts w:ascii="DIN-Bold" w:hAnsi="DIN-Bold"/>
          <w:bCs/>
          <w:sz w:val="20"/>
          <w:lang w:val="de-DE"/>
        </w:rPr>
        <w:t xml:space="preserve">Panasonic </w:t>
      </w:r>
      <w:r w:rsidR="008322FB" w:rsidRPr="002359CA">
        <w:rPr>
          <w:rFonts w:ascii="DIN-Bold" w:hAnsi="DIN-Bold"/>
          <w:bCs/>
          <w:sz w:val="20"/>
          <w:lang w:val="de-DE"/>
        </w:rPr>
        <w:t xml:space="preserve">präsentiert ein </w:t>
      </w:r>
      <w:r w:rsidR="00E92D5C" w:rsidRPr="002359CA">
        <w:rPr>
          <w:rFonts w:ascii="DIN-Bold" w:hAnsi="DIN-Bold"/>
          <w:bCs/>
          <w:sz w:val="20"/>
          <w:lang w:val="de-DE"/>
        </w:rPr>
        <w:t>neues Telezoom-Wechselobjektiv</w:t>
      </w:r>
      <w:r w:rsidR="00C7440D" w:rsidRPr="002359CA">
        <w:rPr>
          <w:rFonts w:ascii="DIN-Bold" w:hAnsi="DIN-Bold"/>
          <w:bCs/>
          <w:sz w:val="20"/>
          <w:lang w:val="de-DE"/>
        </w:rPr>
        <w:t xml:space="preserve"> für Micro</w:t>
      </w:r>
      <w:r w:rsidR="00FC1C17" w:rsidRPr="002359CA">
        <w:rPr>
          <w:rFonts w:ascii="DIN-Bold" w:hAnsi="DIN-Bold"/>
          <w:bCs/>
          <w:sz w:val="20"/>
          <w:lang w:val="de-DE"/>
        </w:rPr>
        <w:t xml:space="preserve"> </w:t>
      </w:r>
      <w:r w:rsidR="00C7440D" w:rsidRPr="002359CA">
        <w:rPr>
          <w:rFonts w:ascii="DIN-Bold" w:hAnsi="DIN-Bold"/>
          <w:bCs/>
          <w:sz w:val="20"/>
          <w:lang w:val="de-DE"/>
        </w:rPr>
        <w:t>FourThi</w:t>
      </w:r>
      <w:r w:rsidR="00C96D16" w:rsidRPr="002359CA">
        <w:rPr>
          <w:rFonts w:ascii="DIN-Bold" w:hAnsi="DIN-Bold"/>
          <w:bCs/>
          <w:sz w:val="20"/>
          <w:lang w:val="de-DE"/>
        </w:rPr>
        <w:t>r</w:t>
      </w:r>
      <w:r w:rsidR="00C7440D" w:rsidRPr="002359CA">
        <w:rPr>
          <w:rFonts w:ascii="DIN-Bold" w:hAnsi="DIN-Bold"/>
          <w:bCs/>
          <w:sz w:val="20"/>
          <w:lang w:val="de-DE"/>
        </w:rPr>
        <w:t>ds</w:t>
      </w:r>
      <w:r w:rsidR="00E92D5C" w:rsidRPr="002359CA">
        <w:rPr>
          <w:rFonts w:ascii="DIN-Bold" w:hAnsi="DIN-Bold"/>
          <w:bCs/>
          <w:sz w:val="20"/>
          <w:lang w:val="de-DE"/>
        </w:rPr>
        <w:t xml:space="preserve">: Das LEICA DG VARIO-SUMMILUX 25-50mm / F1.7 ASPH. (H-X2550) erfüllt mit einer </w:t>
      </w:r>
      <w:proofErr w:type="spellStart"/>
      <w:r w:rsidR="00E92D5C" w:rsidRPr="002359CA">
        <w:rPr>
          <w:rFonts w:ascii="DIN-Bold" w:hAnsi="DIN-Bold"/>
          <w:bCs/>
          <w:sz w:val="20"/>
          <w:lang w:val="de-DE"/>
        </w:rPr>
        <w:t>gro</w:t>
      </w:r>
      <w:r>
        <w:rPr>
          <w:rFonts w:ascii="DIN-Bold" w:hAnsi="DIN-Bold"/>
          <w:bCs/>
          <w:sz w:val="20"/>
          <w:lang w:val="de-DE"/>
        </w:rPr>
        <w:t>ss</w:t>
      </w:r>
      <w:r w:rsidR="00E92D5C" w:rsidRPr="002359CA">
        <w:rPr>
          <w:rFonts w:ascii="DIN-Bold" w:hAnsi="DIN-Bold"/>
          <w:bCs/>
          <w:sz w:val="20"/>
          <w:lang w:val="de-DE"/>
        </w:rPr>
        <w:t>en</w:t>
      </w:r>
      <w:proofErr w:type="spellEnd"/>
      <w:r w:rsidR="00E92D5C" w:rsidRPr="002359CA">
        <w:rPr>
          <w:rFonts w:ascii="DIN-Bold" w:hAnsi="DIN-Bold"/>
          <w:bCs/>
          <w:sz w:val="20"/>
          <w:lang w:val="de-DE"/>
        </w:rPr>
        <w:t xml:space="preserve"> F1.7-Blende über den gesamten Zoombereich von 50-100 mm (35-mm-Kameraäquivalent) und </w:t>
      </w:r>
      <w:proofErr w:type="spellStart"/>
      <w:r w:rsidR="00E92D5C" w:rsidRPr="002359CA">
        <w:rPr>
          <w:rFonts w:ascii="DIN-Bold" w:hAnsi="DIN-Bold"/>
          <w:bCs/>
          <w:sz w:val="20"/>
          <w:lang w:val="de-DE"/>
        </w:rPr>
        <w:t>au</w:t>
      </w:r>
      <w:r>
        <w:rPr>
          <w:rFonts w:ascii="DIN-Bold" w:hAnsi="DIN-Bold"/>
          <w:bCs/>
          <w:sz w:val="20"/>
          <w:lang w:val="de-DE"/>
        </w:rPr>
        <w:t>ss</w:t>
      </w:r>
      <w:r w:rsidR="00E92D5C" w:rsidRPr="002359CA">
        <w:rPr>
          <w:rFonts w:ascii="DIN-Bold" w:hAnsi="DIN-Bold"/>
          <w:bCs/>
          <w:sz w:val="20"/>
          <w:lang w:val="de-DE"/>
        </w:rPr>
        <w:t>ergewöhnlich</w:t>
      </w:r>
      <w:proofErr w:type="spellEnd"/>
      <w:r w:rsidR="00E92D5C" w:rsidRPr="002359CA">
        <w:rPr>
          <w:rFonts w:ascii="DIN-Bold" w:hAnsi="DIN-Bold"/>
          <w:bCs/>
          <w:sz w:val="20"/>
          <w:lang w:val="de-DE"/>
        </w:rPr>
        <w:t xml:space="preserve"> hoher optischer Leistung die strengen LEICA-Standards. D</w:t>
      </w:r>
      <w:r w:rsidR="008322FB" w:rsidRPr="002359CA">
        <w:rPr>
          <w:rFonts w:ascii="DIN-Bold" w:hAnsi="DIN-Bold"/>
          <w:bCs/>
          <w:sz w:val="20"/>
          <w:lang w:val="de-DE"/>
        </w:rPr>
        <w:t>as</w:t>
      </w:r>
      <w:r w:rsidR="00E92D5C" w:rsidRPr="002359CA">
        <w:rPr>
          <w:rFonts w:ascii="DIN-Bold" w:hAnsi="DIN-Bold"/>
          <w:bCs/>
          <w:sz w:val="20"/>
          <w:lang w:val="de-DE"/>
        </w:rPr>
        <w:t xml:space="preserve"> </w:t>
      </w:r>
      <w:r w:rsidR="007B005A" w:rsidRPr="002359CA">
        <w:rPr>
          <w:rFonts w:ascii="DIN-Bold" w:hAnsi="DIN-Bold"/>
          <w:bCs/>
          <w:sz w:val="20"/>
          <w:lang w:val="de-DE"/>
        </w:rPr>
        <w:t>Objektiv</w:t>
      </w:r>
      <w:r w:rsidR="00E92D5C" w:rsidRPr="002359CA">
        <w:rPr>
          <w:rFonts w:ascii="DIN-Bold" w:hAnsi="DIN-Bold"/>
          <w:bCs/>
          <w:sz w:val="20"/>
          <w:lang w:val="de-DE"/>
        </w:rPr>
        <w:t xml:space="preserve"> </w:t>
      </w:r>
      <w:r w:rsidR="00C7440D" w:rsidRPr="002359CA">
        <w:rPr>
          <w:rFonts w:ascii="DIN-Bold" w:hAnsi="DIN-Bold"/>
          <w:bCs/>
          <w:sz w:val="20"/>
          <w:lang w:val="de-DE"/>
        </w:rPr>
        <w:t xml:space="preserve">spricht mit seinen </w:t>
      </w:r>
      <w:r w:rsidR="002064AA" w:rsidRPr="002359CA">
        <w:rPr>
          <w:rFonts w:ascii="DIN-Bold" w:hAnsi="DIN-Bold"/>
          <w:bCs/>
          <w:sz w:val="20"/>
          <w:lang w:val="de-DE"/>
        </w:rPr>
        <w:t>Eigenschaften</w:t>
      </w:r>
      <w:r w:rsidR="00E92D5C" w:rsidRPr="002359CA">
        <w:rPr>
          <w:rFonts w:ascii="DIN-Bold" w:hAnsi="DIN-Bold"/>
          <w:bCs/>
          <w:sz w:val="20"/>
          <w:lang w:val="de-DE"/>
        </w:rPr>
        <w:t xml:space="preserve"> sowohl professionelle Fotografen als auch Videografen</w:t>
      </w:r>
      <w:r w:rsidR="008322FB" w:rsidRPr="002359CA">
        <w:rPr>
          <w:rFonts w:ascii="DIN-Bold" w:hAnsi="DIN-Bold"/>
          <w:bCs/>
          <w:sz w:val="20"/>
          <w:lang w:val="de-DE"/>
        </w:rPr>
        <w:t xml:space="preserve"> </w:t>
      </w:r>
      <w:proofErr w:type="spellStart"/>
      <w:r w:rsidR="008322FB" w:rsidRPr="002359CA">
        <w:rPr>
          <w:rFonts w:ascii="DIN-Bold" w:hAnsi="DIN-Bold"/>
          <w:bCs/>
          <w:sz w:val="20"/>
          <w:lang w:val="de-DE"/>
        </w:rPr>
        <w:t>gleicherma</w:t>
      </w:r>
      <w:r>
        <w:rPr>
          <w:rFonts w:ascii="DIN-Bold" w:hAnsi="DIN-Bold"/>
          <w:bCs/>
          <w:sz w:val="20"/>
          <w:lang w:val="de-DE"/>
        </w:rPr>
        <w:t>ss</w:t>
      </w:r>
      <w:r w:rsidR="008322FB" w:rsidRPr="002359CA">
        <w:rPr>
          <w:rFonts w:ascii="DIN-Bold" w:hAnsi="DIN-Bold"/>
          <w:bCs/>
          <w:sz w:val="20"/>
          <w:lang w:val="de-DE"/>
        </w:rPr>
        <w:t>en</w:t>
      </w:r>
      <w:proofErr w:type="spellEnd"/>
      <w:r w:rsidR="008322FB" w:rsidRPr="002359CA">
        <w:rPr>
          <w:rFonts w:ascii="DIN-Bold" w:hAnsi="DIN-Bold"/>
          <w:bCs/>
          <w:sz w:val="20"/>
          <w:lang w:val="de-DE"/>
        </w:rPr>
        <w:t xml:space="preserve"> an</w:t>
      </w:r>
      <w:r w:rsidR="00E92D5C" w:rsidRPr="002359CA">
        <w:rPr>
          <w:rFonts w:ascii="DIN-Bold" w:hAnsi="DIN-Bold"/>
          <w:bCs/>
          <w:sz w:val="20"/>
          <w:lang w:val="de-DE"/>
        </w:rPr>
        <w:t>.</w:t>
      </w:r>
    </w:p>
    <w:p w14:paraId="02F680C4" w14:textId="65706EB5" w:rsidR="008460A2" w:rsidRPr="00E6005F" w:rsidRDefault="008460A2" w:rsidP="00E6005F">
      <w:pPr>
        <w:ind w:right="-57"/>
        <w:rPr>
          <w:rFonts w:ascii="DIN-Bold" w:hAnsi="DIN-Bold"/>
          <w:sz w:val="20"/>
          <w:lang w:val="de-DE"/>
        </w:rPr>
      </w:pPr>
    </w:p>
    <w:p w14:paraId="5A83DD7E" w14:textId="64889412" w:rsidR="00E92D5C" w:rsidRPr="002359CA" w:rsidRDefault="00E92D5C" w:rsidP="00E92D5C">
      <w:pPr>
        <w:rPr>
          <w:rFonts w:ascii="DIN Pro" w:hAnsi="DIN Pro" w:cs="Calibri Light"/>
          <w:bCs/>
          <w:sz w:val="20"/>
          <w:lang w:val="de-DE"/>
        </w:rPr>
      </w:pPr>
      <w:r w:rsidRPr="002359CA">
        <w:rPr>
          <w:rFonts w:ascii="DIN Pro" w:hAnsi="DIN Pro" w:cs="Calibri Light"/>
          <w:bCs/>
          <w:sz w:val="20"/>
          <w:lang w:val="de-DE"/>
        </w:rPr>
        <w:t xml:space="preserve">Das neue LEICA DG VARIO-SUMMILUX 25-50mm / F1.7 ASPH. wurde passend zum LEICA DG VARIO-SUMMILUX 10-25mm / F1.7 ASPH. entwickelt, </w:t>
      </w:r>
      <w:r w:rsidR="008322FB" w:rsidRPr="002359CA">
        <w:rPr>
          <w:rFonts w:ascii="DIN Pro" w:hAnsi="DIN Pro" w:cs="Calibri Light"/>
          <w:bCs/>
          <w:sz w:val="20"/>
          <w:lang w:val="de-DE"/>
        </w:rPr>
        <w:t xml:space="preserve">das bereits im Handel erhältlich ist und </w:t>
      </w:r>
      <w:r w:rsidR="002064AA" w:rsidRPr="002359CA">
        <w:rPr>
          <w:rFonts w:ascii="DIN Pro" w:hAnsi="DIN Pro" w:cs="Calibri Light"/>
          <w:bCs/>
          <w:sz w:val="20"/>
          <w:lang w:val="de-DE"/>
        </w:rPr>
        <w:t>hohe Anerkennung besitzt</w:t>
      </w:r>
      <w:r w:rsidRPr="002359CA">
        <w:rPr>
          <w:rFonts w:ascii="DIN Pro" w:hAnsi="DIN Pro" w:cs="Calibri Light"/>
          <w:bCs/>
          <w:sz w:val="20"/>
          <w:lang w:val="de-DE"/>
        </w:rPr>
        <w:t xml:space="preserve">. Diese beiden Objektive decken einen </w:t>
      </w:r>
      <w:r w:rsidR="002064AA" w:rsidRPr="002359CA">
        <w:rPr>
          <w:rFonts w:ascii="DIN Pro" w:hAnsi="DIN Pro" w:cs="Calibri Light"/>
          <w:bCs/>
          <w:sz w:val="20"/>
          <w:lang w:val="de-DE"/>
        </w:rPr>
        <w:t xml:space="preserve">Bereich </w:t>
      </w:r>
      <w:r w:rsidRPr="002359CA">
        <w:rPr>
          <w:rFonts w:ascii="DIN Pro" w:hAnsi="DIN Pro" w:cs="Calibri Light"/>
          <w:bCs/>
          <w:sz w:val="20"/>
          <w:lang w:val="de-DE"/>
        </w:rPr>
        <w:t xml:space="preserve">von </w:t>
      </w:r>
      <w:r w:rsidR="002064AA" w:rsidRPr="002359CA">
        <w:rPr>
          <w:rFonts w:ascii="DIN Pro" w:hAnsi="DIN Pro" w:cs="Calibri Light"/>
          <w:bCs/>
          <w:sz w:val="20"/>
          <w:lang w:val="de-DE"/>
        </w:rPr>
        <w:t xml:space="preserve">starkem </w:t>
      </w:r>
      <w:r w:rsidRPr="002359CA">
        <w:rPr>
          <w:rFonts w:ascii="DIN Pro" w:hAnsi="DIN Pro" w:cs="Calibri Light"/>
          <w:bCs/>
          <w:sz w:val="20"/>
          <w:lang w:val="de-DE"/>
        </w:rPr>
        <w:t xml:space="preserve">Weitwinkel bis Tele ab und </w:t>
      </w:r>
      <w:r w:rsidR="002064AA" w:rsidRPr="002359CA">
        <w:rPr>
          <w:rFonts w:ascii="DIN Pro" w:hAnsi="DIN Pro" w:cs="Calibri Light"/>
          <w:bCs/>
          <w:sz w:val="20"/>
          <w:lang w:val="de-DE"/>
        </w:rPr>
        <w:t>können bis zu</w:t>
      </w:r>
      <w:r w:rsidRPr="002359CA">
        <w:rPr>
          <w:rFonts w:ascii="DIN Pro" w:hAnsi="DIN Pro" w:cs="Calibri Light"/>
          <w:bCs/>
          <w:sz w:val="20"/>
          <w:lang w:val="de-DE"/>
        </w:rPr>
        <w:t xml:space="preserve"> </w:t>
      </w:r>
      <w:r w:rsidR="006236FE" w:rsidRPr="002359CA">
        <w:rPr>
          <w:rFonts w:ascii="DIN Pro" w:hAnsi="DIN Pro" w:cs="Calibri Light"/>
          <w:bCs/>
          <w:sz w:val="20"/>
          <w:lang w:val="de-DE"/>
        </w:rPr>
        <w:t xml:space="preserve">acht </w:t>
      </w:r>
      <w:r w:rsidR="002064AA" w:rsidRPr="002359CA">
        <w:rPr>
          <w:rFonts w:ascii="DIN Pro" w:hAnsi="DIN Pro" w:cs="Calibri Light"/>
          <w:bCs/>
          <w:sz w:val="20"/>
          <w:lang w:val="de-DE"/>
        </w:rPr>
        <w:t xml:space="preserve">typische </w:t>
      </w:r>
      <w:r w:rsidRPr="002359CA">
        <w:rPr>
          <w:rFonts w:ascii="DIN Pro" w:hAnsi="DIN Pro" w:cs="Calibri Light"/>
          <w:bCs/>
          <w:sz w:val="20"/>
          <w:lang w:val="de-DE"/>
        </w:rPr>
        <w:t>Festbrennweiten-Objektive (20 / 24 / 28 / 35</w:t>
      </w:r>
      <w:r w:rsidR="002064AA" w:rsidRPr="002359CA">
        <w:rPr>
          <w:rFonts w:ascii="DIN Pro" w:hAnsi="DIN Pro" w:cs="Calibri Light"/>
          <w:bCs/>
          <w:sz w:val="20"/>
          <w:lang w:val="de-DE"/>
        </w:rPr>
        <w:t xml:space="preserve"> /</w:t>
      </w:r>
      <w:r w:rsidRPr="002359CA">
        <w:rPr>
          <w:rFonts w:ascii="DIN Pro" w:hAnsi="DIN Pro" w:cs="Calibri Light"/>
          <w:bCs/>
          <w:sz w:val="20"/>
          <w:lang w:val="de-DE"/>
        </w:rPr>
        <w:t xml:space="preserve"> 50 / </w:t>
      </w:r>
      <w:r w:rsidR="006236FE" w:rsidRPr="002359CA">
        <w:rPr>
          <w:rFonts w:ascii="DIN Pro" w:hAnsi="DIN Pro" w:cs="Calibri Light"/>
          <w:bCs/>
          <w:sz w:val="20"/>
          <w:lang w:val="de-DE"/>
        </w:rPr>
        <w:t>75</w:t>
      </w:r>
      <w:r w:rsidR="00543DA7" w:rsidRPr="002359CA">
        <w:rPr>
          <w:rFonts w:ascii="DIN Pro" w:hAnsi="DIN Pro" w:cs="Calibri Light"/>
          <w:bCs/>
          <w:sz w:val="20"/>
          <w:lang w:val="de-DE"/>
        </w:rPr>
        <w:t xml:space="preserve"> </w:t>
      </w:r>
      <w:r w:rsidR="006236FE" w:rsidRPr="002359CA">
        <w:rPr>
          <w:rFonts w:ascii="DIN Pro" w:hAnsi="DIN Pro" w:cs="Calibri Light"/>
          <w:bCs/>
          <w:sz w:val="20"/>
          <w:lang w:val="de-DE"/>
        </w:rPr>
        <w:t xml:space="preserve">/ </w:t>
      </w:r>
      <w:r w:rsidRPr="002359CA">
        <w:rPr>
          <w:rFonts w:ascii="DIN Pro" w:hAnsi="DIN Pro" w:cs="Calibri Light"/>
          <w:bCs/>
          <w:sz w:val="20"/>
          <w:lang w:val="de-DE"/>
        </w:rPr>
        <w:t xml:space="preserve">85 / 100mm, </w:t>
      </w:r>
      <w:r w:rsidR="002064AA" w:rsidRPr="002359CA">
        <w:rPr>
          <w:rFonts w:ascii="DIN Pro" w:hAnsi="DIN Pro" w:cs="Calibri Light"/>
          <w:bCs/>
          <w:sz w:val="20"/>
          <w:lang w:val="de-DE"/>
        </w:rPr>
        <w:t>KB</w:t>
      </w:r>
      <w:r w:rsidRPr="002359CA">
        <w:rPr>
          <w:rFonts w:ascii="DIN Pro" w:hAnsi="DIN Pro" w:cs="Calibri Light"/>
          <w:bCs/>
          <w:sz w:val="20"/>
          <w:lang w:val="de-DE"/>
        </w:rPr>
        <w:t xml:space="preserve">) mit der gleichen oder sogar noch höheren </w:t>
      </w:r>
      <w:r w:rsidR="00B170BD" w:rsidRPr="002359CA">
        <w:rPr>
          <w:rFonts w:ascii="DIN Pro" w:hAnsi="DIN Pro" w:cs="Calibri Light"/>
          <w:bCs/>
          <w:sz w:val="20"/>
          <w:lang w:val="de-DE"/>
        </w:rPr>
        <w:t>Abbildungsleistung</w:t>
      </w:r>
      <w:r w:rsidR="002064AA" w:rsidRPr="002359CA">
        <w:rPr>
          <w:rFonts w:ascii="DIN Pro" w:hAnsi="DIN Pro" w:cs="Calibri Light"/>
          <w:bCs/>
          <w:sz w:val="20"/>
          <w:lang w:val="de-DE"/>
        </w:rPr>
        <w:t xml:space="preserve"> ersetzen</w:t>
      </w:r>
      <w:r w:rsidRPr="002359CA">
        <w:rPr>
          <w:rFonts w:ascii="DIN Pro" w:hAnsi="DIN Pro" w:cs="Calibri Light"/>
          <w:bCs/>
          <w:sz w:val="20"/>
          <w:lang w:val="de-DE"/>
        </w:rPr>
        <w:t xml:space="preserve">. Beide verfügen über </w:t>
      </w:r>
      <w:r w:rsidR="00C32736" w:rsidRPr="002359CA">
        <w:rPr>
          <w:rFonts w:ascii="DIN Pro" w:hAnsi="DIN Pro" w:cs="Calibri Light"/>
          <w:bCs/>
          <w:sz w:val="20"/>
          <w:lang w:val="de-DE"/>
        </w:rPr>
        <w:t>eine durchgängige Lichtstärke von</w:t>
      </w:r>
      <w:r w:rsidRPr="002359CA">
        <w:rPr>
          <w:rFonts w:ascii="DIN Pro" w:hAnsi="DIN Pro" w:cs="Calibri Light"/>
          <w:bCs/>
          <w:sz w:val="20"/>
          <w:lang w:val="de-DE"/>
        </w:rPr>
        <w:t xml:space="preserve"> F1.7 </w:t>
      </w:r>
      <w:r w:rsidR="00C32736" w:rsidRPr="002359CA">
        <w:rPr>
          <w:rFonts w:ascii="DIN Pro" w:hAnsi="DIN Pro" w:cs="Calibri Light"/>
          <w:bCs/>
          <w:sz w:val="20"/>
          <w:lang w:val="de-DE"/>
        </w:rPr>
        <w:t>mit</w:t>
      </w:r>
      <w:r w:rsidRPr="002359CA">
        <w:rPr>
          <w:rFonts w:ascii="DIN Pro" w:hAnsi="DIN Pro" w:cs="Calibri Light"/>
          <w:bCs/>
          <w:sz w:val="20"/>
          <w:lang w:val="de-DE"/>
        </w:rPr>
        <w:t xml:space="preserve"> </w:t>
      </w:r>
      <w:r w:rsidR="00B170BD" w:rsidRPr="002359CA">
        <w:rPr>
          <w:rFonts w:ascii="DIN Pro" w:hAnsi="DIN Pro" w:cs="Calibri Light"/>
          <w:bCs/>
          <w:sz w:val="20"/>
          <w:lang w:val="de-DE"/>
        </w:rPr>
        <w:t>attraktive</w:t>
      </w:r>
      <w:r w:rsidR="00C32736" w:rsidRPr="002359CA">
        <w:rPr>
          <w:rFonts w:ascii="DIN Pro" w:hAnsi="DIN Pro" w:cs="Calibri Light"/>
          <w:bCs/>
          <w:sz w:val="20"/>
          <w:lang w:val="de-DE"/>
        </w:rPr>
        <w:t>m</w:t>
      </w:r>
      <w:r w:rsidRPr="002359CA">
        <w:rPr>
          <w:rFonts w:ascii="DIN Pro" w:hAnsi="DIN Pro" w:cs="Calibri Light"/>
          <w:bCs/>
          <w:sz w:val="20"/>
          <w:lang w:val="de-DE"/>
        </w:rPr>
        <w:t xml:space="preserve"> Bokeh und hohe</w:t>
      </w:r>
      <w:r w:rsidR="00C32736" w:rsidRPr="002359CA">
        <w:rPr>
          <w:rFonts w:ascii="DIN Pro" w:hAnsi="DIN Pro" w:cs="Calibri Light"/>
          <w:bCs/>
          <w:sz w:val="20"/>
          <w:lang w:val="de-DE"/>
        </w:rPr>
        <w:t>r</w:t>
      </w:r>
      <w:r w:rsidRPr="002359CA">
        <w:rPr>
          <w:rFonts w:ascii="DIN Pro" w:hAnsi="DIN Pro" w:cs="Calibri Light"/>
          <w:bCs/>
          <w:sz w:val="20"/>
          <w:lang w:val="de-DE"/>
        </w:rPr>
        <w:t xml:space="preserve"> </w:t>
      </w:r>
      <w:r w:rsidR="00B170BD" w:rsidRPr="002359CA">
        <w:rPr>
          <w:rFonts w:ascii="DIN Pro" w:hAnsi="DIN Pro" w:cs="Calibri Light"/>
          <w:bCs/>
          <w:sz w:val="20"/>
          <w:lang w:val="de-DE"/>
        </w:rPr>
        <w:t>Abbildungsleistung</w:t>
      </w:r>
      <w:r w:rsidR="00AD7526" w:rsidRPr="002359CA">
        <w:rPr>
          <w:rFonts w:ascii="DIN Pro" w:hAnsi="DIN Pro" w:cs="Calibri Light"/>
          <w:bCs/>
          <w:sz w:val="20"/>
          <w:lang w:val="de-DE"/>
        </w:rPr>
        <w:t xml:space="preserve"> über den gesamten Zoombereich</w:t>
      </w:r>
      <w:r w:rsidRPr="002359CA">
        <w:rPr>
          <w:rFonts w:ascii="DIN Pro" w:hAnsi="DIN Pro" w:cs="Calibri Light"/>
          <w:bCs/>
          <w:sz w:val="20"/>
          <w:lang w:val="de-DE"/>
        </w:rPr>
        <w:t xml:space="preserve">. </w:t>
      </w:r>
      <w:r w:rsidR="00014454" w:rsidRPr="002359CA">
        <w:rPr>
          <w:rFonts w:ascii="DIN Pro" w:hAnsi="DIN Pro" w:cs="Calibri Light"/>
          <w:bCs/>
          <w:sz w:val="20"/>
          <w:lang w:val="de-DE"/>
        </w:rPr>
        <w:t xml:space="preserve">Durch die einheitliche Bildanmutung und Handhabung können </w:t>
      </w:r>
      <w:r w:rsidR="0032526C" w:rsidRPr="002359CA">
        <w:rPr>
          <w:rFonts w:ascii="DIN Pro" w:hAnsi="DIN Pro" w:cs="Calibri Light"/>
          <w:bCs/>
          <w:sz w:val="20"/>
          <w:lang w:val="de-DE"/>
        </w:rPr>
        <w:t>Fotografen</w:t>
      </w:r>
      <w:r w:rsidR="00014454" w:rsidRPr="002359CA">
        <w:rPr>
          <w:rFonts w:ascii="DIN Pro" w:hAnsi="DIN Pro" w:cs="Calibri Light"/>
          <w:bCs/>
          <w:sz w:val="20"/>
          <w:lang w:val="de-DE"/>
        </w:rPr>
        <w:t xml:space="preserve"> und </w:t>
      </w:r>
      <w:r w:rsidR="0032526C" w:rsidRPr="002359CA">
        <w:rPr>
          <w:rFonts w:ascii="DIN Pro" w:hAnsi="DIN Pro" w:cs="Calibri Light"/>
          <w:bCs/>
          <w:sz w:val="20"/>
          <w:lang w:val="de-DE"/>
        </w:rPr>
        <w:t xml:space="preserve">Filmer </w:t>
      </w:r>
      <w:r w:rsidRPr="002359CA">
        <w:rPr>
          <w:rFonts w:ascii="DIN Pro" w:hAnsi="DIN Pro" w:cs="Calibri Light"/>
          <w:bCs/>
          <w:sz w:val="20"/>
          <w:lang w:val="de-DE"/>
        </w:rPr>
        <w:t xml:space="preserve">mit diesen beiden Objektiven </w:t>
      </w:r>
      <w:r w:rsidR="0032526C" w:rsidRPr="002359CA">
        <w:rPr>
          <w:rFonts w:ascii="DIN Pro" w:hAnsi="DIN Pro" w:cs="Calibri Light"/>
          <w:bCs/>
          <w:sz w:val="20"/>
          <w:lang w:val="de-DE"/>
        </w:rPr>
        <w:t xml:space="preserve">bei </w:t>
      </w:r>
      <w:r w:rsidRPr="002359CA">
        <w:rPr>
          <w:rFonts w:ascii="DIN Pro" w:hAnsi="DIN Pro" w:cs="Calibri Light"/>
          <w:bCs/>
          <w:sz w:val="20"/>
          <w:lang w:val="de-DE"/>
        </w:rPr>
        <w:t>minimalem Arbeitsaufwand</w:t>
      </w:r>
      <w:r w:rsidR="0032526C" w:rsidRPr="002359CA">
        <w:rPr>
          <w:rFonts w:ascii="DIN Pro" w:hAnsi="DIN Pro" w:cs="Calibri Light"/>
          <w:bCs/>
          <w:sz w:val="20"/>
          <w:lang w:val="de-DE"/>
        </w:rPr>
        <w:t xml:space="preserve"> einzigartige Ergebnisse erzielen</w:t>
      </w:r>
      <w:r w:rsidRPr="002359CA">
        <w:rPr>
          <w:rFonts w:ascii="DIN Pro" w:hAnsi="DIN Pro" w:cs="Calibri Light"/>
          <w:bCs/>
          <w:sz w:val="20"/>
          <w:lang w:val="de-DE"/>
        </w:rPr>
        <w:t>.</w:t>
      </w:r>
    </w:p>
    <w:p w14:paraId="30D92857" w14:textId="0547B6E6" w:rsidR="00E6005F" w:rsidRPr="002359CA" w:rsidRDefault="00E6005F" w:rsidP="00E6005F">
      <w:pPr>
        <w:autoSpaceDE w:val="0"/>
        <w:autoSpaceDN w:val="0"/>
        <w:adjustRightInd w:val="0"/>
        <w:rPr>
          <w:rFonts w:ascii="DIN Pro" w:hAnsi="DIN Pro" w:cs="Calibri Light"/>
          <w:bCs/>
          <w:color w:val="000000"/>
          <w:sz w:val="20"/>
          <w:lang w:val="de-DE"/>
        </w:rPr>
      </w:pPr>
    </w:p>
    <w:p w14:paraId="3B6D31E5" w14:textId="1B1C86F3" w:rsidR="00E92D5C" w:rsidRPr="002359CA" w:rsidDel="0032526C" w:rsidRDefault="00E92D5C" w:rsidP="00E92D5C">
      <w:pPr>
        <w:autoSpaceDE w:val="0"/>
        <w:autoSpaceDN w:val="0"/>
        <w:adjustRightInd w:val="0"/>
        <w:rPr>
          <w:rFonts w:ascii="DIN Pro" w:hAnsi="DIN Pro" w:cs="Calibri Light"/>
          <w:bCs/>
          <w:sz w:val="20"/>
          <w:lang w:val="de-DE"/>
        </w:rPr>
      </w:pPr>
      <w:r w:rsidRPr="002359CA" w:rsidDel="0032526C">
        <w:rPr>
          <w:rFonts w:ascii="DIN Pro" w:hAnsi="DIN Pro" w:cs="Calibri Light"/>
          <w:bCs/>
          <w:sz w:val="20"/>
          <w:lang w:val="de-DE"/>
        </w:rPr>
        <w:t>16 Elemente in 11 Gruppen</w:t>
      </w:r>
      <w:r w:rsidR="000A3722" w:rsidRPr="002359CA">
        <w:rPr>
          <w:rFonts w:ascii="DIN Pro" w:hAnsi="DIN Pro" w:cs="Calibri Light"/>
          <w:bCs/>
          <w:sz w:val="20"/>
          <w:lang w:val="de-DE"/>
        </w:rPr>
        <w:t xml:space="preserve"> bilden das Linsensystem, welches</w:t>
      </w:r>
      <w:r w:rsidRPr="002359CA" w:rsidDel="0032526C">
        <w:rPr>
          <w:rFonts w:ascii="DIN Pro" w:hAnsi="DIN Pro" w:cs="Calibri Light"/>
          <w:bCs/>
          <w:sz w:val="20"/>
          <w:lang w:val="de-DE"/>
        </w:rPr>
        <w:t xml:space="preserve"> über eine asphärische Linse und drei ED (Extra-low Dispersion)-Linsen</w:t>
      </w:r>
      <w:r w:rsidR="000A3722" w:rsidRPr="002359CA">
        <w:rPr>
          <w:rFonts w:ascii="DIN Pro" w:hAnsi="DIN Pro" w:cs="Calibri Light"/>
          <w:bCs/>
          <w:sz w:val="20"/>
          <w:lang w:val="de-DE"/>
        </w:rPr>
        <w:t xml:space="preserve"> verfügt</w:t>
      </w:r>
      <w:r w:rsidRPr="002359CA" w:rsidDel="0032526C">
        <w:rPr>
          <w:rFonts w:ascii="DIN Pro" w:hAnsi="DIN Pro" w:cs="Calibri Light"/>
          <w:bCs/>
          <w:sz w:val="20"/>
          <w:lang w:val="de-DE"/>
        </w:rPr>
        <w:t xml:space="preserve">, die die axiale chromatische Aberration und die chromatische Aberration bei der </w:t>
      </w:r>
      <w:proofErr w:type="spellStart"/>
      <w:r w:rsidRPr="002359CA" w:rsidDel="0032526C">
        <w:rPr>
          <w:rFonts w:ascii="DIN Pro" w:hAnsi="DIN Pro" w:cs="Calibri Light"/>
          <w:bCs/>
          <w:sz w:val="20"/>
          <w:lang w:val="de-DE"/>
        </w:rPr>
        <w:t>Vergrö</w:t>
      </w:r>
      <w:r w:rsidR="002359CA">
        <w:rPr>
          <w:rFonts w:ascii="DIN Pro" w:hAnsi="DIN Pro" w:cs="Calibri Light"/>
          <w:bCs/>
          <w:sz w:val="20"/>
          <w:lang w:val="de-DE"/>
        </w:rPr>
        <w:t>ss</w:t>
      </w:r>
      <w:r w:rsidRPr="002359CA" w:rsidDel="0032526C">
        <w:rPr>
          <w:rFonts w:ascii="DIN Pro" w:hAnsi="DIN Pro" w:cs="Calibri Light"/>
          <w:bCs/>
          <w:sz w:val="20"/>
          <w:lang w:val="de-DE"/>
        </w:rPr>
        <w:t>erung</w:t>
      </w:r>
      <w:proofErr w:type="spellEnd"/>
      <w:r w:rsidRPr="002359CA" w:rsidDel="0032526C">
        <w:rPr>
          <w:rFonts w:ascii="DIN Pro" w:hAnsi="DIN Pro" w:cs="Calibri Light"/>
          <w:bCs/>
          <w:sz w:val="20"/>
          <w:lang w:val="de-DE"/>
        </w:rPr>
        <w:t xml:space="preserve"> wirksam unterdrücken. </w:t>
      </w:r>
      <w:r w:rsidR="00474986" w:rsidRPr="002359CA" w:rsidDel="0032526C">
        <w:rPr>
          <w:rFonts w:ascii="DIN Pro" w:hAnsi="DIN Pro" w:cs="Calibri Light"/>
          <w:bCs/>
          <w:sz w:val="20"/>
          <w:lang w:val="de-DE"/>
        </w:rPr>
        <w:t>Die effektive Korrektur der s</w:t>
      </w:r>
      <w:r w:rsidRPr="002359CA" w:rsidDel="0032526C">
        <w:rPr>
          <w:rFonts w:ascii="DIN Pro" w:hAnsi="DIN Pro" w:cs="Calibri Light"/>
          <w:bCs/>
          <w:sz w:val="20"/>
          <w:lang w:val="de-DE"/>
        </w:rPr>
        <w:t>phärische</w:t>
      </w:r>
      <w:r w:rsidR="00474986" w:rsidRPr="002359CA" w:rsidDel="0032526C">
        <w:rPr>
          <w:rFonts w:ascii="DIN Pro" w:hAnsi="DIN Pro" w:cs="Calibri Light"/>
          <w:bCs/>
          <w:sz w:val="20"/>
          <w:lang w:val="de-DE"/>
        </w:rPr>
        <w:t>n</w:t>
      </w:r>
      <w:r w:rsidRPr="002359CA" w:rsidDel="0032526C">
        <w:rPr>
          <w:rFonts w:ascii="DIN Pro" w:hAnsi="DIN Pro" w:cs="Calibri Light"/>
          <w:bCs/>
          <w:sz w:val="20"/>
          <w:lang w:val="de-DE"/>
        </w:rPr>
        <w:t xml:space="preserve"> Aberration und </w:t>
      </w:r>
      <w:r w:rsidR="00474986" w:rsidRPr="002359CA" w:rsidDel="0032526C">
        <w:rPr>
          <w:rFonts w:ascii="DIN Pro" w:hAnsi="DIN Pro" w:cs="Calibri Light"/>
          <w:bCs/>
          <w:sz w:val="20"/>
          <w:lang w:val="de-DE"/>
        </w:rPr>
        <w:t xml:space="preserve">der </w:t>
      </w:r>
      <w:r w:rsidRPr="002359CA" w:rsidDel="0032526C">
        <w:rPr>
          <w:rFonts w:ascii="DIN Pro" w:hAnsi="DIN Pro" w:cs="Calibri Light"/>
          <w:bCs/>
          <w:sz w:val="20"/>
          <w:lang w:val="de-DE"/>
        </w:rPr>
        <w:t>Verze</w:t>
      </w:r>
      <w:r w:rsidR="00B96479" w:rsidRPr="002359CA">
        <w:rPr>
          <w:rFonts w:ascii="DIN Pro" w:hAnsi="DIN Pro" w:cs="Calibri Light"/>
          <w:bCs/>
          <w:sz w:val="20"/>
          <w:lang w:val="de-DE"/>
        </w:rPr>
        <w:t>ichnung</w:t>
      </w:r>
      <w:r w:rsidRPr="002359CA" w:rsidDel="0032526C">
        <w:rPr>
          <w:rFonts w:ascii="DIN Pro" w:hAnsi="DIN Pro" w:cs="Calibri Light"/>
          <w:bCs/>
          <w:sz w:val="20"/>
          <w:lang w:val="de-DE"/>
        </w:rPr>
        <w:t xml:space="preserve"> </w:t>
      </w:r>
      <w:r w:rsidRPr="002359CA" w:rsidDel="0032526C">
        <w:rPr>
          <w:rFonts w:ascii="DIN Pro" w:hAnsi="DIN Pro" w:cs="Calibri Light"/>
          <w:bCs/>
          <w:sz w:val="20"/>
          <w:lang w:val="de-DE"/>
        </w:rPr>
        <w:lastRenderedPageBreak/>
        <w:t xml:space="preserve">durch die asphärischen Linsen </w:t>
      </w:r>
      <w:r w:rsidR="00474986" w:rsidRPr="002359CA" w:rsidDel="0032526C">
        <w:rPr>
          <w:rFonts w:ascii="DIN Pro" w:hAnsi="DIN Pro" w:cs="Calibri Light"/>
          <w:bCs/>
          <w:sz w:val="20"/>
          <w:lang w:val="de-DE"/>
        </w:rPr>
        <w:t xml:space="preserve">führt zu der </w:t>
      </w:r>
      <w:r w:rsidRPr="002359CA" w:rsidDel="0032526C">
        <w:rPr>
          <w:rFonts w:ascii="DIN Pro" w:hAnsi="DIN Pro" w:cs="Calibri Light"/>
          <w:bCs/>
          <w:sz w:val="20"/>
          <w:lang w:val="de-DE"/>
        </w:rPr>
        <w:t>hervorragenden optischen Leistung</w:t>
      </w:r>
      <w:r w:rsidR="00B170BD" w:rsidRPr="002359CA" w:rsidDel="0032526C">
        <w:rPr>
          <w:rFonts w:ascii="DIN Pro" w:hAnsi="DIN Pro" w:cs="Calibri Light"/>
          <w:bCs/>
          <w:sz w:val="20"/>
          <w:lang w:val="de-DE"/>
        </w:rPr>
        <w:t xml:space="preserve"> </w:t>
      </w:r>
      <w:r w:rsidR="00474986" w:rsidRPr="002359CA" w:rsidDel="0032526C">
        <w:rPr>
          <w:rFonts w:ascii="DIN Pro" w:hAnsi="DIN Pro" w:cs="Calibri Light"/>
          <w:bCs/>
          <w:sz w:val="20"/>
          <w:lang w:val="de-DE"/>
        </w:rPr>
        <w:t>des Objektivs bei</w:t>
      </w:r>
      <w:r w:rsidR="00B170BD" w:rsidRPr="002359CA" w:rsidDel="0032526C">
        <w:rPr>
          <w:rFonts w:ascii="DIN Pro" w:hAnsi="DIN Pro" w:cs="Calibri Light"/>
          <w:bCs/>
          <w:sz w:val="20"/>
          <w:lang w:val="de-DE"/>
        </w:rPr>
        <w:t xml:space="preserve"> k</w:t>
      </w:r>
      <w:r w:rsidRPr="002359CA" w:rsidDel="0032526C">
        <w:rPr>
          <w:rFonts w:ascii="DIN Pro" w:hAnsi="DIN Pro" w:cs="Calibri Light"/>
          <w:bCs/>
          <w:sz w:val="20"/>
          <w:lang w:val="de-DE"/>
        </w:rPr>
        <w:t>ompakte</w:t>
      </w:r>
      <w:r w:rsidR="00474986" w:rsidRPr="002359CA" w:rsidDel="0032526C">
        <w:rPr>
          <w:rFonts w:ascii="DIN Pro" w:hAnsi="DIN Pro" w:cs="Calibri Light"/>
          <w:bCs/>
          <w:sz w:val="20"/>
          <w:lang w:val="de-DE"/>
        </w:rPr>
        <w:t>n</w:t>
      </w:r>
      <w:r w:rsidRPr="002359CA" w:rsidDel="0032526C">
        <w:rPr>
          <w:rFonts w:ascii="DIN Pro" w:hAnsi="DIN Pro" w:cs="Calibri Light"/>
          <w:bCs/>
          <w:sz w:val="20"/>
          <w:lang w:val="de-DE"/>
        </w:rPr>
        <w:t xml:space="preserve"> Abmessungen und geringem Gewicht.</w:t>
      </w:r>
    </w:p>
    <w:p w14:paraId="505FA005" w14:textId="47A7751C" w:rsidR="00656AFD" w:rsidRPr="002359CA" w:rsidDel="0032526C" w:rsidRDefault="00656AFD" w:rsidP="00E428D7">
      <w:pPr>
        <w:ind w:right="13"/>
        <w:rPr>
          <w:rFonts w:ascii="DIN Pro" w:hAnsi="DIN Pro" w:cs="Calibri Light"/>
          <w:b/>
          <w:color w:val="000000"/>
          <w:sz w:val="20"/>
          <w:u w:val="single"/>
          <w:lang w:val="de-DE"/>
        </w:rPr>
      </w:pPr>
    </w:p>
    <w:p w14:paraId="591654C1" w14:textId="195A7483" w:rsidR="00B96479" w:rsidRPr="002359CA" w:rsidRDefault="00AD7526" w:rsidP="004201FF">
      <w:pPr>
        <w:autoSpaceDE w:val="0"/>
        <w:autoSpaceDN w:val="0"/>
        <w:adjustRightInd w:val="0"/>
        <w:rPr>
          <w:rFonts w:ascii="DIN Pro" w:hAnsi="DIN Pro" w:cs="Calibri Light"/>
          <w:bCs/>
          <w:sz w:val="20"/>
          <w:lang w:val="de-DE"/>
        </w:rPr>
      </w:pPr>
      <w:r w:rsidRPr="002359CA">
        <w:rPr>
          <w:rFonts w:ascii="DIN Pro" w:hAnsi="DIN Pro" w:cs="Calibri Light"/>
          <w:bCs/>
          <w:sz w:val="20"/>
          <w:lang w:val="de-DE"/>
        </w:rPr>
        <w:t xml:space="preserve">Eine schnelle, hochpräzise Autofokussierung wird durch </w:t>
      </w:r>
      <w:r w:rsidR="00E92D5C" w:rsidRPr="002359CA">
        <w:rPr>
          <w:rFonts w:ascii="DIN Pro" w:hAnsi="DIN Pro" w:cs="Calibri Light"/>
          <w:bCs/>
          <w:sz w:val="20"/>
          <w:lang w:val="de-DE"/>
        </w:rPr>
        <w:t>Sensoran</w:t>
      </w:r>
      <w:r w:rsidR="0032526C" w:rsidRPr="002359CA">
        <w:rPr>
          <w:rFonts w:ascii="DIN Pro" w:hAnsi="DIN Pro" w:cs="Calibri Light"/>
          <w:bCs/>
          <w:sz w:val="20"/>
          <w:lang w:val="de-DE"/>
        </w:rPr>
        <w:t>steuerung</w:t>
      </w:r>
      <w:r w:rsidR="00E92D5C" w:rsidRPr="002359CA">
        <w:rPr>
          <w:rFonts w:ascii="DIN Pro" w:hAnsi="DIN Pro" w:cs="Calibri Light"/>
          <w:bCs/>
          <w:sz w:val="20"/>
          <w:lang w:val="de-DE"/>
        </w:rPr>
        <w:t xml:space="preserve"> </w:t>
      </w:r>
      <w:r w:rsidR="0032526C" w:rsidRPr="002359CA">
        <w:rPr>
          <w:rFonts w:ascii="DIN Pro" w:hAnsi="DIN Pro" w:cs="Calibri Light"/>
          <w:bCs/>
          <w:sz w:val="20"/>
          <w:lang w:val="de-DE"/>
        </w:rPr>
        <w:t xml:space="preserve">mit </w:t>
      </w:r>
      <w:r w:rsidR="00E92D5C" w:rsidRPr="002359CA">
        <w:rPr>
          <w:rFonts w:ascii="DIN Pro" w:hAnsi="DIN Pro" w:cs="Calibri Light"/>
          <w:bCs/>
          <w:sz w:val="20"/>
          <w:lang w:val="de-DE"/>
        </w:rPr>
        <w:t xml:space="preserve">maximal 240 </w:t>
      </w:r>
      <w:proofErr w:type="spellStart"/>
      <w:r w:rsidR="00E92D5C" w:rsidRPr="002359CA">
        <w:rPr>
          <w:rFonts w:ascii="DIN Pro" w:hAnsi="DIN Pro" w:cs="Calibri Light"/>
          <w:bCs/>
          <w:sz w:val="20"/>
          <w:lang w:val="de-DE"/>
        </w:rPr>
        <w:t>fps</w:t>
      </w:r>
      <w:proofErr w:type="spellEnd"/>
      <w:r w:rsidR="00E92D5C" w:rsidRPr="002359CA">
        <w:rPr>
          <w:rFonts w:ascii="DIN Pro" w:hAnsi="DIN Pro" w:cs="Calibri Light"/>
          <w:bCs/>
          <w:sz w:val="20"/>
          <w:lang w:val="de-DE"/>
        </w:rPr>
        <w:t xml:space="preserve"> ermöglicht. </w:t>
      </w:r>
      <w:r w:rsidR="00B96479" w:rsidRPr="002359CA">
        <w:rPr>
          <w:rFonts w:ascii="DIN Pro" w:hAnsi="DIN Pro" w:cs="Calibri Light"/>
          <w:bCs/>
          <w:sz w:val="20"/>
          <w:lang w:val="de-DE"/>
        </w:rPr>
        <w:t xml:space="preserve">Der Fokusring ist mit einer manuellen Fokuskupplung (Focus Clutch) für schnellen Wechsel zwischen Autofokus und manuellem Fokus ausgestattet. </w:t>
      </w:r>
      <w:r w:rsidR="00A06992" w:rsidRPr="002359CA">
        <w:rPr>
          <w:rFonts w:ascii="DIN Pro" w:hAnsi="DIN Pro" w:cs="Calibri Light"/>
          <w:bCs/>
          <w:sz w:val="20"/>
          <w:lang w:val="de-DE"/>
        </w:rPr>
        <w:t xml:space="preserve">Für eine zusätzliche intuitive und präzise Fokussierung </w:t>
      </w:r>
      <w:r w:rsidR="00652E89" w:rsidRPr="002359CA">
        <w:rPr>
          <w:rFonts w:ascii="DIN Pro" w:hAnsi="DIN Pro" w:cs="Calibri Light"/>
          <w:bCs/>
          <w:sz w:val="20"/>
          <w:lang w:val="de-DE"/>
        </w:rPr>
        <w:t xml:space="preserve">sorgt die Möglichkeit, den </w:t>
      </w:r>
      <w:r w:rsidR="00B96479" w:rsidRPr="002359CA">
        <w:rPr>
          <w:rFonts w:ascii="DIN Pro" w:hAnsi="DIN Pro" w:cs="Calibri Light"/>
          <w:bCs/>
          <w:sz w:val="20"/>
          <w:lang w:val="de-DE"/>
        </w:rPr>
        <w:t>manuelle</w:t>
      </w:r>
      <w:r w:rsidR="00652E89" w:rsidRPr="002359CA">
        <w:rPr>
          <w:rFonts w:ascii="DIN Pro" w:hAnsi="DIN Pro" w:cs="Calibri Light"/>
          <w:bCs/>
          <w:sz w:val="20"/>
          <w:lang w:val="de-DE"/>
        </w:rPr>
        <w:t>n</w:t>
      </w:r>
      <w:r w:rsidR="00B96479" w:rsidRPr="002359CA">
        <w:rPr>
          <w:rFonts w:ascii="DIN Pro" w:hAnsi="DIN Pro" w:cs="Calibri Light"/>
          <w:bCs/>
          <w:sz w:val="20"/>
          <w:lang w:val="de-DE"/>
        </w:rPr>
        <w:t xml:space="preserve"> Fokus</w:t>
      </w:r>
      <w:r w:rsidR="00A06992" w:rsidRPr="002359CA">
        <w:rPr>
          <w:rFonts w:ascii="DIN Pro" w:hAnsi="DIN Pro" w:cs="Calibri Light"/>
          <w:bCs/>
          <w:sz w:val="20"/>
          <w:lang w:val="de-DE"/>
        </w:rPr>
        <w:t xml:space="preserve"> </w:t>
      </w:r>
      <w:r w:rsidR="00B96479" w:rsidRPr="002359CA">
        <w:rPr>
          <w:rFonts w:ascii="DIN Pro" w:hAnsi="DIN Pro" w:cs="Calibri Light"/>
          <w:bCs/>
          <w:sz w:val="20"/>
          <w:lang w:val="de-DE"/>
        </w:rPr>
        <w:t xml:space="preserve">linear oder nichtlinear </w:t>
      </w:r>
      <w:r w:rsidR="00652E89" w:rsidRPr="002359CA">
        <w:rPr>
          <w:rFonts w:ascii="DIN Pro" w:hAnsi="DIN Pro" w:cs="Calibri Light"/>
          <w:bCs/>
          <w:sz w:val="20"/>
          <w:lang w:val="de-DE"/>
        </w:rPr>
        <w:t>einzustellen</w:t>
      </w:r>
      <w:r w:rsidR="00B96479" w:rsidRPr="002359CA">
        <w:rPr>
          <w:rFonts w:ascii="DIN Pro" w:hAnsi="DIN Pro" w:cs="Calibri Light"/>
          <w:bCs/>
          <w:sz w:val="20"/>
          <w:lang w:val="de-DE"/>
        </w:rPr>
        <w:t xml:space="preserve">. </w:t>
      </w:r>
      <w:r w:rsidR="00652E89" w:rsidRPr="002359CA">
        <w:rPr>
          <w:rFonts w:ascii="DIN Pro" w:hAnsi="DIN Pro" w:cs="Calibri Light"/>
          <w:bCs/>
          <w:sz w:val="20"/>
          <w:lang w:val="de-DE"/>
        </w:rPr>
        <w:t xml:space="preserve">Während der </w:t>
      </w:r>
      <w:r w:rsidR="00B96479" w:rsidRPr="002359CA">
        <w:rPr>
          <w:rFonts w:ascii="DIN Pro" w:hAnsi="DIN Pro" w:cs="Calibri Light"/>
          <w:bCs/>
          <w:sz w:val="20"/>
          <w:lang w:val="de-DE"/>
        </w:rPr>
        <w:t xml:space="preserve">minimale Fokusabstand </w:t>
      </w:r>
      <w:r w:rsidR="00652E89" w:rsidRPr="002359CA">
        <w:rPr>
          <w:rFonts w:ascii="DIN Pro" w:hAnsi="DIN Pro" w:cs="Calibri Light"/>
          <w:bCs/>
          <w:sz w:val="20"/>
          <w:lang w:val="de-DE"/>
        </w:rPr>
        <w:t xml:space="preserve">im Weitwinkelbereich </w:t>
      </w:r>
      <w:r w:rsidR="00B96479" w:rsidRPr="002359CA">
        <w:rPr>
          <w:rFonts w:ascii="DIN Pro" w:hAnsi="DIN Pro" w:cs="Calibri Light"/>
          <w:bCs/>
          <w:sz w:val="20"/>
          <w:lang w:val="de-DE"/>
        </w:rPr>
        <w:t xml:space="preserve">0,28m </w:t>
      </w:r>
      <w:r w:rsidR="00652E89" w:rsidRPr="002359CA">
        <w:rPr>
          <w:rFonts w:ascii="DIN Pro" w:hAnsi="DIN Pro" w:cs="Calibri Light"/>
          <w:bCs/>
          <w:sz w:val="20"/>
          <w:lang w:val="de-DE"/>
        </w:rPr>
        <w:t xml:space="preserve">beträgt </w:t>
      </w:r>
      <w:r w:rsidR="00B96479" w:rsidRPr="002359CA">
        <w:rPr>
          <w:rFonts w:ascii="DIN Pro" w:hAnsi="DIN Pro" w:cs="Calibri Light"/>
          <w:bCs/>
          <w:sz w:val="20"/>
          <w:lang w:val="de-DE"/>
        </w:rPr>
        <w:t>(im Telebereich</w:t>
      </w:r>
      <w:r w:rsidR="00652E89" w:rsidRPr="002359CA">
        <w:rPr>
          <w:rFonts w:ascii="DIN Pro" w:hAnsi="DIN Pro" w:cs="Calibri Light"/>
          <w:bCs/>
          <w:sz w:val="20"/>
          <w:lang w:val="de-DE"/>
        </w:rPr>
        <w:t xml:space="preserve"> 0,31m</w:t>
      </w:r>
      <w:r w:rsidR="00B96479" w:rsidRPr="002359CA">
        <w:rPr>
          <w:rFonts w:ascii="DIN Pro" w:hAnsi="DIN Pro" w:cs="Calibri Light"/>
          <w:bCs/>
          <w:sz w:val="20"/>
          <w:lang w:val="de-DE"/>
        </w:rPr>
        <w:t>)</w:t>
      </w:r>
      <w:r w:rsidR="00652E89" w:rsidRPr="002359CA">
        <w:rPr>
          <w:rFonts w:ascii="DIN Pro" w:hAnsi="DIN Pro" w:cs="Calibri Light"/>
          <w:bCs/>
          <w:sz w:val="20"/>
          <w:lang w:val="de-DE"/>
        </w:rPr>
        <w:t xml:space="preserve">, liegt </w:t>
      </w:r>
      <w:r w:rsidR="00B96479" w:rsidRPr="002359CA">
        <w:rPr>
          <w:rFonts w:ascii="DIN Pro" w:hAnsi="DIN Pro" w:cs="Calibri Light"/>
          <w:bCs/>
          <w:sz w:val="20"/>
          <w:lang w:val="de-DE"/>
        </w:rPr>
        <w:t xml:space="preserve">die maximale </w:t>
      </w:r>
      <w:proofErr w:type="spellStart"/>
      <w:r w:rsidR="00B96479" w:rsidRPr="002359CA">
        <w:rPr>
          <w:rFonts w:ascii="DIN Pro" w:hAnsi="DIN Pro" w:cs="Calibri Light"/>
          <w:bCs/>
          <w:sz w:val="20"/>
          <w:lang w:val="de-DE"/>
        </w:rPr>
        <w:t>Vergrö</w:t>
      </w:r>
      <w:r w:rsidR="002359CA">
        <w:rPr>
          <w:rFonts w:ascii="DIN Pro" w:hAnsi="DIN Pro" w:cs="Calibri Light"/>
          <w:bCs/>
          <w:sz w:val="20"/>
          <w:lang w:val="de-DE"/>
        </w:rPr>
        <w:t>ss</w:t>
      </w:r>
      <w:r w:rsidR="00B96479" w:rsidRPr="002359CA">
        <w:rPr>
          <w:rFonts w:ascii="DIN Pro" w:hAnsi="DIN Pro" w:cs="Calibri Light"/>
          <w:bCs/>
          <w:sz w:val="20"/>
          <w:lang w:val="de-DE"/>
        </w:rPr>
        <w:t>erung</w:t>
      </w:r>
      <w:proofErr w:type="spellEnd"/>
      <w:r w:rsidR="00B96479" w:rsidRPr="002359CA">
        <w:rPr>
          <w:rFonts w:ascii="DIN Pro" w:hAnsi="DIN Pro" w:cs="Calibri Light"/>
          <w:bCs/>
          <w:sz w:val="20"/>
          <w:lang w:val="de-DE"/>
        </w:rPr>
        <w:t xml:space="preserve"> bei 0,42x (KB), so dass </w:t>
      </w:r>
      <w:r w:rsidR="00652E89" w:rsidRPr="002359CA">
        <w:rPr>
          <w:rFonts w:ascii="DIN Pro" w:hAnsi="DIN Pro" w:cs="Calibri Light"/>
          <w:bCs/>
          <w:sz w:val="20"/>
          <w:lang w:val="de-DE"/>
        </w:rPr>
        <w:t>sich das Objektiv</w:t>
      </w:r>
      <w:r w:rsidR="00B96479" w:rsidRPr="002359CA">
        <w:rPr>
          <w:rFonts w:ascii="DIN Pro" w:hAnsi="DIN Pro" w:cs="Calibri Light"/>
          <w:bCs/>
          <w:sz w:val="20"/>
          <w:lang w:val="de-DE"/>
        </w:rPr>
        <w:t xml:space="preserve"> auch gut für die Makrofotografie eignet. Der Durchmesser des Filters beträgt 77mm.</w:t>
      </w:r>
    </w:p>
    <w:p w14:paraId="26739F37" w14:textId="77777777" w:rsidR="00A87CFB" w:rsidRPr="002359CA" w:rsidRDefault="00A87CFB" w:rsidP="004201FF">
      <w:pPr>
        <w:autoSpaceDE w:val="0"/>
        <w:autoSpaceDN w:val="0"/>
        <w:adjustRightInd w:val="0"/>
        <w:rPr>
          <w:rFonts w:ascii="DIN Pro" w:hAnsi="DIN Pro" w:cs="Calibri Light"/>
          <w:bCs/>
          <w:sz w:val="20"/>
          <w:lang w:val="de-DE"/>
        </w:rPr>
      </w:pPr>
    </w:p>
    <w:p w14:paraId="15FBCECE" w14:textId="60160CC4" w:rsidR="00E92D5C" w:rsidRPr="002359CA" w:rsidRDefault="000A3722" w:rsidP="004201FF">
      <w:pPr>
        <w:autoSpaceDE w:val="0"/>
        <w:autoSpaceDN w:val="0"/>
        <w:adjustRightInd w:val="0"/>
        <w:rPr>
          <w:rFonts w:ascii="DIN Pro" w:hAnsi="DIN Pro" w:cs="Calibri Light"/>
          <w:bCs/>
          <w:sz w:val="20"/>
          <w:lang w:val="de-DE"/>
        </w:rPr>
      </w:pPr>
      <w:r w:rsidRPr="002359CA">
        <w:rPr>
          <w:rFonts w:ascii="DIN Pro" w:hAnsi="DIN Pro" w:cs="Calibri Light"/>
          <w:bCs/>
          <w:sz w:val="20"/>
          <w:lang w:val="de-DE"/>
        </w:rPr>
        <w:t>Auch bei Videoaufnahmen bietet d</w:t>
      </w:r>
      <w:r w:rsidR="00E92D5C" w:rsidRPr="002359CA">
        <w:rPr>
          <w:rFonts w:ascii="DIN Pro" w:hAnsi="DIN Pro" w:cs="Calibri Light"/>
          <w:bCs/>
          <w:sz w:val="20"/>
          <w:lang w:val="de-DE"/>
        </w:rPr>
        <w:t>as neue Objekti</w:t>
      </w:r>
      <w:r w:rsidRPr="002359CA">
        <w:rPr>
          <w:rFonts w:ascii="DIN Pro" w:hAnsi="DIN Pro" w:cs="Calibri Light"/>
          <w:bCs/>
          <w:sz w:val="20"/>
          <w:lang w:val="de-DE"/>
        </w:rPr>
        <w:t>v</w:t>
      </w:r>
      <w:r w:rsidR="00DE1248" w:rsidRPr="002359CA">
        <w:rPr>
          <w:rFonts w:ascii="DIN Pro" w:hAnsi="DIN Pro" w:cs="Calibri Light"/>
          <w:bCs/>
          <w:sz w:val="20"/>
          <w:lang w:val="de-DE"/>
        </w:rPr>
        <w:t xml:space="preserve"> </w:t>
      </w:r>
      <w:r w:rsidR="0032526C" w:rsidRPr="002359CA">
        <w:rPr>
          <w:rFonts w:ascii="DIN Pro" w:hAnsi="DIN Pro" w:cs="Calibri Light"/>
          <w:bCs/>
          <w:sz w:val="20"/>
          <w:lang w:val="de-DE"/>
        </w:rPr>
        <w:t>besondere Vor</w:t>
      </w:r>
      <w:r w:rsidR="00DE1248" w:rsidRPr="002359CA">
        <w:rPr>
          <w:rFonts w:ascii="DIN Pro" w:hAnsi="DIN Pro" w:cs="Calibri Light"/>
          <w:bCs/>
          <w:sz w:val="20"/>
          <w:lang w:val="de-DE"/>
        </w:rPr>
        <w:t>teile</w:t>
      </w:r>
      <w:r w:rsidR="00E92D5C" w:rsidRPr="002359CA">
        <w:rPr>
          <w:rFonts w:ascii="DIN Pro" w:hAnsi="DIN Pro" w:cs="Calibri Light"/>
          <w:bCs/>
          <w:sz w:val="20"/>
          <w:lang w:val="de-DE"/>
        </w:rPr>
        <w:t xml:space="preserve">. Neben dem geräuschlosen Betrieb durch </w:t>
      </w:r>
      <w:r w:rsidR="00DE1248" w:rsidRPr="002359CA">
        <w:rPr>
          <w:rFonts w:ascii="DIN Pro" w:hAnsi="DIN Pro" w:cs="Calibri Light"/>
          <w:bCs/>
          <w:sz w:val="20"/>
          <w:lang w:val="de-DE"/>
        </w:rPr>
        <w:t>Innenfokussierung</w:t>
      </w:r>
      <w:r w:rsidR="00E92D5C" w:rsidRPr="002359CA">
        <w:rPr>
          <w:rFonts w:ascii="DIN Pro" w:hAnsi="DIN Pro" w:cs="Calibri Light"/>
          <w:bCs/>
          <w:sz w:val="20"/>
          <w:lang w:val="de-DE"/>
        </w:rPr>
        <w:t xml:space="preserve"> helfen der stufenlose Blendenring und d</w:t>
      </w:r>
      <w:r w:rsidR="00DE1248" w:rsidRPr="002359CA">
        <w:rPr>
          <w:rFonts w:ascii="DIN Pro" w:hAnsi="DIN Pro" w:cs="Calibri Light"/>
          <w:bCs/>
          <w:sz w:val="20"/>
          <w:lang w:val="de-DE"/>
        </w:rPr>
        <w:t>ie Blendenanpassung in extrem kleinen Schritten, um</w:t>
      </w:r>
      <w:r w:rsidR="008370F0" w:rsidRPr="002359CA">
        <w:rPr>
          <w:rFonts w:ascii="DIN Pro" w:hAnsi="DIN Pro" w:cs="Calibri Light"/>
          <w:bCs/>
          <w:sz w:val="20"/>
          <w:lang w:val="de-DE"/>
        </w:rPr>
        <w:t xml:space="preserve"> </w:t>
      </w:r>
      <w:r w:rsidR="00E92D5C" w:rsidRPr="002359CA">
        <w:rPr>
          <w:rFonts w:ascii="DIN Pro" w:hAnsi="DIN Pro" w:cs="Calibri Light"/>
          <w:bCs/>
          <w:sz w:val="20"/>
          <w:lang w:val="de-DE"/>
        </w:rPr>
        <w:t xml:space="preserve">Helligkeitsänderungen beim Zoomen oder Schwenken problemlos anzupassen. </w:t>
      </w:r>
      <w:r w:rsidR="00A06992" w:rsidRPr="002359CA">
        <w:rPr>
          <w:rFonts w:ascii="DIN Pro" w:hAnsi="DIN Pro" w:cs="Calibri Light"/>
          <w:bCs/>
          <w:sz w:val="20"/>
          <w:lang w:val="de-DE"/>
        </w:rPr>
        <w:t>Durch d</w:t>
      </w:r>
      <w:r w:rsidR="00E92D5C" w:rsidRPr="002359CA">
        <w:rPr>
          <w:rFonts w:ascii="DIN Pro" w:hAnsi="DIN Pro" w:cs="Calibri Light"/>
          <w:bCs/>
          <w:sz w:val="20"/>
          <w:lang w:val="de-DE"/>
        </w:rPr>
        <w:t xml:space="preserve">as optische Design </w:t>
      </w:r>
      <w:r w:rsidR="00A06992" w:rsidRPr="002359CA">
        <w:rPr>
          <w:rFonts w:ascii="DIN Pro" w:hAnsi="DIN Pro" w:cs="Calibri Light"/>
          <w:bCs/>
          <w:sz w:val="20"/>
          <w:lang w:val="de-DE"/>
        </w:rPr>
        <w:t xml:space="preserve">wird </w:t>
      </w:r>
      <w:r w:rsidR="00E92D5C" w:rsidRPr="002359CA">
        <w:rPr>
          <w:rFonts w:ascii="DIN Pro" w:hAnsi="DIN Pro" w:cs="Calibri Light"/>
          <w:bCs/>
          <w:sz w:val="20"/>
          <w:lang w:val="de-DE"/>
        </w:rPr>
        <w:t xml:space="preserve">eine </w:t>
      </w:r>
      <w:proofErr w:type="spellStart"/>
      <w:r w:rsidR="00E92D5C" w:rsidRPr="002359CA">
        <w:rPr>
          <w:rFonts w:ascii="DIN Pro" w:hAnsi="DIN Pro" w:cs="Calibri Light"/>
          <w:bCs/>
          <w:sz w:val="20"/>
          <w:lang w:val="de-DE"/>
        </w:rPr>
        <w:t>au</w:t>
      </w:r>
      <w:r w:rsidR="002359CA">
        <w:rPr>
          <w:rFonts w:ascii="DIN Pro" w:hAnsi="DIN Pro" w:cs="Calibri Light"/>
          <w:bCs/>
          <w:sz w:val="20"/>
          <w:lang w:val="de-DE"/>
        </w:rPr>
        <w:t>ss</w:t>
      </w:r>
      <w:r w:rsidR="00E92D5C" w:rsidRPr="002359CA">
        <w:rPr>
          <w:rFonts w:ascii="DIN Pro" w:hAnsi="DIN Pro" w:cs="Calibri Light"/>
          <w:bCs/>
          <w:sz w:val="20"/>
          <w:lang w:val="de-DE"/>
        </w:rPr>
        <w:t>ergewöhnliche</w:t>
      </w:r>
      <w:proofErr w:type="spellEnd"/>
      <w:r w:rsidR="00E92D5C" w:rsidRPr="002359CA">
        <w:rPr>
          <w:rFonts w:ascii="DIN Pro" w:hAnsi="DIN Pro" w:cs="Calibri Light"/>
          <w:bCs/>
          <w:sz w:val="20"/>
          <w:lang w:val="de-DE"/>
        </w:rPr>
        <w:t xml:space="preserve"> baryzentrische Stabilität</w:t>
      </w:r>
      <w:r w:rsidR="00A06992" w:rsidRPr="002359CA">
        <w:rPr>
          <w:rFonts w:ascii="DIN Pro" w:hAnsi="DIN Pro" w:cs="Calibri Light"/>
          <w:bCs/>
          <w:sz w:val="20"/>
          <w:lang w:val="de-DE"/>
        </w:rPr>
        <w:t xml:space="preserve"> erzielt</w:t>
      </w:r>
      <w:r w:rsidR="00E92D5C" w:rsidRPr="002359CA">
        <w:rPr>
          <w:rFonts w:ascii="DIN Pro" w:hAnsi="DIN Pro" w:cs="Calibri Light"/>
          <w:bCs/>
          <w:sz w:val="20"/>
          <w:lang w:val="de-DE"/>
        </w:rPr>
        <w:t>, um Bildverschiebungen beim Zoomen zu minimieren. D</w:t>
      </w:r>
      <w:r w:rsidR="004201FF" w:rsidRPr="002359CA">
        <w:rPr>
          <w:rFonts w:ascii="DIN Pro" w:hAnsi="DIN Pro" w:cs="Calibri Light"/>
          <w:bCs/>
          <w:sz w:val="20"/>
          <w:lang w:val="de-DE"/>
        </w:rPr>
        <w:t>as</w:t>
      </w:r>
      <w:r w:rsidR="00E92D5C" w:rsidRPr="002359CA">
        <w:rPr>
          <w:rFonts w:ascii="DIN Pro" w:hAnsi="DIN Pro" w:cs="Calibri Light"/>
          <w:bCs/>
          <w:sz w:val="20"/>
          <w:lang w:val="de-DE"/>
        </w:rPr>
        <w:t xml:space="preserve"> LEICA DG VARIO-SUMMILUX 25-50mm / F1.7 ASPH. </w:t>
      </w:r>
      <w:r w:rsidR="004201FF" w:rsidRPr="002359CA">
        <w:rPr>
          <w:rFonts w:ascii="DIN Pro" w:hAnsi="DIN Pro" w:cs="Calibri Light"/>
          <w:bCs/>
          <w:sz w:val="20"/>
          <w:lang w:val="de-DE"/>
        </w:rPr>
        <w:t xml:space="preserve">gewährleistet </w:t>
      </w:r>
      <w:proofErr w:type="spellStart"/>
      <w:r w:rsidR="004201FF" w:rsidRPr="002359CA">
        <w:rPr>
          <w:rFonts w:ascii="DIN Pro" w:hAnsi="DIN Pro" w:cs="Calibri Light"/>
          <w:bCs/>
          <w:sz w:val="20"/>
          <w:lang w:val="de-DE"/>
        </w:rPr>
        <w:t>au</w:t>
      </w:r>
      <w:r w:rsidR="002359CA">
        <w:rPr>
          <w:rFonts w:ascii="DIN Pro" w:hAnsi="DIN Pro" w:cs="Calibri Light"/>
          <w:bCs/>
          <w:sz w:val="20"/>
          <w:lang w:val="de-DE"/>
        </w:rPr>
        <w:t>ss</w:t>
      </w:r>
      <w:r w:rsidR="004201FF" w:rsidRPr="002359CA">
        <w:rPr>
          <w:rFonts w:ascii="DIN Pro" w:hAnsi="DIN Pro" w:cs="Calibri Light"/>
          <w:bCs/>
          <w:sz w:val="20"/>
          <w:lang w:val="de-DE"/>
        </w:rPr>
        <w:t>erdem</w:t>
      </w:r>
      <w:proofErr w:type="spellEnd"/>
      <w:r w:rsidR="004201FF" w:rsidRPr="002359CA">
        <w:rPr>
          <w:rFonts w:ascii="DIN Pro" w:hAnsi="DIN Pro" w:cs="Calibri Light"/>
          <w:bCs/>
          <w:sz w:val="20"/>
          <w:lang w:val="de-DE"/>
        </w:rPr>
        <w:t xml:space="preserve"> eine qualitativ hochwertige Videoaufzeichnung, indem es das Focus Breathing bestmöglich minimiert</w:t>
      </w:r>
      <w:r w:rsidR="00E92D5C" w:rsidRPr="002359CA">
        <w:rPr>
          <w:rFonts w:ascii="DIN Pro" w:hAnsi="DIN Pro" w:cs="Calibri Light"/>
          <w:bCs/>
          <w:sz w:val="20"/>
          <w:lang w:val="de-DE"/>
        </w:rPr>
        <w:t>.</w:t>
      </w:r>
    </w:p>
    <w:p w14:paraId="67968F14" w14:textId="50E96938" w:rsidR="00E92D5C" w:rsidRPr="002359CA" w:rsidRDefault="00E92D5C" w:rsidP="00E428D7">
      <w:pPr>
        <w:ind w:right="13"/>
        <w:rPr>
          <w:rFonts w:ascii="DIN Pro" w:hAnsi="DIN Pro" w:cs="Calibri Light"/>
          <w:b/>
          <w:color w:val="000000"/>
          <w:sz w:val="20"/>
          <w:u w:val="single"/>
          <w:lang w:val="de-DE"/>
        </w:rPr>
      </w:pPr>
    </w:p>
    <w:p w14:paraId="3DBA199B" w14:textId="07C047B0" w:rsidR="00B96479" w:rsidRPr="002359CA" w:rsidRDefault="00AD7526" w:rsidP="007D73FC">
      <w:pPr>
        <w:autoSpaceDE w:val="0"/>
        <w:autoSpaceDN w:val="0"/>
        <w:adjustRightInd w:val="0"/>
        <w:rPr>
          <w:rFonts w:ascii="DIN Pro" w:hAnsi="DIN Pro" w:cs="Calibri Light"/>
          <w:b/>
          <w:sz w:val="20"/>
          <w:lang w:val="de-DE"/>
        </w:rPr>
      </w:pPr>
      <w:r w:rsidRPr="002359CA">
        <w:rPr>
          <w:rFonts w:ascii="DIN Pro" w:hAnsi="DIN Pro" w:cs="Calibri Light"/>
          <w:bCs/>
          <w:sz w:val="20"/>
          <w:lang w:val="de-DE"/>
        </w:rPr>
        <w:t>Zu</w:t>
      </w:r>
      <w:r w:rsidR="00172EB8" w:rsidRPr="002359CA">
        <w:rPr>
          <w:rFonts w:ascii="DIN Pro" w:hAnsi="DIN Pro" w:cs="Calibri Light"/>
          <w:bCs/>
          <w:sz w:val="20"/>
          <w:lang w:val="de-DE"/>
        </w:rPr>
        <w:t>dem</w:t>
      </w:r>
      <w:r w:rsidRPr="002359CA">
        <w:rPr>
          <w:rFonts w:ascii="DIN Pro" w:hAnsi="DIN Pro" w:cs="Calibri Light"/>
          <w:bCs/>
          <w:sz w:val="20"/>
          <w:lang w:val="de-DE"/>
        </w:rPr>
        <w:t xml:space="preserve"> hält d</w:t>
      </w:r>
      <w:r w:rsidR="004201FF" w:rsidRPr="002359CA">
        <w:rPr>
          <w:rFonts w:ascii="DIN Pro" w:hAnsi="DIN Pro" w:cs="Calibri Light"/>
          <w:bCs/>
          <w:sz w:val="20"/>
          <w:lang w:val="de-DE"/>
        </w:rPr>
        <w:t>ie robuste, staub- und spritzwasserfeste Konstruktion dem Einsatz unter rauen Bedingungen auch bei minus 10 Grad stand</w:t>
      </w:r>
      <w:r w:rsidR="00567569" w:rsidRPr="002359CA">
        <w:rPr>
          <w:rFonts w:ascii="DIN Pro" w:hAnsi="DIN Pro" w:cs="Calibri Light"/>
          <w:bCs/>
          <w:sz w:val="20"/>
          <w:vertAlign w:val="superscript"/>
          <w:lang w:val="de-DE"/>
        </w:rPr>
        <w:t>2</w:t>
      </w:r>
      <w:r w:rsidR="00E92D5C" w:rsidRPr="002359CA">
        <w:rPr>
          <w:rFonts w:ascii="DIN Pro" w:hAnsi="DIN Pro" w:cs="Calibri Light"/>
          <w:bCs/>
          <w:sz w:val="20"/>
          <w:lang w:val="de-DE"/>
        </w:rPr>
        <w:t xml:space="preserve">. </w:t>
      </w:r>
      <w:r w:rsidR="007D73FC" w:rsidRPr="002359CA">
        <w:rPr>
          <w:rFonts w:ascii="DIN Pro" w:hAnsi="DIN Pro" w:cs="Calibri Light"/>
          <w:bCs/>
          <w:sz w:val="20"/>
          <w:lang w:val="de-DE"/>
        </w:rPr>
        <w:br/>
      </w:r>
      <w:r w:rsidR="007D73FC" w:rsidRPr="002359CA">
        <w:rPr>
          <w:rFonts w:ascii="DIN Pro" w:hAnsi="DIN Pro" w:cs="Calibri Light"/>
          <w:bCs/>
          <w:sz w:val="20"/>
          <w:lang w:val="de-DE"/>
        </w:rPr>
        <w:br/>
      </w:r>
      <w:r w:rsidR="007D73FC" w:rsidRPr="002359CA">
        <w:rPr>
          <w:rFonts w:ascii="DIN Pro" w:hAnsi="DIN Pro" w:cs="Calibri Light"/>
          <w:b/>
          <w:sz w:val="20"/>
          <w:lang w:val="de-DE"/>
        </w:rPr>
        <w:t xml:space="preserve">Preise </w:t>
      </w:r>
      <w:r w:rsidR="007D73FC" w:rsidRPr="00EF1E68">
        <w:rPr>
          <w:rFonts w:ascii="DIN Pro" w:hAnsi="DIN Pro" w:cs="Calibri Light"/>
          <w:b/>
          <w:sz w:val="20"/>
          <w:lang w:val="de-DE"/>
        </w:rPr>
        <w:t>und Verfügbarkeit</w:t>
      </w:r>
      <w:r w:rsidR="007D73FC" w:rsidRPr="00EF1E68">
        <w:rPr>
          <w:rFonts w:ascii="DIN Pro" w:hAnsi="DIN Pro" w:cs="Calibri Light"/>
          <w:bCs/>
          <w:sz w:val="20"/>
          <w:lang w:val="de-DE"/>
        </w:rPr>
        <w:br/>
      </w:r>
      <w:r w:rsidR="00EF1E68" w:rsidRPr="00EF1E68">
        <w:rPr>
          <w:rFonts w:ascii="DIN Pro" w:hAnsi="DIN Pro"/>
          <w:sz w:val="20"/>
          <w:lang w:val="de-DE"/>
        </w:rPr>
        <w:t xml:space="preserve">Das LEICA DG VARIO-SUMMILUX 25-50mm / F1.7 ASPH. wird ab September 2021 für </w:t>
      </w:r>
      <w:r w:rsidR="00EF1E68" w:rsidRPr="00EF1E68">
        <w:rPr>
          <w:rFonts w:ascii="DIN Pro" w:hAnsi="DIN Pro"/>
          <w:sz w:val="20"/>
          <w:lang w:val="de-DE"/>
        </w:rPr>
        <w:br/>
      </w:r>
      <w:r w:rsidR="00EF1E68" w:rsidRPr="00EF1E68">
        <w:rPr>
          <w:rFonts w:ascii="DIN Pro" w:hAnsi="DIN Pro"/>
          <w:sz w:val="20"/>
          <w:lang w:val="de-DE"/>
        </w:rPr>
        <w:t>Fr. 2‘299.- (UVP) im Handel erhältlich sein.</w:t>
      </w:r>
      <w:r w:rsidR="007D73FC" w:rsidRPr="002359CA">
        <w:rPr>
          <w:rFonts w:ascii="DIN Pro" w:hAnsi="DIN Pro" w:cs="Calibri Light"/>
          <w:bCs/>
          <w:sz w:val="20"/>
          <w:lang w:val="de-DE"/>
        </w:rPr>
        <w:br/>
      </w:r>
      <w:r w:rsidR="007D73FC" w:rsidRPr="002359CA">
        <w:rPr>
          <w:rFonts w:ascii="DIN Pro" w:hAnsi="DIN Pro" w:cs="Calibri Light"/>
          <w:bCs/>
          <w:sz w:val="20"/>
          <w:lang w:val="de-DE"/>
        </w:rPr>
        <w:br/>
      </w:r>
      <w:r w:rsidR="007D73FC" w:rsidRPr="002359CA">
        <w:rPr>
          <w:rFonts w:ascii="DIN Pro" w:hAnsi="DIN Pro" w:cs="Calibri Light"/>
          <w:b/>
          <w:sz w:val="20"/>
          <w:lang w:val="de-DE"/>
        </w:rPr>
        <w:t>Technische Daten</w:t>
      </w:r>
    </w:p>
    <w:p w14:paraId="6153C3B7" w14:textId="77777777" w:rsidR="00B96479" w:rsidRPr="00547B2E" w:rsidRDefault="00B96479" w:rsidP="00B96479">
      <w:pPr>
        <w:pStyle w:val="Copy"/>
        <w:spacing w:before="120" w:line="240" w:lineRule="auto"/>
        <w:ind w:right="-340"/>
        <w:rPr>
          <w:rFonts w:ascii="DIN Pro" w:eastAsia="Times New Roman" w:hAnsi="DIN Pro" w:cs="Calibri Light"/>
          <w:color w:val="000000"/>
          <w:sz w:val="8"/>
          <w:szCs w:val="8"/>
          <w:lang w:eastAsia="en-US"/>
        </w:rPr>
      </w:pPr>
    </w:p>
    <w:tbl>
      <w:tblPr>
        <w:tblW w:w="492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35"/>
        <w:gridCol w:w="5016"/>
      </w:tblGrid>
      <w:tr w:rsidR="00B96479" w:rsidRPr="00EF1E68" w14:paraId="37D6DB77" w14:textId="77777777" w:rsidTr="00FB5843">
        <w:trPr>
          <w:trHeight w:val="189"/>
        </w:trPr>
        <w:tc>
          <w:tcPr>
            <w:tcW w:w="1764" w:type="pct"/>
            <w:shd w:val="clear" w:color="auto" w:fill="CCCCCC"/>
            <w:noWrap/>
          </w:tcPr>
          <w:p w14:paraId="2A0B7CF0" w14:textId="43FF7B16" w:rsidR="00B96479" w:rsidRPr="002359CA" w:rsidRDefault="00B96479" w:rsidP="00FB5843">
            <w:pPr>
              <w:rPr>
                <w:rFonts w:ascii="DIN Pro" w:hAnsi="DIN Pro" w:cs="Calibri Light"/>
                <w:color w:val="000000"/>
                <w:sz w:val="16"/>
                <w:szCs w:val="16"/>
              </w:rPr>
            </w:pPr>
            <w:proofErr w:type="spellStart"/>
            <w:r w:rsidRPr="002359CA">
              <w:rPr>
                <w:rFonts w:ascii="DIN Pro" w:hAnsi="DIN Pro" w:cs="Calibri Light"/>
                <w:color w:val="000000"/>
                <w:sz w:val="16"/>
                <w:szCs w:val="16"/>
              </w:rPr>
              <w:t>O</w:t>
            </w:r>
            <w:r w:rsidR="00364B80" w:rsidRPr="002359CA">
              <w:rPr>
                <w:rFonts w:ascii="DIN Pro" w:hAnsi="DIN Pro" w:cs="Calibri Light"/>
                <w:color w:val="000000"/>
                <w:sz w:val="16"/>
                <w:szCs w:val="16"/>
              </w:rPr>
              <w:t>bjektiv</w:t>
            </w:r>
            <w:proofErr w:type="spellEnd"/>
          </w:p>
        </w:tc>
        <w:tc>
          <w:tcPr>
            <w:tcW w:w="3236" w:type="pct"/>
            <w:shd w:val="clear" w:color="auto" w:fill="CCCCCC"/>
          </w:tcPr>
          <w:p w14:paraId="15C4BEC2" w14:textId="60C47D68" w:rsidR="00B96479" w:rsidRPr="002359CA" w:rsidRDefault="00B96479" w:rsidP="00FB5843">
            <w:pPr>
              <w:autoSpaceDE w:val="0"/>
              <w:autoSpaceDN w:val="0"/>
              <w:adjustRightInd w:val="0"/>
              <w:jc w:val="center"/>
              <w:rPr>
                <w:rFonts w:ascii="DIN Pro" w:hAnsi="DIN Pro" w:cs="Calibri Light"/>
                <w:sz w:val="16"/>
                <w:szCs w:val="16"/>
                <w:lang w:val="it-IT"/>
              </w:rPr>
            </w:pPr>
            <w:r w:rsidRPr="002359CA">
              <w:rPr>
                <w:rFonts w:ascii="DIN Pro" w:hAnsi="DIN Pro" w:cs="Calibri Light"/>
                <w:sz w:val="16"/>
                <w:szCs w:val="16"/>
                <w:lang w:val="it-IT"/>
              </w:rPr>
              <w:t>Leica DG Vario-</w:t>
            </w:r>
            <w:proofErr w:type="spellStart"/>
            <w:r w:rsidRPr="002359CA">
              <w:rPr>
                <w:rFonts w:ascii="DIN Pro" w:hAnsi="DIN Pro" w:cs="Calibri Light"/>
                <w:sz w:val="16"/>
                <w:szCs w:val="16"/>
                <w:lang w:val="it-IT"/>
              </w:rPr>
              <w:t>Summilux</w:t>
            </w:r>
            <w:proofErr w:type="spellEnd"/>
            <w:r w:rsidRPr="002359CA">
              <w:rPr>
                <w:rFonts w:ascii="DIN Pro" w:hAnsi="DIN Pro" w:cs="Calibri Light"/>
                <w:sz w:val="16"/>
                <w:szCs w:val="16"/>
                <w:lang w:val="it-IT"/>
              </w:rPr>
              <w:t xml:space="preserve"> </w:t>
            </w:r>
            <w:r w:rsidR="00364B80" w:rsidRPr="002359CA">
              <w:rPr>
                <w:rFonts w:ascii="DIN Pro" w:hAnsi="DIN Pro" w:cs="Calibri Light"/>
                <w:sz w:val="16"/>
                <w:szCs w:val="16"/>
                <w:lang w:val="it-IT"/>
              </w:rPr>
              <w:t>25-</w:t>
            </w:r>
            <w:r w:rsidRPr="002359CA">
              <w:rPr>
                <w:rFonts w:ascii="DIN Pro" w:hAnsi="DIN Pro" w:cs="Calibri Light"/>
                <w:sz w:val="16"/>
                <w:szCs w:val="16"/>
                <w:lang w:val="it-IT"/>
              </w:rPr>
              <w:t>50mm F1.</w:t>
            </w:r>
            <w:r w:rsidR="00364B80" w:rsidRPr="002359CA">
              <w:rPr>
                <w:rFonts w:ascii="DIN Pro" w:hAnsi="DIN Pro" w:cs="Calibri Light"/>
                <w:sz w:val="16"/>
                <w:szCs w:val="16"/>
                <w:lang w:val="it-IT"/>
              </w:rPr>
              <w:t xml:space="preserve">7 </w:t>
            </w:r>
            <w:proofErr w:type="spellStart"/>
            <w:r w:rsidR="00364B80" w:rsidRPr="002359CA">
              <w:rPr>
                <w:rFonts w:ascii="DIN Pro" w:hAnsi="DIN Pro" w:cs="Calibri Light"/>
                <w:sz w:val="16"/>
                <w:szCs w:val="16"/>
                <w:lang w:val="it-IT"/>
              </w:rPr>
              <w:t>Asph</w:t>
            </w:r>
            <w:proofErr w:type="spellEnd"/>
            <w:r w:rsidR="00364B80" w:rsidRPr="002359CA">
              <w:rPr>
                <w:rFonts w:ascii="DIN Pro" w:hAnsi="DIN Pro" w:cs="Calibri Light"/>
                <w:sz w:val="16"/>
                <w:szCs w:val="16"/>
                <w:lang w:val="it-IT"/>
              </w:rPr>
              <w:t>.</w:t>
            </w:r>
          </w:p>
        </w:tc>
      </w:tr>
      <w:tr w:rsidR="00B96479" w:rsidRPr="002359CA" w14:paraId="7186B156" w14:textId="77777777" w:rsidTr="00FB5843">
        <w:trPr>
          <w:trHeight w:val="189"/>
        </w:trPr>
        <w:tc>
          <w:tcPr>
            <w:tcW w:w="1764" w:type="pct"/>
            <w:noWrap/>
          </w:tcPr>
          <w:p w14:paraId="48AE268B" w14:textId="77777777" w:rsidR="00B96479" w:rsidRPr="002359CA" w:rsidRDefault="00B96479" w:rsidP="00FB5843">
            <w:pPr>
              <w:autoSpaceDE w:val="0"/>
              <w:autoSpaceDN w:val="0"/>
              <w:adjustRightInd w:val="0"/>
              <w:rPr>
                <w:rFonts w:ascii="DIN Pro" w:hAnsi="DIN Pro" w:cs="Calibri Light"/>
                <w:color w:val="000000"/>
                <w:sz w:val="16"/>
                <w:szCs w:val="16"/>
              </w:rPr>
            </w:pPr>
            <w:r w:rsidRPr="002359CA">
              <w:rPr>
                <w:rFonts w:ascii="DIN Pro" w:hAnsi="DIN Pro" w:cs="Calibri Light"/>
                <w:color w:val="000000"/>
                <w:sz w:val="16"/>
                <w:szCs w:val="16"/>
              </w:rPr>
              <w:t>Anschluss</w:t>
            </w:r>
          </w:p>
        </w:tc>
        <w:tc>
          <w:tcPr>
            <w:tcW w:w="3236" w:type="pct"/>
          </w:tcPr>
          <w:p w14:paraId="5C0972D1" w14:textId="6D628242" w:rsidR="00B96479" w:rsidRPr="002359CA" w:rsidRDefault="00364B80" w:rsidP="00FB5843">
            <w:pPr>
              <w:autoSpaceDE w:val="0"/>
              <w:autoSpaceDN w:val="0"/>
              <w:adjustRightInd w:val="0"/>
              <w:jc w:val="center"/>
              <w:rPr>
                <w:rFonts w:ascii="DIN Pro" w:hAnsi="DIN Pro" w:cs="Calibri Light"/>
                <w:sz w:val="16"/>
                <w:szCs w:val="16"/>
              </w:rPr>
            </w:pPr>
            <w:r w:rsidRPr="002359CA">
              <w:rPr>
                <w:rFonts w:ascii="DIN Pro" w:hAnsi="DIN Pro" w:cs="Calibri Light"/>
                <w:sz w:val="16"/>
                <w:szCs w:val="16"/>
              </w:rPr>
              <w:t>Micro</w:t>
            </w:r>
            <w:r w:rsidR="00FC1C17" w:rsidRPr="002359CA">
              <w:rPr>
                <w:rFonts w:ascii="DIN Pro" w:hAnsi="DIN Pro" w:cs="Calibri Light"/>
                <w:sz w:val="16"/>
                <w:szCs w:val="16"/>
              </w:rPr>
              <w:t xml:space="preserve"> </w:t>
            </w:r>
            <w:r w:rsidRPr="002359CA">
              <w:rPr>
                <w:rFonts w:ascii="DIN Pro" w:hAnsi="DIN Pro" w:cs="Calibri Light"/>
                <w:sz w:val="16"/>
                <w:szCs w:val="16"/>
              </w:rPr>
              <w:t>FourThirds</w:t>
            </w:r>
          </w:p>
        </w:tc>
      </w:tr>
      <w:tr w:rsidR="00B96479" w:rsidRPr="002359CA" w14:paraId="111452CA" w14:textId="77777777" w:rsidTr="00FB5843">
        <w:trPr>
          <w:trHeight w:val="189"/>
        </w:trPr>
        <w:tc>
          <w:tcPr>
            <w:tcW w:w="1764" w:type="pct"/>
            <w:noWrap/>
          </w:tcPr>
          <w:p w14:paraId="574E2248" w14:textId="77777777" w:rsidR="00B96479" w:rsidRPr="002359CA" w:rsidRDefault="00B96479" w:rsidP="00FB5843">
            <w:pPr>
              <w:autoSpaceDE w:val="0"/>
              <w:autoSpaceDN w:val="0"/>
              <w:adjustRightInd w:val="0"/>
              <w:rPr>
                <w:rFonts w:ascii="DIN Pro" w:hAnsi="DIN Pro" w:cs="Calibri Light"/>
                <w:color w:val="000000"/>
                <w:sz w:val="16"/>
                <w:szCs w:val="16"/>
              </w:rPr>
            </w:pPr>
            <w:r w:rsidRPr="002359CA">
              <w:rPr>
                <w:rFonts w:ascii="DIN Pro" w:hAnsi="DIN Pro" w:cs="Calibri Light"/>
                <w:color w:val="000000"/>
                <w:sz w:val="16"/>
                <w:szCs w:val="16"/>
              </w:rPr>
              <w:t>Brennweite</w:t>
            </w:r>
          </w:p>
        </w:tc>
        <w:tc>
          <w:tcPr>
            <w:tcW w:w="3236" w:type="pct"/>
          </w:tcPr>
          <w:p w14:paraId="6B860FAD" w14:textId="1DCD0E1A" w:rsidR="00B96479" w:rsidRPr="002359CA" w:rsidRDefault="00364B80" w:rsidP="00FB5843">
            <w:pPr>
              <w:autoSpaceDE w:val="0"/>
              <w:autoSpaceDN w:val="0"/>
              <w:adjustRightInd w:val="0"/>
              <w:jc w:val="center"/>
              <w:rPr>
                <w:rFonts w:ascii="DIN Pro" w:hAnsi="DIN Pro" w:cs="Calibri Light"/>
                <w:sz w:val="16"/>
                <w:szCs w:val="16"/>
              </w:rPr>
            </w:pPr>
            <w:r w:rsidRPr="002359CA">
              <w:rPr>
                <w:rFonts w:ascii="DIN Pro" w:hAnsi="DIN Pro" w:cs="Calibri Light"/>
                <w:sz w:val="16"/>
                <w:szCs w:val="16"/>
              </w:rPr>
              <w:t>25-</w:t>
            </w:r>
            <w:r w:rsidR="00B96479" w:rsidRPr="002359CA">
              <w:rPr>
                <w:rFonts w:ascii="DIN Pro" w:hAnsi="DIN Pro" w:cs="Calibri Light"/>
                <w:sz w:val="16"/>
                <w:szCs w:val="16"/>
              </w:rPr>
              <w:t>50mm</w:t>
            </w:r>
            <w:r w:rsidRPr="002359CA">
              <w:rPr>
                <w:rFonts w:ascii="DIN Pro" w:hAnsi="DIN Pro" w:cs="Calibri Light"/>
                <w:sz w:val="16"/>
                <w:szCs w:val="16"/>
              </w:rPr>
              <w:t xml:space="preserve"> (50-100mm KB)</w:t>
            </w:r>
          </w:p>
        </w:tc>
      </w:tr>
      <w:tr w:rsidR="00B96479" w:rsidRPr="002359CA" w14:paraId="721DA3BE" w14:textId="77777777" w:rsidTr="00FB5843">
        <w:trPr>
          <w:trHeight w:val="189"/>
        </w:trPr>
        <w:tc>
          <w:tcPr>
            <w:tcW w:w="1764" w:type="pct"/>
            <w:noWrap/>
          </w:tcPr>
          <w:p w14:paraId="53B8DB6F" w14:textId="6CD81834" w:rsidR="00B96479" w:rsidRPr="002359CA" w:rsidRDefault="00B96479" w:rsidP="00FB5843">
            <w:pPr>
              <w:autoSpaceDE w:val="0"/>
              <w:autoSpaceDN w:val="0"/>
              <w:adjustRightInd w:val="0"/>
              <w:rPr>
                <w:rFonts w:ascii="DIN Pro" w:hAnsi="DIN Pro" w:cs="Calibri Light"/>
                <w:color w:val="000000"/>
                <w:sz w:val="16"/>
                <w:szCs w:val="16"/>
              </w:rPr>
            </w:pPr>
            <w:proofErr w:type="spellStart"/>
            <w:r w:rsidRPr="002359CA">
              <w:rPr>
                <w:rFonts w:ascii="DIN Pro" w:hAnsi="DIN Pro" w:cs="Calibri Light"/>
                <w:color w:val="000000"/>
                <w:sz w:val="16"/>
                <w:szCs w:val="16"/>
              </w:rPr>
              <w:t>Grö</w:t>
            </w:r>
            <w:r w:rsidR="002359CA">
              <w:rPr>
                <w:rFonts w:ascii="DIN Pro" w:hAnsi="DIN Pro" w:cs="Calibri Light"/>
                <w:color w:val="000000"/>
                <w:sz w:val="16"/>
                <w:szCs w:val="16"/>
              </w:rPr>
              <w:t>ss</w:t>
            </w:r>
            <w:r w:rsidRPr="002359CA">
              <w:rPr>
                <w:rFonts w:ascii="DIN Pro" w:hAnsi="DIN Pro" w:cs="Calibri Light"/>
                <w:color w:val="000000"/>
                <w:sz w:val="16"/>
                <w:szCs w:val="16"/>
              </w:rPr>
              <w:t>te</w:t>
            </w:r>
            <w:proofErr w:type="spellEnd"/>
            <w:r w:rsidRPr="002359CA">
              <w:rPr>
                <w:rFonts w:ascii="DIN Pro" w:hAnsi="DIN Pro" w:cs="Calibri Light"/>
                <w:color w:val="000000"/>
                <w:sz w:val="16"/>
                <w:szCs w:val="16"/>
              </w:rPr>
              <w:t xml:space="preserve"> Blende</w:t>
            </w:r>
          </w:p>
        </w:tc>
        <w:tc>
          <w:tcPr>
            <w:tcW w:w="3236" w:type="pct"/>
          </w:tcPr>
          <w:p w14:paraId="75C7192C" w14:textId="2176ACE9" w:rsidR="00B96479" w:rsidRPr="002359CA" w:rsidRDefault="00B96479" w:rsidP="00FB5843">
            <w:pPr>
              <w:autoSpaceDE w:val="0"/>
              <w:autoSpaceDN w:val="0"/>
              <w:adjustRightInd w:val="0"/>
              <w:jc w:val="center"/>
              <w:rPr>
                <w:rFonts w:ascii="DIN Pro" w:hAnsi="DIN Pro" w:cs="Calibri Light"/>
                <w:sz w:val="16"/>
                <w:szCs w:val="16"/>
              </w:rPr>
            </w:pPr>
            <w:r w:rsidRPr="002359CA">
              <w:rPr>
                <w:rFonts w:ascii="DIN Pro" w:hAnsi="DIN Pro" w:cs="Calibri Light"/>
                <w:sz w:val="16"/>
                <w:szCs w:val="16"/>
              </w:rPr>
              <w:t>F1.</w:t>
            </w:r>
            <w:r w:rsidR="00364B80" w:rsidRPr="002359CA">
              <w:rPr>
                <w:rFonts w:ascii="DIN Pro" w:hAnsi="DIN Pro" w:cs="Calibri Light"/>
                <w:sz w:val="16"/>
                <w:szCs w:val="16"/>
              </w:rPr>
              <w:t>7</w:t>
            </w:r>
          </w:p>
        </w:tc>
      </w:tr>
      <w:tr w:rsidR="00B96479" w:rsidRPr="002359CA" w14:paraId="0D58EDD4" w14:textId="77777777" w:rsidTr="00FB5843">
        <w:trPr>
          <w:trHeight w:val="189"/>
        </w:trPr>
        <w:tc>
          <w:tcPr>
            <w:tcW w:w="1764" w:type="pct"/>
            <w:noWrap/>
          </w:tcPr>
          <w:p w14:paraId="761FAC7A" w14:textId="77777777" w:rsidR="00B96479" w:rsidRPr="002359CA" w:rsidRDefault="00B96479" w:rsidP="00FB5843">
            <w:pPr>
              <w:autoSpaceDE w:val="0"/>
              <w:autoSpaceDN w:val="0"/>
              <w:adjustRightInd w:val="0"/>
              <w:rPr>
                <w:rFonts w:ascii="DIN Pro" w:hAnsi="DIN Pro" w:cs="Calibri Light"/>
                <w:color w:val="000000"/>
                <w:sz w:val="16"/>
                <w:szCs w:val="16"/>
              </w:rPr>
            </w:pPr>
            <w:r w:rsidRPr="002359CA">
              <w:rPr>
                <w:rFonts w:ascii="DIN Pro" w:hAnsi="DIN Pro" w:cs="Calibri Light"/>
                <w:color w:val="000000"/>
                <w:sz w:val="16"/>
                <w:szCs w:val="16"/>
              </w:rPr>
              <w:t>Kleinste Blende</w:t>
            </w:r>
          </w:p>
        </w:tc>
        <w:tc>
          <w:tcPr>
            <w:tcW w:w="3236" w:type="pct"/>
          </w:tcPr>
          <w:p w14:paraId="3828B949" w14:textId="5BAA0CEA" w:rsidR="00B96479" w:rsidRPr="002359CA" w:rsidRDefault="00B96479" w:rsidP="00FB5843">
            <w:pPr>
              <w:autoSpaceDE w:val="0"/>
              <w:autoSpaceDN w:val="0"/>
              <w:adjustRightInd w:val="0"/>
              <w:jc w:val="center"/>
              <w:rPr>
                <w:rFonts w:ascii="DIN Pro" w:hAnsi="DIN Pro" w:cs="Calibri Light"/>
                <w:sz w:val="16"/>
                <w:szCs w:val="16"/>
              </w:rPr>
            </w:pPr>
            <w:r w:rsidRPr="002359CA">
              <w:rPr>
                <w:rFonts w:ascii="DIN Pro" w:hAnsi="DIN Pro" w:cs="Calibri Light"/>
                <w:sz w:val="16"/>
                <w:szCs w:val="16"/>
              </w:rPr>
              <w:t>F</w:t>
            </w:r>
            <w:r w:rsidR="00364B80" w:rsidRPr="002359CA">
              <w:rPr>
                <w:rFonts w:ascii="DIN Pro" w:hAnsi="DIN Pro" w:cs="Calibri Light"/>
                <w:sz w:val="16"/>
                <w:szCs w:val="16"/>
              </w:rPr>
              <w:t>16</w:t>
            </w:r>
          </w:p>
        </w:tc>
      </w:tr>
      <w:tr w:rsidR="00364B80" w:rsidRPr="00EF1E68" w14:paraId="14AE9A3D" w14:textId="77777777" w:rsidTr="00FB5843">
        <w:trPr>
          <w:trHeight w:val="189"/>
        </w:trPr>
        <w:tc>
          <w:tcPr>
            <w:tcW w:w="1764" w:type="pct"/>
            <w:noWrap/>
          </w:tcPr>
          <w:p w14:paraId="1BB80112" w14:textId="6C44F46D" w:rsidR="00364B80" w:rsidRPr="002359CA" w:rsidRDefault="00364B80" w:rsidP="00364B80">
            <w:pPr>
              <w:autoSpaceDE w:val="0"/>
              <w:autoSpaceDN w:val="0"/>
              <w:adjustRightInd w:val="0"/>
              <w:rPr>
                <w:rFonts w:ascii="DIN Pro" w:hAnsi="DIN Pro" w:cs="Calibri Light"/>
                <w:color w:val="000000"/>
                <w:sz w:val="16"/>
                <w:szCs w:val="16"/>
              </w:rPr>
            </w:pPr>
            <w:proofErr w:type="spellStart"/>
            <w:r w:rsidRPr="002359CA">
              <w:rPr>
                <w:rFonts w:ascii="DIN Pro" w:hAnsi="DIN Pro" w:cs="Calibri Light"/>
                <w:color w:val="000000"/>
                <w:sz w:val="16"/>
                <w:szCs w:val="16"/>
              </w:rPr>
              <w:t>Blendentyp</w:t>
            </w:r>
            <w:proofErr w:type="spellEnd"/>
          </w:p>
        </w:tc>
        <w:tc>
          <w:tcPr>
            <w:tcW w:w="3236" w:type="pct"/>
          </w:tcPr>
          <w:p w14:paraId="7D0DC795" w14:textId="2C61DFF4" w:rsidR="00364B80" w:rsidRPr="002359CA" w:rsidRDefault="00364B80" w:rsidP="00364B80">
            <w:pPr>
              <w:autoSpaceDE w:val="0"/>
              <w:autoSpaceDN w:val="0"/>
              <w:adjustRightInd w:val="0"/>
              <w:jc w:val="center"/>
              <w:rPr>
                <w:rFonts w:ascii="DIN Pro" w:hAnsi="DIN Pro" w:cs="Calibri Light"/>
                <w:sz w:val="16"/>
                <w:szCs w:val="16"/>
                <w:lang w:val="de-DE"/>
              </w:rPr>
            </w:pPr>
            <w:r w:rsidRPr="002359CA">
              <w:rPr>
                <w:rFonts w:ascii="DIN Pro" w:hAnsi="DIN Pro" w:cs="Calibri Light"/>
                <w:sz w:val="16"/>
                <w:szCs w:val="16"/>
                <w:lang w:val="de-DE"/>
              </w:rPr>
              <w:t>9 Blendenlamellen / Blende mit kreisförmiger Öffnung</w:t>
            </w:r>
          </w:p>
        </w:tc>
      </w:tr>
      <w:tr w:rsidR="00364B80" w:rsidRPr="002359CA" w14:paraId="657CC8F3" w14:textId="77777777" w:rsidTr="00FB5843">
        <w:trPr>
          <w:trHeight w:val="189"/>
        </w:trPr>
        <w:tc>
          <w:tcPr>
            <w:tcW w:w="1764" w:type="pct"/>
            <w:noWrap/>
          </w:tcPr>
          <w:p w14:paraId="27A89C5C" w14:textId="77777777" w:rsidR="00364B80" w:rsidRPr="002359CA" w:rsidRDefault="00364B80" w:rsidP="00364B80">
            <w:pPr>
              <w:autoSpaceDE w:val="0"/>
              <w:autoSpaceDN w:val="0"/>
              <w:adjustRightInd w:val="0"/>
              <w:rPr>
                <w:rFonts w:ascii="DIN Pro" w:hAnsi="DIN Pro" w:cs="Calibri Light"/>
                <w:color w:val="000000"/>
                <w:sz w:val="16"/>
                <w:szCs w:val="16"/>
              </w:rPr>
            </w:pPr>
            <w:proofErr w:type="spellStart"/>
            <w:r w:rsidRPr="002359CA">
              <w:rPr>
                <w:rFonts w:ascii="DIN Pro" w:hAnsi="DIN Pro" w:cs="Calibri Light"/>
                <w:color w:val="000000"/>
                <w:sz w:val="16"/>
                <w:szCs w:val="16"/>
              </w:rPr>
              <w:t>Diagonaler</w:t>
            </w:r>
            <w:proofErr w:type="spellEnd"/>
            <w:r w:rsidRPr="002359CA">
              <w:rPr>
                <w:rFonts w:ascii="DIN Pro" w:hAnsi="DIN Pro" w:cs="Calibri Light"/>
                <w:color w:val="000000"/>
                <w:sz w:val="16"/>
                <w:szCs w:val="16"/>
              </w:rPr>
              <w:t xml:space="preserve"> </w:t>
            </w:r>
            <w:proofErr w:type="spellStart"/>
            <w:r w:rsidRPr="002359CA">
              <w:rPr>
                <w:rFonts w:ascii="DIN Pro" w:hAnsi="DIN Pro" w:cs="Calibri Light"/>
                <w:color w:val="000000"/>
                <w:sz w:val="16"/>
                <w:szCs w:val="16"/>
              </w:rPr>
              <w:t>Betrachtungswinkel</w:t>
            </w:r>
            <w:proofErr w:type="spellEnd"/>
          </w:p>
        </w:tc>
        <w:tc>
          <w:tcPr>
            <w:tcW w:w="3236" w:type="pct"/>
          </w:tcPr>
          <w:p w14:paraId="0A832DB2" w14:textId="4BB68A35" w:rsidR="00364B80" w:rsidRPr="002359CA" w:rsidRDefault="00364B80" w:rsidP="00364B80">
            <w:pPr>
              <w:autoSpaceDE w:val="0"/>
              <w:autoSpaceDN w:val="0"/>
              <w:adjustRightInd w:val="0"/>
              <w:jc w:val="center"/>
              <w:rPr>
                <w:rFonts w:ascii="DIN Pro" w:hAnsi="DIN Pro" w:cs="Calibri Light"/>
                <w:sz w:val="16"/>
                <w:szCs w:val="16"/>
              </w:rPr>
            </w:pPr>
            <w:r w:rsidRPr="002359CA">
              <w:rPr>
                <w:rFonts w:ascii="DIN Pro" w:hAnsi="DIN Pro" w:cs="Calibri Light"/>
                <w:sz w:val="16"/>
                <w:szCs w:val="16"/>
              </w:rPr>
              <w:t>47°(Wide) - 24°(Tele)</w:t>
            </w:r>
          </w:p>
        </w:tc>
      </w:tr>
      <w:tr w:rsidR="00364B80" w:rsidRPr="00EF1E68" w14:paraId="42D31416" w14:textId="77777777" w:rsidTr="00FB5843">
        <w:trPr>
          <w:trHeight w:val="189"/>
        </w:trPr>
        <w:tc>
          <w:tcPr>
            <w:tcW w:w="1764" w:type="pct"/>
            <w:noWrap/>
          </w:tcPr>
          <w:p w14:paraId="7F35F075" w14:textId="0EB1A7BF" w:rsidR="00364B80" w:rsidRPr="002359CA" w:rsidRDefault="00AD7526" w:rsidP="00364B80">
            <w:pPr>
              <w:autoSpaceDE w:val="0"/>
              <w:autoSpaceDN w:val="0"/>
              <w:adjustRightInd w:val="0"/>
              <w:rPr>
                <w:rFonts w:ascii="DIN Pro" w:hAnsi="DIN Pro" w:cs="Calibri Light"/>
                <w:color w:val="000000"/>
                <w:sz w:val="16"/>
                <w:szCs w:val="16"/>
              </w:rPr>
            </w:pPr>
            <w:r w:rsidRPr="002359CA">
              <w:rPr>
                <w:rFonts w:ascii="DIN Pro" w:hAnsi="DIN Pro" w:cs="Calibri Light"/>
                <w:color w:val="000000"/>
                <w:sz w:val="16"/>
                <w:szCs w:val="16"/>
              </w:rPr>
              <w:t>Naheinstellgrenze</w:t>
            </w:r>
          </w:p>
        </w:tc>
        <w:tc>
          <w:tcPr>
            <w:tcW w:w="3236" w:type="pct"/>
          </w:tcPr>
          <w:p w14:paraId="5356C512" w14:textId="42ECC2A6" w:rsidR="00364B80" w:rsidRPr="002359CA" w:rsidRDefault="00364B80" w:rsidP="00364B80">
            <w:pPr>
              <w:autoSpaceDE w:val="0"/>
              <w:autoSpaceDN w:val="0"/>
              <w:adjustRightInd w:val="0"/>
              <w:jc w:val="center"/>
              <w:rPr>
                <w:rFonts w:ascii="DIN Pro" w:hAnsi="DIN Pro" w:cs="Calibri Light"/>
                <w:sz w:val="16"/>
                <w:szCs w:val="16"/>
                <w:lang w:val="de-DE"/>
              </w:rPr>
            </w:pPr>
            <w:r w:rsidRPr="002359CA">
              <w:rPr>
                <w:rFonts w:ascii="DIN Pro" w:hAnsi="DIN Pro" w:cs="Calibri Light"/>
                <w:sz w:val="16"/>
                <w:szCs w:val="16"/>
                <w:lang w:val="de-DE"/>
              </w:rPr>
              <w:t>0,28 m bei 25mm (0,31 m bei 50mm)</w:t>
            </w:r>
          </w:p>
        </w:tc>
      </w:tr>
      <w:tr w:rsidR="00364B80" w:rsidRPr="00EF1E68" w14:paraId="3D3CBD5A" w14:textId="77777777" w:rsidTr="00FB5843">
        <w:trPr>
          <w:trHeight w:val="189"/>
        </w:trPr>
        <w:tc>
          <w:tcPr>
            <w:tcW w:w="1764" w:type="pct"/>
            <w:noWrap/>
          </w:tcPr>
          <w:p w14:paraId="36B673F3" w14:textId="6F485FB5" w:rsidR="00364B80" w:rsidRPr="002359CA" w:rsidRDefault="00364B80" w:rsidP="00364B80">
            <w:pPr>
              <w:autoSpaceDE w:val="0"/>
              <w:autoSpaceDN w:val="0"/>
              <w:adjustRightInd w:val="0"/>
              <w:rPr>
                <w:rFonts w:ascii="DIN Pro" w:hAnsi="DIN Pro" w:cs="Calibri Light"/>
                <w:color w:val="000000"/>
                <w:sz w:val="16"/>
                <w:szCs w:val="16"/>
              </w:rPr>
            </w:pPr>
            <w:proofErr w:type="spellStart"/>
            <w:r w:rsidRPr="002359CA">
              <w:rPr>
                <w:rFonts w:ascii="DIN Pro" w:hAnsi="DIN Pro" w:cs="Calibri Light"/>
                <w:color w:val="000000"/>
                <w:sz w:val="16"/>
                <w:szCs w:val="16"/>
              </w:rPr>
              <w:t>Abbildungsma</w:t>
            </w:r>
            <w:r w:rsidR="002359CA">
              <w:rPr>
                <w:rFonts w:ascii="DIN Pro" w:hAnsi="DIN Pro" w:cs="Calibri Light"/>
                <w:color w:val="000000"/>
                <w:sz w:val="16"/>
                <w:szCs w:val="16"/>
              </w:rPr>
              <w:t>ss</w:t>
            </w:r>
            <w:r w:rsidRPr="002359CA">
              <w:rPr>
                <w:rFonts w:ascii="DIN Pro" w:hAnsi="DIN Pro" w:cs="Calibri Light"/>
                <w:color w:val="000000"/>
                <w:sz w:val="16"/>
                <w:szCs w:val="16"/>
              </w:rPr>
              <w:t>stab</w:t>
            </w:r>
            <w:proofErr w:type="spellEnd"/>
          </w:p>
        </w:tc>
        <w:tc>
          <w:tcPr>
            <w:tcW w:w="3236" w:type="pct"/>
          </w:tcPr>
          <w:p w14:paraId="108AF098" w14:textId="7CE430DD" w:rsidR="00364B80" w:rsidRPr="002359CA" w:rsidRDefault="00364B80" w:rsidP="00364B80">
            <w:pPr>
              <w:autoSpaceDE w:val="0"/>
              <w:autoSpaceDN w:val="0"/>
              <w:adjustRightInd w:val="0"/>
              <w:jc w:val="center"/>
              <w:rPr>
                <w:rFonts w:ascii="DIN Pro" w:hAnsi="DIN Pro" w:cs="Calibri Light"/>
                <w:sz w:val="16"/>
                <w:szCs w:val="16"/>
                <w:lang w:val="de-DE"/>
              </w:rPr>
            </w:pPr>
            <w:r w:rsidRPr="002359CA">
              <w:rPr>
                <w:rFonts w:ascii="DIN Pro" w:hAnsi="DIN Pro" w:cs="Calibri Light"/>
                <w:sz w:val="16"/>
                <w:szCs w:val="16"/>
                <w:lang w:val="de-DE"/>
              </w:rPr>
              <w:t>max. 0,21x (0,42x KB) bei 50mm</w:t>
            </w:r>
          </w:p>
        </w:tc>
      </w:tr>
      <w:tr w:rsidR="00364B80" w:rsidRPr="002359CA" w14:paraId="2BA7A391" w14:textId="77777777" w:rsidTr="00FB5843">
        <w:trPr>
          <w:trHeight w:val="189"/>
        </w:trPr>
        <w:tc>
          <w:tcPr>
            <w:tcW w:w="1764" w:type="pct"/>
            <w:noWrap/>
          </w:tcPr>
          <w:p w14:paraId="5E390022" w14:textId="77777777" w:rsidR="00364B80" w:rsidRPr="002359CA" w:rsidRDefault="00364B80" w:rsidP="00364B80">
            <w:pPr>
              <w:autoSpaceDE w:val="0"/>
              <w:autoSpaceDN w:val="0"/>
              <w:adjustRightInd w:val="0"/>
              <w:rPr>
                <w:rFonts w:ascii="DIN Pro" w:hAnsi="DIN Pro" w:cs="Calibri Light"/>
                <w:color w:val="000000"/>
                <w:sz w:val="16"/>
                <w:szCs w:val="16"/>
              </w:rPr>
            </w:pPr>
            <w:proofErr w:type="spellStart"/>
            <w:r w:rsidRPr="002359CA">
              <w:rPr>
                <w:rFonts w:ascii="DIN Pro" w:hAnsi="DIN Pro" w:cs="Calibri Light"/>
                <w:color w:val="000000"/>
                <w:sz w:val="16"/>
                <w:szCs w:val="16"/>
              </w:rPr>
              <w:t>Objektivkonstruktion</w:t>
            </w:r>
            <w:proofErr w:type="spellEnd"/>
          </w:p>
        </w:tc>
        <w:tc>
          <w:tcPr>
            <w:tcW w:w="3236" w:type="pct"/>
          </w:tcPr>
          <w:p w14:paraId="4BC6FB68" w14:textId="1A87D05D" w:rsidR="00364B80" w:rsidRPr="002359CA" w:rsidRDefault="00364B80" w:rsidP="00364B80">
            <w:pPr>
              <w:autoSpaceDE w:val="0"/>
              <w:autoSpaceDN w:val="0"/>
              <w:adjustRightInd w:val="0"/>
              <w:jc w:val="center"/>
              <w:rPr>
                <w:rFonts w:ascii="DIN Pro" w:hAnsi="DIN Pro" w:cs="Calibri Light"/>
                <w:sz w:val="16"/>
                <w:szCs w:val="16"/>
                <w:lang w:val="de-DE"/>
              </w:rPr>
            </w:pPr>
            <w:r w:rsidRPr="002359CA">
              <w:rPr>
                <w:rFonts w:ascii="DIN Pro" w:hAnsi="DIN Pro" w:cs="Calibri Light"/>
                <w:sz w:val="16"/>
                <w:szCs w:val="16"/>
                <w:lang w:val="de-DE"/>
              </w:rPr>
              <w:t>16 Elemente in 11 Gruppen (1 asphärische, 3 ED, 1 UHR)</w:t>
            </w:r>
          </w:p>
        </w:tc>
      </w:tr>
      <w:tr w:rsidR="00364B80" w:rsidRPr="002359CA" w14:paraId="2F193A17" w14:textId="77777777" w:rsidTr="00FB5843">
        <w:trPr>
          <w:trHeight w:val="189"/>
        </w:trPr>
        <w:tc>
          <w:tcPr>
            <w:tcW w:w="1764" w:type="pct"/>
            <w:noWrap/>
          </w:tcPr>
          <w:p w14:paraId="593AC2E6" w14:textId="56BD35D0" w:rsidR="00364B80" w:rsidRPr="002359CA" w:rsidRDefault="00364B80" w:rsidP="00364B80">
            <w:pPr>
              <w:autoSpaceDE w:val="0"/>
              <w:autoSpaceDN w:val="0"/>
              <w:adjustRightInd w:val="0"/>
              <w:rPr>
                <w:rFonts w:ascii="DIN Pro" w:hAnsi="DIN Pro" w:cs="Calibri Light"/>
                <w:color w:val="000000"/>
                <w:sz w:val="16"/>
                <w:szCs w:val="16"/>
              </w:rPr>
            </w:pPr>
            <w:r w:rsidRPr="002359CA">
              <w:rPr>
                <w:rFonts w:ascii="DIN Pro" w:hAnsi="DIN Pro" w:cs="Calibri Light"/>
                <w:color w:val="000000"/>
                <w:sz w:val="16"/>
                <w:szCs w:val="16"/>
                <w:lang w:val="de-DE"/>
              </w:rPr>
              <w:lastRenderedPageBreak/>
              <w:t>Staub-/ Kälte-/ Spritzwasserschutz</w:t>
            </w:r>
            <w:r w:rsidR="00567569" w:rsidRPr="002359CA">
              <w:rPr>
                <w:rFonts w:ascii="DIN Pro" w:hAnsi="DIN Pro" w:cs="Calibri Light"/>
                <w:color w:val="000000"/>
                <w:sz w:val="16"/>
                <w:szCs w:val="16"/>
                <w:vertAlign w:val="superscript"/>
                <w:lang w:val="de-DE"/>
              </w:rPr>
              <w:t>2</w:t>
            </w:r>
          </w:p>
        </w:tc>
        <w:tc>
          <w:tcPr>
            <w:tcW w:w="3236" w:type="pct"/>
          </w:tcPr>
          <w:p w14:paraId="3E53C77F" w14:textId="77777777" w:rsidR="00364B80" w:rsidRPr="002359CA" w:rsidRDefault="00364B80" w:rsidP="00364B80">
            <w:pPr>
              <w:autoSpaceDE w:val="0"/>
              <w:autoSpaceDN w:val="0"/>
              <w:adjustRightInd w:val="0"/>
              <w:jc w:val="center"/>
              <w:rPr>
                <w:rFonts w:ascii="DIN Pro" w:hAnsi="DIN Pro" w:cs="Calibri Light"/>
                <w:sz w:val="16"/>
                <w:szCs w:val="16"/>
                <w:lang w:val="de-DE"/>
              </w:rPr>
            </w:pPr>
            <w:r w:rsidRPr="002359CA">
              <w:rPr>
                <w:rFonts w:ascii="DIN Pro" w:hAnsi="DIN Pro" w:cs="Calibri Light"/>
                <w:sz w:val="16"/>
                <w:szCs w:val="16"/>
                <w:lang w:val="en-US"/>
              </w:rPr>
              <w:t>Ja</w:t>
            </w:r>
          </w:p>
        </w:tc>
      </w:tr>
      <w:tr w:rsidR="00364B80" w:rsidRPr="002359CA" w14:paraId="78073FF7" w14:textId="77777777" w:rsidTr="00FB5843">
        <w:trPr>
          <w:trHeight w:val="189"/>
        </w:trPr>
        <w:tc>
          <w:tcPr>
            <w:tcW w:w="1764" w:type="pct"/>
            <w:noWrap/>
          </w:tcPr>
          <w:p w14:paraId="75D64DDB" w14:textId="77777777" w:rsidR="00364B80" w:rsidRPr="002359CA" w:rsidRDefault="00364B80" w:rsidP="00364B80">
            <w:pPr>
              <w:autoSpaceDE w:val="0"/>
              <w:autoSpaceDN w:val="0"/>
              <w:adjustRightInd w:val="0"/>
              <w:rPr>
                <w:rFonts w:ascii="DIN Pro" w:hAnsi="DIN Pro" w:cs="Calibri Light"/>
                <w:color w:val="000000"/>
                <w:sz w:val="16"/>
                <w:szCs w:val="16"/>
                <w:lang w:val="de-DE"/>
              </w:rPr>
            </w:pPr>
            <w:r w:rsidRPr="002359CA">
              <w:rPr>
                <w:rFonts w:ascii="DIN Pro" w:hAnsi="DIN Pro" w:cs="Calibri Light"/>
                <w:color w:val="000000"/>
                <w:sz w:val="16"/>
                <w:szCs w:val="16"/>
              </w:rPr>
              <w:t>Filterdurchmesser</w:t>
            </w:r>
          </w:p>
        </w:tc>
        <w:tc>
          <w:tcPr>
            <w:tcW w:w="3236" w:type="pct"/>
          </w:tcPr>
          <w:p w14:paraId="3975D208" w14:textId="33E8A354" w:rsidR="00364B80" w:rsidRPr="002359CA" w:rsidRDefault="00364B80" w:rsidP="00364B80">
            <w:pPr>
              <w:autoSpaceDE w:val="0"/>
              <w:autoSpaceDN w:val="0"/>
              <w:adjustRightInd w:val="0"/>
              <w:jc w:val="center"/>
              <w:rPr>
                <w:rFonts w:ascii="DIN Pro" w:hAnsi="DIN Pro" w:cs="Calibri Light"/>
                <w:sz w:val="16"/>
                <w:szCs w:val="16"/>
                <w:lang w:val="en-US"/>
              </w:rPr>
            </w:pPr>
            <w:r w:rsidRPr="002359CA">
              <w:rPr>
                <w:rFonts w:ascii="DIN Pro" w:hAnsi="DIN Pro" w:cs="Calibri Light"/>
                <w:sz w:val="16"/>
                <w:szCs w:val="16"/>
              </w:rPr>
              <w:t>77mm</w:t>
            </w:r>
          </w:p>
        </w:tc>
      </w:tr>
      <w:tr w:rsidR="00364B80" w:rsidRPr="002359CA" w14:paraId="72EAA76E" w14:textId="77777777" w:rsidTr="00FB5843">
        <w:trPr>
          <w:trHeight w:val="189"/>
        </w:trPr>
        <w:tc>
          <w:tcPr>
            <w:tcW w:w="1764" w:type="pct"/>
            <w:noWrap/>
          </w:tcPr>
          <w:p w14:paraId="492DD660" w14:textId="77777777" w:rsidR="00364B80" w:rsidRPr="002359CA" w:rsidRDefault="00364B80" w:rsidP="00364B80">
            <w:pPr>
              <w:autoSpaceDE w:val="0"/>
              <w:autoSpaceDN w:val="0"/>
              <w:adjustRightInd w:val="0"/>
              <w:rPr>
                <w:rFonts w:ascii="DIN Pro" w:hAnsi="DIN Pro" w:cs="Calibri Light"/>
                <w:color w:val="000000"/>
                <w:sz w:val="16"/>
                <w:szCs w:val="16"/>
              </w:rPr>
            </w:pPr>
            <w:r w:rsidRPr="002359CA">
              <w:rPr>
                <w:rFonts w:ascii="DIN Pro" w:hAnsi="DIN Pro" w:cs="Calibri Light"/>
                <w:color w:val="000000"/>
                <w:sz w:val="16"/>
                <w:szCs w:val="16"/>
              </w:rPr>
              <w:t>Länge</w:t>
            </w:r>
          </w:p>
        </w:tc>
        <w:tc>
          <w:tcPr>
            <w:tcW w:w="3236" w:type="pct"/>
          </w:tcPr>
          <w:p w14:paraId="7E85ED39" w14:textId="38BEA989" w:rsidR="00364B80" w:rsidRPr="002359CA" w:rsidRDefault="00364B80" w:rsidP="00364B80">
            <w:pPr>
              <w:autoSpaceDE w:val="0"/>
              <w:autoSpaceDN w:val="0"/>
              <w:adjustRightInd w:val="0"/>
              <w:jc w:val="center"/>
              <w:rPr>
                <w:rFonts w:ascii="DIN Pro" w:hAnsi="DIN Pro" w:cs="Calibri Light"/>
                <w:sz w:val="16"/>
                <w:szCs w:val="16"/>
                <w:lang w:val="de-DE"/>
              </w:rPr>
            </w:pPr>
            <w:r w:rsidRPr="002359CA">
              <w:rPr>
                <w:rFonts w:ascii="DIN Pro" w:hAnsi="DIN Pro" w:cs="Calibri Light"/>
                <w:sz w:val="16"/>
                <w:szCs w:val="16"/>
                <w:lang w:val="de-DE"/>
              </w:rPr>
              <w:t>12,8 cm (Vorderkante bis Bajonettauflagefläche)</w:t>
            </w:r>
          </w:p>
        </w:tc>
      </w:tr>
      <w:tr w:rsidR="00364B80" w:rsidRPr="002359CA" w14:paraId="616DE455" w14:textId="77777777" w:rsidTr="00FB5843">
        <w:trPr>
          <w:trHeight w:val="189"/>
        </w:trPr>
        <w:tc>
          <w:tcPr>
            <w:tcW w:w="1764" w:type="pct"/>
            <w:noWrap/>
          </w:tcPr>
          <w:p w14:paraId="2F260D64" w14:textId="77777777" w:rsidR="00364B80" w:rsidRPr="002359CA" w:rsidRDefault="00364B80" w:rsidP="00364B80">
            <w:pPr>
              <w:autoSpaceDE w:val="0"/>
              <w:autoSpaceDN w:val="0"/>
              <w:adjustRightInd w:val="0"/>
              <w:rPr>
                <w:rFonts w:ascii="DIN Pro" w:hAnsi="DIN Pro" w:cs="Calibri Light"/>
                <w:color w:val="000000"/>
                <w:sz w:val="16"/>
                <w:szCs w:val="16"/>
              </w:rPr>
            </w:pPr>
            <w:proofErr w:type="spellStart"/>
            <w:r w:rsidRPr="002359CA">
              <w:rPr>
                <w:rFonts w:ascii="DIN Pro" w:hAnsi="DIN Pro" w:cs="Calibri Light"/>
                <w:color w:val="000000"/>
                <w:sz w:val="16"/>
                <w:szCs w:val="16"/>
              </w:rPr>
              <w:t>Gewicht</w:t>
            </w:r>
            <w:proofErr w:type="spellEnd"/>
          </w:p>
        </w:tc>
        <w:tc>
          <w:tcPr>
            <w:tcW w:w="3236" w:type="pct"/>
          </w:tcPr>
          <w:p w14:paraId="61DC747E" w14:textId="1837DD45" w:rsidR="00364B80" w:rsidRPr="002359CA" w:rsidRDefault="00364B80" w:rsidP="00364B80">
            <w:pPr>
              <w:autoSpaceDE w:val="0"/>
              <w:autoSpaceDN w:val="0"/>
              <w:adjustRightInd w:val="0"/>
              <w:jc w:val="center"/>
              <w:rPr>
                <w:rFonts w:ascii="DIN Pro" w:hAnsi="DIN Pro" w:cs="Calibri Light"/>
                <w:sz w:val="16"/>
                <w:szCs w:val="16"/>
                <w:lang w:val="de-DE"/>
              </w:rPr>
            </w:pPr>
            <w:r w:rsidRPr="002359CA">
              <w:rPr>
                <w:rFonts w:ascii="DIN Pro" w:hAnsi="DIN Pro" w:cs="Calibri Light"/>
                <w:sz w:val="16"/>
                <w:szCs w:val="16"/>
              </w:rPr>
              <w:t>ca. 654g</w:t>
            </w:r>
          </w:p>
        </w:tc>
      </w:tr>
      <w:tr w:rsidR="00364B80" w:rsidRPr="002359CA" w14:paraId="0E33FE72" w14:textId="77777777" w:rsidTr="00FB5843">
        <w:trPr>
          <w:trHeight w:val="189"/>
        </w:trPr>
        <w:tc>
          <w:tcPr>
            <w:tcW w:w="1764" w:type="pct"/>
            <w:noWrap/>
          </w:tcPr>
          <w:p w14:paraId="4FDD738F" w14:textId="77777777" w:rsidR="00364B80" w:rsidRPr="002359CA" w:rsidRDefault="00364B80" w:rsidP="00364B80">
            <w:pPr>
              <w:autoSpaceDE w:val="0"/>
              <w:autoSpaceDN w:val="0"/>
              <w:adjustRightInd w:val="0"/>
              <w:rPr>
                <w:rFonts w:ascii="DIN Pro" w:hAnsi="DIN Pro" w:cs="Calibri Light"/>
                <w:color w:val="000000"/>
                <w:sz w:val="16"/>
                <w:szCs w:val="16"/>
              </w:rPr>
            </w:pPr>
            <w:r w:rsidRPr="002359CA">
              <w:rPr>
                <w:rFonts w:ascii="DIN Pro" w:hAnsi="DIN Pro" w:cs="Calibri Light"/>
                <w:color w:val="000000"/>
                <w:sz w:val="16"/>
                <w:szCs w:val="16"/>
              </w:rPr>
              <w:t>Standard-</w:t>
            </w:r>
            <w:proofErr w:type="spellStart"/>
            <w:r w:rsidRPr="002359CA">
              <w:rPr>
                <w:rFonts w:ascii="DIN Pro" w:hAnsi="DIN Pro" w:cs="Calibri Light"/>
                <w:color w:val="000000"/>
                <w:sz w:val="16"/>
                <w:szCs w:val="16"/>
              </w:rPr>
              <w:t>Zubehör</w:t>
            </w:r>
            <w:proofErr w:type="spellEnd"/>
          </w:p>
        </w:tc>
        <w:tc>
          <w:tcPr>
            <w:tcW w:w="3236" w:type="pct"/>
          </w:tcPr>
          <w:p w14:paraId="7DA71740" w14:textId="37F2942B" w:rsidR="00364B80" w:rsidRPr="002359CA" w:rsidRDefault="00364B80" w:rsidP="00364B80">
            <w:pPr>
              <w:autoSpaceDE w:val="0"/>
              <w:autoSpaceDN w:val="0"/>
              <w:adjustRightInd w:val="0"/>
              <w:jc w:val="center"/>
              <w:rPr>
                <w:rFonts w:ascii="DIN Pro" w:hAnsi="DIN Pro" w:cs="Calibri Light"/>
                <w:sz w:val="16"/>
                <w:szCs w:val="16"/>
              </w:rPr>
            </w:pPr>
            <w:proofErr w:type="spellStart"/>
            <w:r w:rsidRPr="002359CA">
              <w:rPr>
                <w:rFonts w:ascii="DIN Pro" w:hAnsi="DIN Pro" w:cs="Calibri Light"/>
                <w:sz w:val="16"/>
                <w:szCs w:val="16"/>
              </w:rPr>
              <w:t>Frontdeckel</w:t>
            </w:r>
            <w:proofErr w:type="spellEnd"/>
            <w:r w:rsidRPr="002359CA">
              <w:rPr>
                <w:rFonts w:ascii="DIN Pro" w:hAnsi="DIN Pro" w:cs="Calibri Light"/>
                <w:sz w:val="16"/>
                <w:szCs w:val="16"/>
              </w:rPr>
              <w:t xml:space="preserve">, </w:t>
            </w:r>
            <w:proofErr w:type="spellStart"/>
            <w:r w:rsidRPr="002359CA">
              <w:rPr>
                <w:rFonts w:ascii="DIN Pro" w:hAnsi="DIN Pro" w:cs="Calibri Light"/>
                <w:sz w:val="16"/>
                <w:szCs w:val="16"/>
              </w:rPr>
              <w:t>Rückdeckel</w:t>
            </w:r>
            <w:proofErr w:type="spellEnd"/>
            <w:r w:rsidRPr="002359CA">
              <w:rPr>
                <w:rFonts w:ascii="DIN Pro" w:hAnsi="DIN Pro" w:cs="Calibri Light"/>
                <w:sz w:val="16"/>
                <w:szCs w:val="16"/>
              </w:rPr>
              <w:t xml:space="preserve">, </w:t>
            </w:r>
            <w:proofErr w:type="spellStart"/>
            <w:r w:rsidRPr="002359CA">
              <w:rPr>
                <w:rFonts w:ascii="DIN Pro" w:hAnsi="DIN Pro" w:cs="Calibri Light"/>
                <w:sz w:val="16"/>
                <w:szCs w:val="16"/>
              </w:rPr>
              <w:t>Streulichtblende</w:t>
            </w:r>
            <w:proofErr w:type="spellEnd"/>
            <w:r w:rsidRPr="002359CA">
              <w:rPr>
                <w:rFonts w:ascii="DIN Pro" w:hAnsi="DIN Pro" w:cs="Calibri Light"/>
                <w:sz w:val="16"/>
                <w:szCs w:val="16"/>
              </w:rPr>
              <w:t xml:space="preserve">, </w:t>
            </w:r>
            <w:proofErr w:type="spellStart"/>
            <w:r w:rsidRPr="002359CA">
              <w:rPr>
                <w:rFonts w:ascii="DIN Pro" w:hAnsi="DIN Pro" w:cs="Calibri Light"/>
                <w:sz w:val="16"/>
                <w:szCs w:val="16"/>
              </w:rPr>
              <w:t>Tragebeutel</w:t>
            </w:r>
            <w:proofErr w:type="spellEnd"/>
          </w:p>
        </w:tc>
      </w:tr>
    </w:tbl>
    <w:p w14:paraId="2655A41A" w14:textId="77777777" w:rsidR="0032526C" w:rsidRPr="002359CA" w:rsidRDefault="0032526C" w:rsidP="00E92D5C">
      <w:pPr>
        <w:autoSpaceDE w:val="0"/>
        <w:autoSpaceDN w:val="0"/>
        <w:adjustRightInd w:val="0"/>
        <w:rPr>
          <w:rFonts w:ascii="DIN Pro" w:hAnsi="DIN Pro" w:cs="Calibri Light"/>
          <w:sz w:val="20"/>
          <w:lang w:val="de-DE"/>
        </w:rPr>
      </w:pPr>
    </w:p>
    <w:p w14:paraId="2EF7D40E" w14:textId="04820DE7" w:rsidR="00E92D5C" w:rsidRPr="002359CA" w:rsidRDefault="00E92D5C" w:rsidP="00E92D5C">
      <w:pPr>
        <w:rPr>
          <w:rFonts w:ascii="DIN Pro" w:hAnsi="DIN Pro" w:cs="Calibri Light"/>
          <w:sz w:val="16"/>
          <w:lang w:val="de-DE"/>
        </w:rPr>
      </w:pPr>
      <w:r w:rsidRPr="002359CA">
        <w:rPr>
          <w:rFonts w:ascii="DIN Pro" w:hAnsi="DIN Pro" w:cs="Calibri Light"/>
          <w:sz w:val="20"/>
          <w:lang w:val="de-DE"/>
        </w:rPr>
        <w:br/>
      </w:r>
      <w:r w:rsidRPr="002359CA">
        <w:rPr>
          <w:rFonts w:ascii="DIN Pro" w:hAnsi="DIN Pro" w:cs="Calibri Light"/>
          <w:sz w:val="16"/>
          <w:szCs w:val="16"/>
          <w:vertAlign w:val="superscript"/>
          <w:lang w:val="de-DE"/>
        </w:rPr>
        <w:t>1</w:t>
      </w:r>
      <w:r w:rsidRPr="002359CA">
        <w:rPr>
          <w:rFonts w:ascii="DIN Pro" w:hAnsi="DIN Pro" w:cs="Calibri Light"/>
          <w:sz w:val="16"/>
          <w:szCs w:val="16"/>
          <w:lang w:val="de-DE"/>
        </w:rPr>
        <w:t xml:space="preserve"> </w:t>
      </w:r>
      <w:r w:rsidRPr="002359CA">
        <w:rPr>
          <w:rFonts w:ascii="DIN Pro" w:hAnsi="DIN Pro" w:cs="Calibri Light"/>
          <w:sz w:val="16"/>
          <w:lang w:val="de-DE"/>
        </w:rPr>
        <w:t>Als digitales Wechselobjektiv für eine spiegellose Kamera, ab 8. Juli 2021</w:t>
      </w:r>
    </w:p>
    <w:p w14:paraId="748EF978" w14:textId="275906CE" w:rsidR="00E92D5C" w:rsidRPr="002359CA" w:rsidRDefault="00567569" w:rsidP="00E92D5C">
      <w:pPr>
        <w:autoSpaceDE w:val="0"/>
        <w:autoSpaceDN w:val="0"/>
        <w:adjustRightInd w:val="0"/>
        <w:rPr>
          <w:rFonts w:ascii="DIN Pro" w:hAnsi="DIN Pro" w:cs="Calibri Light"/>
          <w:sz w:val="16"/>
          <w:lang w:val="de-DE"/>
        </w:rPr>
      </w:pPr>
      <w:r w:rsidRPr="002359CA">
        <w:rPr>
          <w:rFonts w:ascii="DIN Pro" w:hAnsi="DIN Pro" w:cs="Calibri Light"/>
          <w:sz w:val="16"/>
          <w:vertAlign w:val="superscript"/>
          <w:lang w:val="de-DE"/>
        </w:rPr>
        <w:t xml:space="preserve">2 </w:t>
      </w:r>
      <w:r w:rsidR="00E92D5C" w:rsidRPr="002359CA">
        <w:rPr>
          <w:rFonts w:ascii="DIN Pro" w:hAnsi="DIN Pro" w:cs="Calibri Light"/>
          <w:sz w:val="16"/>
          <w:lang w:val="de-DE"/>
        </w:rPr>
        <w:t xml:space="preserve">Staub-und Spritzresistent garantiert keinen vollumfänglichen Schutz, wenn das Objektiv direkt mit Staub und </w:t>
      </w:r>
      <w:r w:rsidR="00EF1E68">
        <w:rPr>
          <w:rFonts w:ascii="DIN Pro" w:hAnsi="DIN Pro" w:cs="Calibri Light"/>
          <w:sz w:val="16"/>
          <w:lang w:val="de-DE"/>
        </w:rPr>
        <w:t xml:space="preserve">  </w:t>
      </w:r>
      <w:r w:rsidR="00E92D5C" w:rsidRPr="002359CA">
        <w:rPr>
          <w:rFonts w:ascii="DIN Pro" w:hAnsi="DIN Pro" w:cs="Calibri Light"/>
          <w:sz w:val="16"/>
          <w:lang w:val="de-DE"/>
        </w:rPr>
        <w:t>Wasser in Berührung kommt.</w:t>
      </w:r>
    </w:p>
    <w:p w14:paraId="5B1431BB" w14:textId="77777777" w:rsidR="00567569" w:rsidRPr="002359CA" w:rsidRDefault="00567569" w:rsidP="00E92D5C">
      <w:pPr>
        <w:autoSpaceDE w:val="0"/>
        <w:autoSpaceDN w:val="0"/>
        <w:adjustRightInd w:val="0"/>
        <w:rPr>
          <w:rFonts w:ascii="DIN Pro" w:hAnsi="DIN Pro" w:cs="Calibri Light"/>
          <w:sz w:val="16"/>
          <w:lang w:val="de-DE"/>
        </w:rPr>
      </w:pPr>
    </w:p>
    <w:p w14:paraId="2C056F60" w14:textId="30C4C3ED" w:rsidR="00E92D5C" w:rsidRPr="002359CA" w:rsidRDefault="00E92D5C" w:rsidP="00E92D5C">
      <w:pPr>
        <w:autoSpaceDE w:val="0"/>
        <w:autoSpaceDN w:val="0"/>
        <w:adjustRightInd w:val="0"/>
        <w:rPr>
          <w:rFonts w:ascii="DIN Pro" w:hAnsi="DIN Pro" w:cs="Calibri Light"/>
          <w:sz w:val="16"/>
          <w:lang w:val="de-DE"/>
        </w:rPr>
      </w:pPr>
      <w:r w:rsidRPr="002359CA">
        <w:rPr>
          <w:rFonts w:ascii="DIN Pro" w:hAnsi="DIN Pro" w:cs="Calibri Light"/>
          <w:sz w:val="16"/>
          <w:lang w:val="de-DE"/>
        </w:rPr>
        <w:t>Design und Spezifikationen können ohne vorherige Ankündigung geändert werden.</w:t>
      </w:r>
    </w:p>
    <w:p w14:paraId="0BBE68A4" w14:textId="4050B655" w:rsidR="00656AFD" w:rsidRPr="002359CA" w:rsidRDefault="00656AFD" w:rsidP="00E428D7">
      <w:pPr>
        <w:ind w:right="13"/>
        <w:rPr>
          <w:rFonts w:ascii="DIN Pro" w:hAnsi="DIN Pro" w:cs="Calibri Light"/>
          <w:b/>
          <w:sz w:val="20"/>
          <w:lang w:val="de-DE"/>
        </w:rPr>
      </w:pPr>
    </w:p>
    <w:p w14:paraId="57402F92" w14:textId="2B496EE8" w:rsidR="00795F7C" w:rsidRPr="002359CA" w:rsidRDefault="00795F7C" w:rsidP="00E428D7">
      <w:pPr>
        <w:ind w:right="13"/>
        <w:rPr>
          <w:rFonts w:ascii="DIN Pro" w:hAnsi="DIN Pro" w:cs="Calibri Light"/>
          <w:b/>
          <w:color w:val="000000"/>
          <w:sz w:val="20"/>
          <w:u w:val="single"/>
          <w:lang w:val="de-DE"/>
        </w:rPr>
      </w:pPr>
    </w:p>
    <w:p w14:paraId="07401C21" w14:textId="7F8AD29A" w:rsidR="00E428D7" w:rsidRPr="002359CA" w:rsidRDefault="00E428D7" w:rsidP="00E428D7">
      <w:pPr>
        <w:ind w:right="13"/>
        <w:rPr>
          <w:rFonts w:ascii="DIN Pro" w:hAnsi="DIN Pro" w:cs="Calibri Light"/>
          <w:b/>
          <w:sz w:val="20"/>
          <w:u w:val="single"/>
          <w:lang w:val="de-DE"/>
        </w:rPr>
      </w:pPr>
      <w:r w:rsidRPr="002359CA">
        <w:rPr>
          <w:rFonts w:ascii="DIN Pro" w:hAnsi="DIN Pro" w:cs="Calibri Light"/>
          <w:b/>
          <w:sz w:val="20"/>
          <w:u w:val="single"/>
          <w:lang w:val="de-DE"/>
        </w:rPr>
        <w:t>Über Panasonic:</w:t>
      </w:r>
    </w:p>
    <w:p w14:paraId="75D847CA" w14:textId="77777777" w:rsidR="002359CA" w:rsidRPr="00FE2D85" w:rsidRDefault="002359CA" w:rsidP="002359CA">
      <w:pPr>
        <w:rPr>
          <w:rFonts w:ascii="DIN-Regular" w:hAnsi="DIN-Regular" w:cs="Arial"/>
          <w:sz w:val="20"/>
          <w:lang w:val="de-CH"/>
        </w:rPr>
      </w:pPr>
      <w:r w:rsidRPr="00FE2D85">
        <w:rPr>
          <w:rFonts w:ascii="DIN-Regular" w:hAnsi="DIN-Regular" w:cs="Arial"/>
          <w:sz w:val="20"/>
          <w:lang w:val="de-CH"/>
        </w:rPr>
        <w:t xml:space="preserve">Die Panasonic Corporation gehört zu den weltweit führenden Unternehmen in der Entwicklung von innovativen Technologien und Lösungen für eine Vielzahl von Anwendungen in den Geschäftsfeldern Consumer Electronics, Housing, Automotive und B2B Business. Im Jahr 2018 feierte der Konzern sein hundertjähriges Bestehen. Weltweit expandierend unterhält Panasonic 522 Tochtergesellschaften und 69 Beteiligungsunternehmen. Im abgelaufenen Geschäftsjahr (Ende 31. März 2021) erzielte das Unternehmen einen konsolidierten Netto-Umsatz von 54,02 Milliarden Euro.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3" w:history="1">
        <w:r w:rsidRPr="00FE2D85">
          <w:rPr>
            <w:rStyle w:val="Hyperlink"/>
            <w:rFonts w:ascii="DIN-Regular" w:hAnsi="DIN-Regular"/>
            <w:sz w:val="20"/>
            <w:lang w:val="de-CH"/>
          </w:rPr>
          <w:t>www.panasonic.com/global/home.html</w:t>
        </w:r>
      </w:hyperlink>
      <w:r w:rsidRPr="00FE2D85">
        <w:rPr>
          <w:rFonts w:ascii="DIN-Regular" w:hAnsi="DIN-Regular"/>
          <w:sz w:val="20"/>
          <w:lang w:val="de-CH"/>
        </w:rPr>
        <w:t xml:space="preserve"> und </w:t>
      </w:r>
      <w:hyperlink r:id="rId14" w:history="1">
        <w:r w:rsidRPr="004B56CF">
          <w:rPr>
            <w:rStyle w:val="Hyperlink"/>
            <w:rFonts w:ascii="DIN-Regular" w:hAnsi="DIN-Regular"/>
            <w:sz w:val="20"/>
            <w:lang w:val="de-CH"/>
          </w:rPr>
          <w:t>www.experience.panasonic.ch/</w:t>
        </w:r>
      </w:hyperlink>
      <w:r w:rsidRPr="00FE2D85">
        <w:rPr>
          <w:rFonts w:ascii="DIN-Regular" w:hAnsi="DIN-Regular"/>
          <w:sz w:val="20"/>
          <w:lang w:val="de-CH"/>
        </w:rPr>
        <w:t>.</w:t>
      </w:r>
    </w:p>
    <w:p w14:paraId="0546F40B" w14:textId="77777777" w:rsidR="002359CA" w:rsidRDefault="002359CA" w:rsidP="002359CA">
      <w:pPr>
        <w:ind w:right="13"/>
        <w:rPr>
          <w:rFonts w:ascii="DIN-Regular" w:hAnsi="DIN-Regular" w:cs="Arial"/>
          <w:color w:val="000000"/>
          <w:sz w:val="20"/>
          <w:lang w:val="de-DE"/>
        </w:rPr>
      </w:pPr>
    </w:p>
    <w:p w14:paraId="2103780C" w14:textId="1D66DF2F" w:rsidR="002359CA" w:rsidRPr="00991C5F" w:rsidRDefault="00EF1E68" w:rsidP="002359CA">
      <w:pPr>
        <w:pStyle w:val="Copy"/>
        <w:keepNext/>
        <w:keepLines/>
        <w:spacing w:line="240" w:lineRule="auto"/>
        <w:ind w:right="13"/>
        <w:rPr>
          <w:rFonts w:ascii="DIN-Bold" w:eastAsia="Times New Roman" w:hAnsi="DIN-Bold"/>
        </w:rPr>
      </w:pPr>
      <w:r>
        <w:rPr>
          <w:rFonts w:ascii="DIN-Bold" w:eastAsia="Times New Roman" w:hAnsi="DIN-Bold"/>
        </w:rPr>
        <w:br/>
      </w:r>
      <w:r w:rsidR="002359CA" w:rsidRPr="00991C5F">
        <w:rPr>
          <w:rFonts w:ascii="DIN-Bold" w:eastAsia="Times New Roman" w:hAnsi="DIN-Bold"/>
        </w:rPr>
        <w:t>Weitere Informationen:</w:t>
      </w:r>
    </w:p>
    <w:p w14:paraId="5CC5E438" w14:textId="761611DB" w:rsidR="008460A2" w:rsidRPr="002359CA" w:rsidRDefault="002359CA" w:rsidP="002359CA">
      <w:pPr>
        <w:keepNext/>
        <w:keepLines/>
        <w:spacing w:after="120"/>
        <w:ind w:right="-340"/>
        <w:rPr>
          <w:rFonts w:ascii="DIN-Regular" w:hAnsi="DIN-Regular" w:cs="Arial"/>
          <w:sz w:val="20"/>
          <w:lang w:val="de-CH"/>
        </w:rPr>
      </w:pPr>
      <w:r w:rsidRPr="00991C5F">
        <w:rPr>
          <w:rFonts w:ascii="DIN-Regular" w:hAnsi="DIN-Regular" w:cs="Arial"/>
          <w:sz w:val="20"/>
          <w:lang w:val="de-CH"/>
        </w:rPr>
        <w:t>Panasonic Schweiz</w:t>
      </w:r>
      <w:r w:rsidRPr="000975A9">
        <w:rPr>
          <w:rFonts w:ascii="DIN-Regular" w:hAnsi="DIN-Regular" w:cs="Arial"/>
          <w:sz w:val="20"/>
          <w:lang w:val="de-CH"/>
        </w:rPr>
        <w:br/>
        <w:t xml:space="preserve">Eine </w:t>
      </w:r>
      <w:r>
        <w:rPr>
          <w:rFonts w:ascii="DIN-Regular" w:hAnsi="DIN-Regular" w:cs="Arial"/>
          <w:sz w:val="20"/>
          <w:lang w:val="de-CH"/>
        </w:rPr>
        <w:t>Niederlassung</w:t>
      </w:r>
      <w:r w:rsidRPr="000975A9">
        <w:rPr>
          <w:rFonts w:ascii="DIN-Regular" w:hAnsi="DIN-Regular" w:cs="Arial"/>
          <w:sz w:val="20"/>
          <w:lang w:val="de-CH"/>
        </w:rPr>
        <w:t xml:space="preserve"> der Panasonic Marketing Europe GmbH </w:t>
      </w:r>
      <w:r w:rsidRPr="000975A9">
        <w:rPr>
          <w:rFonts w:ascii="DIN-Regular" w:hAnsi="DIN-Regular" w:cs="Arial"/>
          <w:sz w:val="20"/>
          <w:lang w:val="de-CH"/>
        </w:rPr>
        <w:br/>
        <w:t>Grundstrasse 12</w:t>
      </w:r>
      <w:r w:rsidRPr="000975A9">
        <w:rPr>
          <w:rFonts w:ascii="DIN-Regular" w:hAnsi="DIN-Regular" w:cs="Arial"/>
          <w:sz w:val="20"/>
          <w:lang w:val="de-CH"/>
        </w:rPr>
        <w:br/>
        <w:t>6343 Rotkreuz</w:t>
      </w:r>
      <w:r w:rsidRPr="000975A9">
        <w:rPr>
          <w:rFonts w:ascii="DIN-Regular" w:hAnsi="DIN-Regular" w:cs="Arial"/>
          <w:sz w:val="20"/>
          <w:lang w:val="de-CH"/>
        </w:rPr>
        <w:br/>
      </w:r>
      <w:r w:rsidRPr="000975A9">
        <w:rPr>
          <w:rFonts w:ascii="DIN-Regular" w:hAnsi="DIN-Regular" w:cs="Arial"/>
          <w:sz w:val="20"/>
          <w:lang w:val="de-CH"/>
        </w:rPr>
        <w:br/>
      </w:r>
      <w:r w:rsidRPr="00FE2D85">
        <w:rPr>
          <w:rFonts w:ascii="DIN-Bold" w:hAnsi="DIN-Bold"/>
          <w:sz w:val="20"/>
          <w:lang w:val="de-CH"/>
        </w:rPr>
        <w:t>Ansprechpartner für Presseanfragen:</w:t>
      </w:r>
      <w:r w:rsidRPr="00FE2D85">
        <w:rPr>
          <w:rFonts w:ascii="DIN-Regular" w:hAnsi="DIN-Regular"/>
          <w:sz w:val="20"/>
          <w:lang w:val="de-CH"/>
        </w:rPr>
        <w:br/>
      </w:r>
      <w:r w:rsidRPr="000975A9">
        <w:rPr>
          <w:rFonts w:ascii="DIN-Regular" w:hAnsi="DIN-Regular" w:cs="Arial"/>
          <w:sz w:val="20"/>
          <w:lang w:val="de-CH"/>
        </w:rPr>
        <w:t xml:space="preserve">Stephanie </w:t>
      </w:r>
      <w:r>
        <w:rPr>
          <w:rFonts w:ascii="DIN-Regular" w:hAnsi="DIN-Regular" w:cs="Arial"/>
          <w:sz w:val="20"/>
          <w:lang w:val="de-CH"/>
        </w:rPr>
        <w:t>Stadelmann</w:t>
      </w:r>
      <w:r w:rsidRPr="000975A9">
        <w:rPr>
          <w:rFonts w:ascii="DIN-Regular" w:hAnsi="DIN-Regular" w:cs="Arial"/>
          <w:sz w:val="20"/>
          <w:lang w:val="de-CH"/>
        </w:rPr>
        <w:br/>
        <w:t>Tel.: 041 203 20 20</w:t>
      </w:r>
      <w:r w:rsidRPr="000975A9">
        <w:rPr>
          <w:rFonts w:ascii="DIN-Regular" w:hAnsi="DIN-Regular" w:cs="Arial"/>
          <w:sz w:val="20"/>
          <w:lang w:val="de-CH"/>
        </w:rPr>
        <w:br/>
        <w:t xml:space="preserve">E-Mail: </w:t>
      </w:r>
      <w:hyperlink r:id="rId15" w:history="1">
        <w:r w:rsidRPr="000975A9">
          <w:rPr>
            <w:rStyle w:val="Hyperlink"/>
            <w:rFonts w:ascii="DIN-Regular" w:hAnsi="DIN-Regular" w:cs="Arial"/>
            <w:sz w:val="20"/>
            <w:lang w:val="de-CH"/>
          </w:rPr>
          <w:t>panasonic.ch@eu.panasonic.com</w:t>
        </w:r>
      </w:hyperlink>
      <w:r w:rsidRPr="00FE2D85">
        <w:rPr>
          <w:rFonts w:ascii="DIN-Regular" w:hAnsi="DIN-Regular"/>
          <w:sz w:val="20"/>
          <w:lang w:val="de-CH"/>
        </w:rPr>
        <w:t xml:space="preserve"> </w:t>
      </w:r>
    </w:p>
    <w:sectPr w:rsidR="008460A2" w:rsidRPr="002359CA" w:rsidSect="00F10C84">
      <w:headerReference w:type="default" r:id="rId16"/>
      <w:footerReference w:type="default" r:id="rId17"/>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DA26B" w14:textId="77777777" w:rsidR="00D556ED" w:rsidRDefault="00D556ED">
      <w:r>
        <w:separator/>
      </w:r>
    </w:p>
  </w:endnote>
  <w:endnote w:type="continuationSeparator" w:id="0">
    <w:p w14:paraId="5C51BDF8" w14:textId="77777777" w:rsidR="00D556ED" w:rsidRDefault="00D55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IN-Regular">
    <w:altName w:val="Cambria"/>
    <w:panose1 w:val="02000503040000020004"/>
    <w:charset w:val="00"/>
    <w:family w:val="auto"/>
    <w:pitch w:val="variable"/>
    <w:sig w:usb0="80000027" w:usb1="00000000" w:usb2="00000000" w:usb3="00000000" w:csb0="00000001" w:csb1="00000000"/>
  </w:font>
  <w:font w:name="Helv">
    <w:panose1 w:val="020B0604020202030204"/>
    <w:charset w:val="4D"/>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altName w:val="Times"/>
    <w:panose1 w:val="02020603050405020304"/>
    <w:charset w:val="00"/>
    <w:family w:val="auto"/>
    <w:pitch w:val="variable"/>
    <w:sig w:usb0="E00002FF" w:usb1="5000205A" w:usb2="00000000" w:usb3="00000000" w:csb0="0000019F" w:csb1="00000000"/>
  </w:font>
  <w:font w:name="DIN-Bold">
    <w:altName w:val="Calibri"/>
    <w:panose1 w:val="02000803040000020004"/>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IN-Medium">
    <w:altName w:val="Calibri"/>
    <w:panose1 w:val="02000603040000020004"/>
    <w:charset w:val="00"/>
    <w:family w:val="auto"/>
    <w:pitch w:val="variable"/>
    <w:sig w:usb0="80000027"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IN-Black">
    <w:altName w:val="Calibri"/>
    <w:panose1 w:val="02000A03030000020004"/>
    <w:charset w:val="00"/>
    <w:family w:val="auto"/>
    <w:pitch w:val="variable"/>
    <w:sig w:usb0="80000027"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DIN Pro">
    <w:panose1 w:val="02000503040000020003"/>
    <w:charset w:val="00"/>
    <w:family w:val="auto"/>
    <w:pitch w:val="variable"/>
    <w:sig w:usb0="A00002FF" w:usb1="4000A47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9DFD9" w14:textId="77777777" w:rsidR="002359CA" w:rsidRDefault="002359CA" w:rsidP="002359CA">
    <w:pPr>
      <w:tabs>
        <w:tab w:val="center" w:pos="4962"/>
      </w:tabs>
      <w:ind w:right="-3175" w:firstLine="2160"/>
      <w:rPr>
        <w:rFonts w:ascii="DIN-Regular" w:hAnsi="DIN-Regular"/>
        <w:sz w:val="17"/>
        <w:lang w:val="de-CH"/>
      </w:rPr>
    </w:pPr>
    <w:r>
      <w:rPr>
        <w:rFonts w:ascii="DIN-Regular" w:hAnsi="DIN-Regular"/>
        <w:sz w:val="17"/>
        <w:lang w:val="de-DE"/>
      </w:rPr>
      <w:t>P</w:t>
    </w:r>
    <w:proofErr w:type="spellStart"/>
    <w:r>
      <w:rPr>
        <w:rFonts w:ascii="DIN-Regular" w:hAnsi="DIN-Regular" w:cs="DIN-Regular"/>
        <w:color w:val="000000"/>
        <w:sz w:val="17"/>
        <w:szCs w:val="17"/>
        <w:lang w:val="de-CH"/>
      </w:rPr>
      <w:t>anasonic</w:t>
    </w:r>
    <w:proofErr w:type="spellEnd"/>
    <w:r>
      <w:rPr>
        <w:rFonts w:ascii="DIN-Regular" w:hAnsi="DIN-Regular" w:cs="DIN-Regular"/>
        <w:color w:val="000000"/>
        <w:sz w:val="17"/>
        <w:szCs w:val="17"/>
        <w:lang w:val="de-CH"/>
      </w:rPr>
      <w:t xml:space="preserve"> Schweiz – eine Niederlassung der Panasonic Marketing Europe GmbH</w:t>
    </w:r>
  </w:p>
  <w:p w14:paraId="0AC635AE" w14:textId="046D2488" w:rsidR="002359CA" w:rsidRDefault="002359CA" w:rsidP="002359CA">
    <w:pPr>
      <w:ind w:left="2880" w:right="-3033" w:firstLine="720"/>
      <w:rPr>
        <w:rFonts w:ascii="DIN-Regular" w:hAnsi="DIN-Regular" w:cs="DIN-Regular"/>
        <w:color w:val="000000"/>
        <w:sz w:val="17"/>
        <w:szCs w:val="17"/>
        <w:lang w:val="de-CH"/>
      </w:rPr>
    </w:pPr>
    <w:r>
      <w:rPr>
        <w:rFonts w:ascii="DIN-Regular" w:hAnsi="DIN-Regular" w:cs="DIN-Regular"/>
        <w:color w:val="000000"/>
        <w:sz w:val="17"/>
        <w:szCs w:val="17"/>
        <w:lang w:val="de-CH"/>
      </w:rPr>
      <w:t>Grundstrasse 12, CH-6343 Rotkreuz (ZG)</w:t>
    </w:r>
    <w:r>
      <w:rPr>
        <w:rFonts w:ascii="DIN-Regular" w:hAnsi="DIN-Regular" w:cs="DIN-Regular"/>
        <w:color w:val="000000"/>
        <w:sz w:val="17"/>
        <w:szCs w:val="17"/>
        <w:lang w:val="de-CH"/>
      </w:rPr>
      <w:br/>
    </w:r>
  </w:p>
  <w:p w14:paraId="096A1BB9" w14:textId="7106061C" w:rsidR="00B01407" w:rsidRPr="00B01407" w:rsidRDefault="002359CA" w:rsidP="002359CA">
    <w:pPr>
      <w:ind w:left="4320" w:right="-3033" w:firstLine="720"/>
      <w:rPr>
        <w:rFonts w:ascii="DIN-Regular" w:hAnsi="DIN-Regular"/>
        <w:sz w:val="20"/>
        <w:lang w:val="de-DE"/>
      </w:rPr>
    </w:pPr>
    <w:r w:rsidRPr="00C647B9">
      <w:rPr>
        <w:sz w:val="17"/>
        <w:lang w:val="de-DE"/>
      </w:rPr>
      <w:fldChar w:fldCharType="begin"/>
    </w:r>
    <w:r w:rsidRPr="00C647B9">
      <w:rPr>
        <w:rFonts w:ascii="DIN-Regular" w:hAnsi="DIN-Regular"/>
        <w:sz w:val="17"/>
        <w:lang w:val="de-DE"/>
      </w:rPr>
      <w:instrText xml:space="preserve"> </w:instrText>
    </w:r>
    <w:r>
      <w:rPr>
        <w:rFonts w:ascii="DIN-Regular" w:hAnsi="DIN-Regular"/>
        <w:sz w:val="17"/>
        <w:lang w:val="de-DE"/>
      </w:rPr>
      <w:instrText>PAGE</w:instrText>
    </w:r>
    <w:r w:rsidRPr="00C647B9">
      <w:rPr>
        <w:rFonts w:ascii="DIN-Regular" w:hAnsi="DIN-Regular"/>
        <w:sz w:val="17"/>
        <w:lang w:val="de-DE"/>
      </w:rPr>
      <w:instrText xml:space="preserve"> </w:instrText>
    </w:r>
    <w:r w:rsidRPr="00C647B9">
      <w:rPr>
        <w:sz w:val="17"/>
        <w:lang w:val="de-DE"/>
      </w:rPr>
      <w:fldChar w:fldCharType="separate"/>
    </w:r>
    <w:r>
      <w:rPr>
        <w:sz w:val="17"/>
        <w:lang w:val="de-DE"/>
      </w:rPr>
      <w:t>1</w:t>
    </w:r>
    <w:r w:rsidRPr="00C647B9">
      <w:rPr>
        <w:sz w:val="17"/>
        <w:lang w:val="de-DE"/>
      </w:rPr>
      <w:fldChar w:fldCharType="end"/>
    </w:r>
    <w:r w:rsidRPr="00C647B9">
      <w:rPr>
        <w:rFonts w:ascii="DIN-Regular" w:hAnsi="DIN-Regular"/>
        <w:sz w:val="17"/>
        <w:lang w:val="de-DE"/>
      </w:rPr>
      <w:t>/</w:t>
    </w:r>
    <w:r w:rsidRPr="00C647B9">
      <w:rPr>
        <w:sz w:val="17"/>
        <w:lang w:val="de-DE"/>
      </w:rPr>
      <w:fldChar w:fldCharType="begin"/>
    </w:r>
    <w:r w:rsidRPr="00C647B9">
      <w:rPr>
        <w:rFonts w:ascii="DIN-Regular" w:hAnsi="DIN-Regular"/>
        <w:sz w:val="17"/>
        <w:lang w:val="de-DE"/>
      </w:rPr>
      <w:instrText xml:space="preserve"> </w:instrText>
    </w:r>
    <w:r>
      <w:rPr>
        <w:rFonts w:ascii="DIN-Regular" w:hAnsi="DIN-Regular"/>
        <w:sz w:val="17"/>
        <w:lang w:val="de-DE"/>
      </w:rPr>
      <w:instrText>NUMPAGES</w:instrText>
    </w:r>
    <w:r w:rsidRPr="00C647B9">
      <w:rPr>
        <w:rFonts w:ascii="DIN-Regular" w:hAnsi="DIN-Regular"/>
        <w:sz w:val="17"/>
        <w:lang w:val="de-DE"/>
      </w:rPr>
      <w:instrText xml:space="preserve"> </w:instrText>
    </w:r>
    <w:r w:rsidRPr="00C647B9">
      <w:rPr>
        <w:sz w:val="17"/>
        <w:lang w:val="de-DE"/>
      </w:rPr>
      <w:fldChar w:fldCharType="separate"/>
    </w:r>
    <w:r>
      <w:rPr>
        <w:sz w:val="17"/>
        <w:lang w:val="de-DE"/>
      </w:rPr>
      <w:t>3</w:t>
    </w:r>
    <w:r w:rsidRPr="00C647B9">
      <w:rPr>
        <w:sz w:val="17"/>
        <w:lang w:val="de-DE"/>
      </w:rPr>
      <w:fldChar w:fldCharType="end"/>
    </w:r>
    <w:r w:rsidR="00E565D1">
      <w:rPr>
        <w:rFonts w:ascii="DIN-Regular" w:hAnsi="DIN-Regular"/>
        <w:noProof/>
        <w:sz w:val="20"/>
        <w:lang w:val="de-DE" w:eastAsia="de-DE"/>
      </w:rPr>
      <w:drawing>
        <wp:anchor distT="0" distB="0" distL="114300" distR="114300" simplePos="0" relativeHeight="251657216" behindDoc="1" locked="0" layoutInCell="1" allowOverlap="1" wp14:anchorId="4F7EB28A" wp14:editId="4A9445C1">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t xml:space="preserve">   </w:t>
    </w:r>
  </w:p>
  <w:p w14:paraId="563C6FD8" w14:textId="364DD6C3" w:rsidR="00AB39F9" w:rsidRPr="00215481" w:rsidRDefault="00AB39F9" w:rsidP="00215481">
    <w:pPr>
      <w:spacing w:line="200" w:lineRule="exact"/>
      <w:ind w:left="2880" w:right="85" w:hanging="753"/>
      <w:jc w:val="center"/>
      <w:rPr>
        <w:rFonts w:ascii="DIN-Regular" w:hAnsi="DIN-Regular"/>
        <w:sz w:val="17"/>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71C68" w14:textId="77777777" w:rsidR="00D556ED" w:rsidRDefault="00D556ED">
      <w:r>
        <w:separator/>
      </w:r>
    </w:p>
  </w:footnote>
  <w:footnote w:type="continuationSeparator" w:id="0">
    <w:p w14:paraId="7FE1E622" w14:textId="77777777" w:rsidR="00D556ED" w:rsidRDefault="00D556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ABF47" w14:textId="77777777" w:rsidR="00AB39F9" w:rsidRPr="0060218C" w:rsidRDefault="00E565D1" w:rsidP="0060218C">
    <w:pPr>
      <w:pStyle w:val="Kopfzeile"/>
    </w:pPr>
    <w:r>
      <w:rPr>
        <w:noProof/>
        <w:lang w:val="de-DE" w:eastAsia="de-DE"/>
      </w:rPr>
      <w:drawing>
        <wp:anchor distT="0" distB="0" distL="114300" distR="114300" simplePos="0" relativeHeight="251658240"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139C8"/>
    <w:multiLevelType w:val="hybridMultilevel"/>
    <w:tmpl w:val="CCE60FAA"/>
    <w:lvl w:ilvl="0" w:tplc="04070003">
      <w:start w:val="1"/>
      <w:numFmt w:val="bullet"/>
      <w:lvlText w:val="o"/>
      <w:lvlJc w:val="left"/>
      <w:pPr>
        <w:ind w:left="1440" w:hanging="360"/>
      </w:pPr>
      <w:rPr>
        <w:rFonts w:ascii="Courier New" w:hAnsi="Courier New" w:cs="Courier New"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362D1B9D"/>
    <w:multiLevelType w:val="hybridMultilevel"/>
    <w:tmpl w:val="4E66EF06"/>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6CE03E52">
      <w:numFmt w:val="bullet"/>
      <w:lvlText w:val="-"/>
      <w:lvlJc w:val="left"/>
      <w:pPr>
        <w:ind w:left="2880" w:hanging="360"/>
      </w:pPr>
      <w:rPr>
        <w:rFonts w:ascii="DIN-Regular" w:eastAsia="Times New Roman" w:hAnsi="DIN-Regular" w:cs="Helv"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7B46789"/>
    <w:multiLevelType w:val="hybridMultilevel"/>
    <w:tmpl w:val="CC546304"/>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6CE03E52">
      <w:numFmt w:val="bullet"/>
      <w:lvlText w:val="-"/>
      <w:lvlJc w:val="left"/>
      <w:pPr>
        <w:ind w:left="2880" w:hanging="360"/>
      </w:pPr>
      <w:rPr>
        <w:rFonts w:ascii="DIN-Regular" w:eastAsia="Times New Roman" w:hAnsi="DIN-Regular" w:cs="Helv" w:hint="default"/>
      </w:rPr>
    </w:lvl>
    <w:lvl w:ilvl="4" w:tplc="0E6474CA">
      <w:numFmt w:val="bullet"/>
      <w:lvlText w:val=""/>
      <w:lvlJc w:val="left"/>
      <w:pPr>
        <w:ind w:left="3600" w:hanging="360"/>
      </w:pPr>
      <w:rPr>
        <w:rFonts w:ascii="Symbol" w:eastAsia="Times New Roman" w:hAnsi="Symbol" w:cs="Helv"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8D92B47"/>
    <w:multiLevelType w:val="hybridMultilevel"/>
    <w:tmpl w:val="4E66EF06"/>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6CE03E52">
      <w:numFmt w:val="bullet"/>
      <w:lvlText w:val="-"/>
      <w:lvlJc w:val="left"/>
      <w:pPr>
        <w:ind w:left="2880" w:hanging="360"/>
      </w:pPr>
      <w:rPr>
        <w:rFonts w:ascii="DIN-Regular" w:eastAsia="Times New Roman" w:hAnsi="DIN-Regular" w:cs="Helv"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FE3"/>
    <w:rsid w:val="0000038F"/>
    <w:rsid w:val="00000714"/>
    <w:rsid w:val="00000E0F"/>
    <w:rsid w:val="00001447"/>
    <w:rsid w:val="000015DB"/>
    <w:rsid w:val="000017BA"/>
    <w:rsid w:val="00001957"/>
    <w:rsid w:val="00002F8C"/>
    <w:rsid w:val="0000383E"/>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CA0"/>
    <w:rsid w:val="00012CCE"/>
    <w:rsid w:val="000131A1"/>
    <w:rsid w:val="00013C81"/>
    <w:rsid w:val="00013CBA"/>
    <w:rsid w:val="0001422C"/>
    <w:rsid w:val="00014447"/>
    <w:rsid w:val="00014454"/>
    <w:rsid w:val="00014921"/>
    <w:rsid w:val="000162A1"/>
    <w:rsid w:val="000207F4"/>
    <w:rsid w:val="00021518"/>
    <w:rsid w:val="00021C9F"/>
    <w:rsid w:val="00022796"/>
    <w:rsid w:val="00023A4F"/>
    <w:rsid w:val="00023C2C"/>
    <w:rsid w:val="0002650D"/>
    <w:rsid w:val="00027A5B"/>
    <w:rsid w:val="00030F02"/>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3F61"/>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5DC8"/>
    <w:rsid w:val="00055F0C"/>
    <w:rsid w:val="000565D7"/>
    <w:rsid w:val="00056DE3"/>
    <w:rsid w:val="00057044"/>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A85"/>
    <w:rsid w:val="00067B48"/>
    <w:rsid w:val="00071270"/>
    <w:rsid w:val="00072427"/>
    <w:rsid w:val="00073679"/>
    <w:rsid w:val="00074E40"/>
    <w:rsid w:val="000750A9"/>
    <w:rsid w:val="00076065"/>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D28"/>
    <w:rsid w:val="00086E68"/>
    <w:rsid w:val="00086EA5"/>
    <w:rsid w:val="0008763E"/>
    <w:rsid w:val="000902F7"/>
    <w:rsid w:val="000905AD"/>
    <w:rsid w:val="00090CF0"/>
    <w:rsid w:val="00090E47"/>
    <w:rsid w:val="000915DD"/>
    <w:rsid w:val="00091CA2"/>
    <w:rsid w:val="00093865"/>
    <w:rsid w:val="0009419D"/>
    <w:rsid w:val="000946ED"/>
    <w:rsid w:val="00094AD6"/>
    <w:rsid w:val="00094BD1"/>
    <w:rsid w:val="00094FA9"/>
    <w:rsid w:val="00096933"/>
    <w:rsid w:val="00096B6A"/>
    <w:rsid w:val="000970EC"/>
    <w:rsid w:val="000976D2"/>
    <w:rsid w:val="000979E8"/>
    <w:rsid w:val="000A078B"/>
    <w:rsid w:val="000A0A7E"/>
    <w:rsid w:val="000A0AFC"/>
    <w:rsid w:val="000A0B0E"/>
    <w:rsid w:val="000A0DC4"/>
    <w:rsid w:val="000A0E83"/>
    <w:rsid w:val="000A1BBD"/>
    <w:rsid w:val="000A2A76"/>
    <w:rsid w:val="000A3722"/>
    <w:rsid w:val="000A414E"/>
    <w:rsid w:val="000A4552"/>
    <w:rsid w:val="000A4709"/>
    <w:rsid w:val="000A47A1"/>
    <w:rsid w:val="000A4A90"/>
    <w:rsid w:val="000A684E"/>
    <w:rsid w:val="000A68B2"/>
    <w:rsid w:val="000A71E5"/>
    <w:rsid w:val="000A747B"/>
    <w:rsid w:val="000A770F"/>
    <w:rsid w:val="000A7F3F"/>
    <w:rsid w:val="000B009E"/>
    <w:rsid w:val="000B02EC"/>
    <w:rsid w:val="000B0AC9"/>
    <w:rsid w:val="000B0C8A"/>
    <w:rsid w:val="000B2617"/>
    <w:rsid w:val="000B3018"/>
    <w:rsid w:val="000B4065"/>
    <w:rsid w:val="000B4582"/>
    <w:rsid w:val="000B4CFA"/>
    <w:rsid w:val="000B55C2"/>
    <w:rsid w:val="000B5EB9"/>
    <w:rsid w:val="000B646D"/>
    <w:rsid w:val="000B6936"/>
    <w:rsid w:val="000B70F4"/>
    <w:rsid w:val="000B71A1"/>
    <w:rsid w:val="000C246C"/>
    <w:rsid w:val="000C299A"/>
    <w:rsid w:val="000C3A3A"/>
    <w:rsid w:val="000C42AC"/>
    <w:rsid w:val="000C4736"/>
    <w:rsid w:val="000C4AB0"/>
    <w:rsid w:val="000C544B"/>
    <w:rsid w:val="000C6A14"/>
    <w:rsid w:val="000C6ACD"/>
    <w:rsid w:val="000D0158"/>
    <w:rsid w:val="000D0D6E"/>
    <w:rsid w:val="000D18DA"/>
    <w:rsid w:val="000D1997"/>
    <w:rsid w:val="000D1A16"/>
    <w:rsid w:val="000D1E60"/>
    <w:rsid w:val="000D224C"/>
    <w:rsid w:val="000D2472"/>
    <w:rsid w:val="000D283A"/>
    <w:rsid w:val="000D3B96"/>
    <w:rsid w:val="000D3D2C"/>
    <w:rsid w:val="000D4117"/>
    <w:rsid w:val="000D42AE"/>
    <w:rsid w:val="000D702F"/>
    <w:rsid w:val="000E0B6A"/>
    <w:rsid w:val="000E2AFA"/>
    <w:rsid w:val="000E51B8"/>
    <w:rsid w:val="000E5ABF"/>
    <w:rsid w:val="000E6E78"/>
    <w:rsid w:val="000E78E4"/>
    <w:rsid w:val="000F064B"/>
    <w:rsid w:val="000F0C4D"/>
    <w:rsid w:val="000F272F"/>
    <w:rsid w:val="000F3D27"/>
    <w:rsid w:val="000F3FA1"/>
    <w:rsid w:val="000F49E9"/>
    <w:rsid w:val="000F4D30"/>
    <w:rsid w:val="000F53DB"/>
    <w:rsid w:val="000F5A27"/>
    <w:rsid w:val="000F5EB8"/>
    <w:rsid w:val="000F670B"/>
    <w:rsid w:val="000F6D66"/>
    <w:rsid w:val="000F7181"/>
    <w:rsid w:val="000F72AC"/>
    <w:rsid w:val="000F7B11"/>
    <w:rsid w:val="000F7B29"/>
    <w:rsid w:val="000F7CDC"/>
    <w:rsid w:val="00100153"/>
    <w:rsid w:val="001002B0"/>
    <w:rsid w:val="0010140E"/>
    <w:rsid w:val="00101646"/>
    <w:rsid w:val="001024F4"/>
    <w:rsid w:val="00102852"/>
    <w:rsid w:val="00103950"/>
    <w:rsid w:val="0010398B"/>
    <w:rsid w:val="00103B1E"/>
    <w:rsid w:val="00103B37"/>
    <w:rsid w:val="00104840"/>
    <w:rsid w:val="001051E9"/>
    <w:rsid w:val="0010572A"/>
    <w:rsid w:val="00106125"/>
    <w:rsid w:val="001062E4"/>
    <w:rsid w:val="00106C41"/>
    <w:rsid w:val="00107A65"/>
    <w:rsid w:val="00110630"/>
    <w:rsid w:val="00110ADC"/>
    <w:rsid w:val="00110D50"/>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17E35"/>
    <w:rsid w:val="00121EDD"/>
    <w:rsid w:val="0012347A"/>
    <w:rsid w:val="0012459A"/>
    <w:rsid w:val="00124E1D"/>
    <w:rsid w:val="00124E27"/>
    <w:rsid w:val="00124E88"/>
    <w:rsid w:val="0012586E"/>
    <w:rsid w:val="00127A94"/>
    <w:rsid w:val="00130564"/>
    <w:rsid w:val="001308A0"/>
    <w:rsid w:val="0013144D"/>
    <w:rsid w:val="00131A09"/>
    <w:rsid w:val="00132A21"/>
    <w:rsid w:val="001339BC"/>
    <w:rsid w:val="00134DD0"/>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8E2"/>
    <w:rsid w:val="00163140"/>
    <w:rsid w:val="00163A4A"/>
    <w:rsid w:val="00164B89"/>
    <w:rsid w:val="00164BF5"/>
    <w:rsid w:val="001657D9"/>
    <w:rsid w:val="001657ED"/>
    <w:rsid w:val="001663E1"/>
    <w:rsid w:val="00166731"/>
    <w:rsid w:val="00167099"/>
    <w:rsid w:val="00167934"/>
    <w:rsid w:val="00170087"/>
    <w:rsid w:val="001700D1"/>
    <w:rsid w:val="00170AEF"/>
    <w:rsid w:val="00170CEE"/>
    <w:rsid w:val="00170F17"/>
    <w:rsid w:val="00172AF0"/>
    <w:rsid w:val="00172EB8"/>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222E"/>
    <w:rsid w:val="001923D2"/>
    <w:rsid w:val="00192481"/>
    <w:rsid w:val="00192580"/>
    <w:rsid w:val="00192F72"/>
    <w:rsid w:val="0019304F"/>
    <w:rsid w:val="00193731"/>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19BE"/>
    <w:rsid w:val="001A1C8A"/>
    <w:rsid w:val="001A2277"/>
    <w:rsid w:val="001A23B9"/>
    <w:rsid w:val="001A25F2"/>
    <w:rsid w:val="001A29B8"/>
    <w:rsid w:val="001A2F90"/>
    <w:rsid w:val="001A36CB"/>
    <w:rsid w:val="001A39FA"/>
    <w:rsid w:val="001A437F"/>
    <w:rsid w:val="001A5551"/>
    <w:rsid w:val="001A5FEB"/>
    <w:rsid w:val="001A725C"/>
    <w:rsid w:val="001A750E"/>
    <w:rsid w:val="001A7E39"/>
    <w:rsid w:val="001B081C"/>
    <w:rsid w:val="001B1C52"/>
    <w:rsid w:val="001B1E5A"/>
    <w:rsid w:val="001B1E9E"/>
    <w:rsid w:val="001B1FEA"/>
    <w:rsid w:val="001B423E"/>
    <w:rsid w:val="001B4A11"/>
    <w:rsid w:val="001B52DC"/>
    <w:rsid w:val="001B5A00"/>
    <w:rsid w:val="001B60F2"/>
    <w:rsid w:val="001B639E"/>
    <w:rsid w:val="001B6666"/>
    <w:rsid w:val="001B6B9B"/>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7A4"/>
    <w:rsid w:val="001E7E41"/>
    <w:rsid w:val="001F01F4"/>
    <w:rsid w:val="001F0C48"/>
    <w:rsid w:val="001F0CB9"/>
    <w:rsid w:val="001F0D73"/>
    <w:rsid w:val="001F1C9A"/>
    <w:rsid w:val="001F1FED"/>
    <w:rsid w:val="001F23C8"/>
    <w:rsid w:val="001F4776"/>
    <w:rsid w:val="001F4873"/>
    <w:rsid w:val="001F4933"/>
    <w:rsid w:val="001F50EE"/>
    <w:rsid w:val="001F5F62"/>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44A"/>
    <w:rsid w:val="00203A37"/>
    <w:rsid w:val="00203F54"/>
    <w:rsid w:val="002045BD"/>
    <w:rsid w:val="00204719"/>
    <w:rsid w:val="00204FF0"/>
    <w:rsid w:val="00205227"/>
    <w:rsid w:val="0020525E"/>
    <w:rsid w:val="00205DCF"/>
    <w:rsid w:val="002064AA"/>
    <w:rsid w:val="0020697A"/>
    <w:rsid w:val="00207571"/>
    <w:rsid w:val="00207DCF"/>
    <w:rsid w:val="00210C94"/>
    <w:rsid w:val="00210D7A"/>
    <w:rsid w:val="0021138D"/>
    <w:rsid w:val="002114DD"/>
    <w:rsid w:val="002119B3"/>
    <w:rsid w:val="00211A0E"/>
    <w:rsid w:val="00213BA7"/>
    <w:rsid w:val="00214846"/>
    <w:rsid w:val="00214F0C"/>
    <w:rsid w:val="002151BB"/>
    <w:rsid w:val="00215481"/>
    <w:rsid w:val="002158E2"/>
    <w:rsid w:val="002164EA"/>
    <w:rsid w:val="00216AAE"/>
    <w:rsid w:val="002176A1"/>
    <w:rsid w:val="002177A7"/>
    <w:rsid w:val="00217E01"/>
    <w:rsid w:val="0022015B"/>
    <w:rsid w:val="002202AE"/>
    <w:rsid w:val="002202DC"/>
    <w:rsid w:val="0022140D"/>
    <w:rsid w:val="0022283F"/>
    <w:rsid w:val="00222BF2"/>
    <w:rsid w:val="00222DA0"/>
    <w:rsid w:val="00223302"/>
    <w:rsid w:val="002234B5"/>
    <w:rsid w:val="00224313"/>
    <w:rsid w:val="00225A68"/>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59CA"/>
    <w:rsid w:val="002368B9"/>
    <w:rsid w:val="002369DC"/>
    <w:rsid w:val="00237D0A"/>
    <w:rsid w:val="0024009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9A"/>
    <w:rsid w:val="00255DA8"/>
    <w:rsid w:val="00257BC6"/>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8CF"/>
    <w:rsid w:val="00280CBF"/>
    <w:rsid w:val="00280F1A"/>
    <w:rsid w:val="00281270"/>
    <w:rsid w:val="00281E83"/>
    <w:rsid w:val="00282CEE"/>
    <w:rsid w:val="00282F64"/>
    <w:rsid w:val="00283CDC"/>
    <w:rsid w:val="00283D57"/>
    <w:rsid w:val="00283FDB"/>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A11FF"/>
    <w:rsid w:val="002A14EA"/>
    <w:rsid w:val="002A1EF0"/>
    <w:rsid w:val="002A20BA"/>
    <w:rsid w:val="002A2A9F"/>
    <w:rsid w:val="002A32DE"/>
    <w:rsid w:val="002A3C98"/>
    <w:rsid w:val="002A5609"/>
    <w:rsid w:val="002A676B"/>
    <w:rsid w:val="002A7355"/>
    <w:rsid w:val="002A7D45"/>
    <w:rsid w:val="002B014A"/>
    <w:rsid w:val="002B0237"/>
    <w:rsid w:val="002B07B7"/>
    <w:rsid w:val="002B0A50"/>
    <w:rsid w:val="002B1972"/>
    <w:rsid w:val="002B3272"/>
    <w:rsid w:val="002B3B2C"/>
    <w:rsid w:val="002B4659"/>
    <w:rsid w:val="002B4FEC"/>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E1F"/>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F8"/>
    <w:rsid w:val="00315678"/>
    <w:rsid w:val="00315910"/>
    <w:rsid w:val="003159E9"/>
    <w:rsid w:val="00315B6A"/>
    <w:rsid w:val="00315DBD"/>
    <w:rsid w:val="00315DE7"/>
    <w:rsid w:val="003166E5"/>
    <w:rsid w:val="00316946"/>
    <w:rsid w:val="00316F18"/>
    <w:rsid w:val="003210F5"/>
    <w:rsid w:val="0032183F"/>
    <w:rsid w:val="00321FF0"/>
    <w:rsid w:val="0032306A"/>
    <w:rsid w:val="00323416"/>
    <w:rsid w:val="0032389C"/>
    <w:rsid w:val="00323DC5"/>
    <w:rsid w:val="00324249"/>
    <w:rsid w:val="0032526C"/>
    <w:rsid w:val="003254BC"/>
    <w:rsid w:val="003256D2"/>
    <w:rsid w:val="00325AFE"/>
    <w:rsid w:val="00326130"/>
    <w:rsid w:val="003262A9"/>
    <w:rsid w:val="00326DF6"/>
    <w:rsid w:val="00326EFC"/>
    <w:rsid w:val="00327288"/>
    <w:rsid w:val="003279DA"/>
    <w:rsid w:val="00327D9D"/>
    <w:rsid w:val="00331AC8"/>
    <w:rsid w:val="00331F3B"/>
    <w:rsid w:val="0033221D"/>
    <w:rsid w:val="0033222D"/>
    <w:rsid w:val="003324B2"/>
    <w:rsid w:val="00332769"/>
    <w:rsid w:val="00332AA7"/>
    <w:rsid w:val="00333124"/>
    <w:rsid w:val="00333B02"/>
    <w:rsid w:val="00334C77"/>
    <w:rsid w:val="00334E2D"/>
    <w:rsid w:val="00335575"/>
    <w:rsid w:val="00335A12"/>
    <w:rsid w:val="00336581"/>
    <w:rsid w:val="0033660C"/>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10CB"/>
    <w:rsid w:val="0035173B"/>
    <w:rsid w:val="00351A10"/>
    <w:rsid w:val="00352EEC"/>
    <w:rsid w:val="003531E5"/>
    <w:rsid w:val="00354B0C"/>
    <w:rsid w:val="00354C73"/>
    <w:rsid w:val="0035686B"/>
    <w:rsid w:val="00356A16"/>
    <w:rsid w:val="00356A8D"/>
    <w:rsid w:val="00357013"/>
    <w:rsid w:val="00357165"/>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4B80"/>
    <w:rsid w:val="0036585B"/>
    <w:rsid w:val="00365BD8"/>
    <w:rsid w:val="00365CA0"/>
    <w:rsid w:val="0036651C"/>
    <w:rsid w:val="003665D9"/>
    <w:rsid w:val="0036686B"/>
    <w:rsid w:val="00367443"/>
    <w:rsid w:val="00367593"/>
    <w:rsid w:val="00367F01"/>
    <w:rsid w:val="00370415"/>
    <w:rsid w:val="0037099F"/>
    <w:rsid w:val="00370C5F"/>
    <w:rsid w:val="00372773"/>
    <w:rsid w:val="003732A6"/>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2284"/>
    <w:rsid w:val="003A2C56"/>
    <w:rsid w:val="003A3192"/>
    <w:rsid w:val="003A408B"/>
    <w:rsid w:val="003A4B39"/>
    <w:rsid w:val="003A4E56"/>
    <w:rsid w:val="003A5063"/>
    <w:rsid w:val="003A53D9"/>
    <w:rsid w:val="003A5710"/>
    <w:rsid w:val="003A62FA"/>
    <w:rsid w:val="003A6328"/>
    <w:rsid w:val="003A6D7B"/>
    <w:rsid w:val="003A6ED0"/>
    <w:rsid w:val="003A7783"/>
    <w:rsid w:val="003B0048"/>
    <w:rsid w:val="003B0ABF"/>
    <w:rsid w:val="003B0B3C"/>
    <w:rsid w:val="003B0FC6"/>
    <w:rsid w:val="003B2985"/>
    <w:rsid w:val="003B2CB0"/>
    <w:rsid w:val="003B2F09"/>
    <w:rsid w:val="003B31B4"/>
    <w:rsid w:val="003B325A"/>
    <w:rsid w:val="003B55A1"/>
    <w:rsid w:val="003B5BB9"/>
    <w:rsid w:val="003B5D3C"/>
    <w:rsid w:val="003B64B9"/>
    <w:rsid w:val="003B6756"/>
    <w:rsid w:val="003B6E79"/>
    <w:rsid w:val="003B71E4"/>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7EC"/>
    <w:rsid w:val="003E1BF1"/>
    <w:rsid w:val="003E2774"/>
    <w:rsid w:val="003E339A"/>
    <w:rsid w:val="003E3E7D"/>
    <w:rsid w:val="003E417A"/>
    <w:rsid w:val="003E59DE"/>
    <w:rsid w:val="003E672D"/>
    <w:rsid w:val="003E6CF5"/>
    <w:rsid w:val="003E7B2F"/>
    <w:rsid w:val="003E7B33"/>
    <w:rsid w:val="003F004D"/>
    <w:rsid w:val="003F09D9"/>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99A"/>
    <w:rsid w:val="00401534"/>
    <w:rsid w:val="004028A3"/>
    <w:rsid w:val="00402AF6"/>
    <w:rsid w:val="00403316"/>
    <w:rsid w:val="00403C97"/>
    <w:rsid w:val="00404148"/>
    <w:rsid w:val="00404DA5"/>
    <w:rsid w:val="0040517C"/>
    <w:rsid w:val="0040529F"/>
    <w:rsid w:val="004054CD"/>
    <w:rsid w:val="00405905"/>
    <w:rsid w:val="0040651F"/>
    <w:rsid w:val="00406F72"/>
    <w:rsid w:val="0041100D"/>
    <w:rsid w:val="00412503"/>
    <w:rsid w:val="004129ED"/>
    <w:rsid w:val="00412BF3"/>
    <w:rsid w:val="00412F4E"/>
    <w:rsid w:val="004137F4"/>
    <w:rsid w:val="00413CD6"/>
    <w:rsid w:val="00414C89"/>
    <w:rsid w:val="00415C14"/>
    <w:rsid w:val="00416037"/>
    <w:rsid w:val="004200E3"/>
    <w:rsid w:val="00420193"/>
    <w:rsid w:val="004201FF"/>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28CF"/>
    <w:rsid w:val="00454636"/>
    <w:rsid w:val="00454FE7"/>
    <w:rsid w:val="0045585B"/>
    <w:rsid w:val="00455B62"/>
    <w:rsid w:val="00455E11"/>
    <w:rsid w:val="0045625D"/>
    <w:rsid w:val="00456D5A"/>
    <w:rsid w:val="00456E1E"/>
    <w:rsid w:val="00457D6D"/>
    <w:rsid w:val="00457F46"/>
    <w:rsid w:val="00460C98"/>
    <w:rsid w:val="00461393"/>
    <w:rsid w:val="004625EB"/>
    <w:rsid w:val="00462992"/>
    <w:rsid w:val="00462B81"/>
    <w:rsid w:val="004638DD"/>
    <w:rsid w:val="0046500B"/>
    <w:rsid w:val="00465069"/>
    <w:rsid w:val="00465185"/>
    <w:rsid w:val="004666CA"/>
    <w:rsid w:val="004669F0"/>
    <w:rsid w:val="00466EDF"/>
    <w:rsid w:val="00466F2B"/>
    <w:rsid w:val="00466F36"/>
    <w:rsid w:val="00467538"/>
    <w:rsid w:val="00471743"/>
    <w:rsid w:val="004721D4"/>
    <w:rsid w:val="0047303F"/>
    <w:rsid w:val="0047414B"/>
    <w:rsid w:val="004743CD"/>
    <w:rsid w:val="0047450C"/>
    <w:rsid w:val="0047480D"/>
    <w:rsid w:val="00474986"/>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30C8"/>
    <w:rsid w:val="004936DD"/>
    <w:rsid w:val="00493C44"/>
    <w:rsid w:val="0049424A"/>
    <w:rsid w:val="004948BF"/>
    <w:rsid w:val="00495B85"/>
    <w:rsid w:val="00495C08"/>
    <w:rsid w:val="00496B4A"/>
    <w:rsid w:val="00496DAD"/>
    <w:rsid w:val="00497355"/>
    <w:rsid w:val="00497548"/>
    <w:rsid w:val="004976A8"/>
    <w:rsid w:val="004A0436"/>
    <w:rsid w:val="004A0E3A"/>
    <w:rsid w:val="004A1395"/>
    <w:rsid w:val="004A22F5"/>
    <w:rsid w:val="004A2CBB"/>
    <w:rsid w:val="004A2EFD"/>
    <w:rsid w:val="004A3708"/>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B15"/>
    <w:rsid w:val="004B4CDA"/>
    <w:rsid w:val="004B581F"/>
    <w:rsid w:val="004B5A28"/>
    <w:rsid w:val="004B612B"/>
    <w:rsid w:val="004C0021"/>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7D4"/>
    <w:rsid w:val="004D488E"/>
    <w:rsid w:val="004D4D38"/>
    <w:rsid w:val="004D5A0C"/>
    <w:rsid w:val="004D5F73"/>
    <w:rsid w:val="004D6B4C"/>
    <w:rsid w:val="004D6C3C"/>
    <w:rsid w:val="004D6D1C"/>
    <w:rsid w:val="004D72D3"/>
    <w:rsid w:val="004D73FA"/>
    <w:rsid w:val="004E00B5"/>
    <w:rsid w:val="004E04D2"/>
    <w:rsid w:val="004E106D"/>
    <w:rsid w:val="004E1BB1"/>
    <w:rsid w:val="004E233F"/>
    <w:rsid w:val="004E26C8"/>
    <w:rsid w:val="004E3A8C"/>
    <w:rsid w:val="004E402C"/>
    <w:rsid w:val="004E40E8"/>
    <w:rsid w:val="004E4A63"/>
    <w:rsid w:val="004E548A"/>
    <w:rsid w:val="004E54C4"/>
    <w:rsid w:val="004E6F07"/>
    <w:rsid w:val="004E750F"/>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5AB4"/>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537"/>
    <w:rsid w:val="005165A3"/>
    <w:rsid w:val="0051691B"/>
    <w:rsid w:val="00516F14"/>
    <w:rsid w:val="00517624"/>
    <w:rsid w:val="00520558"/>
    <w:rsid w:val="005237C6"/>
    <w:rsid w:val="005243ED"/>
    <w:rsid w:val="00525F05"/>
    <w:rsid w:val="00526513"/>
    <w:rsid w:val="00527AA0"/>
    <w:rsid w:val="00527BE9"/>
    <w:rsid w:val="00527C1E"/>
    <w:rsid w:val="00530FCD"/>
    <w:rsid w:val="005311AF"/>
    <w:rsid w:val="00531CC2"/>
    <w:rsid w:val="00533CE1"/>
    <w:rsid w:val="005342C0"/>
    <w:rsid w:val="00534FF6"/>
    <w:rsid w:val="0053685F"/>
    <w:rsid w:val="00536D96"/>
    <w:rsid w:val="00536D98"/>
    <w:rsid w:val="00536F3B"/>
    <w:rsid w:val="005371E5"/>
    <w:rsid w:val="00537ACE"/>
    <w:rsid w:val="00540128"/>
    <w:rsid w:val="005402BA"/>
    <w:rsid w:val="00540344"/>
    <w:rsid w:val="00540C68"/>
    <w:rsid w:val="005427A4"/>
    <w:rsid w:val="005431B4"/>
    <w:rsid w:val="00543DA7"/>
    <w:rsid w:val="00544613"/>
    <w:rsid w:val="00544B01"/>
    <w:rsid w:val="00545AB5"/>
    <w:rsid w:val="005479D7"/>
    <w:rsid w:val="00547B2E"/>
    <w:rsid w:val="0055060B"/>
    <w:rsid w:val="00550717"/>
    <w:rsid w:val="005507D3"/>
    <w:rsid w:val="00550BD5"/>
    <w:rsid w:val="00551E46"/>
    <w:rsid w:val="005528EE"/>
    <w:rsid w:val="0055487D"/>
    <w:rsid w:val="00555976"/>
    <w:rsid w:val="005560CB"/>
    <w:rsid w:val="005565B2"/>
    <w:rsid w:val="005566BE"/>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8D"/>
    <w:rsid w:val="005646E5"/>
    <w:rsid w:val="00565C14"/>
    <w:rsid w:val="00565F45"/>
    <w:rsid w:val="00566874"/>
    <w:rsid w:val="00566914"/>
    <w:rsid w:val="00567157"/>
    <w:rsid w:val="005671FF"/>
    <w:rsid w:val="00567569"/>
    <w:rsid w:val="005677FF"/>
    <w:rsid w:val="0057009D"/>
    <w:rsid w:val="005701FB"/>
    <w:rsid w:val="00570B43"/>
    <w:rsid w:val="00570C34"/>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0561"/>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3792"/>
    <w:rsid w:val="0059391F"/>
    <w:rsid w:val="00593FE6"/>
    <w:rsid w:val="0059425A"/>
    <w:rsid w:val="00595429"/>
    <w:rsid w:val="00596548"/>
    <w:rsid w:val="00596767"/>
    <w:rsid w:val="00596851"/>
    <w:rsid w:val="005969E9"/>
    <w:rsid w:val="00596A13"/>
    <w:rsid w:val="00596E9D"/>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5A57"/>
    <w:rsid w:val="005A638B"/>
    <w:rsid w:val="005A6956"/>
    <w:rsid w:val="005A6D91"/>
    <w:rsid w:val="005A6E16"/>
    <w:rsid w:val="005A6FD8"/>
    <w:rsid w:val="005A711F"/>
    <w:rsid w:val="005A7F05"/>
    <w:rsid w:val="005B0610"/>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93A"/>
    <w:rsid w:val="005C5EDF"/>
    <w:rsid w:val="005C61EC"/>
    <w:rsid w:val="005C6746"/>
    <w:rsid w:val="005C6D72"/>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52D"/>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35A8"/>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135E"/>
    <w:rsid w:val="0061137B"/>
    <w:rsid w:val="006117EF"/>
    <w:rsid w:val="00611A7C"/>
    <w:rsid w:val="00611BBA"/>
    <w:rsid w:val="00612D63"/>
    <w:rsid w:val="00613089"/>
    <w:rsid w:val="00613631"/>
    <w:rsid w:val="00614ABE"/>
    <w:rsid w:val="00614DB9"/>
    <w:rsid w:val="00614DE9"/>
    <w:rsid w:val="00615462"/>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36FE"/>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5B6"/>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2E89"/>
    <w:rsid w:val="00653BE3"/>
    <w:rsid w:val="00653EF3"/>
    <w:rsid w:val="00654E55"/>
    <w:rsid w:val="006550CA"/>
    <w:rsid w:val="0065647C"/>
    <w:rsid w:val="00656AFD"/>
    <w:rsid w:val="00657015"/>
    <w:rsid w:val="00657AC8"/>
    <w:rsid w:val="006601C3"/>
    <w:rsid w:val="00660791"/>
    <w:rsid w:val="006617C9"/>
    <w:rsid w:val="00661FFD"/>
    <w:rsid w:val="00663024"/>
    <w:rsid w:val="006638DD"/>
    <w:rsid w:val="00664409"/>
    <w:rsid w:val="006649C9"/>
    <w:rsid w:val="00664B91"/>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4022"/>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87"/>
    <w:rsid w:val="00682BC3"/>
    <w:rsid w:val="00682CF7"/>
    <w:rsid w:val="00684010"/>
    <w:rsid w:val="00684CBD"/>
    <w:rsid w:val="006852D8"/>
    <w:rsid w:val="0068565D"/>
    <w:rsid w:val="006856B4"/>
    <w:rsid w:val="00686829"/>
    <w:rsid w:val="00686C0E"/>
    <w:rsid w:val="00686EE4"/>
    <w:rsid w:val="00687FF9"/>
    <w:rsid w:val="006904A1"/>
    <w:rsid w:val="00691134"/>
    <w:rsid w:val="00691622"/>
    <w:rsid w:val="00691700"/>
    <w:rsid w:val="006921F3"/>
    <w:rsid w:val="00693293"/>
    <w:rsid w:val="00693CD0"/>
    <w:rsid w:val="00695296"/>
    <w:rsid w:val="00695E75"/>
    <w:rsid w:val="00696345"/>
    <w:rsid w:val="0069641C"/>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1208"/>
    <w:rsid w:val="006B1B98"/>
    <w:rsid w:val="006B2611"/>
    <w:rsid w:val="006B398F"/>
    <w:rsid w:val="006B3CC8"/>
    <w:rsid w:val="006B464A"/>
    <w:rsid w:val="006B481F"/>
    <w:rsid w:val="006B49A7"/>
    <w:rsid w:val="006B4D20"/>
    <w:rsid w:val="006B4FFF"/>
    <w:rsid w:val="006B5366"/>
    <w:rsid w:val="006B5390"/>
    <w:rsid w:val="006B544E"/>
    <w:rsid w:val="006B599A"/>
    <w:rsid w:val="006B685F"/>
    <w:rsid w:val="006B7AB5"/>
    <w:rsid w:val="006C04ED"/>
    <w:rsid w:val="006C16FF"/>
    <w:rsid w:val="006C1750"/>
    <w:rsid w:val="006C2256"/>
    <w:rsid w:val="006C2F93"/>
    <w:rsid w:val="006C33C3"/>
    <w:rsid w:val="006C3E8F"/>
    <w:rsid w:val="006C51E3"/>
    <w:rsid w:val="006C5CE6"/>
    <w:rsid w:val="006C5EAA"/>
    <w:rsid w:val="006C62FE"/>
    <w:rsid w:val="006C6343"/>
    <w:rsid w:val="006C67B1"/>
    <w:rsid w:val="006C6D1B"/>
    <w:rsid w:val="006C78A6"/>
    <w:rsid w:val="006D04BD"/>
    <w:rsid w:val="006D0876"/>
    <w:rsid w:val="006D0ACE"/>
    <w:rsid w:val="006D104D"/>
    <w:rsid w:val="006D1124"/>
    <w:rsid w:val="006D2071"/>
    <w:rsid w:val="006D2C9E"/>
    <w:rsid w:val="006D3A47"/>
    <w:rsid w:val="006D5820"/>
    <w:rsid w:val="006D5CF9"/>
    <w:rsid w:val="006D5F9C"/>
    <w:rsid w:val="006D6225"/>
    <w:rsid w:val="006D6711"/>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061"/>
    <w:rsid w:val="0070257C"/>
    <w:rsid w:val="0070264B"/>
    <w:rsid w:val="007027B6"/>
    <w:rsid w:val="00702CE5"/>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5391"/>
    <w:rsid w:val="007159F4"/>
    <w:rsid w:val="0071623A"/>
    <w:rsid w:val="00716CC5"/>
    <w:rsid w:val="007177E9"/>
    <w:rsid w:val="00717B8B"/>
    <w:rsid w:val="00721425"/>
    <w:rsid w:val="007229FE"/>
    <w:rsid w:val="00722AB1"/>
    <w:rsid w:val="00722D9A"/>
    <w:rsid w:val="00723AC5"/>
    <w:rsid w:val="007241AD"/>
    <w:rsid w:val="0072462F"/>
    <w:rsid w:val="00725626"/>
    <w:rsid w:val="00725F38"/>
    <w:rsid w:val="00727812"/>
    <w:rsid w:val="00730887"/>
    <w:rsid w:val="00730CF3"/>
    <w:rsid w:val="0073103A"/>
    <w:rsid w:val="007313F9"/>
    <w:rsid w:val="00731B6B"/>
    <w:rsid w:val="00732072"/>
    <w:rsid w:val="007322C3"/>
    <w:rsid w:val="007325A1"/>
    <w:rsid w:val="00732F91"/>
    <w:rsid w:val="00733616"/>
    <w:rsid w:val="00734362"/>
    <w:rsid w:val="00734861"/>
    <w:rsid w:val="00734C88"/>
    <w:rsid w:val="00735873"/>
    <w:rsid w:val="00735980"/>
    <w:rsid w:val="00736AA5"/>
    <w:rsid w:val="007401B4"/>
    <w:rsid w:val="007425F6"/>
    <w:rsid w:val="007427C1"/>
    <w:rsid w:val="00742E66"/>
    <w:rsid w:val="00743120"/>
    <w:rsid w:val="007432F7"/>
    <w:rsid w:val="00743571"/>
    <w:rsid w:val="00743670"/>
    <w:rsid w:val="00743791"/>
    <w:rsid w:val="00743C9A"/>
    <w:rsid w:val="00743F75"/>
    <w:rsid w:val="00744003"/>
    <w:rsid w:val="0074414C"/>
    <w:rsid w:val="007443BF"/>
    <w:rsid w:val="0074470F"/>
    <w:rsid w:val="00745D95"/>
    <w:rsid w:val="007466D4"/>
    <w:rsid w:val="00746852"/>
    <w:rsid w:val="00746891"/>
    <w:rsid w:val="007468A2"/>
    <w:rsid w:val="00746AD3"/>
    <w:rsid w:val="00747225"/>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3A3D"/>
    <w:rsid w:val="007640E1"/>
    <w:rsid w:val="0076445F"/>
    <w:rsid w:val="00764AE3"/>
    <w:rsid w:val="00764DC6"/>
    <w:rsid w:val="0076505F"/>
    <w:rsid w:val="0076508E"/>
    <w:rsid w:val="00766192"/>
    <w:rsid w:val="0076642C"/>
    <w:rsid w:val="00766578"/>
    <w:rsid w:val="0077051C"/>
    <w:rsid w:val="00770852"/>
    <w:rsid w:val="00770A82"/>
    <w:rsid w:val="00771DAF"/>
    <w:rsid w:val="0077209C"/>
    <w:rsid w:val="007721E2"/>
    <w:rsid w:val="007725FF"/>
    <w:rsid w:val="00772A8B"/>
    <w:rsid w:val="00772EE5"/>
    <w:rsid w:val="00773003"/>
    <w:rsid w:val="00773514"/>
    <w:rsid w:val="007739DE"/>
    <w:rsid w:val="00773E8A"/>
    <w:rsid w:val="00774059"/>
    <w:rsid w:val="007746FD"/>
    <w:rsid w:val="00774771"/>
    <w:rsid w:val="00774A3A"/>
    <w:rsid w:val="00774D99"/>
    <w:rsid w:val="007756E4"/>
    <w:rsid w:val="0077573C"/>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AF4"/>
    <w:rsid w:val="00785B60"/>
    <w:rsid w:val="00785D20"/>
    <w:rsid w:val="0078615B"/>
    <w:rsid w:val="007861BC"/>
    <w:rsid w:val="00786664"/>
    <w:rsid w:val="00786B02"/>
    <w:rsid w:val="007901BF"/>
    <w:rsid w:val="00790495"/>
    <w:rsid w:val="007906B1"/>
    <w:rsid w:val="007909A0"/>
    <w:rsid w:val="007909F9"/>
    <w:rsid w:val="00790A3B"/>
    <w:rsid w:val="00791BC6"/>
    <w:rsid w:val="00792263"/>
    <w:rsid w:val="00792FC9"/>
    <w:rsid w:val="007932E4"/>
    <w:rsid w:val="00794E02"/>
    <w:rsid w:val="00794E6F"/>
    <w:rsid w:val="007950C7"/>
    <w:rsid w:val="00795F7C"/>
    <w:rsid w:val="0079611E"/>
    <w:rsid w:val="007966B3"/>
    <w:rsid w:val="00796D08"/>
    <w:rsid w:val="00796F2D"/>
    <w:rsid w:val="007973BF"/>
    <w:rsid w:val="007978FF"/>
    <w:rsid w:val="007A0180"/>
    <w:rsid w:val="007A029D"/>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05A"/>
    <w:rsid w:val="007B0A6D"/>
    <w:rsid w:val="007B0B8A"/>
    <w:rsid w:val="007B0B8F"/>
    <w:rsid w:val="007B25CA"/>
    <w:rsid w:val="007B320B"/>
    <w:rsid w:val="007B41F2"/>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D73FC"/>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7C90"/>
    <w:rsid w:val="007F0309"/>
    <w:rsid w:val="007F14DD"/>
    <w:rsid w:val="007F1A98"/>
    <w:rsid w:val="007F1AEA"/>
    <w:rsid w:val="007F1D60"/>
    <w:rsid w:val="007F2040"/>
    <w:rsid w:val="007F3407"/>
    <w:rsid w:val="007F38FC"/>
    <w:rsid w:val="007F39DE"/>
    <w:rsid w:val="007F5C77"/>
    <w:rsid w:val="007F77C3"/>
    <w:rsid w:val="007F786D"/>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20205"/>
    <w:rsid w:val="00821B56"/>
    <w:rsid w:val="00821C61"/>
    <w:rsid w:val="008224F9"/>
    <w:rsid w:val="0082284C"/>
    <w:rsid w:val="00822F03"/>
    <w:rsid w:val="00823020"/>
    <w:rsid w:val="00823261"/>
    <w:rsid w:val="0082331D"/>
    <w:rsid w:val="00823D6A"/>
    <w:rsid w:val="0082425F"/>
    <w:rsid w:val="00824840"/>
    <w:rsid w:val="00825C27"/>
    <w:rsid w:val="00826022"/>
    <w:rsid w:val="008269B7"/>
    <w:rsid w:val="0082748B"/>
    <w:rsid w:val="00827EF9"/>
    <w:rsid w:val="00831147"/>
    <w:rsid w:val="008322FB"/>
    <w:rsid w:val="008324C7"/>
    <w:rsid w:val="0083266F"/>
    <w:rsid w:val="00832AE4"/>
    <w:rsid w:val="00833344"/>
    <w:rsid w:val="00833627"/>
    <w:rsid w:val="008337B0"/>
    <w:rsid w:val="0083380F"/>
    <w:rsid w:val="0083386D"/>
    <w:rsid w:val="0083441C"/>
    <w:rsid w:val="008344C8"/>
    <w:rsid w:val="00835CB6"/>
    <w:rsid w:val="008370F0"/>
    <w:rsid w:val="008376B7"/>
    <w:rsid w:val="00837728"/>
    <w:rsid w:val="00837F6A"/>
    <w:rsid w:val="00840134"/>
    <w:rsid w:val="0084050A"/>
    <w:rsid w:val="00840829"/>
    <w:rsid w:val="00842020"/>
    <w:rsid w:val="0084208D"/>
    <w:rsid w:val="00843652"/>
    <w:rsid w:val="00843904"/>
    <w:rsid w:val="00843F07"/>
    <w:rsid w:val="0084499C"/>
    <w:rsid w:val="00845CBC"/>
    <w:rsid w:val="00846036"/>
    <w:rsid w:val="008460A2"/>
    <w:rsid w:val="00846185"/>
    <w:rsid w:val="00846F78"/>
    <w:rsid w:val="00850C51"/>
    <w:rsid w:val="008510A4"/>
    <w:rsid w:val="008522A0"/>
    <w:rsid w:val="00852CB8"/>
    <w:rsid w:val="00854086"/>
    <w:rsid w:val="008550BC"/>
    <w:rsid w:val="00856068"/>
    <w:rsid w:val="008564C2"/>
    <w:rsid w:val="00857BAA"/>
    <w:rsid w:val="00860316"/>
    <w:rsid w:val="0086096D"/>
    <w:rsid w:val="00860A18"/>
    <w:rsid w:val="00861967"/>
    <w:rsid w:val="00861C04"/>
    <w:rsid w:val="00861C95"/>
    <w:rsid w:val="008632F6"/>
    <w:rsid w:val="008635C8"/>
    <w:rsid w:val="0086429C"/>
    <w:rsid w:val="00864A27"/>
    <w:rsid w:val="00864C07"/>
    <w:rsid w:val="00864D1D"/>
    <w:rsid w:val="00865343"/>
    <w:rsid w:val="00865385"/>
    <w:rsid w:val="00865648"/>
    <w:rsid w:val="00865C00"/>
    <w:rsid w:val="0086612E"/>
    <w:rsid w:val="00866157"/>
    <w:rsid w:val="00866790"/>
    <w:rsid w:val="008675B2"/>
    <w:rsid w:val="00867994"/>
    <w:rsid w:val="00867BF2"/>
    <w:rsid w:val="00867BF3"/>
    <w:rsid w:val="008710B5"/>
    <w:rsid w:val="00871655"/>
    <w:rsid w:val="00871F6B"/>
    <w:rsid w:val="00872222"/>
    <w:rsid w:val="008725D0"/>
    <w:rsid w:val="00873DC3"/>
    <w:rsid w:val="008744BE"/>
    <w:rsid w:val="00874571"/>
    <w:rsid w:val="008745F1"/>
    <w:rsid w:val="00874762"/>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879"/>
    <w:rsid w:val="00886A97"/>
    <w:rsid w:val="00887762"/>
    <w:rsid w:val="00887E2A"/>
    <w:rsid w:val="00890636"/>
    <w:rsid w:val="00890D08"/>
    <w:rsid w:val="00894558"/>
    <w:rsid w:val="00894F88"/>
    <w:rsid w:val="0089601B"/>
    <w:rsid w:val="0089605C"/>
    <w:rsid w:val="00896D36"/>
    <w:rsid w:val="008A01F5"/>
    <w:rsid w:val="008A0248"/>
    <w:rsid w:val="008A0989"/>
    <w:rsid w:val="008A0DE3"/>
    <w:rsid w:val="008A1493"/>
    <w:rsid w:val="008A1692"/>
    <w:rsid w:val="008A18E7"/>
    <w:rsid w:val="008A1A07"/>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4004"/>
    <w:rsid w:val="008C45C3"/>
    <w:rsid w:val="008C4820"/>
    <w:rsid w:val="008C51B4"/>
    <w:rsid w:val="008C56AB"/>
    <w:rsid w:val="008C5C6D"/>
    <w:rsid w:val="008C5C96"/>
    <w:rsid w:val="008C64EC"/>
    <w:rsid w:val="008D1B86"/>
    <w:rsid w:val="008D2064"/>
    <w:rsid w:val="008D2278"/>
    <w:rsid w:val="008D2FC8"/>
    <w:rsid w:val="008D32F6"/>
    <w:rsid w:val="008D3768"/>
    <w:rsid w:val="008D3992"/>
    <w:rsid w:val="008D3ADD"/>
    <w:rsid w:val="008D3CB9"/>
    <w:rsid w:val="008D433E"/>
    <w:rsid w:val="008D455E"/>
    <w:rsid w:val="008D5855"/>
    <w:rsid w:val="008D5E07"/>
    <w:rsid w:val="008D65BC"/>
    <w:rsid w:val="008D6A4D"/>
    <w:rsid w:val="008D6A7B"/>
    <w:rsid w:val="008D6DCA"/>
    <w:rsid w:val="008D7317"/>
    <w:rsid w:val="008D7676"/>
    <w:rsid w:val="008E0145"/>
    <w:rsid w:val="008E04E2"/>
    <w:rsid w:val="008E280D"/>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3BC"/>
    <w:rsid w:val="008F662C"/>
    <w:rsid w:val="008F69D4"/>
    <w:rsid w:val="008F702B"/>
    <w:rsid w:val="00901043"/>
    <w:rsid w:val="00901D64"/>
    <w:rsid w:val="00902106"/>
    <w:rsid w:val="00902898"/>
    <w:rsid w:val="00902FC7"/>
    <w:rsid w:val="009034FF"/>
    <w:rsid w:val="009036AC"/>
    <w:rsid w:val="00903E2D"/>
    <w:rsid w:val="00904910"/>
    <w:rsid w:val="0090498E"/>
    <w:rsid w:val="00904DDD"/>
    <w:rsid w:val="00904E06"/>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2D9D"/>
    <w:rsid w:val="009236CF"/>
    <w:rsid w:val="009239C3"/>
    <w:rsid w:val="00923D71"/>
    <w:rsid w:val="00924F87"/>
    <w:rsid w:val="00925847"/>
    <w:rsid w:val="00925A1A"/>
    <w:rsid w:val="00926927"/>
    <w:rsid w:val="00927124"/>
    <w:rsid w:val="009273E3"/>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3CB"/>
    <w:rsid w:val="00954BB4"/>
    <w:rsid w:val="00955955"/>
    <w:rsid w:val="00955F5D"/>
    <w:rsid w:val="00957787"/>
    <w:rsid w:val="0096057C"/>
    <w:rsid w:val="00961D4C"/>
    <w:rsid w:val="0096301B"/>
    <w:rsid w:val="00963F6B"/>
    <w:rsid w:val="00964430"/>
    <w:rsid w:val="00964CF3"/>
    <w:rsid w:val="00965651"/>
    <w:rsid w:val="00965827"/>
    <w:rsid w:val="00965ED5"/>
    <w:rsid w:val="009666B0"/>
    <w:rsid w:val="0096672E"/>
    <w:rsid w:val="009676F5"/>
    <w:rsid w:val="0096786E"/>
    <w:rsid w:val="00967EC9"/>
    <w:rsid w:val="00970509"/>
    <w:rsid w:val="00970734"/>
    <w:rsid w:val="0097190D"/>
    <w:rsid w:val="00971F95"/>
    <w:rsid w:val="009721CE"/>
    <w:rsid w:val="00972298"/>
    <w:rsid w:val="00972B5C"/>
    <w:rsid w:val="0097301A"/>
    <w:rsid w:val="00974131"/>
    <w:rsid w:val="0097476F"/>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A5"/>
    <w:rsid w:val="00990CB2"/>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75A"/>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C0CC9"/>
    <w:rsid w:val="009C113D"/>
    <w:rsid w:val="009C1977"/>
    <w:rsid w:val="009C2306"/>
    <w:rsid w:val="009C2EC8"/>
    <w:rsid w:val="009C2FE0"/>
    <w:rsid w:val="009C3703"/>
    <w:rsid w:val="009C40CE"/>
    <w:rsid w:val="009C4E51"/>
    <w:rsid w:val="009C5023"/>
    <w:rsid w:val="009C5449"/>
    <w:rsid w:val="009C5E60"/>
    <w:rsid w:val="009C6069"/>
    <w:rsid w:val="009C6099"/>
    <w:rsid w:val="009C6977"/>
    <w:rsid w:val="009C6983"/>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908"/>
    <w:rsid w:val="009F2BDD"/>
    <w:rsid w:val="009F2BFB"/>
    <w:rsid w:val="009F3336"/>
    <w:rsid w:val="009F3A21"/>
    <w:rsid w:val="009F3B35"/>
    <w:rsid w:val="009F4DD5"/>
    <w:rsid w:val="009F4F20"/>
    <w:rsid w:val="009F53AA"/>
    <w:rsid w:val="009F6A38"/>
    <w:rsid w:val="009F7881"/>
    <w:rsid w:val="009F7BE9"/>
    <w:rsid w:val="00A025B8"/>
    <w:rsid w:val="00A02E1B"/>
    <w:rsid w:val="00A02EEB"/>
    <w:rsid w:val="00A02FE0"/>
    <w:rsid w:val="00A031DD"/>
    <w:rsid w:val="00A03FB4"/>
    <w:rsid w:val="00A05448"/>
    <w:rsid w:val="00A06273"/>
    <w:rsid w:val="00A06992"/>
    <w:rsid w:val="00A06B23"/>
    <w:rsid w:val="00A06EB3"/>
    <w:rsid w:val="00A07289"/>
    <w:rsid w:val="00A101B5"/>
    <w:rsid w:val="00A10219"/>
    <w:rsid w:val="00A105A1"/>
    <w:rsid w:val="00A10690"/>
    <w:rsid w:val="00A10B88"/>
    <w:rsid w:val="00A10D9B"/>
    <w:rsid w:val="00A10F68"/>
    <w:rsid w:val="00A1208B"/>
    <w:rsid w:val="00A121D1"/>
    <w:rsid w:val="00A1486C"/>
    <w:rsid w:val="00A15078"/>
    <w:rsid w:val="00A1611E"/>
    <w:rsid w:val="00A166E1"/>
    <w:rsid w:val="00A16B01"/>
    <w:rsid w:val="00A16D20"/>
    <w:rsid w:val="00A170DD"/>
    <w:rsid w:val="00A17704"/>
    <w:rsid w:val="00A17EBA"/>
    <w:rsid w:val="00A20D2D"/>
    <w:rsid w:val="00A20F30"/>
    <w:rsid w:val="00A21000"/>
    <w:rsid w:val="00A22F84"/>
    <w:rsid w:val="00A237AA"/>
    <w:rsid w:val="00A23AB7"/>
    <w:rsid w:val="00A24796"/>
    <w:rsid w:val="00A24B1A"/>
    <w:rsid w:val="00A24C68"/>
    <w:rsid w:val="00A24C76"/>
    <w:rsid w:val="00A25D4F"/>
    <w:rsid w:val="00A26AEF"/>
    <w:rsid w:val="00A277E9"/>
    <w:rsid w:val="00A27EFF"/>
    <w:rsid w:val="00A30100"/>
    <w:rsid w:val="00A30279"/>
    <w:rsid w:val="00A30557"/>
    <w:rsid w:val="00A312E7"/>
    <w:rsid w:val="00A322B7"/>
    <w:rsid w:val="00A32756"/>
    <w:rsid w:val="00A3288C"/>
    <w:rsid w:val="00A32A0C"/>
    <w:rsid w:val="00A338D3"/>
    <w:rsid w:val="00A34119"/>
    <w:rsid w:val="00A34A0C"/>
    <w:rsid w:val="00A3639A"/>
    <w:rsid w:val="00A36922"/>
    <w:rsid w:val="00A37A52"/>
    <w:rsid w:val="00A37E3A"/>
    <w:rsid w:val="00A41EE9"/>
    <w:rsid w:val="00A4253F"/>
    <w:rsid w:val="00A42747"/>
    <w:rsid w:val="00A42CCF"/>
    <w:rsid w:val="00A42CE7"/>
    <w:rsid w:val="00A4364E"/>
    <w:rsid w:val="00A44640"/>
    <w:rsid w:val="00A44BEC"/>
    <w:rsid w:val="00A45E53"/>
    <w:rsid w:val="00A45F87"/>
    <w:rsid w:val="00A463C2"/>
    <w:rsid w:val="00A46C3D"/>
    <w:rsid w:val="00A4743F"/>
    <w:rsid w:val="00A541CE"/>
    <w:rsid w:val="00A544B8"/>
    <w:rsid w:val="00A54DDF"/>
    <w:rsid w:val="00A56449"/>
    <w:rsid w:val="00A5708C"/>
    <w:rsid w:val="00A577AE"/>
    <w:rsid w:val="00A603E9"/>
    <w:rsid w:val="00A621EF"/>
    <w:rsid w:val="00A63362"/>
    <w:rsid w:val="00A63E0D"/>
    <w:rsid w:val="00A63F68"/>
    <w:rsid w:val="00A640BF"/>
    <w:rsid w:val="00A64358"/>
    <w:rsid w:val="00A64907"/>
    <w:rsid w:val="00A6604F"/>
    <w:rsid w:val="00A66537"/>
    <w:rsid w:val="00A666A6"/>
    <w:rsid w:val="00A70520"/>
    <w:rsid w:val="00A71008"/>
    <w:rsid w:val="00A71708"/>
    <w:rsid w:val="00A71D15"/>
    <w:rsid w:val="00A71D56"/>
    <w:rsid w:val="00A7225A"/>
    <w:rsid w:val="00A72C77"/>
    <w:rsid w:val="00A72D2D"/>
    <w:rsid w:val="00A737DD"/>
    <w:rsid w:val="00A73C90"/>
    <w:rsid w:val="00A740F6"/>
    <w:rsid w:val="00A74357"/>
    <w:rsid w:val="00A74650"/>
    <w:rsid w:val="00A7506C"/>
    <w:rsid w:val="00A75CA8"/>
    <w:rsid w:val="00A77095"/>
    <w:rsid w:val="00A80B90"/>
    <w:rsid w:val="00A81470"/>
    <w:rsid w:val="00A8151D"/>
    <w:rsid w:val="00A815E8"/>
    <w:rsid w:val="00A81986"/>
    <w:rsid w:val="00A81E0E"/>
    <w:rsid w:val="00A820C9"/>
    <w:rsid w:val="00A8241A"/>
    <w:rsid w:val="00A830A9"/>
    <w:rsid w:val="00A83208"/>
    <w:rsid w:val="00A834D3"/>
    <w:rsid w:val="00A83A0D"/>
    <w:rsid w:val="00A83E25"/>
    <w:rsid w:val="00A8452C"/>
    <w:rsid w:val="00A84653"/>
    <w:rsid w:val="00A849AA"/>
    <w:rsid w:val="00A86231"/>
    <w:rsid w:val="00A86270"/>
    <w:rsid w:val="00A86588"/>
    <w:rsid w:val="00A86990"/>
    <w:rsid w:val="00A876A6"/>
    <w:rsid w:val="00A8779A"/>
    <w:rsid w:val="00A87A65"/>
    <w:rsid w:val="00A87CFB"/>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B22"/>
    <w:rsid w:val="00AB2E66"/>
    <w:rsid w:val="00AB3538"/>
    <w:rsid w:val="00AB38E6"/>
    <w:rsid w:val="00AB39F9"/>
    <w:rsid w:val="00AB40CA"/>
    <w:rsid w:val="00AB44B3"/>
    <w:rsid w:val="00AB4803"/>
    <w:rsid w:val="00AB5722"/>
    <w:rsid w:val="00AB5DB9"/>
    <w:rsid w:val="00AB6248"/>
    <w:rsid w:val="00AB62B6"/>
    <w:rsid w:val="00AB6D18"/>
    <w:rsid w:val="00AB7B8E"/>
    <w:rsid w:val="00AB7C48"/>
    <w:rsid w:val="00AB7CFE"/>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A97"/>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C2"/>
    <w:rsid w:val="00AD7526"/>
    <w:rsid w:val="00AD79AF"/>
    <w:rsid w:val="00AE03CA"/>
    <w:rsid w:val="00AE0ED4"/>
    <w:rsid w:val="00AE0FA5"/>
    <w:rsid w:val="00AE15F7"/>
    <w:rsid w:val="00AE1807"/>
    <w:rsid w:val="00AE196B"/>
    <w:rsid w:val="00AE22B1"/>
    <w:rsid w:val="00AE3262"/>
    <w:rsid w:val="00AE327E"/>
    <w:rsid w:val="00AE331C"/>
    <w:rsid w:val="00AE3ACC"/>
    <w:rsid w:val="00AE4181"/>
    <w:rsid w:val="00AE5219"/>
    <w:rsid w:val="00AE629C"/>
    <w:rsid w:val="00AE74A3"/>
    <w:rsid w:val="00AE7CAE"/>
    <w:rsid w:val="00AF1011"/>
    <w:rsid w:val="00AF3736"/>
    <w:rsid w:val="00AF3B65"/>
    <w:rsid w:val="00AF5226"/>
    <w:rsid w:val="00AF5411"/>
    <w:rsid w:val="00AF71E7"/>
    <w:rsid w:val="00AF778F"/>
    <w:rsid w:val="00B00181"/>
    <w:rsid w:val="00B00303"/>
    <w:rsid w:val="00B01407"/>
    <w:rsid w:val="00B01F16"/>
    <w:rsid w:val="00B02937"/>
    <w:rsid w:val="00B02C02"/>
    <w:rsid w:val="00B02D83"/>
    <w:rsid w:val="00B032FA"/>
    <w:rsid w:val="00B037FA"/>
    <w:rsid w:val="00B04AAE"/>
    <w:rsid w:val="00B04DEB"/>
    <w:rsid w:val="00B06156"/>
    <w:rsid w:val="00B06451"/>
    <w:rsid w:val="00B06872"/>
    <w:rsid w:val="00B07C7A"/>
    <w:rsid w:val="00B07D7A"/>
    <w:rsid w:val="00B10F46"/>
    <w:rsid w:val="00B1144B"/>
    <w:rsid w:val="00B121FA"/>
    <w:rsid w:val="00B14EDB"/>
    <w:rsid w:val="00B15057"/>
    <w:rsid w:val="00B15CA8"/>
    <w:rsid w:val="00B15D0A"/>
    <w:rsid w:val="00B170BD"/>
    <w:rsid w:val="00B1712C"/>
    <w:rsid w:val="00B17416"/>
    <w:rsid w:val="00B179B4"/>
    <w:rsid w:val="00B20368"/>
    <w:rsid w:val="00B208AB"/>
    <w:rsid w:val="00B20A45"/>
    <w:rsid w:val="00B20A65"/>
    <w:rsid w:val="00B21A28"/>
    <w:rsid w:val="00B226C4"/>
    <w:rsid w:val="00B22BF6"/>
    <w:rsid w:val="00B23EA5"/>
    <w:rsid w:val="00B2463C"/>
    <w:rsid w:val="00B24FE3"/>
    <w:rsid w:val="00B25540"/>
    <w:rsid w:val="00B27F86"/>
    <w:rsid w:val="00B30342"/>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8FE"/>
    <w:rsid w:val="00B51F92"/>
    <w:rsid w:val="00B53639"/>
    <w:rsid w:val="00B53849"/>
    <w:rsid w:val="00B53BD6"/>
    <w:rsid w:val="00B53E21"/>
    <w:rsid w:val="00B53FCB"/>
    <w:rsid w:val="00B553F5"/>
    <w:rsid w:val="00B56087"/>
    <w:rsid w:val="00B5642E"/>
    <w:rsid w:val="00B566B2"/>
    <w:rsid w:val="00B568FE"/>
    <w:rsid w:val="00B56DD9"/>
    <w:rsid w:val="00B56E7B"/>
    <w:rsid w:val="00B57B88"/>
    <w:rsid w:val="00B60855"/>
    <w:rsid w:val="00B60E74"/>
    <w:rsid w:val="00B61B83"/>
    <w:rsid w:val="00B64DA2"/>
    <w:rsid w:val="00B64FFC"/>
    <w:rsid w:val="00B65343"/>
    <w:rsid w:val="00B65608"/>
    <w:rsid w:val="00B661A3"/>
    <w:rsid w:val="00B663B8"/>
    <w:rsid w:val="00B670B0"/>
    <w:rsid w:val="00B6729D"/>
    <w:rsid w:val="00B67AC6"/>
    <w:rsid w:val="00B70321"/>
    <w:rsid w:val="00B70629"/>
    <w:rsid w:val="00B71613"/>
    <w:rsid w:val="00B71A38"/>
    <w:rsid w:val="00B71E3A"/>
    <w:rsid w:val="00B72A99"/>
    <w:rsid w:val="00B73C78"/>
    <w:rsid w:val="00B73E20"/>
    <w:rsid w:val="00B7434D"/>
    <w:rsid w:val="00B744A9"/>
    <w:rsid w:val="00B75292"/>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3C1C"/>
    <w:rsid w:val="00B83D89"/>
    <w:rsid w:val="00B845B9"/>
    <w:rsid w:val="00B848E8"/>
    <w:rsid w:val="00B85202"/>
    <w:rsid w:val="00B8575B"/>
    <w:rsid w:val="00B85B07"/>
    <w:rsid w:val="00B860C0"/>
    <w:rsid w:val="00B86318"/>
    <w:rsid w:val="00B86B42"/>
    <w:rsid w:val="00B86D16"/>
    <w:rsid w:val="00B86F52"/>
    <w:rsid w:val="00B87487"/>
    <w:rsid w:val="00B879C3"/>
    <w:rsid w:val="00B87AC5"/>
    <w:rsid w:val="00B87CD0"/>
    <w:rsid w:val="00B87DAC"/>
    <w:rsid w:val="00B900FC"/>
    <w:rsid w:val="00B90945"/>
    <w:rsid w:val="00B90ABB"/>
    <w:rsid w:val="00B90AD8"/>
    <w:rsid w:val="00B90E7A"/>
    <w:rsid w:val="00B90E93"/>
    <w:rsid w:val="00B92418"/>
    <w:rsid w:val="00B92A3E"/>
    <w:rsid w:val="00B936DE"/>
    <w:rsid w:val="00B9380E"/>
    <w:rsid w:val="00B944E6"/>
    <w:rsid w:val="00B95D7B"/>
    <w:rsid w:val="00B96053"/>
    <w:rsid w:val="00B96479"/>
    <w:rsid w:val="00B96A20"/>
    <w:rsid w:val="00BA1680"/>
    <w:rsid w:val="00BA2378"/>
    <w:rsid w:val="00BA3192"/>
    <w:rsid w:val="00BA366C"/>
    <w:rsid w:val="00BA3BEE"/>
    <w:rsid w:val="00BA3C80"/>
    <w:rsid w:val="00BA42C9"/>
    <w:rsid w:val="00BA4485"/>
    <w:rsid w:val="00BA571E"/>
    <w:rsid w:val="00BA57F7"/>
    <w:rsid w:val="00BA583F"/>
    <w:rsid w:val="00BA759A"/>
    <w:rsid w:val="00BA75E5"/>
    <w:rsid w:val="00BA7D2D"/>
    <w:rsid w:val="00BB09F1"/>
    <w:rsid w:val="00BB1963"/>
    <w:rsid w:val="00BB22D7"/>
    <w:rsid w:val="00BB3FFE"/>
    <w:rsid w:val="00BB4775"/>
    <w:rsid w:val="00BB5127"/>
    <w:rsid w:val="00BB62B4"/>
    <w:rsid w:val="00BB7A00"/>
    <w:rsid w:val="00BC0786"/>
    <w:rsid w:val="00BC1350"/>
    <w:rsid w:val="00BC1789"/>
    <w:rsid w:val="00BC1C24"/>
    <w:rsid w:val="00BC2110"/>
    <w:rsid w:val="00BC21D5"/>
    <w:rsid w:val="00BC44CE"/>
    <w:rsid w:val="00BC482E"/>
    <w:rsid w:val="00BC534F"/>
    <w:rsid w:val="00BC5363"/>
    <w:rsid w:val="00BC5384"/>
    <w:rsid w:val="00BC54F7"/>
    <w:rsid w:val="00BC5CEC"/>
    <w:rsid w:val="00BC6171"/>
    <w:rsid w:val="00BC6744"/>
    <w:rsid w:val="00BC6C07"/>
    <w:rsid w:val="00BC6D59"/>
    <w:rsid w:val="00BC74EC"/>
    <w:rsid w:val="00BC7DD2"/>
    <w:rsid w:val="00BC7EEB"/>
    <w:rsid w:val="00BD0AF3"/>
    <w:rsid w:val="00BD10A7"/>
    <w:rsid w:val="00BD159A"/>
    <w:rsid w:val="00BD1B7D"/>
    <w:rsid w:val="00BD1DA3"/>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4EC2"/>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58A8"/>
    <w:rsid w:val="00BF6973"/>
    <w:rsid w:val="00BF7078"/>
    <w:rsid w:val="00BF7950"/>
    <w:rsid w:val="00BF7B88"/>
    <w:rsid w:val="00C0075C"/>
    <w:rsid w:val="00C018FC"/>
    <w:rsid w:val="00C019FC"/>
    <w:rsid w:val="00C01C90"/>
    <w:rsid w:val="00C02C33"/>
    <w:rsid w:val="00C04983"/>
    <w:rsid w:val="00C04BDC"/>
    <w:rsid w:val="00C051B2"/>
    <w:rsid w:val="00C06212"/>
    <w:rsid w:val="00C0633C"/>
    <w:rsid w:val="00C06CDD"/>
    <w:rsid w:val="00C07393"/>
    <w:rsid w:val="00C07805"/>
    <w:rsid w:val="00C111E9"/>
    <w:rsid w:val="00C1140C"/>
    <w:rsid w:val="00C11708"/>
    <w:rsid w:val="00C11B02"/>
    <w:rsid w:val="00C1233B"/>
    <w:rsid w:val="00C123E7"/>
    <w:rsid w:val="00C12442"/>
    <w:rsid w:val="00C126C8"/>
    <w:rsid w:val="00C128FA"/>
    <w:rsid w:val="00C133C7"/>
    <w:rsid w:val="00C13760"/>
    <w:rsid w:val="00C14391"/>
    <w:rsid w:val="00C14620"/>
    <w:rsid w:val="00C14F8E"/>
    <w:rsid w:val="00C1559F"/>
    <w:rsid w:val="00C15AD3"/>
    <w:rsid w:val="00C15B36"/>
    <w:rsid w:val="00C1681B"/>
    <w:rsid w:val="00C17035"/>
    <w:rsid w:val="00C20AE2"/>
    <w:rsid w:val="00C217BB"/>
    <w:rsid w:val="00C2203B"/>
    <w:rsid w:val="00C22A0C"/>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2736"/>
    <w:rsid w:val="00C330D5"/>
    <w:rsid w:val="00C336C9"/>
    <w:rsid w:val="00C33B66"/>
    <w:rsid w:val="00C33D54"/>
    <w:rsid w:val="00C34289"/>
    <w:rsid w:val="00C34445"/>
    <w:rsid w:val="00C34F4F"/>
    <w:rsid w:val="00C35403"/>
    <w:rsid w:val="00C35AC4"/>
    <w:rsid w:val="00C36C80"/>
    <w:rsid w:val="00C378B1"/>
    <w:rsid w:val="00C40479"/>
    <w:rsid w:val="00C40805"/>
    <w:rsid w:val="00C409DE"/>
    <w:rsid w:val="00C40C2F"/>
    <w:rsid w:val="00C40DEB"/>
    <w:rsid w:val="00C40FD4"/>
    <w:rsid w:val="00C416F0"/>
    <w:rsid w:val="00C41723"/>
    <w:rsid w:val="00C420C1"/>
    <w:rsid w:val="00C440AA"/>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1A8"/>
    <w:rsid w:val="00C61D91"/>
    <w:rsid w:val="00C621D8"/>
    <w:rsid w:val="00C65123"/>
    <w:rsid w:val="00C65870"/>
    <w:rsid w:val="00C66677"/>
    <w:rsid w:val="00C70B62"/>
    <w:rsid w:val="00C70FB2"/>
    <w:rsid w:val="00C71480"/>
    <w:rsid w:val="00C71E82"/>
    <w:rsid w:val="00C72C91"/>
    <w:rsid w:val="00C738E3"/>
    <w:rsid w:val="00C73D16"/>
    <w:rsid w:val="00C73F8D"/>
    <w:rsid w:val="00C7440D"/>
    <w:rsid w:val="00C744FB"/>
    <w:rsid w:val="00C75459"/>
    <w:rsid w:val="00C76111"/>
    <w:rsid w:val="00C77ED1"/>
    <w:rsid w:val="00C80954"/>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22B"/>
    <w:rsid w:val="00C9358F"/>
    <w:rsid w:val="00C938BB"/>
    <w:rsid w:val="00C93EBC"/>
    <w:rsid w:val="00C9433F"/>
    <w:rsid w:val="00C94D82"/>
    <w:rsid w:val="00C950A5"/>
    <w:rsid w:val="00C950D3"/>
    <w:rsid w:val="00C9593A"/>
    <w:rsid w:val="00C96D16"/>
    <w:rsid w:val="00C96EA1"/>
    <w:rsid w:val="00C97422"/>
    <w:rsid w:val="00C9797C"/>
    <w:rsid w:val="00C97FC0"/>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B0045"/>
    <w:rsid w:val="00CB0233"/>
    <w:rsid w:val="00CB0252"/>
    <w:rsid w:val="00CB19FB"/>
    <w:rsid w:val="00CB1C30"/>
    <w:rsid w:val="00CB1EBE"/>
    <w:rsid w:val="00CB1FC6"/>
    <w:rsid w:val="00CB218D"/>
    <w:rsid w:val="00CB22A1"/>
    <w:rsid w:val="00CB2411"/>
    <w:rsid w:val="00CB285E"/>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31B3"/>
    <w:rsid w:val="00CD3781"/>
    <w:rsid w:val="00CD3E19"/>
    <w:rsid w:val="00CD4485"/>
    <w:rsid w:val="00CD4DDF"/>
    <w:rsid w:val="00CD5A30"/>
    <w:rsid w:val="00CD5A48"/>
    <w:rsid w:val="00CD677A"/>
    <w:rsid w:val="00CD6B59"/>
    <w:rsid w:val="00CD716D"/>
    <w:rsid w:val="00CD74C5"/>
    <w:rsid w:val="00CD77D6"/>
    <w:rsid w:val="00CD7C61"/>
    <w:rsid w:val="00CD7F03"/>
    <w:rsid w:val="00CE0E5A"/>
    <w:rsid w:val="00CE10FD"/>
    <w:rsid w:val="00CE13B2"/>
    <w:rsid w:val="00CE1408"/>
    <w:rsid w:val="00CE159F"/>
    <w:rsid w:val="00CE2969"/>
    <w:rsid w:val="00CE4195"/>
    <w:rsid w:val="00CE4DDF"/>
    <w:rsid w:val="00CE5574"/>
    <w:rsid w:val="00CE69CF"/>
    <w:rsid w:val="00CF0245"/>
    <w:rsid w:val="00CF0790"/>
    <w:rsid w:val="00CF1A41"/>
    <w:rsid w:val="00CF222F"/>
    <w:rsid w:val="00CF25EF"/>
    <w:rsid w:val="00CF2958"/>
    <w:rsid w:val="00CF35A8"/>
    <w:rsid w:val="00CF37EA"/>
    <w:rsid w:val="00CF38B4"/>
    <w:rsid w:val="00CF3AE1"/>
    <w:rsid w:val="00CF3C2C"/>
    <w:rsid w:val="00CF5B2B"/>
    <w:rsid w:val="00CF6490"/>
    <w:rsid w:val="00CF6EB3"/>
    <w:rsid w:val="00CF717D"/>
    <w:rsid w:val="00CF728B"/>
    <w:rsid w:val="00CF7B97"/>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16"/>
    <w:rsid w:val="00D10489"/>
    <w:rsid w:val="00D10837"/>
    <w:rsid w:val="00D109AB"/>
    <w:rsid w:val="00D10AA9"/>
    <w:rsid w:val="00D11307"/>
    <w:rsid w:val="00D1242C"/>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A1C"/>
    <w:rsid w:val="00D32A79"/>
    <w:rsid w:val="00D34305"/>
    <w:rsid w:val="00D35C3F"/>
    <w:rsid w:val="00D35E30"/>
    <w:rsid w:val="00D377DF"/>
    <w:rsid w:val="00D40C66"/>
    <w:rsid w:val="00D41A31"/>
    <w:rsid w:val="00D41C57"/>
    <w:rsid w:val="00D42A1D"/>
    <w:rsid w:val="00D4345A"/>
    <w:rsid w:val="00D43983"/>
    <w:rsid w:val="00D443C8"/>
    <w:rsid w:val="00D44E0D"/>
    <w:rsid w:val="00D450EB"/>
    <w:rsid w:val="00D456EE"/>
    <w:rsid w:val="00D45998"/>
    <w:rsid w:val="00D45A97"/>
    <w:rsid w:val="00D45E16"/>
    <w:rsid w:val="00D46368"/>
    <w:rsid w:val="00D468C8"/>
    <w:rsid w:val="00D46C94"/>
    <w:rsid w:val="00D470C9"/>
    <w:rsid w:val="00D47128"/>
    <w:rsid w:val="00D4749C"/>
    <w:rsid w:val="00D4784A"/>
    <w:rsid w:val="00D501DB"/>
    <w:rsid w:val="00D50226"/>
    <w:rsid w:val="00D508FB"/>
    <w:rsid w:val="00D512B8"/>
    <w:rsid w:val="00D513F1"/>
    <w:rsid w:val="00D52B39"/>
    <w:rsid w:val="00D52BE1"/>
    <w:rsid w:val="00D54267"/>
    <w:rsid w:val="00D549D2"/>
    <w:rsid w:val="00D556ED"/>
    <w:rsid w:val="00D55CC8"/>
    <w:rsid w:val="00D560A2"/>
    <w:rsid w:val="00D56531"/>
    <w:rsid w:val="00D56E71"/>
    <w:rsid w:val="00D57180"/>
    <w:rsid w:val="00D57224"/>
    <w:rsid w:val="00D5779D"/>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7C5"/>
    <w:rsid w:val="00D76E76"/>
    <w:rsid w:val="00D77CFE"/>
    <w:rsid w:val="00D80100"/>
    <w:rsid w:val="00D80EA8"/>
    <w:rsid w:val="00D81771"/>
    <w:rsid w:val="00D82AD3"/>
    <w:rsid w:val="00D82CCE"/>
    <w:rsid w:val="00D843FA"/>
    <w:rsid w:val="00D8457C"/>
    <w:rsid w:val="00D84C37"/>
    <w:rsid w:val="00D862BF"/>
    <w:rsid w:val="00D872F8"/>
    <w:rsid w:val="00D87FF0"/>
    <w:rsid w:val="00D905A0"/>
    <w:rsid w:val="00D91173"/>
    <w:rsid w:val="00D9137B"/>
    <w:rsid w:val="00D915DC"/>
    <w:rsid w:val="00D9269C"/>
    <w:rsid w:val="00D93687"/>
    <w:rsid w:val="00D936A3"/>
    <w:rsid w:val="00D9391F"/>
    <w:rsid w:val="00D943C5"/>
    <w:rsid w:val="00D945D5"/>
    <w:rsid w:val="00D95D47"/>
    <w:rsid w:val="00D963C0"/>
    <w:rsid w:val="00D963F9"/>
    <w:rsid w:val="00D96C3A"/>
    <w:rsid w:val="00D973FC"/>
    <w:rsid w:val="00D977EB"/>
    <w:rsid w:val="00DA02CB"/>
    <w:rsid w:val="00DA089F"/>
    <w:rsid w:val="00DA1139"/>
    <w:rsid w:val="00DA168A"/>
    <w:rsid w:val="00DA26EA"/>
    <w:rsid w:val="00DA2817"/>
    <w:rsid w:val="00DA2E42"/>
    <w:rsid w:val="00DA38CA"/>
    <w:rsid w:val="00DA42D9"/>
    <w:rsid w:val="00DA45AA"/>
    <w:rsid w:val="00DA48C0"/>
    <w:rsid w:val="00DA548C"/>
    <w:rsid w:val="00DA5810"/>
    <w:rsid w:val="00DA5C55"/>
    <w:rsid w:val="00DA648B"/>
    <w:rsid w:val="00DA6EC7"/>
    <w:rsid w:val="00DA6F09"/>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D6F"/>
    <w:rsid w:val="00DD5B14"/>
    <w:rsid w:val="00DD6A50"/>
    <w:rsid w:val="00DD7084"/>
    <w:rsid w:val="00DD70CA"/>
    <w:rsid w:val="00DD7D01"/>
    <w:rsid w:val="00DE1122"/>
    <w:rsid w:val="00DE1248"/>
    <w:rsid w:val="00DE2E74"/>
    <w:rsid w:val="00DE3215"/>
    <w:rsid w:val="00DE37D7"/>
    <w:rsid w:val="00DE3C75"/>
    <w:rsid w:val="00DE4BC5"/>
    <w:rsid w:val="00DE4E70"/>
    <w:rsid w:val="00DE58EF"/>
    <w:rsid w:val="00DE672E"/>
    <w:rsid w:val="00DE7812"/>
    <w:rsid w:val="00DE7878"/>
    <w:rsid w:val="00DE7DCE"/>
    <w:rsid w:val="00DE7DDE"/>
    <w:rsid w:val="00DF0A2D"/>
    <w:rsid w:val="00DF0C54"/>
    <w:rsid w:val="00DF215F"/>
    <w:rsid w:val="00DF22BC"/>
    <w:rsid w:val="00DF22C6"/>
    <w:rsid w:val="00DF237B"/>
    <w:rsid w:val="00DF332A"/>
    <w:rsid w:val="00DF3E86"/>
    <w:rsid w:val="00DF46F1"/>
    <w:rsid w:val="00DF4B42"/>
    <w:rsid w:val="00DF71B7"/>
    <w:rsid w:val="00E002AF"/>
    <w:rsid w:val="00E00523"/>
    <w:rsid w:val="00E01750"/>
    <w:rsid w:val="00E02E89"/>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51C1"/>
    <w:rsid w:val="00E1521D"/>
    <w:rsid w:val="00E15322"/>
    <w:rsid w:val="00E15D4D"/>
    <w:rsid w:val="00E15DE0"/>
    <w:rsid w:val="00E1627A"/>
    <w:rsid w:val="00E17C97"/>
    <w:rsid w:val="00E17F0C"/>
    <w:rsid w:val="00E21D57"/>
    <w:rsid w:val="00E2216F"/>
    <w:rsid w:val="00E22184"/>
    <w:rsid w:val="00E227BA"/>
    <w:rsid w:val="00E24CB2"/>
    <w:rsid w:val="00E255D0"/>
    <w:rsid w:val="00E25600"/>
    <w:rsid w:val="00E25653"/>
    <w:rsid w:val="00E26133"/>
    <w:rsid w:val="00E26804"/>
    <w:rsid w:val="00E26908"/>
    <w:rsid w:val="00E27AFC"/>
    <w:rsid w:val="00E27C7C"/>
    <w:rsid w:val="00E30897"/>
    <w:rsid w:val="00E30ACB"/>
    <w:rsid w:val="00E31982"/>
    <w:rsid w:val="00E31EE5"/>
    <w:rsid w:val="00E3203B"/>
    <w:rsid w:val="00E32AA0"/>
    <w:rsid w:val="00E32D15"/>
    <w:rsid w:val="00E32E3D"/>
    <w:rsid w:val="00E333F3"/>
    <w:rsid w:val="00E3371A"/>
    <w:rsid w:val="00E33ACD"/>
    <w:rsid w:val="00E340A2"/>
    <w:rsid w:val="00E348C1"/>
    <w:rsid w:val="00E34DCA"/>
    <w:rsid w:val="00E35B47"/>
    <w:rsid w:val="00E361EA"/>
    <w:rsid w:val="00E367F1"/>
    <w:rsid w:val="00E36C58"/>
    <w:rsid w:val="00E37098"/>
    <w:rsid w:val="00E372AA"/>
    <w:rsid w:val="00E37469"/>
    <w:rsid w:val="00E375F0"/>
    <w:rsid w:val="00E37942"/>
    <w:rsid w:val="00E37D12"/>
    <w:rsid w:val="00E40668"/>
    <w:rsid w:val="00E406DB"/>
    <w:rsid w:val="00E409F5"/>
    <w:rsid w:val="00E40FF0"/>
    <w:rsid w:val="00E418DF"/>
    <w:rsid w:val="00E41B4C"/>
    <w:rsid w:val="00E424D5"/>
    <w:rsid w:val="00E428D7"/>
    <w:rsid w:val="00E430D7"/>
    <w:rsid w:val="00E447B8"/>
    <w:rsid w:val="00E44AB7"/>
    <w:rsid w:val="00E44D29"/>
    <w:rsid w:val="00E45374"/>
    <w:rsid w:val="00E45B8A"/>
    <w:rsid w:val="00E45DCE"/>
    <w:rsid w:val="00E45DE3"/>
    <w:rsid w:val="00E4638B"/>
    <w:rsid w:val="00E46F0C"/>
    <w:rsid w:val="00E5009B"/>
    <w:rsid w:val="00E50D83"/>
    <w:rsid w:val="00E520FB"/>
    <w:rsid w:val="00E53227"/>
    <w:rsid w:val="00E53322"/>
    <w:rsid w:val="00E53B45"/>
    <w:rsid w:val="00E53B62"/>
    <w:rsid w:val="00E53D4E"/>
    <w:rsid w:val="00E5477D"/>
    <w:rsid w:val="00E5483B"/>
    <w:rsid w:val="00E54855"/>
    <w:rsid w:val="00E5487D"/>
    <w:rsid w:val="00E553A3"/>
    <w:rsid w:val="00E55C5C"/>
    <w:rsid w:val="00E565D1"/>
    <w:rsid w:val="00E56939"/>
    <w:rsid w:val="00E56BFB"/>
    <w:rsid w:val="00E5765B"/>
    <w:rsid w:val="00E57B67"/>
    <w:rsid w:val="00E6005F"/>
    <w:rsid w:val="00E606A0"/>
    <w:rsid w:val="00E629E9"/>
    <w:rsid w:val="00E62FA3"/>
    <w:rsid w:val="00E635F2"/>
    <w:rsid w:val="00E63988"/>
    <w:rsid w:val="00E63B2C"/>
    <w:rsid w:val="00E63F79"/>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B86"/>
    <w:rsid w:val="00E92D5C"/>
    <w:rsid w:val="00E9336D"/>
    <w:rsid w:val="00E93776"/>
    <w:rsid w:val="00E9393A"/>
    <w:rsid w:val="00E93997"/>
    <w:rsid w:val="00E95F90"/>
    <w:rsid w:val="00E966CB"/>
    <w:rsid w:val="00E97D4A"/>
    <w:rsid w:val="00EA065F"/>
    <w:rsid w:val="00EA0677"/>
    <w:rsid w:val="00EA0A67"/>
    <w:rsid w:val="00EA18FA"/>
    <w:rsid w:val="00EA196E"/>
    <w:rsid w:val="00EA2147"/>
    <w:rsid w:val="00EA2692"/>
    <w:rsid w:val="00EA388D"/>
    <w:rsid w:val="00EA3919"/>
    <w:rsid w:val="00EA3FAE"/>
    <w:rsid w:val="00EA4BA7"/>
    <w:rsid w:val="00EA4D88"/>
    <w:rsid w:val="00EA4EE4"/>
    <w:rsid w:val="00EA59BF"/>
    <w:rsid w:val="00EA7079"/>
    <w:rsid w:val="00EA7406"/>
    <w:rsid w:val="00EA769D"/>
    <w:rsid w:val="00EB06C8"/>
    <w:rsid w:val="00EB25F8"/>
    <w:rsid w:val="00EB2EDB"/>
    <w:rsid w:val="00EB3703"/>
    <w:rsid w:val="00EB3897"/>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BCE"/>
    <w:rsid w:val="00EC7C0F"/>
    <w:rsid w:val="00EC7D5B"/>
    <w:rsid w:val="00ED033C"/>
    <w:rsid w:val="00ED05F5"/>
    <w:rsid w:val="00ED068B"/>
    <w:rsid w:val="00ED075E"/>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12A"/>
    <w:rsid w:val="00EE16BE"/>
    <w:rsid w:val="00EE17F4"/>
    <w:rsid w:val="00EE19B9"/>
    <w:rsid w:val="00EE1BC3"/>
    <w:rsid w:val="00EE1D0E"/>
    <w:rsid w:val="00EE4B3E"/>
    <w:rsid w:val="00EE4F4A"/>
    <w:rsid w:val="00EE563A"/>
    <w:rsid w:val="00EE5EA2"/>
    <w:rsid w:val="00EE67D9"/>
    <w:rsid w:val="00EE6FAF"/>
    <w:rsid w:val="00EE784F"/>
    <w:rsid w:val="00EE7C98"/>
    <w:rsid w:val="00EF13B7"/>
    <w:rsid w:val="00EF1E68"/>
    <w:rsid w:val="00EF1FF6"/>
    <w:rsid w:val="00EF2297"/>
    <w:rsid w:val="00EF362D"/>
    <w:rsid w:val="00EF46AC"/>
    <w:rsid w:val="00EF5125"/>
    <w:rsid w:val="00EF60ED"/>
    <w:rsid w:val="00EF6198"/>
    <w:rsid w:val="00EF67D5"/>
    <w:rsid w:val="00EF68B4"/>
    <w:rsid w:val="00EF6B3E"/>
    <w:rsid w:val="00EF6C7F"/>
    <w:rsid w:val="00EF76E6"/>
    <w:rsid w:val="00EF7F76"/>
    <w:rsid w:val="00F00583"/>
    <w:rsid w:val="00F01A9F"/>
    <w:rsid w:val="00F01ABD"/>
    <w:rsid w:val="00F03B3E"/>
    <w:rsid w:val="00F04E78"/>
    <w:rsid w:val="00F057F0"/>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2770A"/>
    <w:rsid w:val="00F305F0"/>
    <w:rsid w:val="00F30695"/>
    <w:rsid w:val="00F31102"/>
    <w:rsid w:val="00F31A87"/>
    <w:rsid w:val="00F326AE"/>
    <w:rsid w:val="00F32CA9"/>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57A51"/>
    <w:rsid w:val="00F60748"/>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12F"/>
    <w:rsid w:val="00F72312"/>
    <w:rsid w:val="00F723A3"/>
    <w:rsid w:val="00F727BF"/>
    <w:rsid w:val="00F74718"/>
    <w:rsid w:val="00F74787"/>
    <w:rsid w:val="00F759D3"/>
    <w:rsid w:val="00F75C00"/>
    <w:rsid w:val="00F76A99"/>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F3E"/>
    <w:rsid w:val="00F90143"/>
    <w:rsid w:val="00F90FCA"/>
    <w:rsid w:val="00F91EB9"/>
    <w:rsid w:val="00F92DE9"/>
    <w:rsid w:val="00F92E41"/>
    <w:rsid w:val="00F930EE"/>
    <w:rsid w:val="00F936DF"/>
    <w:rsid w:val="00F94219"/>
    <w:rsid w:val="00F94767"/>
    <w:rsid w:val="00F95FEB"/>
    <w:rsid w:val="00F9748B"/>
    <w:rsid w:val="00FA0640"/>
    <w:rsid w:val="00FA0AF5"/>
    <w:rsid w:val="00FA12AB"/>
    <w:rsid w:val="00FA187C"/>
    <w:rsid w:val="00FA1B5D"/>
    <w:rsid w:val="00FA1D61"/>
    <w:rsid w:val="00FA1ED6"/>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6BED"/>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1C17"/>
    <w:rsid w:val="00FC238A"/>
    <w:rsid w:val="00FC2DBA"/>
    <w:rsid w:val="00FC31FE"/>
    <w:rsid w:val="00FC3308"/>
    <w:rsid w:val="00FC4110"/>
    <w:rsid w:val="00FC4C4B"/>
    <w:rsid w:val="00FC4CE0"/>
    <w:rsid w:val="00FC6E76"/>
    <w:rsid w:val="00FC7921"/>
    <w:rsid w:val="00FC79B8"/>
    <w:rsid w:val="00FC7B4E"/>
    <w:rsid w:val="00FD04C5"/>
    <w:rsid w:val="00FD0587"/>
    <w:rsid w:val="00FD0704"/>
    <w:rsid w:val="00FD0F44"/>
    <w:rsid w:val="00FD12E2"/>
    <w:rsid w:val="00FD2342"/>
    <w:rsid w:val="00FD242F"/>
    <w:rsid w:val="00FD2F60"/>
    <w:rsid w:val="00FD4B87"/>
    <w:rsid w:val="00FD52E6"/>
    <w:rsid w:val="00FD5500"/>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57D6"/>
    <w:rsid w:val="00FE6121"/>
    <w:rsid w:val="00FE6382"/>
    <w:rsid w:val="00FE6523"/>
    <w:rsid w:val="00FE6AC1"/>
    <w:rsid w:val="00FE6CFC"/>
    <w:rsid w:val="00FE6D99"/>
    <w:rsid w:val="00FE7606"/>
    <w:rsid w:val="00FF01E3"/>
    <w:rsid w:val="00FF0B9D"/>
    <w:rsid w:val="00FF0F23"/>
    <w:rsid w:val="00FF1241"/>
    <w:rsid w:val="00FF1D2F"/>
    <w:rsid w:val="00FF2C38"/>
    <w:rsid w:val="00FF30C8"/>
    <w:rsid w:val="00FF37FF"/>
    <w:rsid w:val="00FF39A8"/>
    <w:rsid w:val="00FF3CE0"/>
    <w:rsid w:val="00FF42D5"/>
    <w:rsid w:val="00FF4369"/>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B78D184"/>
  <w15:docId w15:val="{69D34E27-2440-5B42-BF6A-31D078111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character" w:customStyle="1" w:styleId="NichtaufgelsteErwhnung1">
    <w:name w:val="Nicht aufgelöste Erwähnung1"/>
    <w:basedOn w:val="Absatz-Standardschriftart"/>
    <w:uiPriority w:val="99"/>
    <w:semiHidden/>
    <w:unhideWhenUsed/>
    <w:rsid w:val="00110D50"/>
    <w:rPr>
      <w:color w:val="808080"/>
      <w:shd w:val="clear" w:color="auto" w:fill="E6E6E6"/>
    </w:rPr>
  </w:style>
  <w:style w:type="character" w:styleId="NichtaufgelsteErwhnung">
    <w:name w:val="Unresolved Mention"/>
    <w:basedOn w:val="Absatz-Standardschriftart"/>
    <w:uiPriority w:val="99"/>
    <w:rsid w:val="00E428D7"/>
    <w:rPr>
      <w:color w:val="605E5C"/>
      <w:shd w:val="clear" w:color="auto" w:fill="E1DFDD"/>
    </w:rPr>
  </w:style>
  <w:style w:type="table" w:customStyle="1" w:styleId="Tabellenraster1">
    <w:name w:val="Tabellenraster1"/>
    <w:basedOn w:val="NormaleTabelle"/>
    <w:next w:val="Tabellenraster"/>
    <w:uiPriority w:val="59"/>
    <w:rsid w:val="00746852"/>
    <w:rPr>
      <w:rFonts w:asciiTheme="minorHAnsi" w:eastAsiaTheme="minorEastAsia" w:hAnsiTheme="minorHAnsi" w:cstheme="minorBidi"/>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72"/>
    <w:rsid w:val="00E6005F"/>
    <w:pPr>
      <w:ind w:left="720"/>
      <w:contextualSpacing/>
    </w:pPr>
  </w:style>
  <w:style w:type="paragraph" w:customStyle="1" w:styleId="Embargo">
    <w:name w:val="Embargo"/>
    <w:basedOn w:val="Standard"/>
    <w:qFormat/>
    <w:rsid w:val="000A414E"/>
    <w:pPr>
      <w:spacing w:line="276" w:lineRule="auto"/>
      <w:jc w:val="center"/>
    </w:pPr>
    <w:rPr>
      <w:rFonts w:asciiTheme="minorHAnsi" w:eastAsiaTheme="minorEastAsia" w:hAnsiTheme="minorHAnsi" w:cstheme="minorBidi"/>
      <w:b/>
      <w:sz w:val="22"/>
      <w:szCs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207380688">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2106681">
      <w:bodyDiv w:val="1"/>
      <w:marLeft w:val="0"/>
      <w:marRight w:val="0"/>
      <w:marTop w:val="0"/>
      <w:marBottom w:val="0"/>
      <w:divBdr>
        <w:top w:val="none" w:sz="0" w:space="0" w:color="auto"/>
        <w:left w:val="none" w:sz="0" w:space="0" w:color="auto"/>
        <w:bottom w:val="none" w:sz="0" w:space="0" w:color="auto"/>
        <w:right w:val="none" w:sz="0" w:space="0" w:color="auto"/>
      </w:divBdr>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886052">
      <w:bodyDiv w:val="1"/>
      <w:marLeft w:val="0"/>
      <w:marRight w:val="0"/>
      <w:marTop w:val="0"/>
      <w:marBottom w:val="0"/>
      <w:divBdr>
        <w:top w:val="none" w:sz="0" w:space="0" w:color="auto"/>
        <w:left w:val="none" w:sz="0" w:space="0" w:color="auto"/>
        <w:bottom w:val="none" w:sz="0" w:space="0" w:color="auto"/>
        <w:right w:val="none" w:sz="0" w:space="0" w:color="auto"/>
      </w:divBdr>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733874">
      <w:bodyDiv w:val="1"/>
      <w:marLeft w:val="0"/>
      <w:marRight w:val="0"/>
      <w:marTop w:val="0"/>
      <w:marBottom w:val="0"/>
      <w:divBdr>
        <w:top w:val="none" w:sz="0" w:space="0" w:color="auto"/>
        <w:left w:val="none" w:sz="0" w:space="0" w:color="auto"/>
        <w:bottom w:val="none" w:sz="0" w:space="0" w:color="auto"/>
        <w:right w:val="none" w:sz="0" w:space="0" w:color="auto"/>
      </w:divBdr>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anasonic.com/global/home.htm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panasonic.ch@eu.panasonic.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xperience.panasonic.ch/"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337940989E5F740961D5FF7F515EFA7" ma:contentTypeVersion="12" ma:contentTypeDescription="Create a new document." ma:contentTypeScope="" ma:versionID="2ac82d60595ad524ccd8cfffe53b9697">
  <xsd:schema xmlns:xsd="http://www.w3.org/2001/XMLSchema" xmlns:xs="http://www.w3.org/2001/XMLSchema" xmlns:p="http://schemas.microsoft.com/office/2006/metadata/properties" xmlns:ns3="98836300-e441-4d71-8a3a-ac9f6dce1c38" xmlns:ns4="84201312-636d-4ba6-a41c-32f4feab17d9" targetNamespace="http://schemas.microsoft.com/office/2006/metadata/properties" ma:root="true" ma:fieldsID="6c79e9fb57c2c1c8066a69eaef76ade2" ns3:_="" ns4:_="">
    <xsd:import namespace="98836300-e441-4d71-8a3a-ac9f6dce1c38"/>
    <xsd:import namespace="84201312-636d-4ba6-a41c-32f4feab17d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836300-e441-4d71-8a3a-ac9f6dce1c3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201312-636d-4ba6-a41c-32f4feab17d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53B0602-CFBC-4FF6-8C78-E9CDC0DD59DF}">
  <ds:schemaRefs>
    <ds:schemaRef ds:uri="http://schemas.microsoft.com/sharepoint/v3/contenttype/forms"/>
  </ds:schemaRefs>
</ds:datastoreItem>
</file>

<file path=customXml/itemProps2.xml><?xml version="1.0" encoding="utf-8"?>
<ds:datastoreItem xmlns:ds="http://schemas.openxmlformats.org/officeDocument/2006/customXml" ds:itemID="{744379F4-64EF-4B11-AFFC-F844034F43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836300-e441-4d71-8a3a-ac9f6dce1c38"/>
    <ds:schemaRef ds:uri="84201312-636d-4ba6-a41c-32f4feab17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263A1C-DA8A-FB4C-A3A9-D6E938899B77}">
  <ds:schemaRefs>
    <ds:schemaRef ds:uri="http://schemas.openxmlformats.org/officeDocument/2006/bibliography"/>
  </ds:schemaRefs>
</ds:datastoreItem>
</file>

<file path=customXml/itemProps4.xml><?xml version="1.0" encoding="utf-8"?>
<ds:datastoreItem xmlns:ds="http://schemas.openxmlformats.org/officeDocument/2006/customXml" ds:itemID="{63B3833F-EF0E-44BD-9918-9CF6D5AA94D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PM_neuesLayout_komplett.dot</Template>
  <TotalTime>0</TotalTime>
  <Pages>3</Pages>
  <Words>697</Words>
  <Characters>4948</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5634</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Tomek</dc:creator>
  <cp:keywords/>
  <dc:description/>
  <cp:lastModifiedBy>Stadelmann, Stephanie</cp:lastModifiedBy>
  <cp:revision>5</cp:revision>
  <cp:lastPrinted>2013-07-05T10:05:00Z</cp:lastPrinted>
  <dcterms:created xsi:type="dcterms:W3CDTF">2021-07-06T09:19:00Z</dcterms:created>
  <dcterms:modified xsi:type="dcterms:W3CDTF">2021-07-07T07:16:00Z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0x0101007337940989E5F740961D5FF7F515EFA7</vt:lpwstr>
  </property>
</Properties>
</file>