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0084C" w14:textId="0CCD13E1" w:rsidR="004863AE" w:rsidRPr="00716F00" w:rsidRDefault="000312A4" w:rsidP="006F7523">
      <w:pPr>
        <w:framePr w:w="7747" w:h="295" w:hSpace="142" w:wrap="around" w:vAnchor="page" w:hAnchor="page" w:x="908" w:y="4991" w:anchorLock="1"/>
        <w:ind w:right="235"/>
        <w:rPr>
          <w:rFonts w:ascii="DIN-Medium" w:hAnsi="DIN-Medium"/>
          <w:sz w:val="31"/>
          <w:lang w:val="de-DE"/>
        </w:rPr>
      </w:pPr>
      <w:r w:rsidRPr="00716F00">
        <w:rPr>
          <w:rFonts w:ascii="DIN-Medium" w:hAnsi="DIN-Medium"/>
          <w:sz w:val="31"/>
          <w:lang w:val="de-DE"/>
        </w:rPr>
        <w:t>Panasonic SC-HTB25</w:t>
      </w:r>
      <w:r w:rsidR="0042495F">
        <w:rPr>
          <w:rFonts w:ascii="DIN-Medium" w:hAnsi="DIN-Medium"/>
          <w:sz w:val="31"/>
          <w:lang w:val="de-DE"/>
        </w:rPr>
        <w:t>4</w:t>
      </w:r>
      <w:r w:rsidR="00301B08">
        <w:rPr>
          <w:rFonts w:ascii="DIN-Medium" w:hAnsi="DIN-Medium"/>
          <w:sz w:val="31"/>
          <w:lang w:val="de-DE"/>
        </w:rPr>
        <w:t xml:space="preserve"> </w:t>
      </w:r>
      <w:r w:rsidR="006D2173">
        <w:rPr>
          <w:rFonts w:ascii="DIN-Medium" w:hAnsi="DIN-Medium"/>
          <w:sz w:val="31"/>
          <w:lang w:val="de-DE"/>
        </w:rPr>
        <w:t>f</w:t>
      </w:r>
      <w:r w:rsidR="00A83D29" w:rsidRPr="00716F00">
        <w:rPr>
          <w:rFonts w:ascii="DIN-Medium" w:hAnsi="DIN-Medium"/>
          <w:sz w:val="31"/>
          <w:lang w:val="de-DE"/>
        </w:rPr>
        <w:t xml:space="preserve">ür </w:t>
      </w:r>
      <w:r w:rsidR="000276E2">
        <w:rPr>
          <w:rFonts w:ascii="DIN-Medium" w:hAnsi="DIN-Medium"/>
          <w:sz w:val="31"/>
          <w:lang w:val="de-DE"/>
        </w:rPr>
        <w:br/>
        <w:t>T</w:t>
      </w:r>
      <w:r w:rsidR="006D2173">
        <w:rPr>
          <w:rFonts w:ascii="DIN-Medium" w:hAnsi="DIN-Medium"/>
          <w:sz w:val="31"/>
          <w:lang w:val="de-DE"/>
        </w:rPr>
        <w:t>V-Klangtuning und Musikstrea</w:t>
      </w:r>
      <w:r w:rsidR="00A83D29" w:rsidRPr="00716F00">
        <w:rPr>
          <w:rFonts w:ascii="DIN-Medium" w:hAnsi="DIN-Medium"/>
          <w:sz w:val="31"/>
          <w:lang w:val="de-DE"/>
        </w:rPr>
        <w:t>ming</w:t>
      </w:r>
    </w:p>
    <w:p w14:paraId="7EFB3F72" w14:textId="16F916E2" w:rsidR="00B12B3F" w:rsidRPr="0042495F" w:rsidRDefault="006D2173" w:rsidP="006F7523">
      <w:pPr>
        <w:framePr w:w="7747" w:h="295" w:hSpace="142" w:wrap="around" w:vAnchor="page" w:hAnchor="page" w:x="908" w:y="4991" w:anchorLock="1"/>
        <w:ind w:right="235"/>
        <w:rPr>
          <w:rFonts w:ascii="DIN-Medium" w:hAnsi="DIN-Medium"/>
          <w:sz w:val="25"/>
          <w:szCs w:val="25"/>
          <w:lang w:val="de-DE"/>
        </w:rPr>
      </w:pPr>
      <w:r>
        <w:rPr>
          <w:rFonts w:ascii="DIN-Black" w:hAnsi="DIN-Black"/>
          <w:sz w:val="25"/>
          <w:lang w:val="de-DE"/>
        </w:rPr>
        <w:t xml:space="preserve">Kompakte Soundbar </w:t>
      </w:r>
      <w:r w:rsidR="000312A4">
        <w:rPr>
          <w:rFonts w:ascii="DIN-Black" w:hAnsi="DIN-Black"/>
          <w:sz w:val="25"/>
          <w:lang w:val="de-DE"/>
        </w:rPr>
        <w:t>mit 120 Watt (RMS), kabellosem Subwoofer und Bluetooth</w:t>
      </w:r>
    </w:p>
    <w:p w14:paraId="07BDF194" w14:textId="09F0B608" w:rsidR="008460A2" w:rsidRPr="00C37E0A"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C37E0A">
        <w:rPr>
          <w:rFonts w:ascii="DIN-Black" w:hAnsi="DIN-Black"/>
          <w:color w:val="000000"/>
          <w:sz w:val="31"/>
          <w:lang w:val="de-DE"/>
        </w:rPr>
        <w:t>PRESSEINFORMATION</w:t>
      </w:r>
      <w:r w:rsidRPr="00C37E0A">
        <w:rPr>
          <w:rFonts w:ascii="Arial" w:hAnsi="Arial"/>
          <w:sz w:val="22"/>
          <w:lang w:val="de-DE"/>
        </w:rPr>
        <w:br/>
      </w:r>
      <w:r w:rsidR="000312A4">
        <w:rPr>
          <w:rFonts w:ascii="DIN-Black" w:hAnsi="DIN-Black"/>
          <w:color w:val="808080"/>
          <w:sz w:val="22"/>
          <w:lang w:val="de-DE"/>
        </w:rPr>
        <w:t>Februar</w:t>
      </w:r>
      <w:r w:rsidR="00DA3ACC">
        <w:rPr>
          <w:rFonts w:ascii="DIN-Black" w:hAnsi="DIN-Black"/>
          <w:color w:val="808080"/>
          <w:sz w:val="22"/>
          <w:lang w:val="de-DE"/>
        </w:rPr>
        <w:t xml:space="preserve"> 2018</w:t>
      </w:r>
    </w:p>
    <w:p w14:paraId="1CE9634E" w14:textId="77777777" w:rsidR="008460A2" w:rsidRPr="00C37E0A"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771BD602" w14:textId="77777777" w:rsidR="00EF0A58" w:rsidRDefault="00EF0A58" w:rsidP="00716F00">
      <w:pPr>
        <w:framePr w:w="2155" w:h="9555" w:hSpace="142" w:wrap="around" w:vAnchor="page" w:hAnchor="page" w:x="9357" w:y="5104" w:anchorLock="1"/>
        <w:autoSpaceDE w:val="0"/>
        <w:autoSpaceDN w:val="0"/>
        <w:adjustRightInd w:val="0"/>
        <w:rPr>
          <w:rFonts w:ascii="DIN-Medium" w:hAnsi="DIN-Medium" w:cs="DIN-Medium"/>
          <w:color w:val="000000"/>
          <w:sz w:val="20"/>
          <w:lang w:val="de-DE" w:eastAsia="de-DE"/>
        </w:rPr>
      </w:pPr>
      <w:r>
        <w:rPr>
          <w:rFonts w:ascii="DIN-Medium" w:hAnsi="DIN-Medium" w:cs="DIN-Medium"/>
          <w:color w:val="000000"/>
          <w:sz w:val="20"/>
          <w:lang w:val="de-DE" w:eastAsia="de-DE"/>
        </w:rPr>
        <w:t>Im Überblick</w:t>
      </w:r>
    </w:p>
    <w:p w14:paraId="01EDF5BA" w14:textId="66EA9CB6" w:rsidR="00EF0A58" w:rsidRDefault="000312A4" w:rsidP="00716F00">
      <w:pPr>
        <w:framePr w:w="2155" w:h="9555" w:hSpace="142" w:wrap="around" w:vAnchor="page" w:hAnchor="page" w:x="9357" w:y="5104" w:anchorLock="1"/>
        <w:autoSpaceDE w:val="0"/>
        <w:autoSpaceDN w:val="0"/>
        <w:adjustRightInd w:val="0"/>
        <w:spacing w:after="60"/>
        <w:rPr>
          <w:rFonts w:ascii="DIN-Black" w:hAnsi="DIN-Black" w:cs="DIN-Black"/>
          <w:color w:val="808080"/>
          <w:sz w:val="19"/>
          <w:szCs w:val="19"/>
          <w:lang w:val="de-DE" w:eastAsia="de-DE"/>
        </w:rPr>
      </w:pPr>
      <w:r>
        <w:rPr>
          <w:rFonts w:ascii="DIN-Black" w:hAnsi="DIN-Black" w:cs="DIN-Black"/>
          <w:color w:val="808080"/>
          <w:sz w:val="19"/>
          <w:szCs w:val="19"/>
          <w:lang w:val="de-DE" w:eastAsia="de-DE"/>
        </w:rPr>
        <w:t>Soundbar SC-HTB25</w:t>
      </w:r>
      <w:r w:rsidR="0042495F">
        <w:rPr>
          <w:rFonts w:ascii="DIN-Black" w:hAnsi="DIN-Black" w:cs="DIN-Black"/>
          <w:color w:val="808080"/>
          <w:sz w:val="19"/>
          <w:szCs w:val="19"/>
          <w:lang w:val="de-DE" w:eastAsia="de-DE"/>
        </w:rPr>
        <w:t>4</w:t>
      </w:r>
    </w:p>
    <w:p w14:paraId="2EAAC085" w14:textId="77777777" w:rsidR="00716F00" w:rsidRDefault="00716F00" w:rsidP="00716F00">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Kompakte 2.1 Soundbar mit kabellosem Subwoofer und 120 Watt (RMS) Ausgangsleistung</w:t>
      </w:r>
    </w:p>
    <w:p w14:paraId="465145A7" w14:textId="375C10FB" w:rsidR="00716F00" w:rsidRDefault="00716F00" w:rsidP="00716F00">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Digitale Verbindung zum TV per HDMI oder optischem Eingang</w:t>
      </w:r>
    </w:p>
    <w:p w14:paraId="620433C4" w14:textId="77777777" w:rsidR="00716F00" w:rsidRDefault="00716F00" w:rsidP="00716F00">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Dynamische TV Sound Verstärkung dank Dolby Digital und DTS Digital Surround Unterstützung</w:t>
      </w:r>
    </w:p>
    <w:p w14:paraId="5A6970AF" w14:textId="77777777" w:rsidR="00716F00" w:rsidRDefault="00716F00" w:rsidP="00716F00">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Bequeme Steuerung mit nur einer Fernbedienung für TV und Soundbar dank HDMI-CEC</w:t>
      </w:r>
    </w:p>
    <w:p w14:paraId="2AAD7EC4" w14:textId="77777777" w:rsidR="00716F00" w:rsidRDefault="00716F00" w:rsidP="00716F00">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Bluetooth-Funktion für noch mehr Zuspielmöglichkeiten</w:t>
      </w:r>
    </w:p>
    <w:p w14:paraId="3C7A4C6D" w14:textId="1D47D15C" w:rsidR="00716F00" w:rsidRDefault="00716F00" w:rsidP="00716F00">
      <w:pPr>
        <w:framePr w:w="2155" w:h="9555"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Subwoofer mit flexibler Positionierung (horizontal / vertikal)</w:t>
      </w:r>
    </w:p>
    <w:p w14:paraId="7C3B6B5A" w14:textId="77777777" w:rsidR="00EF0A58" w:rsidRDefault="00EF0A58" w:rsidP="00716F00">
      <w:pPr>
        <w:framePr w:w="2155" w:h="9555" w:hSpace="142" w:wrap="around" w:vAnchor="page" w:hAnchor="page" w:x="9357" w:y="5104" w:anchorLock="1"/>
        <w:autoSpaceDE w:val="0"/>
        <w:autoSpaceDN w:val="0"/>
        <w:adjustRightInd w:val="0"/>
        <w:rPr>
          <w:rFonts w:ascii="DIN-Medium" w:hAnsi="DIN-Medium" w:cs="DIN-Medium"/>
          <w:sz w:val="14"/>
          <w:szCs w:val="14"/>
          <w:lang w:val="de-DE" w:eastAsia="de-DE"/>
        </w:rPr>
      </w:pPr>
    </w:p>
    <w:p w14:paraId="3DB1D807" w14:textId="77777777" w:rsidR="00716F00" w:rsidRPr="00716F00" w:rsidRDefault="00716F00" w:rsidP="00716F00">
      <w:pPr>
        <w:framePr w:w="2155" w:h="9555" w:hSpace="142" w:wrap="around" w:vAnchor="page" w:hAnchor="page" w:x="9357" w:y="5104" w:anchorLock="1"/>
        <w:autoSpaceDE w:val="0"/>
        <w:autoSpaceDN w:val="0"/>
        <w:adjustRightInd w:val="0"/>
        <w:rPr>
          <w:rFonts w:ascii="DIN-Medium" w:hAnsi="DIN-Medium" w:cs="DIN-Medium"/>
          <w:sz w:val="14"/>
          <w:szCs w:val="14"/>
          <w:lang w:val="de-DE" w:eastAsia="de-DE"/>
        </w:rPr>
      </w:pPr>
    </w:p>
    <w:p w14:paraId="267E01C6" w14:textId="77777777" w:rsidR="00796085" w:rsidRDefault="00796085" w:rsidP="00716F00">
      <w:pPr>
        <w:framePr w:w="2155" w:h="9555" w:hSpace="142" w:wrap="around" w:vAnchor="page" w:hAnchor="page" w:x="9357" w:y="5104" w:anchorLock="1"/>
        <w:rPr>
          <w:rFonts w:ascii="DIN-Medium" w:hAnsi="DIN-Medium"/>
          <w:sz w:val="14"/>
          <w:szCs w:val="14"/>
          <w:lang w:val="de-DE"/>
        </w:rPr>
      </w:pPr>
    </w:p>
    <w:p w14:paraId="2DE4BDD8" w14:textId="77777777" w:rsidR="00716F00" w:rsidRDefault="00716F00" w:rsidP="00716F00">
      <w:pPr>
        <w:framePr w:w="2155" w:h="9555" w:hSpace="142" w:wrap="around" w:vAnchor="page" w:hAnchor="page" w:x="9357" w:y="5104" w:anchorLock="1"/>
        <w:rPr>
          <w:rFonts w:ascii="DIN-Medium" w:hAnsi="DIN-Medium"/>
          <w:sz w:val="14"/>
          <w:szCs w:val="14"/>
          <w:lang w:val="de-DE"/>
        </w:rPr>
      </w:pPr>
    </w:p>
    <w:p w14:paraId="3B53DB04" w14:textId="77777777" w:rsidR="00716F00" w:rsidRDefault="00716F00" w:rsidP="00716F00">
      <w:pPr>
        <w:framePr w:w="2155" w:h="9555" w:hSpace="142" w:wrap="around" w:vAnchor="page" w:hAnchor="page" w:x="9357" w:y="5104" w:anchorLock="1"/>
        <w:rPr>
          <w:rFonts w:ascii="DIN-Medium" w:hAnsi="DIN-Medium"/>
          <w:sz w:val="14"/>
          <w:szCs w:val="14"/>
          <w:lang w:val="de-DE"/>
        </w:rPr>
      </w:pPr>
    </w:p>
    <w:p w14:paraId="1B05F03D" w14:textId="77777777" w:rsidR="00716F00" w:rsidRDefault="00716F00" w:rsidP="00716F00">
      <w:pPr>
        <w:framePr w:w="2155" w:h="9555" w:hSpace="142" w:wrap="around" w:vAnchor="page" w:hAnchor="page" w:x="9357" w:y="5104" w:anchorLock="1"/>
        <w:rPr>
          <w:rFonts w:ascii="DIN-Medium" w:hAnsi="DIN-Medium"/>
          <w:sz w:val="14"/>
          <w:szCs w:val="14"/>
          <w:lang w:val="de-DE"/>
        </w:rPr>
      </w:pPr>
    </w:p>
    <w:p w14:paraId="4DDE0816" w14:textId="77777777" w:rsidR="00716F00" w:rsidRDefault="00716F00" w:rsidP="00716F00">
      <w:pPr>
        <w:framePr w:w="2155" w:h="9555" w:hSpace="142" w:wrap="around" w:vAnchor="page" w:hAnchor="page" w:x="9357" w:y="5104" w:anchorLock="1"/>
        <w:rPr>
          <w:rFonts w:ascii="DIN-Medium" w:hAnsi="DIN-Medium"/>
          <w:sz w:val="14"/>
          <w:szCs w:val="14"/>
          <w:lang w:val="de-DE"/>
        </w:rPr>
      </w:pPr>
    </w:p>
    <w:p w14:paraId="59E9091C" w14:textId="77777777" w:rsidR="00716F00" w:rsidRDefault="00716F00" w:rsidP="00716F00">
      <w:pPr>
        <w:framePr w:w="2155" w:h="9555" w:hSpace="142" w:wrap="around" w:vAnchor="page" w:hAnchor="page" w:x="9357" w:y="5104" w:anchorLock="1"/>
        <w:rPr>
          <w:rFonts w:ascii="DIN-Medium" w:hAnsi="DIN-Medium"/>
          <w:sz w:val="14"/>
          <w:szCs w:val="14"/>
          <w:lang w:val="de-DE"/>
        </w:rPr>
      </w:pPr>
    </w:p>
    <w:p w14:paraId="5C0F5E32" w14:textId="77777777" w:rsidR="00716F00" w:rsidRDefault="00716F00" w:rsidP="00716F00">
      <w:pPr>
        <w:framePr w:w="2155" w:h="9555" w:hSpace="142" w:wrap="around" w:vAnchor="page" w:hAnchor="page" w:x="9357" w:y="5104" w:anchorLock="1"/>
        <w:rPr>
          <w:rFonts w:ascii="DIN-Medium" w:hAnsi="DIN-Medium"/>
          <w:sz w:val="14"/>
          <w:szCs w:val="14"/>
          <w:lang w:val="de-DE"/>
        </w:rPr>
      </w:pPr>
    </w:p>
    <w:p w14:paraId="549D9B00" w14:textId="77777777" w:rsidR="00716F00" w:rsidRDefault="00716F00" w:rsidP="00716F00">
      <w:pPr>
        <w:framePr w:w="2155" w:h="9555" w:hSpace="142" w:wrap="around" w:vAnchor="page" w:hAnchor="page" w:x="9357" w:y="5104" w:anchorLock="1"/>
        <w:rPr>
          <w:rFonts w:ascii="DIN-Medium" w:hAnsi="DIN-Medium"/>
          <w:sz w:val="14"/>
          <w:szCs w:val="14"/>
          <w:lang w:val="de-DE"/>
        </w:rPr>
      </w:pPr>
    </w:p>
    <w:p w14:paraId="3D502BFD" w14:textId="77777777" w:rsidR="00716F00" w:rsidRDefault="00716F00" w:rsidP="00716F00">
      <w:pPr>
        <w:framePr w:w="2155" w:h="9555" w:hSpace="142" w:wrap="around" w:vAnchor="page" w:hAnchor="page" w:x="9357" w:y="5104" w:anchorLock="1"/>
        <w:rPr>
          <w:rFonts w:ascii="DIN-Medium" w:hAnsi="DIN-Medium"/>
          <w:sz w:val="14"/>
          <w:szCs w:val="14"/>
          <w:lang w:val="de-DE"/>
        </w:rPr>
      </w:pPr>
    </w:p>
    <w:p w14:paraId="47B44C58" w14:textId="77777777" w:rsidR="00716F00" w:rsidRDefault="00716F00" w:rsidP="00716F00">
      <w:pPr>
        <w:framePr w:w="2155" w:h="9555" w:hSpace="142" w:wrap="around" w:vAnchor="page" w:hAnchor="page" w:x="9357" w:y="5104" w:anchorLock="1"/>
        <w:rPr>
          <w:rFonts w:ascii="DIN-Medium" w:hAnsi="DIN-Medium"/>
          <w:sz w:val="14"/>
          <w:szCs w:val="14"/>
          <w:lang w:val="de-DE"/>
        </w:rPr>
      </w:pPr>
    </w:p>
    <w:p w14:paraId="6AE1B817" w14:textId="77777777" w:rsidR="00716F00" w:rsidRDefault="00716F00" w:rsidP="00716F00">
      <w:pPr>
        <w:framePr w:w="2155" w:h="9555" w:hSpace="142" w:wrap="around" w:vAnchor="page" w:hAnchor="page" w:x="9357" w:y="5104" w:anchorLock="1"/>
        <w:rPr>
          <w:rFonts w:ascii="DIN-Medium" w:hAnsi="DIN-Medium"/>
          <w:sz w:val="14"/>
          <w:szCs w:val="14"/>
          <w:lang w:val="de-DE"/>
        </w:rPr>
      </w:pPr>
    </w:p>
    <w:p w14:paraId="70602850" w14:textId="77777777" w:rsidR="00716F00" w:rsidRDefault="00716F00" w:rsidP="00716F00">
      <w:pPr>
        <w:framePr w:w="2155" w:h="9555" w:hSpace="142" w:wrap="around" w:vAnchor="page" w:hAnchor="page" w:x="9357" w:y="5104" w:anchorLock="1"/>
        <w:rPr>
          <w:rFonts w:ascii="DIN-Medium" w:hAnsi="DIN-Medium"/>
          <w:sz w:val="14"/>
          <w:szCs w:val="14"/>
          <w:lang w:val="de-DE"/>
        </w:rPr>
      </w:pPr>
    </w:p>
    <w:p w14:paraId="33F77CB9" w14:textId="77777777" w:rsidR="00716F00" w:rsidRDefault="00716F00" w:rsidP="00716F00">
      <w:pPr>
        <w:framePr w:w="2155" w:h="9555" w:hSpace="142" w:wrap="around" w:vAnchor="page" w:hAnchor="page" w:x="9357" w:y="5104" w:anchorLock="1"/>
        <w:rPr>
          <w:rFonts w:ascii="DIN-Medium" w:hAnsi="DIN-Medium"/>
          <w:sz w:val="14"/>
          <w:szCs w:val="14"/>
          <w:lang w:val="de-DE"/>
        </w:rPr>
      </w:pPr>
    </w:p>
    <w:p w14:paraId="3878A232" w14:textId="77777777" w:rsidR="00716F00" w:rsidRDefault="00716F00" w:rsidP="00716F00">
      <w:pPr>
        <w:framePr w:w="2155" w:h="9555" w:hSpace="142" w:wrap="around" w:vAnchor="page" w:hAnchor="page" w:x="9357" w:y="5104" w:anchorLock="1"/>
        <w:rPr>
          <w:rFonts w:ascii="DIN-Medium" w:hAnsi="DIN-Medium"/>
          <w:sz w:val="14"/>
          <w:szCs w:val="14"/>
          <w:lang w:val="de-DE"/>
        </w:rPr>
      </w:pPr>
    </w:p>
    <w:p w14:paraId="06F31B9A" w14:textId="77777777" w:rsidR="00716F00" w:rsidRDefault="00716F00" w:rsidP="00716F00">
      <w:pPr>
        <w:framePr w:w="2155" w:h="9555" w:hSpace="142" w:wrap="around" w:vAnchor="page" w:hAnchor="page" w:x="9357" w:y="5104" w:anchorLock="1"/>
        <w:rPr>
          <w:rFonts w:ascii="DIN-Medium" w:hAnsi="DIN-Medium"/>
          <w:sz w:val="14"/>
          <w:szCs w:val="14"/>
          <w:lang w:val="de-DE"/>
        </w:rPr>
      </w:pPr>
    </w:p>
    <w:p w14:paraId="3776A8B4" w14:textId="77777777" w:rsidR="00716F00" w:rsidRDefault="00716F00" w:rsidP="00716F00">
      <w:pPr>
        <w:framePr w:w="2155" w:h="9555" w:hSpace="142" w:wrap="around" w:vAnchor="page" w:hAnchor="page" w:x="9357" w:y="5104" w:anchorLock="1"/>
        <w:rPr>
          <w:rFonts w:ascii="DIN-Medium" w:hAnsi="DIN-Medium"/>
          <w:sz w:val="14"/>
          <w:szCs w:val="14"/>
          <w:lang w:val="de-DE"/>
        </w:rPr>
      </w:pPr>
    </w:p>
    <w:p w14:paraId="5E32DF59" w14:textId="77777777" w:rsidR="00716F00" w:rsidRDefault="00716F00" w:rsidP="00716F00">
      <w:pPr>
        <w:framePr w:w="2155" w:h="9555" w:hSpace="142" w:wrap="around" w:vAnchor="page" w:hAnchor="page" w:x="9357" w:y="5104" w:anchorLock="1"/>
        <w:rPr>
          <w:rFonts w:ascii="DIN-Medium" w:hAnsi="DIN-Medium"/>
          <w:sz w:val="14"/>
          <w:szCs w:val="14"/>
          <w:lang w:val="de-DE"/>
        </w:rPr>
      </w:pPr>
    </w:p>
    <w:p w14:paraId="60AF50FE" w14:textId="77777777" w:rsidR="00716F00" w:rsidRDefault="00716F00" w:rsidP="00716F00">
      <w:pPr>
        <w:framePr w:w="2155" w:h="9555" w:hSpace="142" w:wrap="around" w:vAnchor="page" w:hAnchor="page" w:x="9357" w:y="5104" w:anchorLock="1"/>
        <w:rPr>
          <w:rFonts w:ascii="DIN-Medium" w:hAnsi="DIN-Medium"/>
          <w:sz w:val="14"/>
          <w:szCs w:val="14"/>
          <w:lang w:val="de-DE"/>
        </w:rPr>
      </w:pPr>
    </w:p>
    <w:p w14:paraId="1377D6E8" w14:textId="77777777" w:rsidR="00716F00" w:rsidRDefault="00716F00" w:rsidP="00716F00">
      <w:pPr>
        <w:framePr w:w="2155" w:h="9555" w:hSpace="142" w:wrap="around" w:vAnchor="page" w:hAnchor="page" w:x="9357" w:y="5104" w:anchorLock="1"/>
        <w:rPr>
          <w:rFonts w:ascii="DIN-Medium" w:hAnsi="DIN-Medium"/>
          <w:sz w:val="14"/>
          <w:szCs w:val="14"/>
          <w:lang w:val="de-DE"/>
        </w:rPr>
      </w:pPr>
    </w:p>
    <w:p w14:paraId="51AD9E22" w14:textId="77777777" w:rsidR="00C74A8E" w:rsidRDefault="00C74A8E" w:rsidP="00C74A8E">
      <w:pPr>
        <w:framePr w:w="2155" w:h="9555" w:hSpace="142" w:wrap="around" w:vAnchor="page" w:hAnchor="page" w:x="9357" w:y="5104"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Pr="00AD054E">
          <w:rPr>
            <w:rStyle w:val="Hyperlink"/>
            <w:rFonts w:ascii="DIN-Medium" w:hAnsi="DIN-Medium"/>
            <w:sz w:val="14"/>
            <w:szCs w:val="14"/>
            <w:lang w:val="de-DE"/>
          </w:rPr>
          <w:t>https://www.panasonic.com/ch/de/corporate/presse.html</w:t>
        </w:r>
      </w:hyperlink>
    </w:p>
    <w:p w14:paraId="5C00F20D" w14:textId="77777777" w:rsidR="00B84BBB" w:rsidRDefault="00B84BBB" w:rsidP="004E3E5F">
      <w:pPr>
        <w:ind w:right="170"/>
        <w:rPr>
          <w:rFonts w:ascii="DIN-Bold" w:hAnsi="DIN-Bold"/>
          <w:noProof/>
          <w:sz w:val="20"/>
          <w:lang w:val="de-DE" w:eastAsia="de-DE"/>
        </w:rPr>
      </w:pPr>
    </w:p>
    <w:p w14:paraId="5214124B" w14:textId="1CE9F1F6" w:rsidR="000E1BD6" w:rsidRDefault="002A1ED4" w:rsidP="002A1ED4">
      <w:pPr>
        <w:tabs>
          <w:tab w:val="left" w:pos="284"/>
        </w:tabs>
        <w:autoSpaceDE w:val="0"/>
        <w:autoSpaceDN w:val="0"/>
        <w:adjustRightInd w:val="0"/>
        <w:rPr>
          <w:rFonts w:ascii="DIN-Bold" w:hAnsi="DIN-Bold"/>
          <w:sz w:val="20"/>
          <w:lang w:val="de-DE"/>
        </w:rPr>
      </w:pPr>
      <w:r>
        <w:rPr>
          <w:noProof/>
          <w:lang w:val="de-DE" w:eastAsia="de-DE"/>
        </w:rPr>
        <w:drawing>
          <wp:anchor distT="0" distB="0" distL="114300" distR="114300" simplePos="0" relativeHeight="251658240" behindDoc="0" locked="0" layoutInCell="1" allowOverlap="1" wp14:anchorId="39DC985F" wp14:editId="760CDBF4">
            <wp:simplePos x="0" y="0"/>
            <wp:positionH relativeFrom="column">
              <wp:posOffset>635</wp:posOffset>
            </wp:positionH>
            <wp:positionV relativeFrom="paragraph">
              <wp:posOffset>29845</wp:posOffset>
            </wp:positionV>
            <wp:extent cx="2508250" cy="1619885"/>
            <wp:effectExtent l="0" t="0" r="6350" b="0"/>
            <wp:wrapSquare wrapText="bothSides"/>
            <wp:docPr id="2" name="Grafik 2" descr="cid:image003.jpg@01D39F3F.E0688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cid:image003.jpg@01D39F3F.E0688AA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l="10210" r="13336"/>
                    <a:stretch/>
                  </pic:blipFill>
                  <pic:spPr bwMode="auto">
                    <a:xfrm>
                      <a:off x="0" y="0"/>
                      <a:ext cx="2508250" cy="1619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C74A8E">
        <w:rPr>
          <w:rFonts w:ascii="DIN-Bold" w:hAnsi="DIN-Bold"/>
          <w:sz w:val="20"/>
          <w:lang w:val="de-DE"/>
        </w:rPr>
        <w:t>Rotkreuz</w:t>
      </w:r>
      <w:proofErr w:type="spellEnd"/>
      <w:r w:rsidR="008460A2" w:rsidRPr="00535D19">
        <w:rPr>
          <w:rFonts w:ascii="DIN-Bold" w:hAnsi="DIN-Bold"/>
          <w:sz w:val="20"/>
          <w:lang w:val="de-DE"/>
        </w:rPr>
        <w:t xml:space="preserve">, </w:t>
      </w:r>
      <w:r w:rsidR="000312A4">
        <w:rPr>
          <w:rFonts w:ascii="DIN-Bold" w:hAnsi="DIN-Bold"/>
          <w:sz w:val="20"/>
          <w:lang w:val="de-DE"/>
        </w:rPr>
        <w:t>Februar</w:t>
      </w:r>
      <w:r w:rsidR="00DA3ACC">
        <w:rPr>
          <w:rFonts w:ascii="DIN-Bold" w:hAnsi="DIN-Bold"/>
          <w:sz w:val="20"/>
          <w:lang w:val="de-DE"/>
        </w:rPr>
        <w:t xml:space="preserve"> 2018</w:t>
      </w:r>
      <w:r w:rsidR="008460A2" w:rsidRPr="00454FDD">
        <w:rPr>
          <w:rFonts w:ascii="DIN-Bold" w:hAnsi="DIN-Bold"/>
          <w:sz w:val="20"/>
          <w:lang w:val="de-DE"/>
        </w:rPr>
        <w:t xml:space="preserve"> –</w:t>
      </w:r>
      <w:r w:rsidR="00B91E6D">
        <w:rPr>
          <w:rFonts w:ascii="DIN-Bold" w:hAnsi="DIN-Bold"/>
          <w:sz w:val="20"/>
          <w:lang w:val="de-DE"/>
        </w:rPr>
        <w:t xml:space="preserve"> </w:t>
      </w:r>
      <w:r w:rsidR="005E6209">
        <w:rPr>
          <w:rFonts w:ascii="DIN-Bold" w:hAnsi="DIN-Bold"/>
          <w:sz w:val="20"/>
          <w:lang w:val="de-DE"/>
        </w:rPr>
        <w:t>Ob Actionfilm oder Castingshow: Ohne den passenden Sound ist Fernsehen nur halb so schön. M</w:t>
      </w:r>
      <w:r w:rsidR="00301B08">
        <w:rPr>
          <w:rFonts w:ascii="DIN-Bold" w:hAnsi="DIN-Bold"/>
          <w:sz w:val="20"/>
          <w:lang w:val="de-DE"/>
        </w:rPr>
        <w:t>it der kompakt</w:t>
      </w:r>
      <w:bookmarkStart w:id="0" w:name="_GoBack"/>
      <w:bookmarkEnd w:id="0"/>
      <w:r w:rsidR="00301B08">
        <w:rPr>
          <w:rFonts w:ascii="DIN-Bold" w:hAnsi="DIN-Bold"/>
          <w:sz w:val="20"/>
          <w:lang w:val="de-DE"/>
        </w:rPr>
        <w:t xml:space="preserve">en Soundbar </w:t>
      </w:r>
      <w:r w:rsidR="005E6209">
        <w:rPr>
          <w:rFonts w:ascii="DIN-Bold" w:hAnsi="DIN-Bold"/>
          <w:sz w:val="20"/>
          <w:lang w:val="de-DE"/>
        </w:rPr>
        <w:t>HTB25</w:t>
      </w:r>
      <w:r w:rsidR="0042495F">
        <w:rPr>
          <w:rFonts w:ascii="DIN-Bold" w:hAnsi="DIN-Bold"/>
          <w:sz w:val="20"/>
          <w:lang w:val="de-DE"/>
        </w:rPr>
        <w:t>4</w:t>
      </w:r>
      <w:r w:rsidR="005E6209">
        <w:rPr>
          <w:rFonts w:ascii="DIN-Bold" w:hAnsi="DIN-Bold"/>
          <w:sz w:val="20"/>
          <w:lang w:val="de-DE"/>
        </w:rPr>
        <w:t xml:space="preserve"> ermöglicht Panasonic ein vielseitiges </w:t>
      </w:r>
      <w:r w:rsidR="00301B08">
        <w:rPr>
          <w:rFonts w:ascii="DIN-Bold" w:hAnsi="DIN-Bold"/>
          <w:sz w:val="20"/>
          <w:lang w:val="de-DE"/>
        </w:rPr>
        <w:t>Klang</w:t>
      </w:r>
      <w:r w:rsidR="005E6209">
        <w:rPr>
          <w:rFonts w:ascii="DIN-Bold" w:hAnsi="DIN-Bold"/>
          <w:sz w:val="20"/>
          <w:lang w:val="de-DE"/>
        </w:rPr>
        <w:t xml:space="preserve">tuning </w:t>
      </w:r>
      <w:r w:rsidR="00301B08">
        <w:rPr>
          <w:rFonts w:ascii="DIN-Bold" w:hAnsi="DIN-Bold"/>
          <w:sz w:val="20"/>
          <w:lang w:val="de-DE"/>
        </w:rPr>
        <w:t xml:space="preserve">mit wenig </w:t>
      </w:r>
      <w:r w:rsidR="005E6209">
        <w:rPr>
          <w:rFonts w:ascii="DIN-Bold" w:hAnsi="DIN-Bold"/>
          <w:sz w:val="20"/>
          <w:lang w:val="de-DE"/>
        </w:rPr>
        <w:t xml:space="preserve">Aufwand. Das 120 Watt </w:t>
      </w:r>
      <w:r w:rsidR="006D2173">
        <w:rPr>
          <w:rFonts w:ascii="DIN-Bold" w:hAnsi="DIN-Bold"/>
          <w:sz w:val="20"/>
          <w:lang w:val="de-DE"/>
        </w:rPr>
        <w:t xml:space="preserve">(RMS) </w:t>
      </w:r>
      <w:r w:rsidR="005E6209">
        <w:rPr>
          <w:rFonts w:ascii="DIN-Bold" w:hAnsi="DIN-Bold"/>
          <w:sz w:val="20"/>
          <w:lang w:val="de-DE"/>
        </w:rPr>
        <w:t xml:space="preserve">starke 2.1 Soundsystem liefert einen dynamischen </w:t>
      </w:r>
      <w:r w:rsidR="00301B08">
        <w:rPr>
          <w:rFonts w:ascii="DIN-Bold" w:hAnsi="DIN-Bold"/>
          <w:sz w:val="20"/>
          <w:lang w:val="de-DE"/>
        </w:rPr>
        <w:t>Klang</w:t>
      </w:r>
      <w:r w:rsidR="005E6209">
        <w:rPr>
          <w:rFonts w:ascii="DIN-Bold" w:hAnsi="DIN-Bold"/>
          <w:sz w:val="20"/>
          <w:lang w:val="de-DE"/>
        </w:rPr>
        <w:t xml:space="preserve"> und ist dabei so kompakt, das es </w:t>
      </w:r>
      <w:r w:rsidR="00074196">
        <w:rPr>
          <w:rFonts w:ascii="DIN-Bold" w:hAnsi="DIN-Bold"/>
          <w:sz w:val="20"/>
          <w:lang w:val="de-DE"/>
        </w:rPr>
        <w:t xml:space="preserve">einfach </w:t>
      </w:r>
      <w:r w:rsidR="005E6209">
        <w:rPr>
          <w:rFonts w:ascii="DIN-Bold" w:hAnsi="DIN-Bold"/>
          <w:sz w:val="20"/>
          <w:lang w:val="de-DE"/>
        </w:rPr>
        <w:t>zwischen den TV-Fü</w:t>
      </w:r>
      <w:r w:rsidR="00C74A8E">
        <w:rPr>
          <w:rFonts w:ascii="DIN-Bold" w:hAnsi="DIN-Bold"/>
          <w:sz w:val="20"/>
          <w:lang w:val="de-DE"/>
        </w:rPr>
        <w:t>ss</w:t>
      </w:r>
      <w:r w:rsidR="005E6209">
        <w:rPr>
          <w:rFonts w:ascii="DIN-Bold" w:hAnsi="DIN-Bold"/>
          <w:sz w:val="20"/>
          <w:lang w:val="de-DE"/>
        </w:rPr>
        <w:t xml:space="preserve">en Platz findet. </w:t>
      </w:r>
      <w:r w:rsidR="00FF0FAA">
        <w:rPr>
          <w:rFonts w:ascii="DIN-Bold" w:hAnsi="DIN-Bold"/>
          <w:sz w:val="20"/>
          <w:lang w:val="de-DE"/>
        </w:rPr>
        <w:t xml:space="preserve">Das richtige Tieftonfundament für ein intensives Filmerlebnis steuert ein </w:t>
      </w:r>
      <w:r w:rsidR="00FF0FAA" w:rsidRPr="006D2173">
        <w:rPr>
          <w:rFonts w:ascii="DIN-Bold" w:hAnsi="DIN-Bold"/>
          <w:sz w:val="20"/>
          <w:lang w:val="de-DE"/>
        </w:rPr>
        <w:t xml:space="preserve">kabelloser </w:t>
      </w:r>
      <w:r w:rsidR="00FF0FAA">
        <w:rPr>
          <w:rFonts w:ascii="DIN-Bold" w:hAnsi="DIN-Bold"/>
          <w:sz w:val="20"/>
          <w:lang w:val="de-DE"/>
        </w:rPr>
        <w:t>Sub</w:t>
      </w:r>
      <w:r w:rsidR="005E6209">
        <w:rPr>
          <w:rFonts w:ascii="DIN-Bold" w:hAnsi="DIN-Bold"/>
          <w:sz w:val="20"/>
          <w:lang w:val="de-DE"/>
        </w:rPr>
        <w:t xml:space="preserve">woofer bei. </w:t>
      </w:r>
      <w:r w:rsidR="006D2173">
        <w:rPr>
          <w:rFonts w:ascii="DIN-Bold" w:hAnsi="DIN-Bold"/>
          <w:sz w:val="20"/>
          <w:lang w:val="de-DE"/>
        </w:rPr>
        <w:t xml:space="preserve">Musikfans </w:t>
      </w:r>
      <w:r w:rsidR="00221F2A">
        <w:rPr>
          <w:rFonts w:ascii="DIN-Bold" w:hAnsi="DIN-Bold"/>
          <w:sz w:val="20"/>
          <w:lang w:val="de-DE"/>
        </w:rPr>
        <w:t xml:space="preserve">können </w:t>
      </w:r>
      <w:r w:rsidR="006D2173">
        <w:rPr>
          <w:rFonts w:ascii="DIN-Bold" w:hAnsi="DIN-Bold"/>
          <w:sz w:val="20"/>
          <w:lang w:val="de-DE"/>
        </w:rPr>
        <w:t xml:space="preserve">die </w:t>
      </w:r>
      <w:r w:rsidR="00074196">
        <w:rPr>
          <w:rFonts w:ascii="DIN-Bold" w:hAnsi="DIN-Bold"/>
          <w:sz w:val="20"/>
          <w:lang w:val="de-DE"/>
        </w:rPr>
        <w:t>HTB25</w:t>
      </w:r>
      <w:r w:rsidR="0042495F">
        <w:rPr>
          <w:rFonts w:ascii="DIN-Bold" w:hAnsi="DIN-Bold"/>
          <w:sz w:val="20"/>
          <w:lang w:val="de-DE"/>
        </w:rPr>
        <w:t>4</w:t>
      </w:r>
      <w:r w:rsidR="00074196">
        <w:rPr>
          <w:rFonts w:ascii="DIN-Bold" w:hAnsi="DIN-Bold"/>
          <w:sz w:val="20"/>
          <w:lang w:val="de-DE"/>
        </w:rPr>
        <w:t xml:space="preserve"> </w:t>
      </w:r>
      <w:r w:rsidR="006D2173">
        <w:rPr>
          <w:rFonts w:ascii="DIN-Bold" w:hAnsi="DIN-Bold"/>
          <w:sz w:val="20"/>
          <w:lang w:val="de-DE"/>
        </w:rPr>
        <w:t xml:space="preserve">zusätzlich als </w:t>
      </w:r>
      <w:r w:rsidR="000E1BD6">
        <w:rPr>
          <w:rFonts w:ascii="DIN-Bold" w:hAnsi="DIN-Bold"/>
          <w:sz w:val="20"/>
          <w:lang w:val="de-DE"/>
        </w:rPr>
        <w:t>Bluetooth</w:t>
      </w:r>
      <w:r w:rsidR="00221F2A">
        <w:rPr>
          <w:rFonts w:ascii="DIN-Bold" w:hAnsi="DIN-Bold"/>
          <w:sz w:val="20"/>
          <w:lang w:val="de-DE"/>
        </w:rPr>
        <w:t xml:space="preserve"> </w:t>
      </w:r>
      <w:r w:rsidR="000E1BD6">
        <w:rPr>
          <w:rFonts w:ascii="DIN-Bold" w:hAnsi="DIN-Bold"/>
          <w:sz w:val="20"/>
          <w:lang w:val="de-DE"/>
        </w:rPr>
        <w:t>Lautsprecher</w:t>
      </w:r>
      <w:r w:rsidR="00221F2A">
        <w:rPr>
          <w:rFonts w:ascii="DIN-Bold" w:hAnsi="DIN-Bold"/>
          <w:sz w:val="20"/>
          <w:lang w:val="de-DE"/>
        </w:rPr>
        <w:t xml:space="preserve"> nutzen</w:t>
      </w:r>
      <w:r w:rsidR="000E1BD6">
        <w:rPr>
          <w:rFonts w:ascii="DIN-Bold" w:hAnsi="DIN-Bold"/>
          <w:sz w:val="20"/>
          <w:lang w:val="de-DE"/>
        </w:rPr>
        <w:t xml:space="preserve">. </w:t>
      </w:r>
    </w:p>
    <w:p w14:paraId="37D93412" w14:textId="77777777" w:rsidR="000E1BD6" w:rsidRPr="0042495F" w:rsidRDefault="000E1BD6" w:rsidP="00A83D29">
      <w:pPr>
        <w:tabs>
          <w:tab w:val="left" w:pos="284"/>
        </w:tabs>
        <w:autoSpaceDE w:val="0"/>
        <w:autoSpaceDN w:val="0"/>
        <w:adjustRightInd w:val="0"/>
        <w:ind w:right="-57"/>
        <w:rPr>
          <w:rFonts w:ascii="DIN-Regular" w:hAnsi="DIN-Regular"/>
          <w:sz w:val="20"/>
          <w:lang w:val="de-DE"/>
        </w:rPr>
      </w:pPr>
    </w:p>
    <w:p w14:paraId="64D2C9B8" w14:textId="11EB3658" w:rsidR="00AB3D00" w:rsidRDefault="00074196" w:rsidP="00221F2A">
      <w:pPr>
        <w:tabs>
          <w:tab w:val="left" w:pos="284"/>
        </w:tabs>
        <w:autoSpaceDE w:val="0"/>
        <w:autoSpaceDN w:val="0"/>
        <w:adjustRightInd w:val="0"/>
        <w:rPr>
          <w:rFonts w:ascii="DIN-Regular" w:hAnsi="DIN-Regular" w:cs="DIN-Regular"/>
          <w:sz w:val="20"/>
          <w:lang w:val="de-DE" w:eastAsia="de-DE"/>
        </w:rPr>
      </w:pPr>
      <w:r>
        <w:rPr>
          <w:rFonts w:ascii="DIN-Regular" w:hAnsi="DIN-Regular" w:cs="Helv"/>
          <w:sz w:val="20"/>
          <w:lang w:val="de-DE"/>
        </w:rPr>
        <w:t>Die HTB25</w:t>
      </w:r>
      <w:r w:rsidR="0042495F">
        <w:rPr>
          <w:rFonts w:ascii="DIN-Regular" w:hAnsi="DIN-Regular" w:cs="Helv"/>
          <w:sz w:val="20"/>
          <w:lang w:val="de-DE"/>
        </w:rPr>
        <w:t>4</w:t>
      </w:r>
      <w:r>
        <w:rPr>
          <w:rFonts w:ascii="DIN-Regular" w:hAnsi="DIN-Regular" w:cs="Helv"/>
          <w:sz w:val="20"/>
          <w:lang w:val="de-DE"/>
        </w:rPr>
        <w:t xml:space="preserve"> </w:t>
      </w:r>
      <w:r w:rsidR="004D60EE">
        <w:rPr>
          <w:rFonts w:ascii="DIN-Regular" w:hAnsi="DIN-Regular" w:cs="Helv"/>
          <w:sz w:val="20"/>
          <w:lang w:val="de-DE"/>
        </w:rPr>
        <w:t xml:space="preserve">verteilt ihre </w:t>
      </w:r>
      <w:r w:rsidR="00716F00">
        <w:rPr>
          <w:rFonts w:ascii="DIN-Regular" w:hAnsi="DIN-Regular" w:cs="Helv"/>
          <w:sz w:val="20"/>
          <w:lang w:val="de-DE"/>
        </w:rPr>
        <w:t>120</w:t>
      </w:r>
      <w:r w:rsidR="00A83D29" w:rsidRPr="00FA0827">
        <w:rPr>
          <w:rFonts w:ascii="DIN-Regular" w:hAnsi="DIN-Regular" w:cs="Helv"/>
          <w:sz w:val="20"/>
          <w:lang w:val="de-DE"/>
        </w:rPr>
        <w:t xml:space="preserve"> Watt Ausgangsleistung (RMS) </w:t>
      </w:r>
      <w:r w:rsidR="00F956D2">
        <w:rPr>
          <w:rFonts w:ascii="DIN-Regular" w:hAnsi="DIN-Regular" w:cs="Helv"/>
          <w:sz w:val="20"/>
          <w:lang w:val="de-DE"/>
        </w:rPr>
        <w:t xml:space="preserve">auf zwei 10 x 4 cm </w:t>
      </w:r>
      <w:r w:rsidR="00C525F2">
        <w:rPr>
          <w:rFonts w:ascii="DIN-Regular" w:hAnsi="DIN-Regular" w:cs="Helv"/>
          <w:sz w:val="20"/>
          <w:lang w:val="de-DE"/>
        </w:rPr>
        <w:t>Breitbandlautsprecher</w:t>
      </w:r>
      <w:r w:rsidR="00F956D2">
        <w:rPr>
          <w:rFonts w:ascii="DIN-Regular" w:hAnsi="DIN-Regular" w:cs="Helv"/>
          <w:sz w:val="20"/>
          <w:lang w:val="de-DE"/>
        </w:rPr>
        <w:t xml:space="preserve"> </w:t>
      </w:r>
      <w:r w:rsidR="00AB3D00">
        <w:rPr>
          <w:rFonts w:ascii="DIN-Regular" w:hAnsi="DIN-Regular" w:cs="Helv"/>
          <w:sz w:val="20"/>
          <w:lang w:val="de-DE"/>
        </w:rPr>
        <w:t xml:space="preserve">(je 40 Watt) </w:t>
      </w:r>
      <w:r w:rsidR="0042495F">
        <w:rPr>
          <w:rFonts w:ascii="DIN-Regular" w:hAnsi="DIN-Regular" w:cs="Helv"/>
          <w:sz w:val="20"/>
          <w:lang w:val="de-DE"/>
        </w:rPr>
        <w:t xml:space="preserve">und den separaten </w:t>
      </w:r>
      <w:r w:rsidR="00F956D2">
        <w:rPr>
          <w:rFonts w:ascii="DIN-Regular" w:hAnsi="DIN-Regular" w:cs="Helv"/>
          <w:sz w:val="20"/>
          <w:lang w:val="de-DE"/>
        </w:rPr>
        <w:t>Subwoofer</w:t>
      </w:r>
      <w:r w:rsidR="0042495F">
        <w:rPr>
          <w:rFonts w:ascii="DIN-Regular" w:hAnsi="DIN-Regular" w:cs="Helv"/>
          <w:sz w:val="20"/>
          <w:lang w:val="de-DE"/>
        </w:rPr>
        <w:t xml:space="preserve"> mit 14 cm </w:t>
      </w:r>
      <w:proofErr w:type="spellStart"/>
      <w:r w:rsidR="0042495F">
        <w:rPr>
          <w:rFonts w:ascii="DIN-Regular" w:hAnsi="DIN-Regular" w:cs="Helv"/>
          <w:sz w:val="20"/>
          <w:lang w:val="de-DE"/>
        </w:rPr>
        <w:t>Tieftöner</w:t>
      </w:r>
      <w:proofErr w:type="spellEnd"/>
      <w:r w:rsidR="00F956D2">
        <w:rPr>
          <w:rFonts w:ascii="DIN-Regular" w:hAnsi="DIN-Regular" w:cs="Helv"/>
          <w:sz w:val="20"/>
          <w:lang w:val="de-DE"/>
        </w:rPr>
        <w:t xml:space="preserve">. </w:t>
      </w:r>
      <w:proofErr w:type="spellStart"/>
      <w:r w:rsidR="00A529EC">
        <w:rPr>
          <w:rFonts w:ascii="DIN-Regular" w:hAnsi="DIN-Regular" w:cs="Helv"/>
          <w:sz w:val="20"/>
          <w:lang w:val="de-DE"/>
        </w:rPr>
        <w:t>H.Bass</w:t>
      </w:r>
      <w:proofErr w:type="spellEnd"/>
      <w:r w:rsidR="00A529EC">
        <w:rPr>
          <w:rFonts w:ascii="DIN-Regular" w:hAnsi="DIN-Regular" w:cs="Helv"/>
          <w:sz w:val="20"/>
          <w:lang w:val="de-DE"/>
        </w:rPr>
        <w:t xml:space="preserve"> verstärkt den unteren Frequenzbereich </w:t>
      </w:r>
      <w:r w:rsidR="003D7BB8">
        <w:rPr>
          <w:rFonts w:ascii="DIN-Regular" w:hAnsi="DIN-Regular" w:cs="Helv"/>
          <w:sz w:val="20"/>
          <w:lang w:val="de-DE"/>
        </w:rPr>
        <w:t xml:space="preserve">zusätzlich </w:t>
      </w:r>
      <w:r w:rsidR="00A529EC">
        <w:rPr>
          <w:rFonts w:ascii="DIN-Regular" w:hAnsi="DIN-Regular" w:cs="Helv"/>
          <w:sz w:val="20"/>
          <w:lang w:val="de-DE"/>
        </w:rPr>
        <w:t xml:space="preserve">und </w:t>
      </w:r>
      <w:r w:rsidR="00E91E1A">
        <w:rPr>
          <w:rFonts w:ascii="DIN-Regular" w:hAnsi="DIN-Regular" w:cs="Helv"/>
          <w:sz w:val="20"/>
          <w:lang w:val="de-DE"/>
        </w:rPr>
        <w:t xml:space="preserve">verhilft der kompakten Soundbar zu einer </w:t>
      </w:r>
      <w:r w:rsidR="00A529EC">
        <w:rPr>
          <w:rFonts w:ascii="DIN-Regular" w:hAnsi="DIN-Regular" w:cs="Helv"/>
          <w:sz w:val="20"/>
          <w:lang w:val="de-DE"/>
        </w:rPr>
        <w:t>erstaunliche</w:t>
      </w:r>
      <w:r w:rsidR="00E91E1A">
        <w:rPr>
          <w:rFonts w:ascii="DIN-Regular" w:hAnsi="DIN-Regular" w:cs="Helv"/>
          <w:sz w:val="20"/>
          <w:lang w:val="de-DE"/>
        </w:rPr>
        <w:t>n</w:t>
      </w:r>
      <w:r w:rsidR="00A529EC">
        <w:rPr>
          <w:rFonts w:ascii="DIN-Regular" w:hAnsi="DIN-Regular" w:cs="Helv"/>
          <w:sz w:val="20"/>
          <w:lang w:val="de-DE"/>
        </w:rPr>
        <w:t xml:space="preserve"> Bass-Performance</w:t>
      </w:r>
      <w:r w:rsidR="00E91E1A">
        <w:rPr>
          <w:rFonts w:ascii="DIN-Regular" w:hAnsi="DIN-Regular" w:cs="Helv"/>
          <w:sz w:val="20"/>
          <w:lang w:val="de-DE"/>
        </w:rPr>
        <w:t>.</w:t>
      </w:r>
      <w:r w:rsidR="00A529EC">
        <w:rPr>
          <w:rFonts w:ascii="DIN-Regular" w:hAnsi="DIN-Regular" w:cs="Helv"/>
          <w:sz w:val="20"/>
          <w:lang w:val="de-DE"/>
        </w:rPr>
        <w:t xml:space="preserve"> </w:t>
      </w:r>
      <w:r w:rsidR="003D7BB8">
        <w:rPr>
          <w:rFonts w:ascii="DIN-Regular" w:hAnsi="DIN-Regular" w:cs="Helv"/>
          <w:sz w:val="20"/>
          <w:lang w:val="de-DE"/>
        </w:rPr>
        <w:t xml:space="preserve">Dazu verleiht </w:t>
      </w:r>
      <w:r w:rsidR="00A529EC">
        <w:rPr>
          <w:rFonts w:ascii="DIN-Regular" w:hAnsi="DIN-Regular" w:cs="Helv"/>
          <w:sz w:val="20"/>
          <w:lang w:val="de-DE"/>
        </w:rPr>
        <w:t xml:space="preserve">Virtual Surround </w:t>
      </w:r>
      <w:r w:rsidR="003D7BB8">
        <w:rPr>
          <w:rFonts w:ascii="DIN-Regular" w:hAnsi="DIN-Regular" w:cs="Helv"/>
          <w:sz w:val="20"/>
          <w:lang w:val="de-DE"/>
        </w:rPr>
        <w:t xml:space="preserve">dem klaren, kraftvollen Sound die gewünschte Räumlichkeit. </w:t>
      </w:r>
      <w:r w:rsidR="00AB3D00" w:rsidRPr="00FA0827">
        <w:rPr>
          <w:rFonts w:ascii="DIN-Regular" w:hAnsi="DIN-Regular" w:cs="DIN-Regular"/>
          <w:sz w:val="20"/>
          <w:lang w:val="de-DE" w:eastAsia="de-DE"/>
        </w:rPr>
        <w:t>Für die weitere Klangoptimierung biete</w:t>
      </w:r>
      <w:r w:rsidR="00AB3D00">
        <w:rPr>
          <w:rFonts w:ascii="DIN-Regular" w:hAnsi="DIN-Regular" w:cs="DIN-Regular"/>
          <w:sz w:val="20"/>
          <w:lang w:val="de-DE" w:eastAsia="de-DE"/>
        </w:rPr>
        <w:t>t</w:t>
      </w:r>
      <w:r w:rsidR="00AB3D00" w:rsidRPr="00FA0827">
        <w:rPr>
          <w:rFonts w:ascii="DIN-Regular" w:hAnsi="DIN-Regular" w:cs="DIN-Regular"/>
          <w:sz w:val="20"/>
          <w:lang w:val="de-DE" w:eastAsia="de-DE"/>
        </w:rPr>
        <w:t xml:space="preserve"> die </w:t>
      </w:r>
      <w:r w:rsidR="00FF0FAA">
        <w:rPr>
          <w:rFonts w:ascii="DIN-Regular" w:hAnsi="DIN-Regular" w:cs="DIN-Regular"/>
          <w:sz w:val="20"/>
          <w:lang w:val="de-DE" w:eastAsia="de-DE"/>
        </w:rPr>
        <w:t>HTB25</w:t>
      </w:r>
      <w:r w:rsidR="0042495F">
        <w:rPr>
          <w:rFonts w:ascii="DIN-Regular" w:hAnsi="DIN-Regular" w:cs="DIN-Regular"/>
          <w:sz w:val="20"/>
          <w:lang w:val="de-DE" w:eastAsia="de-DE"/>
        </w:rPr>
        <w:t>4</w:t>
      </w:r>
      <w:r w:rsidR="00AB3D00" w:rsidRPr="00FA0827">
        <w:rPr>
          <w:rFonts w:ascii="DIN-Regular" w:hAnsi="DIN-Regular" w:cs="DIN-Regular"/>
          <w:sz w:val="20"/>
          <w:lang w:val="de-DE" w:eastAsia="de-DE"/>
        </w:rPr>
        <w:t xml:space="preserve"> </w:t>
      </w:r>
      <w:r w:rsidR="00AB3D00">
        <w:rPr>
          <w:rFonts w:ascii="DIN-Regular" w:hAnsi="DIN-Regular" w:cs="DIN-Regular"/>
          <w:sz w:val="20"/>
          <w:lang w:val="de-DE" w:eastAsia="de-DE"/>
        </w:rPr>
        <w:t>drei</w:t>
      </w:r>
      <w:r w:rsidR="00AB3D00" w:rsidRPr="00FA0827">
        <w:rPr>
          <w:rFonts w:ascii="DIN-Regular" w:hAnsi="DIN-Regular" w:cs="DIN-Regular"/>
          <w:sz w:val="20"/>
          <w:lang w:val="de-DE" w:eastAsia="de-DE"/>
        </w:rPr>
        <w:t xml:space="preserve"> Soundmodi: Standard, Music</w:t>
      </w:r>
      <w:r w:rsidR="00AB3D00">
        <w:rPr>
          <w:rFonts w:ascii="DIN-Regular" w:hAnsi="DIN-Regular" w:cs="DIN-Regular"/>
          <w:sz w:val="20"/>
          <w:lang w:val="de-DE" w:eastAsia="de-DE"/>
        </w:rPr>
        <w:t xml:space="preserve"> und</w:t>
      </w:r>
      <w:r w:rsidR="00AB3D00" w:rsidRPr="00FA0827">
        <w:rPr>
          <w:rFonts w:ascii="DIN-Regular" w:hAnsi="DIN-Regular" w:cs="DIN-Regular"/>
          <w:sz w:val="20"/>
          <w:lang w:val="de-DE" w:eastAsia="de-DE"/>
        </w:rPr>
        <w:t xml:space="preserve"> Cinema. </w:t>
      </w:r>
      <w:r w:rsidR="00AB3D00">
        <w:rPr>
          <w:rFonts w:ascii="DIN-Regular" w:hAnsi="DIN-Regular" w:cs="DIN-Regular"/>
          <w:sz w:val="20"/>
          <w:lang w:val="de-DE" w:eastAsia="de-DE"/>
        </w:rPr>
        <w:t>Damit</w:t>
      </w:r>
      <w:r w:rsidR="00AB3D00" w:rsidRPr="00FA0827">
        <w:rPr>
          <w:rFonts w:ascii="DIN-Regular" w:hAnsi="DIN-Regular" w:cs="DIN-Regular"/>
          <w:sz w:val="20"/>
          <w:lang w:val="de-DE" w:eastAsia="de-DE"/>
        </w:rPr>
        <w:t xml:space="preserve"> erhalten Blockbuster und Musiksendungen </w:t>
      </w:r>
      <w:r w:rsidR="00AB3D00">
        <w:rPr>
          <w:rFonts w:ascii="DIN-Regular" w:hAnsi="DIN-Regular" w:cs="DIN-Regular"/>
          <w:sz w:val="20"/>
          <w:lang w:val="de-DE" w:eastAsia="de-DE"/>
        </w:rPr>
        <w:t xml:space="preserve">ein </w:t>
      </w:r>
      <w:r w:rsidR="00A529EC">
        <w:rPr>
          <w:rFonts w:ascii="DIN-Regular" w:hAnsi="DIN-Regular" w:cs="DIN-Regular"/>
          <w:sz w:val="20"/>
          <w:lang w:val="de-DE" w:eastAsia="de-DE"/>
        </w:rPr>
        <w:t xml:space="preserve">stimmiges Klangbild. </w:t>
      </w:r>
      <w:r w:rsidR="00AB3D00" w:rsidRPr="00FA0827">
        <w:rPr>
          <w:rFonts w:ascii="DIN-Regular" w:hAnsi="DIN-Regular" w:cs="DIN-Regular"/>
          <w:sz w:val="20"/>
          <w:lang w:val="de-DE" w:eastAsia="de-DE"/>
        </w:rPr>
        <w:t xml:space="preserve">Dolby Digital und DTS Digital Surround werden von dem Speaker-System </w:t>
      </w:r>
      <w:r w:rsidR="003D7BB8">
        <w:rPr>
          <w:rFonts w:ascii="DIN-Regular" w:hAnsi="DIN-Regular" w:cs="DIN-Regular"/>
          <w:sz w:val="20"/>
          <w:lang w:val="de-DE" w:eastAsia="de-DE"/>
        </w:rPr>
        <w:t xml:space="preserve">natürlich </w:t>
      </w:r>
      <w:r w:rsidR="009C57EF">
        <w:rPr>
          <w:rFonts w:ascii="DIN-Regular" w:hAnsi="DIN-Regular" w:cs="DIN-Regular"/>
          <w:sz w:val="20"/>
          <w:lang w:val="de-DE" w:eastAsia="de-DE"/>
        </w:rPr>
        <w:t>unterstützt.</w:t>
      </w:r>
      <w:r w:rsidR="00A529EC">
        <w:rPr>
          <w:rFonts w:ascii="DIN-Regular" w:hAnsi="DIN-Regular" w:cs="DIN-Regular"/>
          <w:sz w:val="20"/>
          <w:lang w:val="de-DE" w:eastAsia="de-DE"/>
        </w:rPr>
        <w:t xml:space="preserve"> </w:t>
      </w:r>
    </w:p>
    <w:p w14:paraId="62E4AF40" w14:textId="77777777" w:rsidR="00A529EC" w:rsidRDefault="00A529EC" w:rsidP="00A529EC">
      <w:pPr>
        <w:tabs>
          <w:tab w:val="left" w:pos="284"/>
        </w:tabs>
        <w:autoSpaceDE w:val="0"/>
        <w:autoSpaceDN w:val="0"/>
        <w:adjustRightInd w:val="0"/>
        <w:ind w:right="-57"/>
        <w:rPr>
          <w:rFonts w:ascii="DIN-Regular" w:hAnsi="DIN-Regular" w:cs="DIN-Regular"/>
          <w:sz w:val="20"/>
          <w:lang w:val="de-DE" w:eastAsia="de-DE"/>
        </w:rPr>
      </w:pPr>
    </w:p>
    <w:p w14:paraId="7C941B28" w14:textId="10CAF46A" w:rsidR="00E91E1A" w:rsidRDefault="003D7BB8" w:rsidP="00221F2A">
      <w:pPr>
        <w:tabs>
          <w:tab w:val="left" w:pos="284"/>
        </w:tabs>
        <w:autoSpaceDE w:val="0"/>
        <w:autoSpaceDN w:val="0"/>
        <w:adjustRightInd w:val="0"/>
        <w:rPr>
          <w:rFonts w:ascii="DIN-Regular" w:hAnsi="DIN-Regular" w:cs="DIN-Regular"/>
          <w:sz w:val="20"/>
          <w:lang w:val="de-DE" w:eastAsia="de-DE"/>
        </w:rPr>
      </w:pPr>
      <w:r>
        <w:rPr>
          <w:rFonts w:ascii="DIN-Regular" w:hAnsi="DIN-Regular" w:cs="DIN-Regular"/>
          <w:sz w:val="20"/>
          <w:lang w:val="de-DE" w:eastAsia="de-DE"/>
        </w:rPr>
        <w:t>Die kompakten Abmessungen der HTB25</w:t>
      </w:r>
      <w:r w:rsidR="0042495F">
        <w:rPr>
          <w:rFonts w:ascii="DIN-Regular" w:hAnsi="DIN-Regular" w:cs="DIN-Regular"/>
          <w:sz w:val="20"/>
          <w:lang w:val="de-DE" w:eastAsia="de-DE"/>
        </w:rPr>
        <w:t>4</w:t>
      </w:r>
      <w:r>
        <w:rPr>
          <w:rFonts w:ascii="DIN-Regular" w:hAnsi="DIN-Regular" w:cs="DIN-Regular"/>
          <w:sz w:val="20"/>
          <w:lang w:val="de-DE" w:eastAsia="de-DE"/>
        </w:rPr>
        <w:t xml:space="preserve"> erlauben ein Klangtuning in wirklich jedem Raum. Mit 45</w:t>
      </w:r>
      <w:r w:rsidRPr="00FA0827">
        <w:rPr>
          <w:rFonts w:ascii="DIN-Regular" w:hAnsi="DIN-Regular" w:cs="DIN-Regular"/>
          <w:sz w:val="20"/>
          <w:lang w:val="de-DE" w:eastAsia="de-DE"/>
        </w:rPr>
        <w:t xml:space="preserve"> x </w:t>
      </w:r>
      <w:r>
        <w:rPr>
          <w:rFonts w:ascii="DIN-Regular" w:hAnsi="DIN-Regular" w:cs="DIN-Regular"/>
          <w:sz w:val="20"/>
          <w:lang w:val="de-DE" w:eastAsia="de-DE"/>
        </w:rPr>
        <w:t>5,1</w:t>
      </w:r>
      <w:r w:rsidRPr="00FA0827">
        <w:rPr>
          <w:rFonts w:ascii="DIN-Regular" w:hAnsi="DIN-Regular" w:cs="DIN-Regular"/>
          <w:sz w:val="20"/>
          <w:lang w:val="de-DE" w:eastAsia="de-DE"/>
        </w:rPr>
        <w:t xml:space="preserve"> x </w:t>
      </w:r>
      <w:r>
        <w:rPr>
          <w:rFonts w:ascii="DIN-Regular" w:hAnsi="DIN-Regular" w:cs="DIN-Regular"/>
          <w:sz w:val="20"/>
          <w:lang w:val="de-DE" w:eastAsia="de-DE"/>
        </w:rPr>
        <w:t>13,5</w:t>
      </w:r>
      <w:r w:rsidRPr="00FA0827">
        <w:rPr>
          <w:rFonts w:ascii="DIN-Regular" w:hAnsi="DIN-Regular" w:cs="DIN-Regular"/>
          <w:sz w:val="20"/>
          <w:lang w:val="de-DE" w:eastAsia="de-DE"/>
        </w:rPr>
        <w:t xml:space="preserve"> cm</w:t>
      </w:r>
      <w:r>
        <w:rPr>
          <w:rFonts w:ascii="DIN-Regular" w:hAnsi="DIN-Regular" w:cs="DIN-Regular"/>
          <w:sz w:val="20"/>
          <w:lang w:val="de-DE" w:eastAsia="de-DE"/>
        </w:rPr>
        <w:t xml:space="preserve"> (B x H x T) ist die Haupteinheit </w:t>
      </w:r>
      <w:r w:rsidR="0042495F">
        <w:rPr>
          <w:rFonts w:ascii="DIN-Regular" w:hAnsi="DIN-Regular" w:cs="DIN-Regular"/>
          <w:sz w:val="20"/>
          <w:lang w:val="de-DE" w:eastAsia="de-DE"/>
        </w:rPr>
        <w:t xml:space="preserve">ausgesprochen schlank und flexibel. </w:t>
      </w:r>
      <w:r>
        <w:rPr>
          <w:rFonts w:ascii="DIN-Regular" w:hAnsi="DIN-Regular" w:cs="DIN-Regular"/>
          <w:sz w:val="20"/>
          <w:lang w:val="de-DE" w:eastAsia="de-DE"/>
        </w:rPr>
        <w:t>So kann sie</w:t>
      </w:r>
      <w:r w:rsidR="00A529EC" w:rsidRPr="00FA0827">
        <w:rPr>
          <w:rFonts w:ascii="DIN-Regular" w:hAnsi="DIN-Regular" w:cs="DIN-Regular"/>
          <w:sz w:val="20"/>
          <w:lang w:val="de-DE" w:eastAsia="de-DE"/>
        </w:rPr>
        <w:t xml:space="preserve"> je nach TV-</w:t>
      </w:r>
      <w:proofErr w:type="spellStart"/>
      <w:r w:rsidR="00A529EC" w:rsidRPr="00FA0827">
        <w:rPr>
          <w:rFonts w:ascii="DIN-Regular" w:hAnsi="DIN-Regular" w:cs="DIN-Regular"/>
          <w:sz w:val="20"/>
          <w:lang w:val="de-DE" w:eastAsia="de-DE"/>
        </w:rPr>
        <w:t>Grö</w:t>
      </w:r>
      <w:r w:rsidR="00C74A8E">
        <w:rPr>
          <w:rFonts w:ascii="DIN-Regular" w:hAnsi="DIN-Regular" w:cs="DIN-Regular"/>
          <w:sz w:val="20"/>
          <w:lang w:val="de-DE" w:eastAsia="de-DE"/>
        </w:rPr>
        <w:t>ss</w:t>
      </w:r>
      <w:r w:rsidR="00A529EC" w:rsidRPr="00FA0827">
        <w:rPr>
          <w:rFonts w:ascii="DIN-Regular" w:hAnsi="DIN-Regular" w:cs="DIN-Regular"/>
          <w:sz w:val="20"/>
          <w:lang w:val="de-DE" w:eastAsia="de-DE"/>
        </w:rPr>
        <w:t>e</w:t>
      </w:r>
      <w:proofErr w:type="spellEnd"/>
      <w:r w:rsidR="00A529EC" w:rsidRPr="00FA0827">
        <w:rPr>
          <w:rFonts w:ascii="DIN-Regular" w:hAnsi="DIN-Regular" w:cs="DIN-Regular"/>
          <w:sz w:val="20"/>
          <w:lang w:val="de-DE" w:eastAsia="de-DE"/>
        </w:rPr>
        <w:t xml:space="preserve"> bequem vor dem TV-Gerät oder sogar zwischen den Standfü</w:t>
      </w:r>
      <w:r w:rsidR="00C74A8E">
        <w:rPr>
          <w:rFonts w:ascii="DIN-Regular" w:hAnsi="DIN-Regular" w:cs="DIN-Regular"/>
          <w:sz w:val="20"/>
          <w:lang w:val="de-DE" w:eastAsia="de-DE"/>
        </w:rPr>
        <w:t>ss</w:t>
      </w:r>
      <w:r w:rsidR="00A529EC" w:rsidRPr="00FA0827">
        <w:rPr>
          <w:rFonts w:ascii="DIN-Regular" w:hAnsi="DIN-Regular" w:cs="DIN-Regular"/>
          <w:sz w:val="20"/>
          <w:lang w:val="de-DE" w:eastAsia="de-DE"/>
        </w:rPr>
        <w:t>en Platz nehmen</w:t>
      </w:r>
      <w:r w:rsidR="00A529EC">
        <w:rPr>
          <w:rFonts w:ascii="DIN-Regular" w:hAnsi="DIN-Regular" w:cs="DIN-Regular"/>
          <w:sz w:val="20"/>
          <w:lang w:val="de-DE" w:eastAsia="de-DE"/>
        </w:rPr>
        <w:t>.</w:t>
      </w:r>
      <w:r w:rsidR="00A529EC" w:rsidRPr="00FA0827">
        <w:rPr>
          <w:rFonts w:ascii="DIN-Regular" w:hAnsi="DIN-Regular" w:cs="DIN-Regular"/>
          <w:sz w:val="20"/>
          <w:lang w:val="de-DE" w:eastAsia="de-DE"/>
        </w:rPr>
        <w:t xml:space="preserve"> </w:t>
      </w:r>
    </w:p>
    <w:p w14:paraId="0F717D41" w14:textId="77777777" w:rsidR="00E91E1A" w:rsidRDefault="00E91E1A" w:rsidP="00E91E1A">
      <w:pPr>
        <w:tabs>
          <w:tab w:val="left" w:pos="284"/>
        </w:tabs>
        <w:autoSpaceDE w:val="0"/>
        <w:autoSpaceDN w:val="0"/>
        <w:adjustRightInd w:val="0"/>
        <w:ind w:right="-57"/>
        <w:rPr>
          <w:rFonts w:ascii="DIN-Regular" w:hAnsi="DIN-Regular" w:cs="DIN-Regular"/>
          <w:sz w:val="20"/>
          <w:lang w:val="de-DE" w:eastAsia="de-DE"/>
        </w:rPr>
      </w:pPr>
    </w:p>
    <w:p w14:paraId="7A240B21" w14:textId="01733F48" w:rsidR="00A529EC" w:rsidRDefault="00E91E1A" w:rsidP="0042495F">
      <w:pPr>
        <w:tabs>
          <w:tab w:val="left" w:pos="284"/>
        </w:tabs>
        <w:autoSpaceDE w:val="0"/>
        <w:autoSpaceDN w:val="0"/>
        <w:adjustRightInd w:val="0"/>
        <w:rPr>
          <w:rFonts w:ascii="DIN-Regular" w:hAnsi="DIN-Regular" w:cs="DIN-Regular"/>
          <w:sz w:val="20"/>
          <w:lang w:val="de-DE" w:eastAsia="de-DE"/>
        </w:rPr>
      </w:pPr>
      <w:r w:rsidRPr="00FA0827">
        <w:rPr>
          <w:rFonts w:ascii="DIN-Regular" w:hAnsi="DIN-Regular" w:cs="DIN-Regular"/>
          <w:sz w:val="20"/>
          <w:lang w:val="de-DE" w:eastAsia="de-DE"/>
        </w:rPr>
        <w:t xml:space="preserve">Die Verbindung der </w:t>
      </w:r>
      <w:r w:rsidR="0042495F">
        <w:rPr>
          <w:rFonts w:ascii="DIN-Regular" w:hAnsi="DIN-Regular" w:cs="DIN-Regular"/>
          <w:sz w:val="20"/>
          <w:lang w:val="de-DE" w:eastAsia="de-DE"/>
        </w:rPr>
        <w:t>Soundbar</w:t>
      </w:r>
      <w:r w:rsidRPr="00FA0827">
        <w:rPr>
          <w:rFonts w:ascii="DIN-Regular" w:hAnsi="DIN-Regular" w:cs="DIN-Regular"/>
          <w:sz w:val="20"/>
          <w:lang w:val="de-DE" w:eastAsia="de-DE"/>
        </w:rPr>
        <w:t xml:space="preserve"> zum TV-Gerät erfolgt über HDMI. </w:t>
      </w:r>
      <w:r w:rsidR="0042495F">
        <w:rPr>
          <w:rFonts w:ascii="DIN-Regular" w:hAnsi="DIN-Regular" w:cs="DIN-Regular"/>
          <w:sz w:val="20"/>
          <w:lang w:val="de-DE" w:eastAsia="de-DE"/>
        </w:rPr>
        <w:t>Dabei unterstützt sie</w:t>
      </w:r>
      <w:r>
        <w:rPr>
          <w:rFonts w:ascii="DIN-Regular" w:hAnsi="DIN-Regular" w:cs="Courier New"/>
          <w:bCs/>
          <w:sz w:val="20"/>
          <w:lang w:val="de-DE"/>
        </w:rPr>
        <w:t xml:space="preserve"> HDMI-CEC und spricht da</w:t>
      </w:r>
      <w:r w:rsidR="00FF0FAA">
        <w:rPr>
          <w:rFonts w:ascii="DIN-Regular" w:hAnsi="DIN-Regular" w:cs="Courier New"/>
          <w:bCs/>
          <w:sz w:val="20"/>
          <w:lang w:val="de-DE"/>
        </w:rPr>
        <w:t xml:space="preserve">mit herstellerübergreifend </w:t>
      </w:r>
      <w:r>
        <w:rPr>
          <w:rFonts w:ascii="DIN-Regular" w:hAnsi="DIN-Regular" w:cs="Courier New"/>
          <w:bCs/>
          <w:sz w:val="20"/>
          <w:lang w:val="de-DE"/>
        </w:rPr>
        <w:t xml:space="preserve">auf die TV-Fernbedienung an. </w:t>
      </w:r>
      <w:r>
        <w:rPr>
          <w:rFonts w:ascii="DIN-Regular" w:hAnsi="DIN-Regular" w:cs="DIN-Regular"/>
          <w:sz w:val="20"/>
          <w:lang w:val="de-DE" w:eastAsia="de-DE"/>
        </w:rPr>
        <w:t xml:space="preserve">Alternativ </w:t>
      </w:r>
      <w:r w:rsidR="0042495F">
        <w:rPr>
          <w:rFonts w:ascii="DIN-Regular" w:hAnsi="DIN-Regular" w:cs="DIN-Regular"/>
          <w:sz w:val="20"/>
          <w:lang w:val="de-DE" w:eastAsia="de-DE"/>
        </w:rPr>
        <w:t>ist</w:t>
      </w:r>
      <w:r>
        <w:rPr>
          <w:rFonts w:ascii="DIN-Regular" w:hAnsi="DIN-Regular" w:cs="DIN-Regular"/>
          <w:sz w:val="20"/>
          <w:lang w:val="de-DE" w:eastAsia="de-DE"/>
        </w:rPr>
        <w:t xml:space="preserve"> für den Anschluss an d</w:t>
      </w:r>
      <w:r w:rsidR="00C525F2">
        <w:rPr>
          <w:rFonts w:ascii="DIN-Regular" w:hAnsi="DIN-Regular" w:cs="DIN-Regular"/>
          <w:sz w:val="20"/>
          <w:lang w:val="de-DE" w:eastAsia="de-DE"/>
        </w:rPr>
        <w:t xml:space="preserve">as </w:t>
      </w:r>
      <w:r>
        <w:rPr>
          <w:rFonts w:ascii="DIN-Regular" w:hAnsi="DIN-Regular" w:cs="DIN-Regular"/>
          <w:sz w:val="20"/>
          <w:lang w:val="de-DE" w:eastAsia="de-DE"/>
        </w:rPr>
        <w:t>TV</w:t>
      </w:r>
      <w:r w:rsidR="00C525F2">
        <w:rPr>
          <w:rFonts w:ascii="DIN-Regular" w:hAnsi="DIN-Regular" w:cs="DIN-Regular"/>
          <w:sz w:val="20"/>
          <w:lang w:val="de-DE" w:eastAsia="de-DE"/>
        </w:rPr>
        <w:t xml:space="preserve">-Gerät </w:t>
      </w:r>
      <w:r>
        <w:rPr>
          <w:rFonts w:ascii="DIN-Regular" w:hAnsi="DIN-Regular" w:cs="DIN-Regular"/>
          <w:sz w:val="20"/>
          <w:lang w:val="de-DE" w:eastAsia="de-DE"/>
        </w:rPr>
        <w:t xml:space="preserve">ein </w:t>
      </w:r>
      <w:r w:rsidRPr="00FA0827">
        <w:rPr>
          <w:rFonts w:ascii="DIN-Regular" w:hAnsi="DIN-Regular" w:cs="DIN-Regular"/>
          <w:sz w:val="20"/>
          <w:lang w:val="de-DE" w:eastAsia="de-DE"/>
        </w:rPr>
        <w:t xml:space="preserve">optischer Audio-Eingang </w:t>
      </w:r>
      <w:r w:rsidR="0042495F">
        <w:rPr>
          <w:rFonts w:ascii="DIN-Regular" w:hAnsi="DIN-Regular" w:cs="DIN-Regular"/>
          <w:sz w:val="20"/>
          <w:lang w:val="de-DE" w:eastAsia="de-DE"/>
        </w:rPr>
        <w:t>vorhanden.</w:t>
      </w:r>
    </w:p>
    <w:p w14:paraId="3D4F58B1" w14:textId="77777777" w:rsidR="0042495F" w:rsidRPr="00A529EC" w:rsidRDefault="0042495F" w:rsidP="0042495F">
      <w:pPr>
        <w:tabs>
          <w:tab w:val="left" w:pos="284"/>
        </w:tabs>
        <w:autoSpaceDE w:val="0"/>
        <w:autoSpaceDN w:val="0"/>
        <w:adjustRightInd w:val="0"/>
        <w:rPr>
          <w:rFonts w:ascii="DIN-Regular" w:hAnsi="DIN-Regular" w:cs="Helv"/>
          <w:sz w:val="20"/>
          <w:lang w:val="de-DE"/>
        </w:rPr>
      </w:pPr>
    </w:p>
    <w:p w14:paraId="25A389FA" w14:textId="35A79D4E" w:rsidR="003D7BB8" w:rsidRDefault="00A529EC" w:rsidP="003D7BB8">
      <w:pPr>
        <w:tabs>
          <w:tab w:val="left" w:pos="284"/>
        </w:tabs>
        <w:autoSpaceDE w:val="0"/>
        <w:autoSpaceDN w:val="0"/>
        <w:adjustRightInd w:val="0"/>
        <w:ind w:right="-57"/>
        <w:rPr>
          <w:rFonts w:ascii="DIN-Regular" w:hAnsi="DIN-Regular" w:cs="Courier New"/>
          <w:bCs/>
          <w:sz w:val="20"/>
          <w:lang w:val="de-DE"/>
        </w:rPr>
      </w:pPr>
      <w:r>
        <w:rPr>
          <w:rFonts w:ascii="DIN-Regular" w:hAnsi="DIN-Regular" w:cs="Helv"/>
          <w:sz w:val="20"/>
          <w:lang w:val="de-DE"/>
        </w:rPr>
        <w:t xml:space="preserve">Auch für den Subwoofer ist leicht ein Platz gefunden. </w:t>
      </w:r>
      <w:r w:rsidR="0009700A">
        <w:rPr>
          <w:rFonts w:ascii="DIN-Regular" w:hAnsi="DIN-Regular" w:cs="Helv"/>
          <w:sz w:val="20"/>
          <w:lang w:val="de-DE"/>
        </w:rPr>
        <w:t xml:space="preserve">Der Tiefton-Lieferant </w:t>
      </w:r>
      <w:r w:rsidR="003D7BB8">
        <w:rPr>
          <w:rFonts w:ascii="DIN-Regular" w:hAnsi="DIN-Regular" w:cs="Helv"/>
          <w:sz w:val="20"/>
          <w:lang w:val="de-DE"/>
        </w:rPr>
        <w:t xml:space="preserve">wird kabellos </w:t>
      </w:r>
      <w:r w:rsidR="00C525F2">
        <w:rPr>
          <w:rFonts w:ascii="DIN-Regular" w:hAnsi="DIN-Regular" w:cs="Helv"/>
          <w:sz w:val="20"/>
          <w:lang w:val="de-DE"/>
        </w:rPr>
        <w:t xml:space="preserve">angesteuert </w:t>
      </w:r>
      <w:r w:rsidR="0009700A">
        <w:rPr>
          <w:rFonts w:ascii="DIN-Regular" w:hAnsi="DIN-Regular" w:cs="Helv"/>
          <w:sz w:val="20"/>
          <w:lang w:val="de-DE"/>
        </w:rPr>
        <w:t xml:space="preserve">und </w:t>
      </w:r>
      <w:r w:rsidR="003D7BB8">
        <w:rPr>
          <w:rFonts w:ascii="DIN-Regular" w:hAnsi="DIN-Regular" w:cs="Courier New"/>
          <w:bCs/>
          <w:sz w:val="20"/>
          <w:lang w:val="de-DE"/>
        </w:rPr>
        <w:t>kann wahlweise stehend (z.B. neben der TV-Bank) oder liegend (z.B. unter der Couch) positioniert werden.</w:t>
      </w:r>
      <w:r w:rsidR="00E91E1A">
        <w:rPr>
          <w:rFonts w:ascii="DIN-Regular" w:hAnsi="DIN-Regular" w:cs="Courier New"/>
          <w:bCs/>
          <w:sz w:val="20"/>
          <w:lang w:val="de-DE"/>
        </w:rPr>
        <w:t xml:space="preserve"> </w:t>
      </w:r>
    </w:p>
    <w:p w14:paraId="477F14AA" w14:textId="77777777" w:rsidR="0009700A" w:rsidRDefault="0009700A" w:rsidP="003D7BB8">
      <w:pPr>
        <w:tabs>
          <w:tab w:val="left" w:pos="284"/>
        </w:tabs>
        <w:autoSpaceDE w:val="0"/>
        <w:autoSpaceDN w:val="0"/>
        <w:adjustRightInd w:val="0"/>
        <w:ind w:right="-57"/>
        <w:rPr>
          <w:rFonts w:ascii="DIN-Regular" w:hAnsi="DIN-Regular" w:cs="Courier New"/>
          <w:bCs/>
          <w:sz w:val="20"/>
          <w:lang w:val="de-DE"/>
        </w:rPr>
      </w:pPr>
    </w:p>
    <w:p w14:paraId="3EFEE73D" w14:textId="7CE8DFD8" w:rsidR="00A83D29" w:rsidRPr="0009700A" w:rsidRDefault="0009700A" w:rsidP="00221F2A">
      <w:pPr>
        <w:tabs>
          <w:tab w:val="left" w:pos="284"/>
        </w:tabs>
        <w:autoSpaceDE w:val="0"/>
        <w:autoSpaceDN w:val="0"/>
        <w:adjustRightInd w:val="0"/>
        <w:ind w:right="-57"/>
        <w:rPr>
          <w:rFonts w:ascii="DIN-Regular" w:hAnsi="DIN-Regular" w:cs="Courier New"/>
          <w:bCs/>
          <w:sz w:val="20"/>
          <w:lang w:val="de-DE"/>
        </w:rPr>
      </w:pPr>
      <w:r>
        <w:rPr>
          <w:rFonts w:ascii="DIN-Regular" w:hAnsi="DIN-Regular" w:cs="Courier New"/>
          <w:bCs/>
          <w:sz w:val="20"/>
          <w:lang w:val="de-DE"/>
        </w:rPr>
        <w:t>In der HTB25</w:t>
      </w:r>
      <w:r w:rsidR="0042495F">
        <w:rPr>
          <w:rFonts w:ascii="DIN-Regular" w:hAnsi="DIN-Regular" w:cs="Courier New"/>
          <w:bCs/>
          <w:sz w:val="20"/>
          <w:lang w:val="de-DE"/>
        </w:rPr>
        <w:t>4</w:t>
      </w:r>
      <w:r>
        <w:rPr>
          <w:rFonts w:ascii="DIN-Regular" w:hAnsi="DIN-Regular" w:cs="Courier New"/>
          <w:bCs/>
          <w:sz w:val="20"/>
          <w:lang w:val="de-DE"/>
        </w:rPr>
        <w:t xml:space="preserve"> steckt darüber hinaus ein leistungsfähiger </w:t>
      </w:r>
      <w:r w:rsidR="009C57EF">
        <w:rPr>
          <w:rFonts w:ascii="DIN-Regular" w:hAnsi="DIN-Regular" w:cs="Courier New"/>
          <w:bCs/>
          <w:sz w:val="20"/>
          <w:lang w:val="de-DE"/>
        </w:rPr>
        <w:t xml:space="preserve">Bluetooth </w:t>
      </w:r>
      <w:r>
        <w:rPr>
          <w:rFonts w:ascii="DIN-Regular" w:hAnsi="DIN-Regular" w:cs="Courier New"/>
          <w:bCs/>
          <w:sz w:val="20"/>
          <w:lang w:val="de-DE"/>
        </w:rPr>
        <w:t>Lautsprecher</w:t>
      </w:r>
      <w:r w:rsidR="00C525F2">
        <w:rPr>
          <w:rFonts w:ascii="DIN-Regular" w:hAnsi="DIN-Regular" w:cs="Courier New"/>
          <w:bCs/>
          <w:sz w:val="20"/>
          <w:lang w:val="de-DE"/>
        </w:rPr>
        <w:t xml:space="preserve"> für da</w:t>
      </w:r>
      <w:r w:rsidR="00221F2A">
        <w:rPr>
          <w:rFonts w:ascii="DIN-Regular" w:hAnsi="DIN-Regular" w:cs="Courier New"/>
          <w:bCs/>
          <w:sz w:val="20"/>
          <w:lang w:val="de-DE"/>
        </w:rPr>
        <w:t>s Musikstreaming vom Smartphone/</w:t>
      </w:r>
      <w:r w:rsidR="00C525F2">
        <w:rPr>
          <w:rFonts w:ascii="DIN-Regular" w:hAnsi="DIN-Regular" w:cs="Courier New"/>
          <w:bCs/>
          <w:sz w:val="20"/>
          <w:lang w:val="de-DE"/>
        </w:rPr>
        <w:t xml:space="preserve">Tablet. </w:t>
      </w:r>
      <w:r w:rsidR="00A83D29" w:rsidRPr="003A3DA5">
        <w:rPr>
          <w:rFonts w:ascii="DIN-Regular" w:hAnsi="DIN-Regular" w:cs="Courier New"/>
          <w:bCs/>
          <w:sz w:val="20"/>
          <w:lang w:val="de-DE"/>
        </w:rPr>
        <w:t xml:space="preserve">So hören </w:t>
      </w:r>
      <w:r w:rsidR="00C525F2">
        <w:rPr>
          <w:rFonts w:ascii="DIN-Regular" w:hAnsi="DIN-Regular" w:cs="Courier New"/>
          <w:bCs/>
          <w:sz w:val="20"/>
          <w:lang w:val="de-DE"/>
        </w:rPr>
        <w:t xml:space="preserve">Anwender </w:t>
      </w:r>
      <w:r w:rsidR="00A83D29" w:rsidRPr="003A3DA5">
        <w:rPr>
          <w:rFonts w:ascii="DIN-Regular" w:hAnsi="DIN-Regular" w:cs="Courier New"/>
          <w:bCs/>
          <w:sz w:val="20"/>
          <w:lang w:val="de-DE"/>
        </w:rPr>
        <w:t>ihre gespeicherte</w:t>
      </w:r>
      <w:r w:rsidR="00C27EAD">
        <w:rPr>
          <w:rFonts w:ascii="DIN-Regular" w:hAnsi="DIN-Regular" w:cs="Courier New"/>
          <w:bCs/>
          <w:sz w:val="20"/>
          <w:lang w:val="de-DE"/>
        </w:rPr>
        <w:t xml:space="preserve">n Songs, </w:t>
      </w:r>
      <w:r w:rsidR="00A202C8">
        <w:rPr>
          <w:rFonts w:ascii="DIN-Regular" w:hAnsi="DIN-Regular" w:cs="Courier New"/>
          <w:bCs/>
          <w:sz w:val="20"/>
          <w:lang w:val="de-DE"/>
        </w:rPr>
        <w:t xml:space="preserve">Hörbücher, </w:t>
      </w:r>
      <w:r w:rsidR="00A83D29" w:rsidRPr="003A3DA5">
        <w:rPr>
          <w:rFonts w:ascii="DIN-Regular" w:hAnsi="DIN-Regular" w:cs="Courier New"/>
          <w:bCs/>
          <w:sz w:val="20"/>
          <w:lang w:val="de-DE"/>
        </w:rPr>
        <w:t xml:space="preserve">Streaming Dienste oder Internetradio im satten Klang der </w:t>
      </w:r>
      <w:r w:rsidR="00A202C8">
        <w:rPr>
          <w:rFonts w:ascii="DIN-Regular" w:hAnsi="DIN-Regular" w:cs="Courier New"/>
          <w:bCs/>
          <w:sz w:val="20"/>
          <w:lang w:val="de-DE"/>
        </w:rPr>
        <w:t>Soundbar</w:t>
      </w:r>
      <w:r w:rsidR="00A83D29" w:rsidRPr="003A3DA5">
        <w:rPr>
          <w:rFonts w:ascii="DIN-Regular" w:hAnsi="DIN-Regular" w:cs="Courier New"/>
          <w:bCs/>
          <w:sz w:val="20"/>
          <w:lang w:val="de-DE"/>
        </w:rPr>
        <w:t>.</w:t>
      </w:r>
    </w:p>
    <w:p w14:paraId="4C16DE76" w14:textId="77777777" w:rsidR="00A83D29" w:rsidRPr="00FA0827" w:rsidRDefault="00A83D29" w:rsidP="00A83D29">
      <w:pPr>
        <w:tabs>
          <w:tab w:val="left" w:pos="284"/>
        </w:tabs>
        <w:autoSpaceDE w:val="0"/>
        <w:autoSpaceDN w:val="0"/>
        <w:adjustRightInd w:val="0"/>
        <w:rPr>
          <w:rFonts w:ascii="DIN-Regular" w:hAnsi="DIN-Regular" w:cs="Courier New"/>
          <w:bCs/>
          <w:sz w:val="20"/>
          <w:lang w:val="de-DE"/>
        </w:rPr>
      </w:pPr>
    </w:p>
    <w:p w14:paraId="09391C24" w14:textId="18AAB64B" w:rsidR="00A83D29" w:rsidRDefault="00A202C8" w:rsidP="00A83D29">
      <w:pPr>
        <w:tabs>
          <w:tab w:val="left" w:pos="284"/>
        </w:tabs>
        <w:autoSpaceDE w:val="0"/>
        <w:autoSpaceDN w:val="0"/>
        <w:adjustRightInd w:val="0"/>
        <w:rPr>
          <w:rFonts w:ascii="DIN-Regular" w:hAnsi="DIN-Regular" w:cs="Arial"/>
          <w:sz w:val="20"/>
          <w:lang w:val="de-DE"/>
        </w:rPr>
      </w:pPr>
      <w:r>
        <w:rPr>
          <w:rFonts w:ascii="DIN-Regular" w:hAnsi="DIN-Regular" w:cs="Arial"/>
          <w:sz w:val="20"/>
          <w:lang w:val="de-DE"/>
        </w:rPr>
        <w:t xml:space="preserve">Die Panasonic </w:t>
      </w:r>
      <w:r w:rsidR="00A83D29">
        <w:rPr>
          <w:rFonts w:ascii="DIN-Regular" w:hAnsi="DIN-Regular" w:cs="Arial"/>
          <w:sz w:val="20"/>
          <w:lang w:val="de-DE"/>
        </w:rPr>
        <w:t>HTB25</w:t>
      </w:r>
      <w:r w:rsidR="0042495F">
        <w:rPr>
          <w:rFonts w:ascii="DIN-Regular" w:hAnsi="DIN-Regular" w:cs="Arial"/>
          <w:sz w:val="20"/>
          <w:lang w:val="de-DE"/>
        </w:rPr>
        <w:t>4</w:t>
      </w:r>
      <w:r w:rsidR="00A83D29">
        <w:rPr>
          <w:rFonts w:ascii="DIN-Regular" w:hAnsi="DIN-Regular" w:cs="Arial"/>
          <w:sz w:val="20"/>
          <w:lang w:val="de-DE"/>
        </w:rPr>
        <w:t xml:space="preserve"> </w:t>
      </w:r>
      <w:r>
        <w:rPr>
          <w:rFonts w:ascii="DIN-Regular" w:hAnsi="DIN-Regular" w:cs="Arial"/>
          <w:sz w:val="20"/>
          <w:lang w:val="de-DE"/>
        </w:rPr>
        <w:t xml:space="preserve">ist ab April 2018 erhältlich. </w:t>
      </w:r>
      <w:r w:rsidR="00A83D29" w:rsidRPr="00FA0827">
        <w:rPr>
          <w:rFonts w:ascii="DIN-Regular" w:hAnsi="DIN-Regular" w:cs="Arial"/>
          <w:sz w:val="20"/>
          <w:lang w:val="de-DE"/>
        </w:rPr>
        <w:t xml:space="preserve">Die unverbindliche Preisempfehlung </w:t>
      </w:r>
      <w:r w:rsidR="00886DED">
        <w:rPr>
          <w:rFonts w:ascii="DIN-Regular" w:hAnsi="DIN-Regular" w:cs="Arial"/>
          <w:sz w:val="20"/>
          <w:lang w:val="de-DE"/>
        </w:rPr>
        <w:t>liegt momentan noch nicht fest.</w:t>
      </w:r>
      <w:r w:rsidR="00A83D29" w:rsidRPr="00FA0827">
        <w:rPr>
          <w:rFonts w:ascii="DIN-Regular" w:hAnsi="DIN-Regular" w:cs="Arial"/>
          <w:sz w:val="20"/>
          <w:lang w:val="de-DE"/>
        </w:rPr>
        <w:t xml:space="preserve"> </w:t>
      </w:r>
    </w:p>
    <w:p w14:paraId="61730109" w14:textId="0C497E6C" w:rsidR="00825F0A" w:rsidRDefault="00825F0A" w:rsidP="00825F0A">
      <w:pPr>
        <w:tabs>
          <w:tab w:val="left" w:pos="284"/>
        </w:tabs>
        <w:autoSpaceDE w:val="0"/>
        <w:autoSpaceDN w:val="0"/>
        <w:adjustRightInd w:val="0"/>
        <w:rPr>
          <w:rFonts w:ascii="DIN-Regular" w:hAnsi="DIN-Regular" w:cs="Arial"/>
          <w:sz w:val="20"/>
          <w:lang w:val="de-DE"/>
        </w:rPr>
      </w:pPr>
    </w:p>
    <w:p w14:paraId="16D68647" w14:textId="6BA2AB8F" w:rsidR="00886DED" w:rsidRDefault="00886DED" w:rsidP="00825F0A">
      <w:pPr>
        <w:tabs>
          <w:tab w:val="left" w:pos="284"/>
        </w:tabs>
        <w:autoSpaceDE w:val="0"/>
        <w:autoSpaceDN w:val="0"/>
        <w:adjustRightInd w:val="0"/>
        <w:rPr>
          <w:rFonts w:ascii="DIN-Regular" w:hAnsi="DIN-Regular" w:cs="Arial"/>
          <w:sz w:val="20"/>
          <w:lang w:val="de-DE"/>
        </w:rPr>
      </w:pPr>
    </w:p>
    <w:p w14:paraId="3EF5F2C1" w14:textId="77777777" w:rsidR="00886DED" w:rsidRDefault="00886DED" w:rsidP="00886DED">
      <w:pPr>
        <w:keepNext/>
        <w:keepLines/>
        <w:ind w:right="13"/>
        <w:rPr>
          <w:rFonts w:ascii="DIN-Bold" w:hAnsi="DIN-Bold" w:cs="Arial"/>
          <w:color w:val="000000"/>
          <w:sz w:val="20"/>
          <w:lang w:val="de-DE"/>
        </w:rPr>
      </w:pPr>
      <w:r w:rsidRPr="00514243">
        <w:rPr>
          <w:rFonts w:ascii="DIN-Bold" w:hAnsi="DIN-Bold" w:cs="Arial"/>
          <w:color w:val="000000"/>
          <w:sz w:val="20"/>
          <w:lang w:val="de-DE"/>
        </w:rPr>
        <w:t>Über Panasonic:</w:t>
      </w:r>
    </w:p>
    <w:p w14:paraId="7C6EACE0" w14:textId="77777777" w:rsidR="00886DED" w:rsidRDefault="00886DED" w:rsidP="00886DED">
      <w:pPr>
        <w:pStyle w:val="Copy"/>
        <w:keepNext/>
        <w:keepLines/>
        <w:spacing w:line="240" w:lineRule="auto"/>
        <w:rPr>
          <w:rFonts w:ascii="DIN-Regular" w:hAnsi="DIN-Regular"/>
        </w:rPr>
      </w:pPr>
      <w:r w:rsidRPr="003036E2">
        <w:rPr>
          <w:rFonts w:ascii="DIN-Regular" w:hAnsi="DIN-Regular"/>
        </w:rPr>
        <w:t xml:space="preserve">Die Panasonic Corporation gehört zu den weltweit führenden Unternehmen in der Entwicklung und Produktion elektronischer Technologien und Lösungen für Kunden in den Geschäftsfeldern Consumer Electronics, Housing, Automotive und B2B Business. In der fast 100-jährigen Unternehmensgeschichte expandierte Panasonic weltweit und unterhält inzwischen 495 Tochtergesellschaften und 91 Beteiligungsunternehmen. Im abgelaufenen Geschäftsjahr (Ende 31. März 2017) erzielte das Unternehmen einen konsolidierten Netto-Umsatz von 7,343 Billionen Yen / 56,3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EE7A4B">
          <w:rPr>
            <w:rStyle w:val="Hyperlink"/>
            <w:rFonts w:ascii="DIN-Regular" w:hAnsi="DIN-Regular"/>
          </w:rPr>
          <w:t>www.panasonic.com/global/home.html</w:t>
        </w:r>
      </w:hyperlink>
      <w:r>
        <w:rPr>
          <w:rFonts w:ascii="DIN-Regular" w:hAnsi="DIN-Regular"/>
        </w:rPr>
        <w:t xml:space="preserve"> </w:t>
      </w:r>
      <w:r w:rsidRPr="003036E2">
        <w:rPr>
          <w:rFonts w:ascii="DIN-Regular" w:hAnsi="DIN-Regular"/>
        </w:rPr>
        <w:t xml:space="preserve">und </w:t>
      </w:r>
      <w:hyperlink r:id="rId12" w:history="1">
        <w:r w:rsidRPr="004F03C1">
          <w:rPr>
            <w:rStyle w:val="Hyperlink"/>
            <w:rFonts w:ascii="DIN-Regular" w:hAnsi="DIN-Regular"/>
          </w:rPr>
          <w:t>www.experience.panasonic.ch/</w:t>
        </w:r>
      </w:hyperlink>
      <w:r w:rsidRPr="003036E2">
        <w:rPr>
          <w:rFonts w:ascii="DIN-Regular" w:hAnsi="DIN-Regular"/>
        </w:rPr>
        <w:t>.</w:t>
      </w:r>
    </w:p>
    <w:p w14:paraId="2268E203" w14:textId="5512DE72" w:rsidR="00886DED" w:rsidRPr="00DA2AEB" w:rsidRDefault="00886DED" w:rsidP="00886DED">
      <w:pPr>
        <w:ind w:right="13"/>
        <w:rPr>
          <w:rFonts w:ascii="DIN-Regular" w:hAnsi="DIN-Regular" w:cs="Arial"/>
          <w:color w:val="000000"/>
          <w:sz w:val="20"/>
          <w:lang w:val="de-DE"/>
        </w:rPr>
      </w:pPr>
    </w:p>
    <w:p w14:paraId="2CB352ED" w14:textId="77777777" w:rsidR="00886DED" w:rsidRPr="008D269D" w:rsidRDefault="00886DED" w:rsidP="00886DED">
      <w:pPr>
        <w:keepNext/>
        <w:keepLines/>
        <w:contextualSpacing/>
        <w:rPr>
          <w:rFonts w:ascii="DIN-Bold" w:hAnsi="DIN-Bold"/>
          <w:sz w:val="20"/>
          <w:lang w:val="de-DE"/>
        </w:rPr>
      </w:pPr>
      <w:r w:rsidRPr="008D269D">
        <w:rPr>
          <w:rFonts w:ascii="DIN-Bold" w:hAnsi="DIN-Bold"/>
          <w:sz w:val="20"/>
          <w:lang w:val="de-DE"/>
        </w:rPr>
        <w:t>Weitere Informationen:</w:t>
      </w:r>
    </w:p>
    <w:p w14:paraId="76810CA9" w14:textId="77777777" w:rsidR="00886DED" w:rsidRPr="00B37B59" w:rsidRDefault="00886DED" w:rsidP="00886DED">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Panasonic Schweiz </w:t>
      </w:r>
    </w:p>
    <w:p w14:paraId="4FCFA2EF" w14:textId="77777777" w:rsidR="00886DED" w:rsidRPr="00B37B59" w:rsidRDefault="00886DED" w:rsidP="00886DED">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Eine Division der Panasonic Marketing Europe GmbH </w:t>
      </w:r>
    </w:p>
    <w:p w14:paraId="6BAA8842" w14:textId="77777777" w:rsidR="00886DED" w:rsidRPr="00B37B59" w:rsidRDefault="00886DED" w:rsidP="00886DED">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Grundstrasse 12 </w:t>
      </w:r>
    </w:p>
    <w:p w14:paraId="083A393A" w14:textId="77777777" w:rsidR="00886DED" w:rsidRDefault="00886DED" w:rsidP="00886DED">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6343 </w:t>
      </w:r>
      <w:proofErr w:type="spellStart"/>
      <w:r w:rsidRPr="00B37B59">
        <w:rPr>
          <w:rFonts w:ascii="DIN-Regular" w:hAnsi="DIN-Regular" w:cs="DIN-Regular"/>
          <w:color w:val="000000"/>
          <w:sz w:val="20"/>
          <w:lang w:val="de-CH"/>
        </w:rPr>
        <w:t>Rotkreuz</w:t>
      </w:r>
      <w:proofErr w:type="spellEnd"/>
      <w:r w:rsidRPr="00B37B59">
        <w:rPr>
          <w:rFonts w:ascii="DIN-Regular" w:hAnsi="DIN-Regular" w:cs="DIN-Regular"/>
          <w:color w:val="000000"/>
          <w:sz w:val="20"/>
          <w:lang w:val="de-CH"/>
        </w:rPr>
        <w:t xml:space="preserve"> </w:t>
      </w:r>
    </w:p>
    <w:p w14:paraId="3CB21341" w14:textId="77777777" w:rsidR="00886DED" w:rsidRPr="008D269D" w:rsidRDefault="00886DED" w:rsidP="00886DED">
      <w:pPr>
        <w:contextualSpacing/>
        <w:rPr>
          <w:rFonts w:ascii="DIN-Regular" w:hAnsi="DIN-Regular"/>
          <w:sz w:val="20"/>
          <w:lang w:val="de-DE"/>
        </w:rPr>
      </w:pPr>
    </w:p>
    <w:p w14:paraId="16996C66" w14:textId="77777777" w:rsidR="00886DED" w:rsidRPr="00F90BBD" w:rsidRDefault="00886DED" w:rsidP="00886DED">
      <w:pPr>
        <w:autoSpaceDE w:val="0"/>
        <w:autoSpaceDN w:val="0"/>
        <w:adjustRightInd w:val="0"/>
        <w:rPr>
          <w:rFonts w:ascii="DIN-Regular" w:hAnsi="DIN-Regular" w:cs="DIN-Regular"/>
          <w:color w:val="000000"/>
          <w:sz w:val="20"/>
          <w:lang w:val="de-CH"/>
        </w:rPr>
      </w:pPr>
      <w:r w:rsidRPr="008D269D">
        <w:rPr>
          <w:rFonts w:ascii="DIN-Bold" w:hAnsi="DIN-Bold"/>
          <w:bCs/>
          <w:sz w:val="20"/>
          <w:lang w:val="de-DE" w:eastAsia="de-DE"/>
        </w:rPr>
        <w:t>Ansprechpartner für Presseanfragen:</w:t>
      </w:r>
      <w:r w:rsidRPr="008D269D">
        <w:rPr>
          <w:rFonts w:ascii="DIN-Regular" w:hAnsi="DIN-Regular"/>
          <w:sz w:val="20"/>
          <w:lang w:val="de-DE" w:eastAsia="de-DE"/>
        </w:rPr>
        <w:br/>
      </w:r>
      <w:r w:rsidRPr="00F90BBD">
        <w:rPr>
          <w:rFonts w:ascii="DIN-Regular" w:hAnsi="DIN-Regular" w:cs="DIN-Regular"/>
          <w:color w:val="000000"/>
          <w:sz w:val="20"/>
          <w:lang w:val="de-CH"/>
        </w:rPr>
        <w:t xml:space="preserve">Martina </w:t>
      </w:r>
      <w:proofErr w:type="spellStart"/>
      <w:r w:rsidRPr="00F90BBD">
        <w:rPr>
          <w:rFonts w:ascii="DIN-Regular" w:hAnsi="DIN-Regular" w:cs="DIN-Regular"/>
          <w:color w:val="000000"/>
          <w:sz w:val="20"/>
          <w:lang w:val="de-CH"/>
        </w:rPr>
        <w:t>Krienbühl</w:t>
      </w:r>
      <w:proofErr w:type="spellEnd"/>
      <w:r w:rsidRPr="00F90BBD">
        <w:rPr>
          <w:rFonts w:ascii="DIN-Regular" w:hAnsi="DIN-Regular" w:cs="DIN-Regular"/>
          <w:color w:val="000000"/>
          <w:sz w:val="20"/>
          <w:lang w:val="de-CH"/>
        </w:rPr>
        <w:t xml:space="preserve"> </w:t>
      </w:r>
    </w:p>
    <w:p w14:paraId="16E038FC" w14:textId="77777777" w:rsidR="00886DED" w:rsidRPr="00F90BBD" w:rsidRDefault="00886DED" w:rsidP="00886DED">
      <w:pPr>
        <w:autoSpaceDE w:val="0"/>
        <w:autoSpaceDN w:val="0"/>
        <w:adjustRightInd w:val="0"/>
        <w:rPr>
          <w:rFonts w:ascii="DIN-Regular" w:hAnsi="DIN-Regular" w:cs="DIN-Regular"/>
          <w:color w:val="000000"/>
          <w:sz w:val="20"/>
          <w:lang w:val="de-CH"/>
        </w:rPr>
      </w:pPr>
      <w:r w:rsidRPr="00F90BBD">
        <w:rPr>
          <w:rFonts w:ascii="DIN-Regular" w:hAnsi="DIN-Regular" w:cs="DIN-Regular"/>
          <w:color w:val="000000"/>
          <w:sz w:val="20"/>
          <w:lang w:val="de-CH"/>
        </w:rPr>
        <w:t xml:space="preserve">Tel.: 041 203 20 20 </w:t>
      </w:r>
    </w:p>
    <w:p w14:paraId="32F6CA4E" w14:textId="77777777" w:rsidR="00886DED" w:rsidRDefault="00886DED" w:rsidP="00886DED">
      <w:pPr>
        <w:autoSpaceDE w:val="0"/>
        <w:autoSpaceDN w:val="0"/>
        <w:adjustRightInd w:val="0"/>
        <w:rPr>
          <w:rFonts w:ascii="DIN-Regular" w:hAnsi="DIN-Regular" w:cs="DIN-Regular"/>
          <w:color w:val="0000FF"/>
          <w:sz w:val="20"/>
          <w:lang w:val="de-CH"/>
        </w:rPr>
      </w:pPr>
      <w:r w:rsidRPr="00F90BBD">
        <w:rPr>
          <w:rFonts w:ascii="DIN-Regular" w:hAnsi="DIN-Regular" w:cs="DIN-Regular"/>
          <w:color w:val="000000"/>
          <w:sz w:val="20"/>
          <w:lang w:val="de-CH"/>
        </w:rPr>
        <w:t xml:space="preserve">E-Mail: </w:t>
      </w:r>
      <w:r w:rsidRPr="00F90BBD">
        <w:rPr>
          <w:rFonts w:ascii="DIN-Regular" w:hAnsi="DIN-Regular" w:cs="DIN-Regular"/>
          <w:color w:val="0000FF"/>
          <w:sz w:val="20"/>
          <w:lang w:val="de-CH"/>
        </w:rPr>
        <w:t xml:space="preserve">panasonic.ch@eu.panasonic.com </w:t>
      </w:r>
    </w:p>
    <w:p w14:paraId="009A777A" w14:textId="77777777" w:rsidR="00886DED" w:rsidRDefault="00886DED" w:rsidP="00886DED">
      <w:pPr>
        <w:ind w:right="-57"/>
        <w:rPr>
          <w:rFonts w:ascii="DIN-Regular" w:hAnsi="DIN-Regular"/>
          <w:color w:val="000000" w:themeColor="text1"/>
          <w:sz w:val="20"/>
          <w:lang w:val="de-DE"/>
        </w:rPr>
      </w:pPr>
    </w:p>
    <w:p w14:paraId="6211C36F" w14:textId="15B74048" w:rsidR="00E66764" w:rsidRPr="00886DED" w:rsidRDefault="00886DED" w:rsidP="00886DED">
      <w:pPr>
        <w:ind w:right="-57"/>
        <w:rPr>
          <w:rFonts w:ascii="DIN-Bold" w:hAnsi="DIN-Bold"/>
          <w:sz w:val="20"/>
          <w:lang w:val="de-DE"/>
        </w:rPr>
      </w:pPr>
      <w:r w:rsidRPr="00F34C92">
        <w:rPr>
          <w:rFonts w:ascii="DIN-Regular" w:hAnsi="DIN-Regular"/>
          <w:color w:val="000000" w:themeColor="text1"/>
          <w:sz w:val="20"/>
          <w:lang w:val="de-DE"/>
        </w:rPr>
        <w:t>Bei Veröffentlichung oder redaktioneller Erwähnung freuen wir uns über die</w:t>
      </w:r>
      <w:r>
        <w:rPr>
          <w:rFonts w:ascii="DIN-Regular" w:hAnsi="DIN-Regular"/>
          <w:color w:val="000000" w:themeColor="text1"/>
          <w:sz w:val="20"/>
          <w:lang w:val="de-DE"/>
        </w:rPr>
        <w:t xml:space="preserve"> Zusendung eines Belegexemplars.</w:t>
      </w:r>
      <w:r w:rsidRPr="00F34C92">
        <w:rPr>
          <w:rFonts w:ascii="DIN-Regular" w:hAnsi="DIN-Regular"/>
          <w:color w:val="000000" w:themeColor="text1"/>
          <w:sz w:val="20"/>
          <w:lang w:val="de-DE"/>
        </w:rPr>
        <w:t xml:space="preserve"> </w:t>
      </w:r>
    </w:p>
    <w:sectPr w:rsidR="00E66764" w:rsidRPr="00886DED" w:rsidSect="00313B8C">
      <w:headerReference w:type="default" r:id="rId13"/>
      <w:footerReference w:type="default" r:id="rId14"/>
      <w:pgSz w:w="11907" w:h="16840" w:code="9"/>
      <w:pgMar w:top="4536" w:right="3119" w:bottom="2268"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30871" w14:textId="77777777" w:rsidR="00EF0403" w:rsidRDefault="00EF0403">
      <w:r>
        <w:separator/>
      </w:r>
    </w:p>
  </w:endnote>
  <w:endnote w:type="continuationSeparator" w:id="0">
    <w:p w14:paraId="07083D34" w14:textId="77777777" w:rsidR="00EF0403" w:rsidRDefault="00EF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panose1 w:val="02000603040000020004"/>
    <w:charset w:val="00"/>
    <w:family w:val="auto"/>
    <w:pitch w:val="variable"/>
    <w:sig w:usb0="00000003" w:usb1="00000000" w:usb2="00000000" w:usb3="00000000" w:csb0="00000001" w:csb1="00000000"/>
  </w:font>
  <w:font w:name="DIN-Regular">
    <w:panose1 w:val="02000503040000020004"/>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DIN-Bold">
    <w:panose1 w:val="020008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panose1 w:val="02000A030300000200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F66F" w14:textId="78192807" w:rsidR="00072564" w:rsidRDefault="00072564" w:rsidP="00C74A8E">
    <w:pPr>
      <w:ind w:right="-3033"/>
      <w:rPr>
        <w:rFonts w:ascii="DIN-Regular" w:hAnsi="DIN-Regular"/>
        <w:sz w:val="17"/>
        <w:lang w:val="de-DE"/>
      </w:rPr>
    </w:pPr>
  </w:p>
  <w:p w14:paraId="71968236" w14:textId="20EEDEB7" w:rsidR="00C74A8E" w:rsidRDefault="00072564" w:rsidP="00C74A8E">
    <w:pPr>
      <w:spacing w:line="200" w:lineRule="exact"/>
      <w:ind w:left="1440" w:right="85" w:firstLine="720"/>
      <w:jc w:val="center"/>
      <w:rPr>
        <w:rFonts w:ascii="DIN-Regular" w:hAnsi="DIN-Regular" w:cs="DIN-Regular"/>
        <w:color w:val="000000"/>
        <w:sz w:val="17"/>
        <w:szCs w:val="17"/>
        <w:lang w:val="de-CH"/>
      </w:rPr>
    </w:pPr>
    <w:r>
      <w:rPr>
        <w:rFonts w:ascii="DIN-Regular" w:hAnsi="DIN-Regular"/>
        <w:noProof/>
        <w:sz w:val="20"/>
        <w:lang w:val="de-DE" w:eastAsia="de-DE"/>
      </w:rPr>
      <w:drawing>
        <wp:anchor distT="0" distB="0" distL="114300" distR="114300" simplePos="0" relativeHeight="251659264" behindDoc="1" locked="0" layoutInCell="1" allowOverlap="1" wp14:anchorId="508F5CCB" wp14:editId="26E7C4B2">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anchor>
      </w:drawing>
    </w:r>
    <w:r w:rsidR="00C74A8E">
      <w:rPr>
        <w:rFonts w:ascii="DIN-Regular" w:hAnsi="DIN-Regular"/>
        <w:sz w:val="17"/>
        <w:lang w:val="de-DE"/>
      </w:rPr>
      <w:t>P</w:t>
    </w:r>
    <w:proofErr w:type="spellStart"/>
    <w:r w:rsidR="00C74A8E" w:rsidRPr="00B37B59">
      <w:rPr>
        <w:rFonts w:ascii="DIN-Regular" w:hAnsi="DIN-Regular" w:cs="DIN-Regular"/>
        <w:color w:val="000000"/>
        <w:sz w:val="17"/>
        <w:szCs w:val="17"/>
        <w:lang w:val="de-CH"/>
      </w:rPr>
      <w:t>anasonic</w:t>
    </w:r>
    <w:proofErr w:type="spellEnd"/>
    <w:r w:rsidR="00C74A8E" w:rsidRPr="00B37B59">
      <w:rPr>
        <w:rFonts w:ascii="DIN-Regular" w:hAnsi="DIN-Regular" w:cs="DIN-Regular"/>
        <w:color w:val="000000"/>
        <w:sz w:val="17"/>
        <w:szCs w:val="17"/>
        <w:lang w:val="de-CH"/>
      </w:rPr>
      <w:t xml:space="preserve"> Schweiz – eine Nieder</w:t>
    </w:r>
    <w:r w:rsidR="00C74A8E">
      <w:rPr>
        <w:rFonts w:ascii="DIN-Regular" w:hAnsi="DIN-Regular" w:cs="DIN-Regular"/>
        <w:color w:val="000000"/>
        <w:sz w:val="17"/>
        <w:szCs w:val="17"/>
        <w:lang w:val="de-CH"/>
      </w:rPr>
      <w:t xml:space="preserve">lassung der Panasonic Marketing Europe </w:t>
    </w:r>
    <w:r w:rsidR="00C74A8E" w:rsidRPr="00B37B59">
      <w:rPr>
        <w:rFonts w:ascii="DIN-Regular" w:hAnsi="DIN-Regular" w:cs="DIN-Regular"/>
        <w:color w:val="000000"/>
        <w:sz w:val="17"/>
        <w:szCs w:val="17"/>
        <w:lang w:val="de-CH"/>
      </w:rPr>
      <w:t>GmbH</w:t>
    </w:r>
    <w:r w:rsidR="00C74A8E">
      <w:rPr>
        <w:rFonts w:ascii="DIN-Regular" w:hAnsi="DIN-Regular" w:cs="DIN-Regular"/>
        <w:color w:val="000000"/>
        <w:sz w:val="17"/>
        <w:szCs w:val="17"/>
        <w:lang w:val="de-CH"/>
      </w:rPr>
      <w:t xml:space="preserve"> </w:t>
    </w:r>
    <w:r w:rsidR="00C74A8E" w:rsidRPr="00B37B59">
      <w:rPr>
        <w:rFonts w:ascii="DIN-Regular" w:hAnsi="DIN-Regular" w:cs="DIN-Regular"/>
        <w:color w:val="000000"/>
        <w:sz w:val="17"/>
        <w:szCs w:val="17"/>
        <w:lang w:val="de-CH"/>
      </w:rPr>
      <w:t xml:space="preserve">Grundstrasse 12 </w:t>
    </w:r>
    <w:r w:rsidR="00C74A8E" w:rsidRPr="00B37B59">
      <w:rPr>
        <w:rFonts w:cs="Arial"/>
        <w:color w:val="000000"/>
        <w:sz w:val="17"/>
        <w:szCs w:val="17"/>
        <w:lang w:val="de-CH"/>
      </w:rPr>
      <w:t xml:space="preserve">● </w:t>
    </w:r>
    <w:r w:rsidR="00C74A8E" w:rsidRPr="00B37B59">
      <w:rPr>
        <w:rFonts w:ascii="DIN-Regular" w:hAnsi="DIN-Regular" w:cs="DIN-Regular"/>
        <w:color w:val="000000"/>
        <w:sz w:val="17"/>
        <w:szCs w:val="17"/>
        <w:lang w:val="de-CH"/>
      </w:rPr>
      <w:t xml:space="preserve">CH-6343 </w:t>
    </w:r>
    <w:proofErr w:type="spellStart"/>
    <w:r w:rsidR="00C74A8E" w:rsidRPr="00B37B59">
      <w:rPr>
        <w:rFonts w:ascii="DIN-Regular" w:hAnsi="DIN-Regular" w:cs="DIN-Regular"/>
        <w:color w:val="000000"/>
        <w:sz w:val="17"/>
        <w:szCs w:val="17"/>
        <w:lang w:val="de-CH"/>
      </w:rPr>
      <w:t>Rotkreuz</w:t>
    </w:r>
    <w:proofErr w:type="spellEnd"/>
    <w:r w:rsidR="00C74A8E" w:rsidRPr="00B37B59">
      <w:rPr>
        <w:rFonts w:ascii="DIN-Regular" w:hAnsi="DIN-Regular" w:cs="DIN-Regular"/>
        <w:color w:val="000000"/>
        <w:sz w:val="17"/>
        <w:szCs w:val="17"/>
        <w:lang w:val="de-CH"/>
      </w:rPr>
      <w:t xml:space="preserve"> (ZG</w:t>
    </w:r>
    <w:r w:rsidR="00C74A8E">
      <w:rPr>
        <w:rFonts w:ascii="DIN-Regular" w:hAnsi="DIN-Regular" w:cs="DIN-Regular"/>
        <w:color w:val="000000"/>
        <w:sz w:val="17"/>
        <w:szCs w:val="17"/>
        <w:lang w:val="de-CH"/>
      </w:rPr>
      <w:t>)</w:t>
    </w:r>
  </w:p>
  <w:p w14:paraId="360E56EA" w14:textId="77777777" w:rsidR="00C74A8E" w:rsidRDefault="00C74A8E" w:rsidP="00C74A8E">
    <w:pPr>
      <w:spacing w:line="200" w:lineRule="exact"/>
      <w:ind w:left="1407" w:right="85" w:firstLine="720"/>
      <w:jc w:val="center"/>
      <w:rPr>
        <w:rFonts w:ascii="DIN-Regular" w:hAnsi="DIN-Regular"/>
        <w:sz w:val="17"/>
        <w:lang w:val="de-DE"/>
      </w:rPr>
    </w:pPr>
    <w:hyperlink r:id="rId2" w:history="1">
      <w:r w:rsidRPr="00647CA7">
        <w:rPr>
          <w:rStyle w:val="Hyperlink"/>
          <w:rFonts w:ascii="DIN-Regular" w:hAnsi="DIN-Regular" w:cs="DIN-Regular"/>
          <w:sz w:val="17"/>
          <w:szCs w:val="17"/>
          <w:lang w:val="de-CH"/>
        </w:rPr>
        <w:t>panasonic.ch@eu.panasonic.com</w:t>
      </w:r>
    </w:hyperlink>
  </w:p>
  <w:p w14:paraId="22D3CC58" w14:textId="41186D32" w:rsidR="00072564" w:rsidRDefault="00072564" w:rsidP="00C74A8E">
    <w:pPr>
      <w:ind w:right="-3033"/>
      <w:rPr>
        <w:rFonts w:ascii="DIN-Regular" w:hAnsi="DIN-Regular"/>
        <w:sz w:val="17"/>
        <w:lang w:val="de-DE"/>
      </w:rPr>
    </w:pPr>
  </w:p>
  <w:p w14:paraId="32531FAA" w14:textId="77777777" w:rsidR="00072564" w:rsidRDefault="00072564" w:rsidP="00215481">
    <w:pPr>
      <w:spacing w:line="200" w:lineRule="exact"/>
      <w:ind w:left="2880" w:right="85" w:hanging="753"/>
      <w:jc w:val="center"/>
      <w:rPr>
        <w:sz w:val="17"/>
        <w:lang w:val="de-DE"/>
      </w:rPr>
    </w:pPr>
  </w:p>
  <w:p w14:paraId="39F2927A" w14:textId="4D2F93C7" w:rsidR="00072564" w:rsidRPr="00215481" w:rsidRDefault="00072564"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B51E81">
      <w:rPr>
        <w:rFonts w:ascii="DIN-Regular" w:hAnsi="DIN-Regular"/>
        <w:noProof/>
        <w:sz w:val="17"/>
        <w:lang w:val="de-DE"/>
      </w:rPr>
      <w:t>2</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B51E81">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EC5CB" w14:textId="77777777" w:rsidR="00EF0403" w:rsidRDefault="00EF0403">
      <w:r>
        <w:separator/>
      </w:r>
    </w:p>
  </w:footnote>
  <w:footnote w:type="continuationSeparator" w:id="0">
    <w:p w14:paraId="0849E9ED" w14:textId="77777777" w:rsidR="00EF0403" w:rsidRDefault="00EF0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96885" w14:textId="77777777" w:rsidR="00072564" w:rsidRPr="0060218C" w:rsidRDefault="00072564" w:rsidP="0060218C">
    <w:pPr>
      <w:pStyle w:val="Kopfzeile"/>
    </w:pPr>
    <w:r>
      <w:rPr>
        <w:noProof/>
        <w:lang w:val="de-DE" w:eastAsia="de-DE"/>
      </w:rPr>
      <w:drawing>
        <wp:anchor distT="0" distB="0" distL="114300" distR="114300" simplePos="0" relativeHeight="251658240" behindDoc="1" locked="0" layoutInCell="1" allowOverlap="1" wp14:anchorId="14477970" wp14:editId="150A8B51">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9CC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BA0"/>
    <w:rsid w:val="00000E0F"/>
    <w:rsid w:val="00001447"/>
    <w:rsid w:val="000017BA"/>
    <w:rsid w:val="00001957"/>
    <w:rsid w:val="000021E9"/>
    <w:rsid w:val="0000225B"/>
    <w:rsid w:val="00002F8C"/>
    <w:rsid w:val="0000456A"/>
    <w:rsid w:val="000056F7"/>
    <w:rsid w:val="00005C2D"/>
    <w:rsid w:val="000060EC"/>
    <w:rsid w:val="0000640D"/>
    <w:rsid w:val="00007530"/>
    <w:rsid w:val="00007536"/>
    <w:rsid w:val="00007827"/>
    <w:rsid w:val="00007912"/>
    <w:rsid w:val="00007C4C"/>
    <w:rsid w:val="0001016D"/>
    <w:rsid w:val="00010263"/>
    <w:rsid w:val="000103DD"/>
    <w:rsid w:val="000107A0"/>
    <w:rsid w:val="00010986"/>
    <w:rsid w:val="00010A7B"/>
    <w:rsid w:val="00012873"/>
    <w:rsid w:val="00012A69"/>
    <w:rsid w:val="00012CCE"/>
    <w:rsid w:val="000131A1"/>
    <w:rsid w:val="00013C81"/>
    <w:rsid w:val="00013CBA"/>
    <w:rsid w:val="0001422C"/>
    <w:rsid w:val="00014447"/>
    <w:rsid w:val="00014921"/>
    <w:rsid w:val="000162A1"/>
    <w:rsid w:val="00016E96"/>
    <w:rsid w:val="000207F4"/>
    <w:rsid w:val="00021518"/>
    <w:rsid w:val="00021C9F"/>
    <w:rsid w:val="000225AB"/>
    <w:rsid w:val="00022796"/>
    <w:rsid w:val="00023A4F"/>
    <w:rsid w:val="00023C2C"/>
    <w:rsid w:val="00025233"/>
    <w:rsid w:val="0002650D"/>
    <w:rsid w:val="000268BC"/>
    <w:rsid w:val="000276E2"/>
    <w:rsid w:val="00027A5B"/>
    <w:rsid w:val="00030F02"/>
    <w:rsid w:val="000312A4"/>
    <w:rsid w:val="00032601"/>
    <w:rsid w:val="00032E23"/>
    <w:rsid w:val="000342D5"/>
    <w:rsid w:val="00035814"/>
    <w:rsid w:val="00035D17"/>
    <w:rsid w:val="0003683E"/>
    <w:rsid w:val="00036DFB"/>
    <w:rsid w:val="00036EAC"/>
    <w:rsid w:val="000377B9"/>
    <w:rsid w:val="0003796E"/>
    <w:rsid w:val="00037FB6"/>
    <w:rsid w:val="00040D99"/>
    <w:rsid w:val="00040F76"/>
    <w:rsid w:val="00041254"/>
    <w:rsid w:val="000413E7"/>
    <w:rsid w:val="000413F4"/>
    <w:rsid w:val="00041A05"/>
    <w:rsid w:val="00041CEA"/>
    <w:rsid w:val="000420EC"/>
    <w:rsid w:val="000420F0"/>
    <w:rsid w:val="0004253A"/>
    <w:rsid w:val="0004327B"/>
    <w:rsid w:val="00043640"/>
    <w:rsid w:val="00043B27"/>
    <w:rsid w:val="00043B4D"/>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7E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4AD2"/>
    <w:rsid w:val="000662DF"/>
    <w:rsid w:val="000663CA"/>
    <w:rsid w:val="00066A85"/>
    <w:rsid w:val="00067B48"/>
    <w:rsid w:val="00071270"/>
    <w:rsid w:val="00072427"/>
    <w:rsid w:val="00072564"/>
    <w:rsid w:val="00073079"/>
    <w:rsid w:val="00073679"/>
    <w:rsid w:val="00074196"/>
    <w:rsid w:val="00074E40"/>
    <w:rsid w:val="00075464"/>
    <w:rsid w:val="00075FA7"/>
    <w:rsid w:val="00076065"/>
    <w:rsid w:val="00076AFC"/>
    <w:rsid w:val="00077394"/>
    <w:rsid w:val="00077B91"/>
    <w:rsid w:val="000803DA"/>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87BA9"/>
    <w:rsid w:val="000902F7"/>
    <w:rsid w:val="000905AD"/>
    <w:rsid w:val="00090CF0"/>
    <w:rsid w:val="00090E47"/>
    <w:rsid w:val="000915DD"/>
    <w:rsid w:val="00091CA2"/>
    <w:rsid w:val="00093865"/>
    <w:rsid w:val="0009419D"/>
    <w:rsid w:val="000941C2"/>
    <w:rsid w:val="000946ED"/>
    <w:rsid w:val="00094AD6"/>
    <w:rsid w:val="00094BD1"/>
    <w:rsid w:val="00094FA9"/>
    <w:rsid w:val="00096933"/>
    <w:rsid w:val="00096B6A"/>
    <w:rsid w:val="0009700A"/>
    <w:rsid w:val="000970EC"/>
    <w:rsid w:val="000976D2"/>
    <w:rsid w:val="000979E8"/>
    <w:rsid w:val="000A0A7E"/>
    <w:rsid w:val="000A0AFC"/>
    <w:rsid w:val="000A0B0E"/>
    <w:rsid w:val="000A0DC4"/>
    <w:rsid w:val="000A0E83"/>
    <w:rsid w:val="000A0FAC"/>
    <w:rsid w:val="000A1802"/>
    <w:rsid w:val="000A1BBD"/>
    <w:rsid w:val="000A2A76"/>
    <w:rsid w:val="000A43D2"/>
    <w:rsid w:val="000A4552"/>
    <w:rsid w:val="000A4709"/>
    <w:rsid w:val="000A47A1"/>
    <w:rsid w:val="000A4A90"/>
    <w:rsid w:val="000A684E"/>
    <w:rsid w:val="000A68B2"/>
    <w:rsid w:val="000A71E5"/>
    <w:rsid w:val="000A7262"/>
    <w:rsid w:val="000A747B"/>
    <w:rsid w:val="000A770F"/>
    <w:rsid w:val="000A7F3F"/>
    <w:rsid w:val="000B009E"/>
    <w:rsid w:val="000B02EC"/>
    <w:rsid w:val="000B04AF"/>
    <w:rsid w:val="000B0AC9"/>
    <w:rsid w:val="000B0C8A"/>
    <w:rsid w:val="000B1948"/>
    <w:rsid w:val="000B2617"/>
    <w:rsid w:val="000B2689"/>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7CC"/>
    <w:rsid w:val="000D3B96"/>
    <w:rsid w:val="000D3D2C"/>
    <w:rsid w:val="000D4117"/>
    <w:rsid w:val="000D42AE"/>
    <w:rsid w:val="000D5B84"/>
    <w:rsid w:val="000D702F"/>
    <w:rsid w:val="000E0004"/>
    <w:rsid w:val="000E06CC"/>
    <w:rsid w:val="000E0B6A"/>
    <w:rsid w:val="000E14CD"/>
    <w:rsid w:val="000E1BD6"/>
    <w:rsid w:val="000E1D7E"/>
    <w:rsid w:val="000E2AFA"/>
    <w:rsid w:val="000E51B8"/>
    <w:rsid w:val="000E5ABF"/>
    <w:rsid w:val="000E6E78"/>
    <w:rsid w:val="000F064B"/>
    <w:rsid w:val="000F0C4D"/>
    <w:rsid w:val="000F272F"/>
    <w:rsid w:val="000F3172"/>
    <w:rsid w:val="000F3D27"/>
    <w:rsid w:val="000F3FA1"/>
    <w:rsid w:val="000F49E9"/>
    <w:rsid w:val="000F4D30"/>
    <w:rsid w:val="000F53DB"/>
    <w:rsid w:val="000F5942"/>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507"/>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233"/>
    <w:rsid w:val="0012347A"/>
    <w:rsid w:val="0012459A"/>
    <w:rsid w:val="00124E1D"/>
    <w:rsid w:val="00124E27"/>
    <w:rsid w:val="00124E88"/>
    <w:rsid w:val="0012586E"/>
    <w:rsid w:val="00127A94"/>
    <w:rsid w:val="00130564"/>
    <w:rsid w:val="001308A0"/>
    <w:rsid w:val="0013144D"/>
    <w:rsid w:val="00131A09"/>
    <w:rsid w:val="00132A21"/>
    <w:rsid w:val="001339BC"/>
    <w:rsid w:val="00133DEA"/>
    <w:rsid w:val="001347E4"/>
    <w:rsid w:val="00134DD0"/>
    <w:rsid w:val="0013669F"/>
    <w:rsid w:val="001401C6"/>
    <w:rsid w:val="00141633"/>
    <w:rsid w:val="00141810"/>
    <w:rsid w:val="00141E56"/>
    <w:rsid w:val="00141F63"/>
    <w:rsid w:val="00141FD9"/>
    <w:rsid w:val="00141FDF"/>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377A"/>
    <w:rsid w:val="00155660"/>
    <w:rsid w:val="001561A0"/>
    <w:rsid w:val="00156388"/>
    <w:rsid w:val="001617B0"/>
    <w:rsid w:val="00162015"/>
    <w:rsid w:val="001621B9"/>
    <w:rsid w:val="001628E2"/>
    <w:rsid w:val="00163140"/>
    <w:rsid w:val="00163A4A"/>
    <w:rsid w:val="00164B89"/>
    <w:rsid w:val="00164BF5"/>
    <w:rsid w:val="001657D9"/>
    <w:rsid w:val="001657ED"/>
    <w:rsid w:val="00165DF2"/>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565"/>
    <w:rsid w:val="00176A0E"/>
    <w:rsid w:val="00176B18"/>
    <w:rsid w:val="001770AD"/>
    <w:rsid w:val="00177287"/>
    <w:rsid w:val="0017758D"/>
    <w:rsid w:val="00177D8B"/>
    <w:rsid w:val="00177F7A"/>
    <w:rsid w:val="001805C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309"/>
    <w:rsid w:val="00185420"/>
    <w:rsid w:val="0018543E"/>
    <w:rsid w:val="00185CD5"/>
    <w:rsid w:val="00186301"/>
    <w:rsid w:val="00186871"/>
    <w:rsid w:val="00187102"/>
    <w:rsid w:val="001871EC"/>
    <w:rsid w:val="001906D6"/>
    <w:rsid w:val="00191176"/>
    <w:rsid w:val="001912C0"/>
    <w:rsid w:val="00191337"/>
    <w:rsid w:val="001916E4"/>
    <w:rsid w:val="00191DDD"/>
    <w:rsid w:val="0019222E"/>
    <w:rsid w:val="001923D2"/>
    <w:rsid w:val="00192481"/>
    <w:rsid w:val="00192580"/>
    <w:rsid w:val="00192F72"/>
    <w:rsid w:val="0019304F"/>
    <w:rsid w:val="001933D1"/>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63"/>
    <w:rsid w:val="001A2277"/>
    <w:rsid w:val="001A23B9"/>
    <w:rsid w:val="001A25F2"/>
    <w:rsid w:val="001A29B8"/>
    <w:rsid w:val="001A2F90"/>
    <w:rsid w:val="001A3662"/>
    <w:rsid w:val="001A36CB"/>
    <w:rsid w:val="001A39FA"/>
    <w:rsid w:val="001A437F"/>
    <w:rsid w:val="001A4A87"/>
    <w:rsid w:val="001A5551"/>
    <w:rsid w:val="001A5FEB"/>
    <w:rsid w:val="001A725C"/>
    <w:rsid w:val="001A750E"/>
    <w:rsid w:val="001A7E39"/>
    <w:rsid w:val="001B009D"/>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2BC"/>
    <w:rsid w:val="001D1409"/>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A07"/>
    <w:rsid w:val="001E7E41"/>
    <w:rsid w:val="001F01F4"/>
    <w:rsid w:val="001F0C48"/>
    <w:rsid w:val="001F0CB9"/>
    <w:rsid w:val="001F0D73"/>
    <w:rsid w:val="001F16C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A59"/>
    <w:rsid w:val="00202C6E"/>
    <w:rsid w:val="00202C89"/>
    <w:rsid w:val="00202DEC"/>
    <w:rsid w:val="00202E87"/>
    <w:rsid w:val="002030F5"/>
    <w:rsid w:val="002031E6"/>
    <w:rsid w:val="00203A37"/>
    <w:rsid w:val="002045BD"/>
    <w:rsid w:val="00204719"/>
    <w:rsid w:val="00204CD4"/>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1F2A"/>
    <w:rsid w:val="0022283F"/>
    <w:rsid w:val="00222BF2"/>
    <w:rsid w:val="00222DA0"/>
    <w:rsid w:val="00223302"/>
    <w:rsid w:val="00224313"/>
    <w:rsid w:val="00225A68"/>
    <w:rsid w:val="0022625A"/>
    <w:rsid w:val="00226AD9"/>
    <w:rsid w:val="00227028"/>
    <w:rsid w:val="0022730F"/>
    <w:rsid w:val="002279A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93D"/>
    <w:rsid w:val="00234A89"/>
    <w:rsid w:val="00235455"/>
    <w:rsid w:val="0023575C"/>
    <w:rsid w:val="00235AF4"/>
    <w:rsid w:val="002368B9"/>
    <w:rsid w:val="002369DC"/>
    <w:rsid w:val="00237D0A"/>
    <w:rsid w:val="002402B8"/>
    <w:rsid w:val="00240B69"/>
    <w:rsid w:val="002412C4"/>
    <w:rsid w:val="0024165C"/>
    <w:rsid w:val="002425A6"/>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4C8"/>
    <w:rsid w:val="00253B82"/>
    <w:rsid w:val="00253F1D"/>
    <w:rsid w:val="00254A9F"/>
    <w:rsid w:val="00254BF9"/>
    <w:rsid w:val="00254E0A"/>
    <w:rsid w:val="002554C9"/>
    <w:rsid w:val="00255CE2"/>
    <w:rsid w:val="00255DA8"/>
    <w:rsid w:val="002565FF"/>
    <w:rsid w:val="00257BC6"/>
    <w:rsid w:val="00260774"/>
    <w:rsid w:val="00260C91"/>
    <w:rsid w:val="00261637"/>
    <w:rsid w:val="00261B83"/>
    <w:rsid w:val="00261BAE"/>
    <w:rsid w:val="00261D2F"/>
    <w:rsid w:val="002622AD"/>
    <w:rsid w:val="002633BF"/>
    <w:rsid w:val="002638C0"/>
    <w:rsid w:val="00263CDB"/>
    <w:rsid w:val="00263D14"/>
    <w:rsid w:val="00264224"/>
    <w:rsid w:val="0026439D"/>
    <w:rsid w:val="00264F2B"/>
    <w:rsid w:val="002657EC"/>
    <w:rsid w:val="00265A23"/>
    <w:rsid w:val="00265C33"/>
    <w:rsid w:val="00265E5E"/>
    <w:rsid w:val="0026661E"/>
    <w:rsid w:val="002666F4"/>
    <w:rsid w:val="00266F12"/>
    <w:rsid w:val="00267859"/>
    <w:rsid w:val="002710FA"/>
    <w:rsid w:val="002713FB"/>
    <w:rsid w:val="00271866"/>
    <w:rsid w:val="00272307"/>
    <w:rsid w:val="00272595"/>
    <w:rsid w:val="002740F9"/>
    <w:rsid w:val="002745E7"/>
    <w:rsid w:val="00274F73"/>
    <w:rsid w:val="002759A0"/>
    <w:rsid w:val="00276B52"/>
    <w:rsid w:val="0027730B"/>
    <w:rsid w:val="002774B5"/>
    <w:rsid w:val="002778CC"/>
    <w:rsid w:val="002778CF"/>
    <w:rsid w:val="00280928"/>
    <w:rsid w:val="00280CBF"/>
    <w:rsid w:val="00280F1A"/>
    <w:rsid w:val="00281270"/>
    <w:rsid w:val="00281E83"/>
    <w:rsid w:val="00282CEE"/>
    <w:rsid w:val="00282F64"/>
    <w:rsid w:val="00283188"/>
    <w:rsid w:val="00283CDC"/>
    <w:rsid w:val="00283D57"/>
    <w:rsid w:val="002845E6"/>
    <w:rsid w:val="00284AC3"/>
    <w:rsid w:val="00284DDF"/>
    <w:rsid w:val="00285B33"/>
    <w:rsid w:val="002860A2"/>
    <w:rsid w:val="002865F8"/>
    <w:rsid w:val="002869A3"/>
    <w:rsid w:val="00287027"/>
    <w:rsid w:val="002878FF"/>
    <w:rsid w:val="00287DA1"/>
    <w:rsid w:val="0029082F"/>
    <w:rsid w:val="00290B1B"/>
    <w:rsid w:val="002910FD"/>
    <w:rsid w:val="002914AB"/>
    <w:rsid w:val="00291A22"/>
    <w:rsid w:val="00291C03"/>
    <w:rsid w:val="0029268E"/>
    <w:rsid w:val="00292763"/>
    <w:rsid w:val="0029369F"/>
    <w:rsid w:val="00293A31"/>
    <w:rsid w:val="00293AAE"/>
    <w:rsid w:val="00293BE6"/>
    <w:rsid w:val="00293E05"/>
    <w:rsid w:val="0029519E"/>
    <w:rsid w:val="00296964"/>
    <w:rsid w:val="00296FFB"/>
    <w:rsid w:val="00297628"/>
    <w:rsid w:val="002A11FF"/>
    <w:rsid w:val="002A14EA"/>
    <w:rsid w:val="002A1C76"/>
    <w:rsid w:val="002A1ED4"/>
    <w:rsid w:val="002A1EF0"/>
    <w:rsid w:val="002A20BA"/>
    <w:rsid w:val="002A2A9F"/>
    <w:rsid w:val="002A32DE"/>
    <w:rsid w:val="002A3C98"/>
    <w:rsid w:val="002A5609"/>
    <w:rsid w:val="002A676B"/>
    <w:rsid w:val="002A7181"/>
    <w:rsid w:val="002A7355"/>
    <w:rsid w:val="002A7B65"/>
    <w:rsid w:val="002A7D45"/>
    <w:rsid w:val="002B014A"/>
    <w:rsid w:val="002B0237"/>
    <w:rsid w:val="002B07B7"/>
    <w:rsid w:val="002B0A50"/>
    <w:rsid w:val="002B1278"/>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0EC0"/>
    <w:rsid w:val="002C138F"/>
    <w:rsid w:val="002C188F"/>
    <w:rsid w:val="002C18D8"/>
    <w:rsid w:val="002C1F83"/>
    <w:rsid w:val="002C2A6D"/>
    <w:rsid w:val="002C2ADF"/>
    <w:rsid w:val="002C2BCD"/>
    <w:rsid w:val="002C2D43"/>
    <w:rsid w:val="002C3A52"/>
    <w:rsid w:val="002C3EEB"/>
    <w:rsid w:val="002C4B46"/>
    <w:rsid w:val="002C738F"/>
    <w:rsid w:val="002C77B3"/>
    <w:rsid w:val="002C7F8B"/>
    <w:rsid w:val="002D0B9A"/>
    <w:rsid w:val="002D0C21"/>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359"/>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B08"/>
    <w:rsid w:val="00301C53"/>
    <w:rsid w:val="0030254E"/>
    <w:rsid w:val="0030258F"/>
    <w:rsid w:val="00302E1F"/>
    <w:rsid w:val="0030307A"/>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2DD"/>
    <w:rsid w:val="00313472"/>
    <w:rsid w:val="0031367A"/>
    <w:rsid w:val="00313B8C"/>
    <w:rsid w:val="00314BF8"/>
    <w:rsid w:val="00315678"/>
    <w:rsid w:val="00315910"/>
    <w:rsid w:val="003159E9"/>
    <w:rsid w:val="00315B6A"/>
    <w:rsid w:val="00315DBD"/>
    <w:rsid w:val="00315DE7"/>
    <w:rsid w:val="003161C6"/>
    <w:rsid w:val="003166E5"/>
    <w:rsid w:val="00316946"/>
    <w:rsid w:val="00320B45"/>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6F09"/>
    <w:rsid w:val="00327288"/>
    <w:rsid w:val="003275BB"/>
    <w:rsid w:val="003279DA"/>
    <w:rsid w:val="00327D9D"/>
    <w:rsid w:val="00331AC8"/>
    <w:rsid w:val="00331F3B"/>
    <w:rsid w:val="0033222D"/>
    <w:rsid w:val="003324B2"/>
    <w:rsid w:val="00332769"/>
    <w:rsid w:val="0033289B"/>
    <w:rsid w:val="00332AA7"/>
    <w:rsid w:val="00333B02"/>
    <w:rsid w:val="00333D4C"/>
    <w:rsid w:val="00334C77"/>
    <w:rsid w:val="00334E2D"/>
    <w:rsid w:val="00335575"/>
    <w:rsid w:val="00335A12"/>
    <w:rsid w:val="00336581"/>
    <w:rsid w:val="0033660C"/>
    <w:rsid w:val="00337955"/>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0AFF"/>
    <w:rsid w:val="003510CB"/>
    <w:rsid w:val="0035173B"/>
    <w:rsid w:val="00351A10"/>
    <w:rsid w:val="00352EEC"/>
    <w:rsid w:val="003531E5"/>
    <w:rsid w:val="00354B0C"/>
    <w:rsid w:val="00354C73"/>
    <w:rsid w:val="00356765"/>
    <w:rsid w:val="0035686B"/>
    <w:rsid w:val="00356A16"/>
    <w:rsid w:val="00356A8D"/>
    <w:rsid w:val="00357013"/>
    <w:rsid w:val="003572C1"/>
    <w:rsid w:val="0035752B"/>
    <w:rsid w:val="00357673"/>
    <w:rsid w:val="003577B0"/>
    <w:rsid w:val="00357F14"/>
    <w:rsid w:val="0036013E"/>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28BD"/>
    <w:rsid w:val="003737AA"/>
    <w:rsid w:val="00373A7F"/>
    <w:rsid w:val="00374852"/>
    <w:rsid w:val="00374A31"/>
    <w:rsid w:val="00374B5C"/>
    <w:rsid w:val="00375524"/>
    <w:rsid w:val="00376021"/>
    <w:rsid w:val="003760B6"/>
    <w:rsid w:val="0037698C"/>
    <w:rsid w:val="0037718A"/>
    <w:rsid w:val="00377552"/>
    <w:rsid w:val="003779B8"/>
    <w:rsid w:val="00380C23"/>
    <w:rsid w:val="00380E6C"/>
    <w:rsid w:val="00380E75"/>
    <w:rsid w:val="00380F9D"/>
    <w:rsid w:val="00380FC9"/>
    <w:rsid w:val="003811C5"/>
    <w:rsid w:val="00382634"/>
    <w:rsid w:val="00383340"/>
    <w:rsid w:val="003834A0"/>
    <w:rsid w:val="00383A17"/>
    <w:rsid w:val="003849D2"/>
    <w:rsid w:val="00384B4C"/>
    <w:rsid w:val="003857C7"/>
    <w:rsid w:val="003860D0"/>
    <w:rsid w:val="00386675"/>
    <w:rsid w:val="00386781"/>
    <w:rsid w:val="00386FD0"/>
    <w:rsid w:val="0038719A"/>
    <w:rsid w:val="00387D4F"/>
    <w:rsid w:val="00387FEA"/>
    <w:rsid w:val="0039003E"/>
    <w:rsid w:val="00391598"/>
    <w:rsid w:val="00391685"/>
    <w:rsid w:val="00391AC6"/>
    <w:rsid w:val="00392A01"/>
    <w:rsid w:val="00392C7F"/>
    <w:rsid w:val="0039311B"/>
    <w:rsid w:val="0039312A"/>
    <w:rsid w:val="003933BB"/>
    <w:rsid w:val="00393AD6"/>
    <w:rsid w:val="003941B3"/>
    <w:rsid w:val="003946C9"/>
    <w:rsid w:val="003948FD"/>
    <w:rsid w:val="00395266"/>
    <w:rsid w:val="003959D5"/>
    <w:rsid w:val="00395B11"/>
    <w:rsid w:val="00395ECC"/>
    <w:rsid w:val="00395FC8"/>
    <w:rsid w:val="003960D6"/>
    <w:rsid w:val="003A0723"/>
    <w:rsid w:val="003A0B8B"/>
    <w:rsid w:val="003A13E8"/>
    <w:rsid w:val="003A1750"/>
    <w:rsid w:val="003A2284"/>
    <w:rsid w:val="003A3192"/>
    <w:rsid w:val="003A3946"/>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00"/>
    <w:rsid w:val="003B55A1"/>
    <w:rsid w:val="003B5902"/>
    <w:rsid w:val="003B5BB9"/>
    <w:rsid w:val="003B5D3C"/>
    <w:rsid w:val="003B6756"/>
    <w:rsid w:val="003B6E79"/>
    <w:rsid w:val="003B7898"/>
    <w:rsid w:val="003B78BC"/>
    <w:rsid w:val="003B79ED"/>
    <w:rsid w:val="003B7C77"/>
    <w:rsid w:val="003B7EAC"/>
    <w:rsid w:val="003C0407"/>
    <w:rsid w:val="003C0E40"/>
    <w:rsid w:val="003C11CF"/>
    <w:rsid w:val="003C12B9"/>
    <w:rsid w:val="003C1CF3"/>
    <w:rsid w:val="003C2647"/>
    <w:rsid w:val="003C2704"/>
    <w:rsid w:val="003C2EC2"/>
    <w:rsid w:val="003C3514"/>
    <w:rsid w:val="003C3A0F"/>
    <w:rsid w:val="003C408A"/>
    <w:rsid w:val="003C411E"/>
    <w:rsid w:val="003C4ADD"/>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4A9"/>
    <w:rsid w:val="003D7A86"/>
    <w:rsid w:val="003D7BB8"/>
    <w:rsid w:val="003D7CEC"/>
    <w:rsid w:val="003E002D"/>
    <w:rsid w:val="003E07FB"/>
    <w:rsid w:val="003E128A"/>
    <w:rsid w:val="003E17EC"/>
    <w:rsid w:val="003E1BF1"/>
    <w:rsid w:val="003E22C2"/>
    <w:rsid w:val="003E2774"/>
    <w:rsid w:val="003E339A"/>
    <w:rsid w:val="003E3E7D"/>
    <w:rsid w:val="003E417A"/>
    <w:rsid w:val="003E59DE"/>
    <w:rsid w:val="003E672D"/>
    <w:rsid w:val="003E691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0A98"/>
    <w:rsid w:val="004012F9"/>
    <w:rsid w:val="00401328"/>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5D78"/>
    <w:rsid w:val="004200E3"/>
    <w:rsid w:val="00420193"/>
    <w:rsid w:val="0042075C"/>
    <w:rsid w:val="00420FA7"/>
    <w:rsid w:val="004218FE"/>
    <w:rsid w:val="00421F33"/>
    <w:rsid w:val="00422115"/>
    <w:rsid w:val="00422CCC"/>
    <w:rsid w:val="004231B1"/>
    <w:rsid w:val="0042435F"/>
    <w:rsid w:val="0042495F"/>
    <w:rsid w:val="00424F26"/>
    <w:rsid w:val="004259C6"/>
    <w:rsid w:val="00425B0F"/>
    <w:rsid w:val="0042672C"/>
    <w:rsid w:val="00426794"/>
    <w:rsid w:val="00426997"/>
    <w:rsid w:val="00427032"/>
    <w:rsid w:val="00427AAE"/>
    <w:rsid w:val="00427F3B"/>
    <w:rsid w:val="00430066"/>
    <w:rsid w:val="00430158"/>
    <w:rsid w:val="00430DFF"/>
    <w:rsid w:val="00430E30"/>
    <w:rsid w:val="00430F75"/>
    <w:rsid w:val="00431B4A"/>
    <w:rsid w:val="00432246"/>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04"/>
    <w:rsid w:val="00446666"/>
    <w:rsid w:val="00447FDC"/>
    <w:rsid w:val="00447FE4"/>
    <w:rsid w:val="00450C17"/>
    <w:rsid w:val="00450C38"/>
    <w:rsid w:val="004528CF"/>
    <w:rsid w:val="00453356"/>
    <w:rsid w:val="00454636"/>
    <w:rsid w:val="00454FDD"/>
    <w:rsid w:val="00454FE7"/>
    <w:rsid w:val="0045585B"/>
    <w:rsid w:val="00455B62"/>
    <w:rsid w:val="00455E11"/>
    <w:rsid w:val="0045625D"/>
    <w:rsid w:val="0045684A"/>
    <w:rsid w:val="00456B36"/>
    <w:rsid w:val="00456D5A"/>
    <w:rsid w:val="00456E1E"/>
    <w:rsid w:val="00457D6D"/>
    <w:rsid w:val="00457F46"/>
    <w:rsid w:val="00460C98"/>
    <w:rsid w:val="00461393"/>
    <w:rsid w:val="004625EB"/>
    <w:rsid w:val="00462992"/>
    <w:rsid w:val="00462B81"/>
    <w:rsid w:val="004631E7"/>
    <w:rsid w:val="004638DD"/>
    <w:rsid w:val="00463925"/>
    <w:rsid w:val="0046500B"/>
    <w:rsid w:val="00465069"/>
    <w:rsid w:val="00465185"/>
    <w:rsid w:val="004666CA"/>
    <w:rsid w:val="0046689B"/>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55B4"/>
    <w:rsid w:val="00476754"/>
    <w:rsid w:val="004767FC"/>
    <w:rsid w:val="0047693E"/>
    <w:rsid w:val="00476F12"/>
    <w:rsid w:val="0047740B"/>
    <w:rsid w:val="0048100C"/>
    <w:rsid w:val="004824BE"/>
    <w:rsid w:val="00482FE2"/>
    <w:rsid w:val="00483370"/>
    <w:rsid w:val="0048371F"/>
    <w:rsid w:val="00483757"/>
    <w:rsid w:val="0048399A"/>
    <w:rsid w:val="00483CC4"/>
    <w:rsid w:val="00483FF8"/>
    <w:rsid w:val="0048402C"/>
    <w:rsid w:val="0048458C"/>
    <w:rsid w:val="004847AD"/>
    <w:rsid w:val="00484A06"/>
    <w:rsid w:val="00484CB5"/>
    <w:rsid w:val="004850A4"/>
    <w:rsid w:val="00485996"/>
    <w:rsid w:val="00485DD1"/>
    <w:rsid w:val="004863AE"/>
    <w:rsid w:val="00486B41"/>
    <w:rsid w:val="00487511"/>
    <w:rsid w:val="004903C8"/>
    <w:rsid w:val="00490FD5"/>
    <w:rsid w:val="004916FA"/>
    <w:rsid w:val="0049182A"/>
    <w:rsid w:val="004929E5"/>
    <w:rsid w:val="00492B08"/>
    <w:rsid w:val="004936DD"/>
    <w:rsid w:val="00493C44"/>
    <w:rsid w:val="0049424A"/>
    <w:rsid w:val="004948BF"/>
    <w:rsid w:val="00495673"/>
    <w:rsid w:val="00495B85"/>
    <w:rsid w:val="00495C08"/>
    <w:rsid w:val="00496DAD"/>
    <w:rsid w:val="00497355"/>
    <w:rsid w:val="00497548"/>
    <w:rsid w:val="004976A8"/>
    <w:rsid w:val="004A0436"/>
    <w:rsid w:val="004A0E3A"/>
    <w:rsid w:val="004A1395"/>
    <w:rsid w:val="004A22F5"/>
    <w:rsid w:val="004A2CBB"/>
    <w:rsid w:val="004A2EFD"/>
    <w:rsid w:val="004A3708"/>
    <w:rsid w:val="004A3C8A"/>
    <w:rsid w:val="004A3CC7"/>
    <w:rsid w:val="004A410A"/>
    <w:rsid w:val="004A504B"/>
    <w:rsid w:val="004A508B"/>
    <w:rsid w:val="004A5C60"/>
    <w:rsid w:val="004A618D"/>
    <w:rsid w:val="004A66C1"/>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34E1"/>
    <w:rsid w:val="004B3A69"/>
    <w:rsid w:val="004B407D"/>
    <w:rsid w:val="004B428B"/>
    <w:rsid w:val="004B48B2"/>
    <w:rsid w:val="004B4CDA"/>
    <w:rsid w:val="004B581F"/>
    <w:rsid w:val="004B5A28"/>
    <w:rsid w:val="004B612B"/>
    <w:rsid w:val="004C0021"/>
    <w:rsid w:val="004C023A"/>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0EE"/>
    <w:rsid w:val="004D6B4C"/>
    <w:rsid w:val="004D6C3C"/>
    <w:rsid w:val="004D6D1C"/>
    <w:rsid w:val="004D6DD5"/>
    <w:rsid w:val="004D6E2A"/>
    <w:rsid w:val="004D72D3"/>
    <w:rsid w:val="004D73FA"/>
    <w:rsid w:val="004E0024"/>
    <w:rsid w:val="004E00B5"/>
    <w:rsid w:val="004E04D2"/>
    <w:rsid w:val="004E106D"/>
    <w:rsid w:val="004E1BB1"/>
    <w:rsid w:val="004E233F"/>
    <w:rsid w:val="004E26C8"/>
    <w:rsid w:val="004E3A8C"/>
    <w:rsid w:val="004E3E5F"/>
    <w:rsid w:val="004E402C"/>
    <w:rsid w:val="004E40E8"/>
    <w:rsid w:val="004E4A63"/>
    <w:rsid w:val="004E548A"/>
    <w:rsid w:val="004E54C4"/>
    <w:rsid w:val="004E6434"/>
    <w:rsid w:val="004E6C45"/>
    <w:rsid w:val="004E6F07"/>
    <w:rsid w:val="004E750F"/>
    <w:rsid w:val="004F0702"/>
    <w:rsid w:val="004F1173"/>
    <w:rsid w:val="004F2313"/>
    <w:rsid w:val="004F30DC"/>
    <w:rsid w:val="004F35A1"/>
    <w:rsid w:val="004F3D8F"/>
    <w:rsid w:val="004F3EB4"/>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11BC"/>
    <w:rsid w:val="00511F9F"/>
    <w:rsid w:val="00512049"/>
    <w:rsid w:val="005120B7"/>
    <w:rsid w:val="00512959"/>
    <w:rsid w:val="00512FDA"/>
    <w:rsid w:val="005134F2"/>
    <w:rsid w:val="00513623"/>
    <w:rsid w:val="005136DA"/>
    <w:rsid w:val="00513BA6"/>
    <w:rsid w:val="00514243"/>
    <w:rsid w:val="00514D12"/>
    <w:rsid w:val="005154C7"/>
    <w:rsid w:val="005157F6"/>
    <w:rsid w:val="005164A1"/>
    <w:rsid w:val="00516537"/>
    <w:rsid w:val="005165A3"/>
    <w:rsid w:val="0051691B"/>
    <w:rsid w:val="00516F14"/>
    <w:rsid w:val="00517624"/>
    <w:rsid w:val="00520558"/>
    <w:rsid w:val="00521EC8"/>
    <w:rsid w:val="005237C6"/>
    <w:rsid w:val="00523A66"/>
    <w:rsid w:val="005243ED"/>
    <w:rsid w:val="00524E19"/>
    <w:rsid w:val="005250BF"/>
    <w:rsid w:val="00525CC3"/>
    <w:rsid w:val="00525F05"/>
    <w:rsid w:val="00526513"/>
    <w:rsid w:val="00527AA0"/>
    <w:rsid w:val="00527BE9"/>
    <w:rsid w:val="00527C1E"/>
    <w:rsid w:val="00530E3D"/>
    <w:rsid w:val="00530FCD"/>
    <w:rsid w:val="005311AF"/>
    <w:rsid w:val="005312FC"/>
    <w:rsid w:val="00531CC2"/>
    <w:rsid w:val="00533CE1"/>
    <w:rsid w:val="005342C0"/>
    <w:rsid w:val="00534FF6"/>
    <w:rsid w:val="00535D19"/>
    <w:rsid w:val="0053685F"/>
    <w:rsid w:val="00536D96"/>
    <w:rsid w:val="00536D98"/>
    <w:rsid w:val="00536F3B"/>
    <w:rsid w:val="00540128"/>
    <w:rsid w:val="005402BA"/>
    <w:rsid w:val="00540344"/>
    <w:rsid w:val="00540C68"/>
    <w:rsid w:val="005427A4"/>
    <w:rsid w:val="005427D5"/>
    <w:rsid w:val="00544613"/>
    <w:rsid w:val="00544B01"/>
    <w:rsid w:val="00544C24"/>
    <w:rsid w:val="00545AB5"/>
    <w:rsid w:val="00546966"/>
    <w:rsid w:val="005479D7"/>
    <w:rsid w:val="0055060B"/>
    <w:rsid w:val="00550717"/>
    <w:rsid w:val="00550BD5"/>
    <w:rsid w:val="005513E8"/>
    <w:rsid w:val="00551E46"/>
    <w:rsid w:val="005528EE"/>
    <w:rsid w:val="00553BEA"/>
    <w:rsid w:val="0055487D"/>
    <w:rsid w:val="00555976"/>
    <w:rsid w:val="005560CB"/>
    <w:rsid w:val="005565B2"/>
    <w:rsid w:val="005566BE"/>
    <w:rsid w:val="00556B37"/>
    <w:rsid w:val="00557067"/>
    <w:rsid w:val="00557198"/>
    <w:rsid w:val="0055723B"/>
    <w:rsid w:val="0055739A"/>
    <w:rsid w:val="005574C3"/>
    <w:rsid w:val="0055766A"/>
    <w:rsid w:val="00557C95"/>
    <w:rsid w:val="005602F8"/>
    <w:rsid w:val="00560501"/>
    <w:rsid w:val="00560C6A"/>
    <w:rsid w:val="00561BA5"/>
    <w:rsid w:val="00562122"/>
    <w:rsid w:val="005624DA"/>
    <w:rsid w:val="00563930"/>
    <w:rsid w:val="005639A5"/>
    <w:rsid w:val="0056468D"/>
    <w:rsid w:val="005646E5"/>
    <w:rsid w:val="00564CF1"/>
    <w:rsid w:val="00564FAD"/>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9F"/>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A10"/>
    <w:rsid w:val="00585BE7"/>
    <w:rsid w:val="00585DE7"/>
    <w:rsid w:val="00585EC0"/>
    <w:rsid w:val="00585F55"/>
    <w:rsid w:val="005862FC"/>
    <w:rsid w:val="00586661"/>
    <w:rsid w:val="00586C07"/>
    <w:rsid w:val="00586D6F"/>
    <w:rsid w:val="00587137"/>
    <w:rsid w:val="00590131"/>
    <w:rsid w:val="00590664"/>
    <w:rsid w:val="00590BF8"/>
    <w:rsid w:val="00591768"/>
    <w:rsid w:val="00593792"/>
    <w:rsid w:val="0059391F"/>
    <w:rsid w:val="00593FE6"/>
    <w:rsid w:val="00595429"/>
    <w:rsid w:val="00596548"/>
    <w:rsid w:val="00596767"/>
    <w:rsid w:val="00596851"/>
    <w:rsid w:val="00596A13"/>
    <w:rsid w:val="00596E9D"/>
    <w:rsid w:val="00597803"/>
    <w:rsid w:val="005A0277"/>
    <w:rsid w:val="005A0C0C"/>
    <w:rsid w:val="005A1016"/>
    <w:rsid w:val="005A10A5"/>
    <w:rsid w:val="005A18AC"/>
    <w:rsid w:val="005A18BA"/>
    <w:rsid w:val="005A2774"/>
    <w:rsid w:val="005A2B1F"/>
    <w:rsid w:val="005A30BB"/>
    <w:rsid w:val="005A339F"/>
    <w:rsid w:val="005A373A"/>
    <w:rsid w:val="005A3D8A"/>
    <w:rsid w:val="005A45BB"/>
    <w:rsid w:val="005A4AD9"/>
    <w:rsid w:val="005A5195"/>
    <w:rsid w:val="005A5A24"/>
    <w:rsid w:val="005A5A57"/>
    <w:rsid w:val="005A638B"/>
    <w:rsid w:val="005A6396"/>
    <w:rsid w:val="005A6956"/>
    <w:rsid w:val="005A698E"/>
    <w:rsid w:val="005A6E16"/>
    <w:rsid w:val="005A6FD8"/>
    <w:rsid w:val="005A711F"/>
    <w:rsid w:val="005A7F05"/>
    <w:rsid w:val="005B0610"/>
    <w:rsid w:val="005B13EC"/>
    <w:rsid w:val="005B145F"/>
    <w:rsid w:val="005B19D5"/>
    <w:rsid w:val="005B1B51"/>
    <w:rsid w:val="005B252F"/>
    <w:rsid w:val="005B2F26"/>
    <w:rsid w:val="005B3665"/>
    <w:rsid w:val="005B3AF8"/>
    <w:rsid w:val="005B3B94"/>
    <w:rsid w:val="005B449A"/>
    <w:rsid w:val="005B54F1"/>
    <w:rsid w:val="005B55E2"/>
    <w:rsid w:val="005B56C0"/>
    <w:rsid w:val="005B573A"/>
    <w:rsid w:val="005B57FC"/>
    <w:rsid w:val="005B5B08"/>
    <w:rsid w:val="005B5B91"/>
    <w:rsid w:val="005B643F"/>
    <w:rsid w:val="005B7176"/>
    <w:rsid w:val="005B768F"/>
    <w:rsid w:val="005B7B26"/>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27C"/>
    <w:rsid w:val="005D2AD6"/>
    <w:rsid w:val="005D2C8F"/>
    <w:rsid w:val="005D3330"/>
    <w:rsid w:val="005D421B"/>
    <w:rsid w:val="005D4F08"/>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6209"/>
    <w:rsid w:val="005E74F5"/>
    <w:rsid w:val="005E7653"/>
    <w:rsid w:val="005F0143"/>
    <w:rsid w:val="005F016F"/>
    <w:rsid w:val="005F0486"/>
    <w:rsid w:val="005F066D"/>
    <w:rsid w:val="005F0885"/>
    <w:rsid w:val="005F10F8"/>
    <w:rsid w:val="005F1245"/>
    <w:rsid w:val="005F125F"/>
    <w:rsid w:val="005F18F8"/>
    <w:rsid w:val="005F1AE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29C"/>
    <w:rsid w:val="0060684D"/>
    <w:rsid w:val="00606A30"/>
    <w:rsid w:val="00606D1D"/>
    <w:rsid w:val="006070D8"/>
    <w:rsid w:val="00610007"/>
    <w:rsid w:val="0061020F"/>
    <w:rsid w:val="0061135E"/>
    <w:rsid w:val="0061137B"/>
    <w:rsid w:val="006117EF"/>
    <w:rsid w:val="00611A7C"/>
    <w:rsid w:val="00611B58"/>
    <w:rsid w:val="00611BBA"/>
    <w:rsid w:val="00612D63"/>
    <w:rsid w:val="00613089"/>
    <w:rsid w:val="00613631"/>
    <w:rsid w:val="00614ABE"/>
    <w:rsid w:val="00614DE9"/>
    <w:rsid w:val="00615462"/>
    <w:rsid w:val="00615CEF"/>
    <w:rsid w:val="00615FC9"/>
    <w:rsid w:val="006162F3"/>
    <w:rsid w:val="006165A6"/>
    <w:rsid w:val="00616F78"/>
    <w:rsid w:val="00617025"/>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36C6C"/>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14A"/>
    <w:rsid w:val="00654E55"/>
    <w:rsid w:val="006550CA"/>
    <w:rsid w:val="0065647C"/>
    <w:rsid w:val="00657015"/>
    <w:rsid w:val="00657AC8"/>
    <w:rsid w:val="006601C3"/>
    <w:rsid w:val="00660791"/>
    <w:rsid w:val="006617C9"/>
    <w:rsid w:val="00661FFD"/>
    <w:rsid w:val="00663024"/>
    <w:rsid w:val="006638DD"/>
    <w:rsid w:val="006649C9"/>
    <w:rsid w:val="00664B91"/>
    <w:rsid w:val="00665AB2"/>
    <w:rsid w:val="00665BD0"/>
    <w:rsid w:val="00665C8D"/>
    <w:rsid w:val="006663C0"/>
    <w:rsid w:val="00666793"/>
    <w:rsid w:val="0066684F"/>
    <w:rsid w:val="00666DCB"/>
    <w:rsid w:val="00667366"/>
    <w:rsid w:val="00667ADC"/>
    <w:rsid w:val="00667C0C"/>
    <w:rsid w:val="00667DD5"/>
    <w:rsid w:val="00670227"/>
    <w:rsid w:val="0067023C"/>
    <w:rsid w:val="00670824"/>
    <w:rsid w:val="00670EB7"/>
    <w:rsid w:val="006711A7"/>
    <w:rsid w:val="006718C7"/>
    <w:rsid w:val="00671BC1"/>
    <w:rsid w:val="006728FE"/>
    <w:rsid w:val="0067429E"/>
    <w:rsid w:val="00674A69"/>
    <w:rsid w:val="00674BC5"/>
    <w:rsid w:val="00674BD2"/>
    <w:rsid w:val="00675688"/>
    <w:rsid w:val="00675744"/>
    <w:rsid w:val="00675C71"/>
    <w:rsid w:val="00675CB8"/>
    <w:rsid w:val="0067678C"/>
    <w:rsid w:val="006774D7"/>
    <w:rsid w:val="00680623"/>
    <w:rsid w:val="0068094D"/>
    <w:rsid w:val="00680A9E"/>
    <w:rsid w:val="006812FB"/>
    <w:rsid w:val="0068150F"/>
    <w:rsid w:val="006816B3"/>
    <w:rsid w:val="00681A30"/>
    <w:rsid w:val="006821A9"/>
    <w:rsid w:val="0068232F"/>
    <w:rsid w:val="0068268B"/>
    <w:rsid w:val="006829F8"/>
    <w:rsid w:val="00682BC3"/>
    <w:rsid w:val="00682CF7"/>
    <w:rsid w:val="006835F7"/>
    <w:rsid w:val="00684010"/>
    <w:rsid w:val="00684053"/>
    <w:rsid w:val="00684CBD"/>
    <w:rsid w:val="006852D8"/>
    <w:rsid w:val="006856B4"/>
    <w:rsid w:val="00686829"/>
    <w:rsid w:val="00686C0E"/>
    <w:rsid w:val="00686EE4"/>
    <w:rsid w:val="00687FF9"/>
    <w:rsid w:val="00691134"/>
    <w:rsid w:val="006915D7"/>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0558"/>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0F4E"/>
    <w:rsid w:val="006C169A"/>
    <w:rsid w:val="006C16FF"/>
    <w:rsid w:val="006C1750"/>
    <w:rsid w:val="006C2256"/>
    <w:rsid w:val="006C2F93"/>
    <w:rsid w:val="006C33C3"/>
    <w:rsid w:val="006C51E3"/>
    <w:rsid w:val="006C5AC4"/>
    <w:rsid w:val="006C5CE6"/>
    <w:rsid w:val="006C5EAA"/>
    <w:rsid w:val="006C62FE"/>
    <w:rsid w:val="006C6343"/>
    <w:rsid w:val="006C67B1"/>
    <w:rsid w:val="006C6D1B"/>
    <w:rsid w:val="006C78A6"/>
    <w:rsid w:val="006D04BD"/>
    <w:rsid w:val="006D0876"/>
    <w:rsid w:val="006D0ACE"/>
    <w:rsid w:val="006D104D"/>
    <w:rsid w:val="006D2071"/>
    <w:rsid w:val="006D2173"/>
    <w:rsid w:val="006D2C9E"/>
    <w:rsid w:val="006D36E2"/>
    <w:rsid w:val="006D3A47"/>
    <w:rsid w:val="006D5820"/>
    <w:rsid w:val="006D5BEB"/>
    <w:rsid w:val="006D5CF9"/>
    <w:rsid w:val="006D5F9C"/>
    <w:rsid w:val="006D6225"/>
    <w:rsid w:val="006D6711"/>
    <w:rsid w:val="006E0114"/>
    <w:rsid w:val="006E06F9"/>
    <w:rsid w:val="006E1224"/>
    <w:rsid w:val="006E1A53"/>
    <w:rsid w:val="006E2985"/>
    <w:rsid w:val="006E30D9"/>
    <w:rsid w:val="006E3A4F"/>
    <w:rsid w:val="006E43D4"/>
    <w:rsid w:val="006E461C"/>
    <w:rsid w:val="006E4B5B"/>
    <w:rsid w:val="006E51AB"/>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B6C"/>
    <w:rsid w:val="006F2F32"/>
    <w:rsid w:val="006F30EE"/>
    <w:rsid w:val="006F395E"/>
    <w:rsid w:val="006F4AE0"/>
    <w:rsid w:val="006F4E5D"/>
    <w:rsid w:val="006F4F01"/>
    <w:rsid w:val="006F596C"/>
    <w:rsid w:val="006F5A33"/>
    <w:rsid w:val="006F5B47"/>
    <w:rsid w:val="006F608E"/>
    <w:rsid w:val="006F6580"/>
    <w:rsid w:val="006F6F24"/>
    <w:rsid w:val="006F7523"/>
    <w:rsid w:val="006F7AE0"/>
    <w:rsid w:val="006F7B6E"/>
    <w:rsid w:val="00700C1F"/>
    <w:rsid w:val="00700E00"/>
    <w:rsid w:val="00700F77"/>
    <w:rsid w:val="00701011"/>
    <w:rsid w:val="00701868"/>
    <w:rsid w:val="00701A1D"/>
    <w:rsid w:val="00701CC3"/>
    <w:rsid w:val="0070257C"/>
    <w:rsid w:val="0070264B"/>
    <w:rsid w:val="007027B6"/>
    <w:rsid w:val="007031AC"/>
    <w:rsid w:val="00703B83"/>
    <w:rsid w:val="007049A6"/>
    <w:rsid w:val="00704ADE"/>
    <w:rsid w:val="00704EEF"/>
    <w:rsid w:val="00705373"/>
    <w:rsid w:val="00705B29"/>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5FE"/>
    <w:rsid w:val="007159F4"/>
    <w:rsid w:val="0071611B"/>
    <w:rsid w:val="0071623A"/>
    <w:rsid w:val="00716CC5"/>
    <w:rsid w:val="00716F00"/>
    <w:rsid w:val="007177E9"/>
    <w:rsid w:val="00717ACF"/>
    <w:rsid w:val="00717B8B"/>
    <w:rsid w:val="00721425"/>
    <w:rsid w:val="007229FE"/>
    <w:rsid w:val="00722AB1"/>
    <w:rsid w:val="00722D9A"/>
    <w:rsid w:val="00723AC5"/>
    <w:rsid w:val="007241AD"/>
    <w:rsid w:val="0072462F"/>
    <w:rsid w:val="00724B60"/>
    <w:rsid w:val="00725626"/>
    <w:rsid w:val="00725F38"/>
    <w:rsid w:val="007263C0"/>
    <w:rsid w:val="00727812"/>
    <w:rsid w:val="00727909"/>
    <w:rsid w:val="0073017A"/>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37AA5"/>
    <w:rsid w:val="007401B4"/>
    <w:rsid w:val="007425F6"/>
    <w:rsid w:val="007427C1"/>
    <w:rsid w:val="00742F4D"/>
    <w:rsid w:val="00743120"/>
    <w:rsid w:val="007432F7"/>
    <w:rsid w:val="00743670"/>
    <w:rsid w:val="00743791"/>
    <w:rsid w:val="00743C9A"/>
    <w:rsid w:val="00743F75"/>
    <w:rsid w:val="00744003"/>
    <w:rsid w:val="0074414C"/>
    <w:rsid w:val="007443BF"/>
    <w:rsid w:val="007455AE"/>
    <w:rsid w:val="00745D95"/>
    <w:rsid w:val="007466D4"/>
    <w:rsid w:val="00746891"/>
    <w:rsid w:val="007468A2"/>
    <w:rsid w:val="00746AD3"/>
    <w:rsid w:val="00747225"/>
    <w:rsid w:val="007478ED"/>
    <w:rsid w:val="00750390"/>
    <w:rsid w:val="007508B6"/>
    <w:rsid w:val="00751E23"/>
    <w:rsid w:val="00751FC0"/>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1F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6153"/>
    <w:rsid w:val="0077761E"/>
    <w:rsid w:val="00777FF6"/>
    <w:rsid w:val="00780178"/>
    <w:rsid w:val="007805A2"/>
    <w:rsid w:val="00780637"/>
    <w:rsid w:val="00780EFF"/>
    <w:rsid w:val="00781582"/>
    <w:rsid w:val="00781ABA"/>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085"/>
    <w:rsid w:val="0079611E"/>
    <w:rsid w:val="00796433"/>
    <w:rsid w:val="007966B3"/>
    <w:rsid w:val="00796BB5"/>
    <w:rsid w:val="00796D08"/>
    <w:rsid w:val="00796F2D"/>
    <w:rsid w:val="007973BF"/>
    <w:rsid w:val="007978FF"/>
    <w:rsid w:val="007A0180"/>
    <w:rsid w:val="007A029D"/>
    <w:rsid w:val="007A0E0B"/>
    <w:rsid w:val="007A18ED"/>
    <w:rsid w:val="007A1C03"/>
    <w:rsid w:val="007A1C73"/>
    <w:rsid w:val="007A21E2"/>
    <w:rsid w:val="007A2826"/>
    <w:rsid w:val="007A2B97"/>
    <w:rsid w:val="007A2CEF"/>
    <w:rsid w:val="007A2F7B"/>
    <w:rsid w:val="007A3659"/>
    <w:rsid w:val="007A4664"/>
    <w:rsid w:val="007A46E7"/>
    <w:rsid w:val="007A4797"/>
    <w:rsid w:val="007A4CF3"/>
    <w:rsid w:val="007A5B8C"/>
    <w:rsid w:val="007A5C9C"/>
    <w:rsid w:val="007A5F53"/>
    <w:rsid w:val="007A6080"/>
    <w:rsid w:val="007A6F54"/>
    <w:rsid w:val="007A71BB"/>
    <w:rsid w:val="007A7232"/>
    <w:rsid w:val="007A73AF"/>
    <w:rsid w:val="007A74B8"/>
    <w:rsid w:val="007A74CA"/>
    <w:rsid w:val="007A77CE"/>
    <w:rsid w:val="007B0A6D"/>
    <w:rsid w:val="007B0B8A"/>
    <w:rsid w:val="007B0B8F"/>
    <w:rsid w:val="007B25CA"/>
    <w:rsid w:val="007B320B"/>
    <w:rsid w:val="007B4357"/>
    <w:rsid w:val="007B4A33"/>
    <w:rsid w:val="007B4C97"/>
    <w:rsid w:val="007B4CD1"/>
    <w:rsid w:val="007B4E20"/>
    <w:rsid w:val="007B5C63"/>
    <w:rsid w:val="007B5D7F"/>
    <w:rsid w:val="007B6DF6"/>
    <w:rsid w:val="007B6EF2"/>
    <w:rsid w:val="007B7031"/>
    <w:rsid w:val="007B72C9"/>
    <w:rsid w:val="007B74A3"/>
    <w:rsid w:val="007B74A6"/>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2C3"/>
    <w:rsid w:val="007D4451"/>
    <w:rsid w:val="007D579A"/>
    <w:rsid w:val="007D57D6"/>
    <w:rsid w:val="007D590C"/>
    <w:rsid w:val="007D5CAB"/>
    <w:rsid w:val="007D5D60"/>
    <w:rsid w:val="007D60CF"/>
    <w:rsid w:val="007D6BF9"/>
    <w:rsid w:val="007D6F91"/>
    <w:rsid w:val="007D7210"/>
    <w:rsid w:val="007D7CD8"/>
    <w:rsid w:val="007E1110"/>
    <w:rsid w:val="007E1607"/>
    <w:rsid w:val="007E17E4"/>
    <w:rsid w:val="007E1AE4"/>
    <w:rsid w:val="007E1B6B"/>
    <w:rsid w:val="007E22B9"/>
    <w:rsid w:val="007E27F5"/>
    <w:rsid w:val="007E2D52"/>
    <w:rsid w:val="007E2EB9"/>
    <w:rsid w:val="007E2F19"/>
    <w:rsid w:val="007E2FB5"/>
    <w:rsid w:val="007E398F"/>
    <w:rsid w:val="007E3FE7"/>
    <w:rsid w:val="007E42B6"/>
    <w:rsid w:val="007E4352"/>
    <w:rsid w:val="007E5045"/>
    <w:rsid w:val="007E5739"/>
    <w:rsid w:val="007E5B06"/>
    <w:rsid w:val="007E7C90"/>
    <w:rsid w:val="007F0309"/>
    <w:rsid w:val="007F14DD"/>
    <w:rsid w:val="007F1A98"/>
    <w:rsid w:val="007F1AEA"/>
    <w:rsid w:val="007F1D60"/>
    <w:rsid w:val="007F2040"/>
    <w:rsid w:val="007F3407"/>
    <w:rsid w:val="007F38FC"/>
    <w:rsid w:val="007F39DE"/>
    <w:rsid w:val="007F4E6B"/>
    <w:rsid w:val="007F5C77"/>
    <w:rsid w:val="007F77C3"/>
    <w:rsid w:val="0080034B"/>
    <w:rsid w:val="008006F8"/>
    <w:rsid w:val="00801CF6"/>
    <w:rsid w:val="008022D2"/>
    <w:rsid w:val="008025F5"/>
    <w:rsid w:val="008026B8"/>
    <w:rsid w:val="00802C4D"/>
    <w:rsid w:val="008031F8"/>
    <w:rsid w:val="00803339"/>
    <w:rsid w:val="008039EE"/>
    <w:rsid w:val="00804B5E"/>
    <w:rsid w:val="00804F87"/>
    <w:rsid w:val="00805413"/>
    <w:rsid w:val="008055B6"/>
    <w:rsid w:val="00805983"/>
    <w:rsid w:val="00806102"/>
    <w:rsid w:val="00806853"/>
    <w:rsid w:val="0080706C"/>
    <w:rsid w:val="00807262"/>
    <w:rsid w:val="008072A0"/>
    <w:rsid w:val="008076DD"/>
    <w:rsid w:val="008111BB"/>
    <w:rsid w:val="008111C5"/>
    <w:rsid w:val="00813AC9"/>
    <w:rsid w:val="008141F3"/>
    <w:rsid w:val="0081468A"/>
    <w:rsid w:val="00814998"/>
    <w:rsid w:val="00815393"/>
    <w:rsid w:val="00815452"/>
    <w:rsid w:val="008156B1"/>
    <w:rsid w:val="00815856"/>
    <w:rsid w:val="00815CF3"/>
    <w:rsid w:val="008163BA"/>
    <w:rsid w:val="00817FC4"/>
    <w:rsid w:val="00820205"/>
    <w:rsid w:val="008202C2"/>
    <w:rsid w:val="00821B56"/>
    <w:rsid w:val="00821C61"/>
    <w:rsid w:val="0082284C"/>
    <w:rsid w:val="00822F03"/>
    <w:rsid w:val="00823020"/>
    <w:rsid w:val="00823261"/>
    <w:rsid w:val="0082331D"/>
    <w:rsid w:val="0082389C"/>
    <w:rsid w:val="00823D6A"/>
    <w:rsid w:val="0082425F"/>
    <w:rsid w:val="00824840"/>
    <w:rsid w:val="00825BA6"/>
    <w:rsid w:val="00825C27"/>
    <w:rsid w:val="00825ED3"/>
    <w:rsid w:val="00825F0A"/>
    <w:rsid w:val="00826022"/>
    <w:rsid w:val="008269B7"/>
    <w:rsid w:val="0082748B"/>
    <w:rsid w:val="00827EF9"/>
    <w:rsid w:val="00830B77"/>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143"/>
    <w:rsid w:val="00843652"/>
    <w:rsid w:val="00843904"/>
    <w:rsid w:val="00843F07"/>
    <w:rsid w:val="0084499C"/>
    <w:rsid w:val="00844E14"/>
    <w:rsid w:val="00845CBC"/>
    <w:rsid w:val="008460A2"/>
    <w:rsid w:val="00846F78"/>
    <w:rsid w:val="008510A4"/>
    <w:rsid w:val="008522A0"/>
    <w:rsid w:val="00852953"/>
    <w:rsid w:val="00852CB8"/>
    <w:rsid w:val="00854086"/>
    <w:rsid w:val="008543D5"/>
    <w:rsid w:val="008550BC"/>
    <w:rsid w:val="00855E02"/>
    <w:rsid w:val="00856068"/>
    <w:rsid w:val="008564C2"/>
    <w:rsid w:val="00857BAA"/>
    <w:rsid w:val="00860316"/>
    <w:rsid w:val="0086096D"/>
    <w:rsid w:val="00860A18"/>
    <w:rsid w:val="00861967"/>
    <w:rsid w:val="00861C04"/>
    <w:rsid w:val="00861C95"/>
    <w:rsid w:val="00861D7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67E75"/>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1A6"/>
    <w:rsid w:val="008843C4"/>
    <w:rsid w:val="00884788"/>
    <w:rsid w:val="00884EA7"/>
    <w:rsid w:val="00885485"/>
    <w:rsid w:val="00885B89"/>
    <w:rsid w:val="00886064"/>
    <w:rsid w:val="00886A97"/>
    <w:rsid w:val="00886DED"/>
    <w:rsid w:val="00887762"/>
    <w:rsid w:val="00887E2A"/>
    <w:rsid w:val="008905B3"/>
    <w:rsid w:val="00890636"/>
    <w:rsid w:val="00890D08"/>
    <w:rsid w:val="00892DD6"/>
    <w:rsid w:val="00894558"/>
    <w:rsid w:val="00894CD7"/>
    <w:rsid w:val="00894F88"/>
    <w:rsid w:val="0089601B"/>
    <w:rsid w:val="0089605C"/>
    <w:rsid w:val="00896D36"/>
    <w:rsid w:val="008A01F5"/>
    <w:rsid w:val="008A0248"/>
    <w:rsid w:val="008A0989"/>
    <w:rsid w:val="008A0DE3"/>
    <w:rsid w:val="008A1493"/>
    <w:rsid w:val="008A1692"/>
    <w:rsid w:val="008A18E7"/>
    <w:rsid w:val="008A1A07"/>
    <w:rsid w:val="008A33D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2F90"/>
    <w:rsid w:val="008B325A"/>
    <w:rsid w:val="008B337B"/>
    <w:rsid w:val="008B3442"/>
    <w:rsid w:val="008B3955"/>
    <w:rsid w:val="008B3CCF"/>
    <w:rsid w:val="008B3F5E"/>
    <w:rsid w:val="008B4D89"/>
    <w:rsid w:val="008B4DAE"/>
    <w:rsid w:val="008B5251"/>
    <w:rsid w:val="008B5EDF"/>
    <w:rsid w:val="008B627C"/>
    <w:rsid w:val="008B64DA"/>
    <w:rsid w:val="008B66BA"/>
    <w:rsid w:val="008B76B6"/>
    <w:rsid w:val="008C0084"/>
    <w:rsid w:val="008C05BB"/>
    <w:rsid w:val="008C0DA4"/>
    <w:rsid w:val="008C1408"/>
    <w:rsid w:val="008C16E0"/>
    <w:rsid w:val="008C1E25"/>
    <w:rsid w:val="008C1F38"/>
    <w:rsid w:val="008C216F"/>
    <w:rsid w:val="008C230B"/>
    <w:rsid w:val="008C2A79"/>
    <w:rsid w:val="008C2C10"/>
    <w:rsid w:val="008C30CA"/>
    <w:rsid w:val="008C3119"/>
    <w:rsid w:val="008C3562"/>
    <w:rsid w:val="008C4004"/>
    <w:rsid w:val="008C4820"/>
    <w:rsid w:val="008C51B4"/>
    <w:rsid w:val="008C56AB"/>
    <w:rsid w:val="008C5C6D"/>
    <w:rsid w:val="008C5C96"/>
    <w:rsid w:val="008C64EC"/>
    <w:rsid w:val="008D1B86"/>
    <w:rsid w:val="008D2064"/>
    <w:rsid w:val="008D2278"/>
    <w:rsid w:val="008D2867"/>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56A"/>
    <w:rsid w:val="008E3ACB"/>
    <w:rsid w:val="008E458F"/>
    <w:rsid w:val="008E45DD"/>
    <w:rsid w:val="008E4E02"/>
    <w:rsid w:val="008E4E33"/>
    <w:rsid w:val="008E5678"/>
    <w:rsid w:val="008E589F"/>
    <w:rsid w:val="008E5ACF"/>
    <w:rsid w:val="008E5BAD"/>
    <w:rsid w:val="008E6172"/>
    <w:rsid w:val="008E651F"/>
    <w:rsid w:val="008E66E9"/>
    <w:rsid w:val="008E687D"/>
    <w:rsid w:val="008E6893"/>
    <w:rsid w:val="008E69FF"/>
    <w:rsid w:val="008E6C07"/>
    <w:rsid w:val="008E6CA8"/>
    <w:rsid w:val="008E7254"/>
    <w:rsid w:val="008E72DB"/>
    <w:rsid w:val="008E751B"/>
    <w:rsid w:val="008E757F"/>
    <w:rsid w:val="008E77CC"/>
    <w:rsid w:val="008E7AC7"/>
    <w:rsid w:val="008E7F9F"/>
    <w:rsid w:val="008F0EC9"/>
    <w:rsid w:val="008F1BFF"/>
    <w:rsid w:val="008F1D0D"/>
    <w:rsid w:val="008F2A30"/>
    <w:rsid w:val="008F3809"/>
    <w:rsid w:val="008F3D98"/>
    <w:rsid w:val="008F4178"/>
    <w:rsid w:val="008F5292"/>
    <w:rsid w:val="008F59D7"/>
    <w:rsid w:val="008F63BC"/>
    <w:rsid w:val="008F69D4"/>
    <w:rsid w:val="008F702B"/>
    <w:rsid w:val="008F71DE"/>
    <w:rsid w:val="009002AB"/>
    <w:rsid w:val="00901043"/>
    <w:rsid w:val="00901D64"/>
    <w:rsid w:val="00901EEC"/>
    <w:rsid w:val="00902106"/>
    <w:rsid w:val="00902898"/>
    <w:rsid w:val="00902FC7"/>
    <w:rsid w:val="009034FF"/>
    <w:rsid w:val="009036AC"/>
    <w:rsid w:val="00903CA5"/>
    <w:rsid w:val="00903E2D"/>
    <w:rsid w:val="00904910"/>
    <w:rsid w:val="0090498E"/>
    <w:rsid w:val="00905E0D"/>
    <w:rsid w:val="009061CF"/>
    <w:rsid w:val="009103CC"/>
    <w:rsid w:val="00910834"/>
    <w:rsid w:val="00910A57"/>
    <w:rsid w:val="009111C0"/>
    <w:rsid w:val="00911A9F"/>
    <w:rsid w:val="00912065"/>
    <w:rsid w:val="009122DA"/>
    <w:rsid w:val="009126F9"/>
    <w:rsid w:val="00912731"/>
    <w:rsid w:val="00912EE5"/>
    <w:rsid w:val="00913908"/>
    <w:rsid w:val="00913C6D"/>
    <w:rsid w:val="00913CDB"/>
    <w:rsid w:val="00913F3C"/>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8C4"/>
    <w:rsid w:val="009239C3"/>
    <w:rsid w:val="00923D71"/>
    <w:rsid w:val="00925847"/>
    <w:rsid w:val="00925A1A"/>
    <w:rsid w:val="00926927"/>
    <w:rsid w:val="00927124"/>
    <w:rsid w:val="009312BB"/>
    <w:rsid w:val="00931313"/>
    <w:rsid w:val="009316C8"/>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3BE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344"/>
    <w:rsid w:val="009525FE"/>
    <w:rsid w:val="00952D9B"/>
    <w:rsid w:val="009535BD"/>
    <w:rsid w:val="00953C0F"/>
    <w:rsid w:val="00954BB4"/>
    <w:rsid w:val="00955955"/>
    <w:rsid w:val="00955F5D"/>
    <w:rsid w:val="00957787"/>
    <w:rsid w:val="0096057C"/>
    <w:rsid w:val="00961D4C"/>
    <w:rsid w:val="0096301B"/>
    <w:rsid w:val="00963377"/>
    <w:rsid w:val="00963A6C"/>
    <w:rsid w:val="00963B32"/>
    <w:rsid w:val="00963F6B"/>
    <w:rsid w:val="00964430"/>
    <w:rsid w:val="00964CF3"/>
    <w:rsid w:val="00965651"/>
    <w:rsid w:val="00965827"/>
    <w:rsid w:val="00965ED5"/>
    <w:rsid w:val="009666B0"/>
    <w:rsid w:val="0096672E"/>
    <w:rsid w:val="009676F5"/>
    <w:rsid w:val="0096786E"/>
    <w:rsid w:val="00967EC9"/>
    <w:rsid w:val="00970509"/>
    <w:rsid w:val="00970FE1"/>
    <w:rsid w:val="00971F95"/>
    <w:rsid w:val="009721CE"/>
    <w:rsid w:val="00972298"/>
    <w:rsid w:val="00972B5C"/>
    <w:rsid w:val="00974131"/>
    <w:rsid w:val="0097482C"/>
    <w:rsid w:val="00974947"/>
    <w:rsid w:val="009750BE"/>
    <w:rsid w:val="009758BC"/>
    <w:rsid w:val="00976643"/>
    <w:rsid w:val="00976728"/>
    <w:rsid w:val="0097686B"/>
    <w:rsid w:val="00977558"/>
    <w:rsid w:val="009779F1"/>
    <w:rsid w:val="00977DB0"/>
    <w:rsid w:val="00977F24"/>
    <w:rsid w:val="009801F2"/>
    <w:rsid w:val="00980312"/>
    <w:rsid w:val="0098091F"/>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A2F"/>
    <w:rsid w:val="00994B88"/>
    <w:rsid w:val="00994C14"/>
    <w:rsid w:val="00995822"/>
    <w:rsid w:val="00995D60"/>
    <w:rsid w:val="00996FD0"/>
    <w:rsid w:val="00997A80"/>
    <w:rsid w:val="009A01EE"/>
    <w:rsid w:val="009A0521"/>
    <w:rsid w:val="009A0F09"/>
    <w:rsid w:val="009A1741"/>
    <w:rsid w:val="009A1768"/>
    <w:rsid w:val="009A1A58"/>
    <w:rsid w:val="009A1E72"/>
    <w:rsid w:val="009A200B"/>
    <w:rsid w:val="009A2920"/>
    <w:rsid w:val="009A369D"/>
    <w:rsid w:val="009A375A"/>
    <w:rsid w:val="009A3B29"/>
    <w:rsid w:val="009A52B1"/>
    <w:rsid w:val="009A537E"/>
    <w:rsid w:val="009A6045"/>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198"/>
    <w:rsid w:val="009B74BE"/>
    <w:rsid w:val="009C0CC9"/>
    <w:rsid w:val="009C10F5"/>
    <w:rsid w:val="009C113D"/>
    <w:rsid w:val="009C1977"/>
    <w:rsid w:val="009C2306"/>
    <w:rsid w:val="009C2EC8"/>
    <w:rsid w:val="009C2FE0"/>
    <w:rsid w:val="009C3703"/>
    <w:rsid w:val="009C44ED"/>
    <w:rsid w:val="009C4E51"/>
    <w:rsid w:val="009C5449"/>
    <w:rsid w:val="009C57EF"/>
    <w:rsid w:val="009C6069"/>
    <w:rsid w:val="009C6099"/>
    <w:rsid w:val="009C6977"/>
    <w:rsid w:val="009C6AF8"/>
    <w:rsid w:val="009D00D4"/>
    <w:rsid w:val="009D0583"/>
    <w:rsid w:val="009D0942"/>
    <w:rsid w:val="009D11B2"/>
    <w:rsid w:val="009D17C5"/>
    <w:rsid w:val="009D1E09"/>
    <w:rsid w:val="009D25AF"/>
    <w:rsid w:val="009D302C"/>
    <w:rsid w:val="009D3760"/>
    <w:rsid w:val="009D3C24"/>
    <w:rsid w:val="009D419B"/>
    <w:rsid w:val="009D4D87"/>
    <w:rsid w:val="009D5777"/>
    <w:rsid w:val="009D5E22"/>
    <w:rsid w:val="009D62ED"/>
    <w:rsid w:val="009D64A4"/>
    <w:rsid w:val="009D64BB"/>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412"/>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AF0"/>
    <w:rsid w:val="00A10B88"/>
    <w:rsid w:val="00A10D9B"/>
    <w:rsid w:val="00A10F68"/>
    <w:rsid w:val="00A1208B"/>
    <w:rsid w:val="00A121D1"/>
    <w:rsid w:val="00A1486C"/>
    <w:rsid w:val="00A14B22"/>
    <w:rsid w:val="00A1611E"/>
    <w:rsid w:val="00A166E1"/>
    <w:rsid w:val="00A16B01"/>
    <w:rsid w:val="00A16D20"/>
    <w:rsid w:val="00A170DD"/>
    <w:rsid w:val="00A17704"/>
    <w:rsid w:val="00A17EBA"/>
    <w:rsid w:val="00A202C8"/>
    <w:rsid w:val="00A2092D"/>
    <w:rsid w:val="00A20D2D"/>
    <w:rsid w:val="00A20F30"/>
    <w:rsid w:val="00A21000"/>
    <w:rsid w:val="00A2149A"/>
    <w:rsid w:val="00A22F84"/>
    <w:rsid w:val="00A237AA"/>
    <w:rsid w:val="00A23AB7"/>
    <w:rsid w:val="00A24796"/>
    <w:rsid w:val="00A24C68"/>
    <w:rsid w:val="00A24C76"/>
    <w:rsid w:val="00A25D4F"/>
    <w:rsid w:val="00A26AEF"/>
    <w:rsid w:val="00A26C82"/>
    <w:rsid w:val="00A277E9"/>
    <w:rsid w:val="00A27EFF"/>
    <w:rsid w:val="00A30100"/>
    <w:rsid w:val="00A30279"/>
    <w:rsid w:val="00A30557"/>
    <w:rsid w:val="00A307F0"/>
    <w:rsid w:val="00A312E7"/>
    <w:rsid w:val="00A322B7"/>
    <w:rsid w:val="00A32756"/>
    <w:rsid w:val="00A3288C"/>
    <w:rsid w:val="00A32A0C"/>
    <w:rsid w:val="00A338D3"/>
    <w:rsid w:val="00A34119"/>
    <w:rsid w:val="00A347DE"/>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8D1"/>
    <w:rsid w:val="00A46C3D"/>
    <w:rsid w:val="00A4743F"/>
    <w:rsid w:val="00A50C5F"/>
    <w:rsid w:val="00A529EC"/>
    <w:rsid w:val="00A544B8"/>
    <w:rsid w:val="00A54DDF"/>
    <w:rsid w:val="00A56449"/>
    <w:rsid w:val="00A5708C"/>
    <w:rsid w:val="00A575AF"/>
    <w:rsid w:val="00A577AE"/>
    <w:rsid w:val="00A603E9"/>
    <w:rsid w:val="00A621EF"/>
    <w:rsid w:val="00A63362"/>
    <w:rsid w:val="00A6372A"/>
    <w:rsid w:val="00A63E0D"/>
    <w:rsid w:val="00A63F68"/>
    <w:rsid w:val="00A640BF"/>
    <w:rsid w:val="00A64358"/>
    <w:rsid w:val="00A64669"/>
    <w:rsid w:val="00A64907"/>
    <w:rsid w:val="00A6604F"/>
    <w:rsid w:val="00A66537"/>
    <w:rsid w:val="00A666A6"/>
    <w:rsid w:val="00A71008"/>
    <w:rsid w:val="00A71708"/>
    <w:rsid w:val="00A71D56"/>
    <w:rsid w:val="00A7225A"/>
    <w:rsid w:val="00A72C77"/>
    <w:rsid w:val="00A72D2D"/>
    <w:rsid w:val="00A7335E"/>
    <w:rsid w:val="00A737DD"/>
    <w:rsid w:val="00A73C90"/>
    <w:rsid w:val="00A740F6"/>
    <w:rsid w:val="00A74357"/>
    <w:rsid w:val="00A74650"/>
    <w:rsid w:val="00A7506C"/>
    <w:rsid w:val="00A75CA8"/>
    <w:rsid w:val="00A80B90"/>
    <w:rsid w:val="00A81470"/>
    <w:rsid w:val="00A814BE"/>
    <w:rsid w:val="00A8151D"/>
    <w:rsid w:val="00A815E8"/>
    <w:rsid w:val="00A81986"/>
    <w:rsid w:val="00A81E0E"/>
    <w:rsid w:val="00A820C9"/>
    <w:rsid w:val="00A8241A"/>
    <w:rsid w:val="00A830A9"/>
    <w:rsid w:val="00A83208"/>
    <w:rsid w:val="00A83359"/>
    <w:rsid w:val="00A834D3"/>
    <w:rsid w:val="00A83A0D"/>
    <w:rsid w:val="00A83D29"/>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35E"/>
    <w:rsid w:val="00A94E1E"/>
    <w:rsid w:val="00A95C52"/>
    <w:rsid w:val="00A9685E"/>
    <w:rsid w:val="00A96E7D"/>
    <w:rsid w:val="00A977DD"/>
    <w:rsid w:val="00A97821"/>
    <w:rsid w:val="00A97F50"/>
    <w:rsid w:val="00AA08E2"/>
    <w:rsid w:val="00AA0C2D"/>
    <w:rsid w:val="00AA0EB9"/>
    <w:rsid w:val="00AA0EF1"/>
    <w:rsid w:val="00AA0FF8"/>
    <w:rsid w:val="00AA10E8"/>
    <w:rsid w:val="00AA2193"/>
    <w:rsid w:val="00AA21D1"/>
    <w:rsid w:val="00AA2B9C"/>
    <w:rsid w:val="00AA40CD"/>
    <w:rsid w:val="00AA508D"/>
    <w:rsid w:val="00AA51EB"/>
    <w:rsid w:val="00AA558C"/>
    <w:rsid w:val="00AA5C89"/>
    <w:rsid w:val="00AA5FBB"/>
    <w:rsid w:val="00AA6ADE"/>
    <w:rsid w:val="00AA6FC9"/>
    <w:rsid w:val="00AA717A"/>
    <w:rsid w:val="00AB0604"/>
    <w:rsid w:val="00AB18D2"/>
    <w:rsid w:val="00AB1FEA"/>
    <w:rsid w:val="00AB201A"/>
    <w:rsid w:val="00AB2B22"/>
    <w:rsid w:val="00AB2E66"/>
    <w:rsid w:val="00AB3538"/>
    <w:rsid w:val="00AB38E6"/>
    <w:rsid w:val="00AB39F9"/>
    <w:rsid w:val="00AB3D00"/>
    <w:rsid w:val="00AB4803"/>
    <w:rsid w:val="00AB4D62"/>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073"/>
    <w:rsid w:val="00AD0F89"/>
    <w:rsid w:val="00AD1221"/>
    <w:rsid w:val="00AD13B6"/>
    <w:rsid w:val="00AD149C"/>
    <w:rsid w:val="00AD1725"/>
    <w:rsid w:val="00AD1BD9"/>
    <w:rsid w:val="00AD27A4"/>
    <w:rsid w:val="00AD280F"/>
    <w:rsid w:val="00AD2C1D"/>
    <w:rsid w:val="00AD2E63"/>
    <w:rsid w:val="00AD3B5A"/>
    <w:rsid w:val="00AD3E94"/>
    <w:rsid w:val="00AD435B"/>
    <w:rsid w:val="00AD475E"/>
    <w:rsid w:val="00AD4817"/>
    <w:rsid w:val="00AD4B11"/>
    <w:rsid w:val="00AD5592"/>
    <w:rsid w:val="00AD5786"/>
    <w:rsid w:val="00AD5BC9"/>
    <w:rsid w:val="00AD5F8E"/>
    <w:rsid w:val="00AD6B19"/>
    <w:rsid w:val="00AD6CB1"/>
    <w:rsid w:val="00AD6E6D"/>
    <w:rsid w:val="00AD73C2"/>
    <w:rsid w:val="00AD79AF"/>
    <w:rsid w:val="00AD7D18"/>
    <w:rsid w:val="00AE03CA"/>
    <w:rsid w:val="00AE0ED4"/>
    <w:rsid w:val="00AE0FA5"/>
    <w:rsid w:val="00AE15F7"/>
    <w:rsid w:val="00AE1807"/>
    <w:rsid w:val="00AE194D"/>
    <w:rsid w:val="00AE196B"/>
    <w:rsid w:val="00AE22B1"/>
    <w:rsid w:val="00AE2521"/>
    <w:rsid w:val="00AE3262"/>
    <w:rsid w:val="00AE327E"/>
    <w:rsid w:val="00AE3ACC"/>
    <w:rsid w:val="00AE4181"/>
    <w:rsid w:val="00AE5219"/>
    <w:rsid w:val="00AE629C"/>
    <w:rsid w:val="00AE74A3"/>
    <w:rsid w:val="00AE7CAE"/>
    <w:rsid w:val="00AF1011"/>
    <w:rsid w:val="00AF3736"/>
    <w:rsid w:val="00AF3B65"/>
    <w:rsid w:val="00AF3D80"/>
    <w:rsid w:val="00AF5226"/>
    <w:rsid w:val="00AF5411"/>
    <w:rsid w:val="00AF5EBF"/>
    <w:rsid w:val="00AF67AF"/>
    <w:rsid w:val="00AF71E7"/>
    <w:rsid w:val="00AF778F"/>
    <w:rsid w:val="00B00181"/>
    <w:rsid w:val="00B00303"/>
    <w:rsid w:val="00B01F16"/>
    <w:rsid w:val="00B026B9"/>
    <w:rsid w:val="00B02937"/>
    <w:rsid w:val="00B02C02"/>
    <w:rsid w:val="00B02D83"/>
    <w:rsid w:val="00B032FA"/>
    <w:rsid w:val="00B037FA"/>
    <w:rsid w:val="00B04DEB"/>
    <w:rsid w:val="00B06156"/>
    <w:rsid w:val="00B06451"/>
    <w:rsid w:val="00B06872"/>
    <w:rsid w:val="00B07C7A"/>
    <w:rsid w:val="00B07D7A"/>
    <w:rsid w:val="00B105C3"/>
    <w:rsid w:val="00B10F46"/>
    <w:rsid w:val="00B1144B"/>
    <w:rsid w:val="00B11EAF"/>
    <w:rsid w:val="00B121FA"/>
    <w:rsid w:val="00B12B3F"/>
    <w:rsid w:val="00B13625"/>
    <w:rsid w:val="00B14178"/>
    <w:rsid w:val="00B14EDB"/>
    <w:rsid w:val="00B15057"/>
    <w:rsid w:val="00B15CA8"/>
    <w:rsid w:val="00B15D0A"/>
    <w:rsid w:val="00B1712C"/>
    <w:rsid w:val="00B17416"/>
    <w:rsid w:val="00B179B4"/>
    <w:rsid w:val="00B201E4"/>
    <w:rsid w:val="00B20368"/>
    <w:rsid w:val="00B208AB"/>
    <w:rsid w:val="00B20A45"/>
    <w:rsid w:val="00B20A65"/>
    <w:rsid w:val="00B21181"/>
    <w:rsid w:val="00B21A28"/>
    <w:rsid w:val="00B226C4"/>
    <w:rsid w:val="00B22BF6"/>
    <w:rsid w:val="00B24FE3"/>
    <w:rsid w:val="00B25540"/>
    <w:rsid w:val="00B25931"/>
    <w:rsid w:val="00B27F86"/>
    <w:rsid w:val="00B30342"/>
    <w:rsid w:val="00B31461"/>
    <w:rsid w:val="00B31630"/>
    <w:rsid w:val="00B32413"/>
    <w:rsid w:val="00B3355F"/>
    <w:rsid w:val="00B354B4"/>
    <w:rsid w:val="00B35FDD"/>
    <w:rsid w:val="00B3604C"/>
    <w:rsid w:val="00B365DA"/>
    <w:rsid w:val="00B36634"/>
    <w:rsid w:val="00B36C2D"/>
    <w:rsid w:val="00B37B24"/>
    <w:rsid w:val="00B40441"/>
    <w:rsid w:val="00B405E2"/>
    <w:rsid w:val="00B4180E"/>
    <w:rsid w:val="00B42A9A"/>
    <w:rsid w:val="00B4377C"/>
    <w:rsid w:val="00B44F6E"/>
    <w:rsid w:val="00B45393"/>
    <w:rsid w:val="00B462AD"/>
    <w:rsid w:val="00B46AF2"/>
    <w:rsid w:val="00B46EF4"/>
    <w:rsid w:val="00B472ED"/>
    <w:rsid w:val="00B47450"/>
    <w:rsid w:val="00B479F1"/>
    <w:rsid w:val="00B47C1F"/>
    <w:rsid w:val="00B50230"/>
    <w:rsid w:val="00B508FE"/>
    <w:rsid w:val="00B51E81"/>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5BC3"/>
    <w:rsid w:val="00B661A3"/>
    <w:rsid w:val="00B663B8"/>
    <w:rsid w:val="00B663FE"/>
    <w:rsid w:val="00B66A80"/>
    <w:rsid w:val="00B670B0"/>
    <w:rsid w:val="00B6729D"/>
    <w:rsid w:val="00B67AC6"/>
    <w:rsid w:val="00B70321"/>
    <w:rsid w:val="00B71430"/>
    <w:rsid w:val="00B71613"/>
    <w:rsid w:val="00B71A38"/>
    <w:rsid w:val="00B71E3A"/>
    <w:rsid w:val="00B72A99"/>
    <w:rsid w:val="00B73C78"/>
    <w:rsid w:val="00B73E20"/>
    <w:rsid w:val="00B7434D"/>
    <w:rsid w:val="00B744A9"/>
    <w:rsid w:val="00B75292"/>
    <w:rsid w:val="00B760F7"/>
    <w:rsid w:val="00B76589"/>
    <w:rsid w:val="00B768DA"/>
    <w:rsid w:val="00B76D81"/>
    <w:rsid w:val="00B76FEF"/>
    <w:rsid w:val="00B77113"/>
    <w:rsid w:val="00B77F90"/>
    <w:rsid w:val="00B80371"/>
    <w:rsid w:val="00B8061E"/>
    <w:rsid w:val="00B80ED5"/>
    <w:rsid w:val="00B81669"/>
    <w:rsid w:val="00B8185A"/>
    <w:rsid w:val="00B81F6C"/>
    <w:rsid w:val="00B8207E"/>
    <w:rsid w:val="00B822CC"/>
    <w:rsid w:val="00B8251A"/>
    <w:rsid w:val="00B82743"/>
    <w:rsid w:val="00B83C1C"/>
    <w:rsid w:val="00B83D2A"/>
    <w:rsid w:val="00B83D89"/>
    <w:rsid w:val="00B845B9"/>
    <w:rsid w:val="00B848E8"/>
    <w:rsid w:val="00B84BBB"/>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1E6D"/>
    <w:rsid w:val="00B92418"/>
    <w:rsid w:val="00B92A3E"/>
    <w:rsid w:val="00B93636"/>
    <w:rsid w:val="00B936DE"/>
    <w:rsid w:val="00B9380E"/>
    <w:rsid w:val="00B944E6"/>
    <w:rsid w:val="00B95D7B"/>
    <w:rsid w:val="00B96053"/>
    <w:rsid w:val="00B96A20"/>
    <w:rsid w:val="00BA1680"/>
    <w:rsid w:val="00BA2304"/>
    <w:rsid w:val="00BA2378"/>
    <w:rsid w:val="00BA3192"/>
    <w:rsid w:val="00BA366C"/>
    <w:rsid w:val="00BA3BEE"/>
    <w:rsid w:val="00BA3C80"/>
    <w:rsid w:val="00BA42C9"/>
    <w:rsid w:val="00BA4485"/>
    <w:rsid w:val="00BA4924"/>
    <w:rsid w:val="00BA571E"/>
    <w:rsid w:val="00BA57F7"/>
    <w:rsid w:val="00BA583F"/>
    <w:rsid w:val="00BA759A"/>
    <w:rsid w:val="00BA75E5"/>
    <w:rsid w:val="00BA7D2D"/>
    <w:rsid w:val="00BB09F1"/>
    <w:rsid w:val="00BB1963"/>
    <w:rsid w:val="00BB22D7"/>
    <w:rsid w:val="00BB3094"/>
    <w:rsid w:val="00BB398C"/>
    <w:rsid w:val="00BB4592"/>
    <w:rsid w:val="00BB4775"/>
    <w:rsid w:val="00BB5127"/>
    <w:rsid w:val="00BB54F9"/>
    <w:rsid w:val="00BB6188"/>
    <w:rsid w:val="00BB62B4"/>
    <w:rsid w:val="00BB73EB"/>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161"/>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78F"/>
    <w:rsid w:val="00BE0CF3"/>
    <w:rsid w:val="00BE1237"/>
    <w:rsid w:val="00BE16CB"/>
    <w:rsid w:val="00BE1A44"/>
    <w:rsid w:val="00BE20BE"/>
    <w:rsid w:val="00BE2189"/>
    <w:rsid w:val="00BE35F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130D"/>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443"/>
    <w:rsid w:val="00C04983"/>
    <w:rsid w:val="00C04BDC"/>
    <w:rsid w:val="00C051B2"/>
    <w:rsid w:val="00C0567D"/>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689C"/>
    <w:rsid w:val="00C17035"/>
    <w:rsid w:val="00C20AE2"/>
    <w:rsid w:val="00C21185"/>
    <w:rsid w:val="00C217BB"/>
    <w:rsid w:val="00C22A0C"/>
    <w:rsid w:val="00C236EF"/>
    <w:rsid w:val="00C23F7B"/>
    <w:rsid w:val="00C24021"/>
    <w:rsid w:val="00C2404D"/>
    <w:rsid w:val="00C247D9"/>
    <w:rsid w:val="00C25053"/>
    <w:rsid w:val="00C251C6"/>
    <w:rsid w:val="00C25945"/>
    <w:rsid w:val="00C25977"/>
    <w:rsid w:val="00C25F1D"/>
    <w:rsid w:val="00C27EAD"/>
    <w:rsid w:val="00C30079"/>
    <w:rsid w:val="00C30513"/>
    <w:rsid w:val="00C30628"/>
    <w:rsid w:val="00C30E10"/>
    <w:rsid w:val="00C311BC"/>
    <w:rsid w:val="00C3173C"/>
    <w:rsid w:val="00C32606"/>
    <w:rsid w:val="00C330D5"/>
    <w:rsid w:val="00C336C9"/>
    <w:rsid w:val="00C3395C"/>
    <w:rsid w:val="00C33B66"/>
    <w:rsid w:val="00C33D54"/>
    <w:rsid w:val="00C34289"/>
    <w:rsid w:val="00C34445"/>
    <w:rsid w:val="00C34C34"/>
    <w:rsid w:val="00C34F4F"/>
    <w:rsid w:val="00C35AC4"/>
    <w:rsid w:val="00C36C80"/>
    <w:rsid w:val="00C378B1"/>
    <w:rsid w:val="00C379BC"/>
    <w:rsid w:val="00C37E0A"/>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34C"/>
    <w:rsid w:val="00C47D97"/>
    <w:rsid w:val="00C50389"/>
    <w:rsid w:val="00C50EF9"/>
    <w:rsid w:val="00C51078"/>
    <w:rsid w:val="00C511A0"/>
    <w:rsid w:val="00C51331"/>
    <w:rsid w:val="00C514EF"/>
    <w:rsid w:val="00C51983"/>
    <w:rsid w:val="00C51C1A"/>
    <w:rsid w:val="00C525F2"/>
    <w:rsid w:val="00C52F34"/>
    <w:rsid w:val="00C53197"/>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2B05"/>
    <w:rsid w:val="00C65123"/>
    <w:rsid w:val="00C65870"/>
    <w:rsid w:val="00C66677"/>
    <w:rsid w:val="00C70B62"/>
    <w:rsid w:val="00C70FB2"/>
    <w:rsid w:val="00C71480"/>
    <w:rsid w:val="00C71E82"/>
    <w:rsid w:val="00C72C91"/>
    <w:rsid w:val="00C738E3"/>
    <w:rsid w:val="00C7397B"/>
    <w:rsid w:val="00C73D16"/>
    <w:rsid w:val="00C73F8D"/>
    <w:rsid w:val="00C744FB"/>
    <w:rsid w:val="00C74A8E"/>
    <w:rsid w:val="00C75459"/>
    <w:rsid w:val="00C75476"/>
    <w:rsid w:val="00C7584F"/>
    <w:rsid w:val="00C76111"/>
    <w:rsid w:val="00C76170"/>
    <w:rsid w:val="00C77ED1"/>
    <w:rsid w:val="00C80954"/>
    <w:rsid w:val="00C81699"/>
    <w:rsid w:val="00C81950"/>
    <w:rsid w:val="00C836CF"/>
    <w:rsid w:val="00C83EC6"/>
    <w:rsid w:val="00C85679"/>
    <w:rsid w:val="00C85A3B"/>
    <w:rsid w:val="00C86209"/>
    <w:rsid w:val="00C86482"/>
    <w:rsid w:val="00C86AC3"/>
    <w:rsid w:val="00C8767B"/>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5D95"/>
    <w:rsid w:val="00C96EA1"/>
    <w:rsid w:val="00C97212"/>
    <w:rsid w:val="00C97422"/>
    <w:rsid w:val="00C9797C"/>
    <w:rsid w:val="00C97FC0"/>
    <w:rsid w:val="00CA0B30"/>
    <w:rsid w:val="00CA0C01"/>
    <w:rsid w:val="00CA0C3C"/>
    <w:rsid w:val="00CA10F2"/>
    <w:rsid w:val="00CA1121"/>
    <w:rsid w:val="00CA164E"/>
    <w:rsid w:val="00CA1DC2"/>
    <w:rsid w:val="00CA1E8C"/>
    <w:rsid w:val="00CA2663"/>
    <w:rsid w:val="00CA2C7E"/>
    <w:rsid w:val="00CA3449"/>
    <w:rsid w:val="00CA3943"/>
    <w:rsid w:val="00CA3AA5"/>
    <w:rsid w:val="00CA3E9F"/>
    <w:rsid w:val="00CA468B"/>
    <w:rsid w:val="00CA472E"/>
    <w:rsid w:val="00CA4C95"/>
    <w:rsid w:val="00CA504A"/>
    <w:rsid w:val="00CA536C"/>
    <w:rsid w:val="00CB0045"/>
    <w:rsid w:val="00CB0233"/>
    <w:rsid w:val="00CB0252"/>
    <w:rsid w:val="00CB19FB"/>
    <w:rsid w:val="00CB1A58"/>
    <w:rsid w:val="00CB1C30"/>
    <w:rsid w:val="00CB1EBE"/>
    <w:rsid w:val="00CB1FC6"/>
    <w:rsid w:val="00CB218D"/>
    <w:rsid w:val="00CB2411"/>
    <w:rsid w:val="00CB285E"/>
    <w:rsid w:val="00CB3218"/>
    <w:rsid w:val="00CB3917"/>
    <w:rsid w:val="00CB4ABD"/>
    <w:rsid w:val="00CB4B62"/>
    <w:rsid w:val="00CB5073"/>
    <w:rsid w:val="00CB50C8"/>
    <w:rsid w:val="00CB564A"/>
    <w:rsid w:val="00CB58BA"/>
    <w:rsid w:val="00CB6942"/>
    <w:rsid w:val="00CB6A34"/>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72C"/>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6BA5"/>
    <w:rsid w:val="00CD716D"/>
    <w:rsid w:val="00CD74C5"/>
    <w:rsid w:val="00CD77D6"/>
    <w:rsid w:val="00CD7C61"/>
    <w:rsid w:val="00CD7F03"/>
    <w:rsid w:val="00CE0E5A"/>
    <w:rsid w:val="00CE10FD"/>
    <w:rsid w:val="00CE13B2"/>
    <w:rsid w:val="00CE1408"/>
    <w:rsid w:val="00CE159F"/>
    <w:rsid w:val="00CE2CB8"/>
    <w:rsid w:val="00CE4195"/>
    <w:rsid w:val="00CE4417"/>
    <w:rsid w:val="00CE4DDF"/>
    <w:rsid w:val="00CE5574"/>
    <w:rsid w:val="00CE69CF"/>
    <w:rsid w:val="00CE7F73"/>
    <w:rsid w:val="00CE7F75"/>
    <w:rsid w:val="00CF0245"/>
    <w:rsid w:val="00CF0790"/>
    <w:rsid w:val="00CF16E4"/>
    <w:rsid w:val="00CF1A41"/>
    <w:rsid w:val="00CF222F"/>
    <w:rsid w:val="00CF25EF"/>
    <w:rsid w:val="00CF2958"/>
    <w:rsid w:val="00CF35A8"/>
    <w:rsid w:val="00CF37EA"/>
    <w:rsid w:val="00CF38B4"/>
    <w:rsid w:val="00CF3AE1"/>
    <w:rsid w:val="00CF3C2C"/>
    <w:rsid w:val="00CF6490"/>
    <w:rsid w:val="00CF6EB3"/>
    <w:rsid w:val="00CF6F4B"/>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4EE4"/>
    <w:rsid w:val="00D051DC"/>
    <w:rsid w:val="00D05BAE"/>
    <w:rsid w:val="00D06787"/>
    <w:rsid w:val="00D075BC"/>
    <w:rsid w:val="00D07971"/>
    <w:rsid w:val="00D07A20"/>
    <w:rsid w:val="00D07F16"/>
    <w:rsid w:val="00D10489"/>
    <w:rsid w:val="00D109AB"/>
    <w:rsid w:val="00D10AA9"/>
    <w:rsid w:val="00D11307"/>
    <w:rsid w:val="00D122B9"/>
    <w:rsid w:val="00D12D5B"/>
    <w:rsid w:val="00D1397B"/>
    <w:rsid w:val="00D13FA7"/>
    <w:rsid w:val="00D14307"/>
    <w:rsid w:val="00D1436C"/>
    <w:rsid w:val="00D14E07"/>
    <w:rsid w:val="00D152F9"/>
    <w:rsid w:val="00D15451"/>
    <w:rsid w:val="00D15870"/>
    <w:rsid w:val="00D15AEE"/>
    <w:rsid w:val="00D15D6A"/>
    <w:rsid w:val="00D16469"/>
    <w:rsid w:val="00D16671"/>
    <w:rsid w:val="00D169EE"/>
    <w:rsid w:val="00D16D77"/>
    <w:rsid w:val="00D16DCD"/>
    <w:rsid w:val="00D16EA6"/>
    <w:rsid w:val="00D17FDD"/>
    <w:rsid w:val="00D20320"/>
    <w:rsid w:val="00D20527"/>
    <w:rsid w:val="00D20E5A"/>
    <w:rsid w:val="00D20F01"/>
    <w:rsid w:val="00D21592"/>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56D"/>
    <w:rsid w:val="00D268C0"/>
    <w:rsid w:val="00D26A2D"/>
    <w:rsid w:val="00D27138"/>
    <w:rsid w:val="00D275A8"/>
    <w:rsid w:val="00D27C25"/>
    <w:rsid w:val="00D312F6"/>
    <w:rsid w:val="00D31593"/>
    <w:rsid w:val="00D31A1C"/>
    <w:rsid w:val="00D32A79"/>
    <w:rsid w:val="00D34305"/>
    <w:rsid w:val="00D35C3F"/>
    <w:rsid w:val="00D35E30"/>
    <w:rsid w:val="00D369B3"/>
    <w:rsid w:val="00D377DF"/>
    <w:rsid w:val="00D40C66"/>
    <w:rsid w:val="00D416C3"/>
    <w:rsid w:val="00D41A31"/>
    <w:rsid w:val="00D41C57"/>
    <w:rsid w:val="00D42A1D"/>
    <w:rsid w:val="00D4345A"/>
    <w:rsid w:val="00D43983"/>
    <w:rsid w:val="00D443A2"/>
    <w:rsid w:val="00D443C8"/>
    <w:rsid w:val="00D4496D"/>
    <w:rsid w:val="00D450EB"/>
    <w:rsid w:val="00D456EE"/>
    <w:rsid w:val="00D45998"/>
    <w:rsid w:val="00D45A97"/>
    <w:rsid w:val="00D45E16"/>
    <w:rsid w:val="00D46368"/>
    <w:rsid w:val="00D468C8"/>
    <w:rsid w:val="00D46C94"/>
    <w:rsid w:val="00D470C9"/>
    <w:rsid w:val="00D47128"/>
    <w:rsid w:val="00D4749C"/>
    <w:rsid w:val="00D4759F"/>
    <w:rsid w:val="00D4784A"/>
    <w:rsid w:val="00D50226"/>
    <w:rsid w:val="00D508FB"/>
    <w:rsid w:val="00D512B8"/>
    <w:rsid w:val="00D513F1"/>
    <w:rsid w:val="00D52BE1"/>
    <w:rsid w:val="00D54267"/>
    <w:rsid w:val="00D549D2"/>
    <w:rsid w:val="00D55CC8"/>
    <w:rsid w:val="00D55FA8"/>
    <w:rsid w:val="00D560A2"/>
    <w:rsid w:val="00D56531"/>
    <w:rsid w:val="00D56E71"/>
    <w:rsid w:val="00D57180"/>
    <w:rsid w:val="00D57224"/>
    <w:rsid w:val="00D57C3D"/>
    <w:rsid w:val="00D57FA2"/>
    <w:rsid w:val="00D604DA"/>
    <w:rsid w:val="00D60965"/>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1B"/>
    <w:rsid w:val="00D732DB"/>
    <w:rsid w:val="00D7344E"/>
    <w:rsid w:val="00D734AC"/>
    <w:rsid w:val="00D738A8"/>
    <w:rsid w:val="00D73DE0"/>
    <w:rsid w:val="00D74580"/>
    <w:rsid w:val="00D74BA5"/>
    <w:rsid w:val="00D74F91"/>
    <w:rsid w:val="00D75104"/>
    <w:rsid w:val="00D75135"/>
    <w:rsid w:val="00D75AC9"/>
    <w:rsid w:val="00D767C5"/>
    <w:rsid w:val="00D76E76"/>
    <w:rsid w:val="00D77CFE"/>
    <w:rsid w:val="00D80100"/>
    <w:rsid w:val="00D80EA8"/>
    <w:rsid w:val="00D81771"/>
    <w:rsid w:val="00D820E7"/>
    <w:rsid w:val="00D8275C"/>
    <w:rsid w:val="00D82AD3"/>
    <w:rsid w:val="00D82CCE"/>
    <w:rsid w:val="00D843FA"/>
    <w:rsid w:val="00D8457C"/>
    <w:rsid w:val="00D84C37"/>
    <w:rsid w:val="00D862BF"/>
    <w:rsid w:val="00D86F93"/>
    <w:rsid w:val="00D872F8"/>
    <w:rsid w:val="00D905A0"/>
    <w:rsid w:val="00D91173"/>
    <w:rsid w:val="00D9137B"/>
    <w:rsid w:val="00D915DC"/>
    <w:rsid w:val="00D9269C"/>
    <w:rsid w:val="00D93687"/>
    <w:rsid w:val="00D936A3"/>
    <w:rsid w:val="00D937CA"/>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ABC"/>
    <w:rsid w:val="00DA2AEB"/>
    <w:rsid w:val="00DA2E42"/>
    <w:rsid w:val="00DA38CA"/>
    <w:rsid w:val="00DA3ACC"/>
    <w:rsid w:val="00DA42D9"/>
    <w:rsid w:val="00DA45AA"/>
    <w:rsid w:val="00DA48C0"/>
    <w:rsid w:val="00DA548C"/>
    <w:rsid w:val="00DA5810"/>
    <w:rsid w:val="00DA5C55"/>
    <w:rsid w:val="00DA648B"/>
    <w:rsid w:val="00DA6F09"/>
    <w:rsid w:val="00DB0E1D"/>
    <w:rsid w:val="00DB1149"/>
    <w:rsid w:val="00DB1522"/>
    <w:rsid w:val="00DB1715"/>
    <w:rsid w:val="00DB1B45"/>
    <w:rsid w:val="00DB2001"/>
    <w:rsid w:val="00DB3897"/>
    <w:rsid w:val="00DB4B5E"/>
    <w:rsid w:val="00DB5477"/>
    <w:rsid w:val="00DB571F"/>
    <w:rsid w:val="00DB58A2"/>
    <w:rsid w:val="00DB5F4C"/>
    <w:rsid w:val="00DB635E"/>
    <w:rsid w:val="00DB6505"/>
    <w:rsid w:val="00DB770B"/>
    <w:rsid w:val="00DB7749"/>
    <w:rsid w:val="00DB791E"/>
    <w:rsid w:val="00DB7D14"/>
    <w:rsid w:val="00DB7DCC"/>
    <w:rsid w:val="00DB7FB8"/>
    <w:rsid w:val="00DC0C65"/>
    <w:rsid w:val="00DC0F65"/>
    <w:rsid w:val="00DC0FB2"/>
    <w:rsid w:val="00DC1095"/>
    <w:rsid w:val="00DC189C"/>
    <w:rsid w:val="00DC1E6A"/>
    <w:rsid w:val="00DC204A"/>
    <w:rsid w:val="00DC36C9"/>
    <w:rsid w:val="00DC3A45"/>
    <w:rsid w:val="00DC3D73"/>
    <w:rsid w:val="00DC4502"/>
    <w:rsid w:val="00DC45BD"/>
    <w:rsid w:val="00DC49FE"/>
    <w:rsid w:val="00DC4CD2"/>
    <w:rsid w:val="00DC5F88"/>
    <w:rsid w:val="00DC6B13"/>
    <w:rsid w:val="00DC6C52"/>
    <w:rsid w:val="00DC6C92"/>
    <w:rsid w:val="00DC75AE"/>
    <w:rsid w:val="00DC7763"/>
    <w:rsid w:val="00DC7A68"/>
    <w:rsid w:val="00DD007B"/>
    <w:rsid w:val="00DD03DE"/>
    <w:rsid w:val="00DD0D8A"/>
    <w:rsid w:val="00DD1259"/>
    <w:rsid w:val="00DD13AE"/>
    <w:rsid w:val="00DD1D38"/>
    <w:rsid w:val="00DD1F63"/>
    <w:rsid w:val="00DD2371"/>
    <w:rsid w:val="00DD2A3D"/>
    <w:rsid w:val="00DD2B19"/>
    <w:rsid w:val="00DD30A8"/>
    <w:rsid w:val="00DD35DF"/>
    <w:rsid w:val="00DD3C31"/>
    <w:rsid w:val="00DD4D6F"/>
    <w:rsid w:val="00DD5B14"/>
    <w:rsid w:val="00DD6A50"/>
    <w:rsid w:val="00DD7002"/>
    <w:rsid w:val="00DD70CA"/>
    <w:rsid w:val="00DD71E6"/>
    <w:rsid w:val="00DD7D01"/>
    <w:rsid w:val="00DE1122"/>
    <w:rsid w:val="00DE2E74"/>
    <w:rsid w:val="00DE3215"/>
    <w:rsid w:val="00DE37D7"/>
    <w:rsid w:val="00DE3BD3"/>
    <w:rsid w:val="00DE3C75"/>
    <w:rsid w:val="00DE415C"/>
    <w:rsid w:val="00DE4E70"/>
    <w:rsid w:val="00DE58EF"/>
    <w:rsid w:val="00DE672E"/>
    <w:rsid w:val="00DE70AA"/>
    <w:rsid w:val="00DE7812"/>
    <w:rsid w:val="00DE7DCE"/>
    <w:rsid w:val="00DE7DDE"/>
    <w:rsid w:val="00DF0A2D"/>
    <w:rsid w:val="00DF0C54"/>
    <w:rsid w:val="00DF215F"/>
    <w:rsid w:val="00DF22BC"/>
    <w:rsid w:val="00DF22C6"/>
    <w:rsid w:val="00DF237B"/>
    <w:rsid w:val="00DF332A"/>
    <w:rsid w:val="00DF3E86"/>
    <w:rsid w:val="00DF46F1"/>
    <w:rsid w:val="00DF4B42"/>
    <w:rsid w:val="00DF71B7"/>
    <w:rsid w:val="00DF76C0"/>
    <w:rsid w:val="00E002AF"/>
    <w:rsid w:val="00E00523"/>
    <w:rsid w:val="00E030BB"/>
    <w:rsid w:val="00E03649"/>
    <w:rsid w:val="00E041DA"/>
    <w:rsid w:val="00E0431D"/>
    <w:rsid w:val="00E0446E"/>
    <w:rsid w:val="00E04786"/>
    <w:rsid w:val="00E04DA0"/>
    <w:rsid w:val="00E04FE5"/>
    <w:rsid w:val="00E055C9"/>
    <w:rsid w:val="00E0579C"/>
    <w:rsid w:val="00E05F1C"/>
    <w:rsid w:val="00E0682B"/>
    <w:rsid w:val="00E072B6"/>
    <w:rsid w:val="00E072F8"/>
    <w:rsid w:val="00E07757"/>
    <w:rsid w:val="00E07C04"/>
    <w:rsid w:val="00E10309"/>
    <w:rsid w:val="00E10369"/>
    <w:rsid w:val="00E10375"/>
    <w:rsid w:val="00E10A53"/>
    <w:rsid w:val="00E10FE6"/>
    <w:rsid w:val="00E1143B"/>
    <w:rsid w:val="00E1147E"/>
    <w:rsid w:val="00E11994"/>
    <w:rsid w:val="00E11CB1"/>
    <w:rsid w:val="00E122C8"/>
    <w:rsid w:val="00E1263F"/>
    <w:rsid w:val="00E12C45"/>
    <w:rsid w:val="00E133EB"/>
    <w:rsid w:val="00E151C1"/>
    <w:rsid w:val="00E1521D"/>
    <w:rsid w:val="00E15322"/>
    <w:rsid w:val="00E15D4D"/>
    <w:rsid w:val="00E15DE0"/>
    <w:rsid w:val="00E1627A"/>
    <w:rsid w:val="00E167DD"/>
    <w:rsid w:val="00E17C97"/>
    <w:rsid w:val="00E17F0C"/>
    <w:rsid w:val="00E21D57"/>
    <w:rsid w:val="00E2216F"/>
    <w:rsid w:val="00E22184"/>
    <w:rsid w:val="00E227BA"/>
    <w:rsid w:val="00E22EA0"/>
    <w:rsid w:val="00E24CB2"/>
    <w:rsid w:val="00E255D0"/>
    <w:rsid w:val="00E25600"/>
    <w:rsid w:val="00E25653"/>
    <w:rsid w:val="00E26133"/>
    <w:rsid w:val="00E26804"/>
    <w:rsid w:val="00E26908"/>
    <w:rsid w:val="00E27AFC"/>
    <w:rsid w:val="00E27C7C"/>
    <w:rsid w:val="00E30152"/>
    <w:rsid w:val="00E30897"/>
    <w:rsid w:val="00E30ACB"/>
    <w:rsid w:val="00E31982"/>
    <w:rsid w:val="00E31EE5"/>
    <w:rsid w:val="00E3203B"/>
    <w:rsid w:val="00E32A8F"/>
    <w:rsid w:val="00E32AA0"/>
    <w:rsid w:val="00E32D15"/>
    <w:rsid w:val="00E32E3D"/>
    <w:rsid w:val="00E333F3"/>
    <w:rsid w:val="00E33ACD"/>
    <w:rsid w:val="00E33C09"/>
    <w:rsid w:val="00E340A2"/>
    <w:rsid w:val="00E348C1"/>
    <w:rsid w:val="00E35B47"/>
    <w:rsid w:val="00E361EA"/>
    <w:rsid w:val="00E367F1"/>
    <w:rsid w:val="00E36C58"/>
    <w:rsid w:val="00E37098"/>
    <w:rsid w:val="00E3715A"/>
    <w:rsid w:val="00E37469"/>
    <w:rsid w:val="00E375F0"/>
    <w:rsid w:val="00E37942"/>
    <w:rsid w:val="00E37D12"/>
    <w:rsid w:val="00E40668"/>
    <w:rsid w:val="00E406DB"/>
    <w:rsid w:val="00E409F5"/>
    <w:rsid w:val="00E40C50"/>
    <w:rsid w:val="00E40FF0"/>
    <w:rsid w:val="00E418DF"/>
    <w:rsid w:val="00E41B4C"/>
    <w:rsid w:val="00E41FC3"/>
    <w:rsid w:val="00E424D5"/>
    <w:rsid w:val="00E430D7"/>
    <w:rsid w:val="00E447B8"/>
    <w:rsid w:val="00E44AB7"/>
    <w:rsid w:val="00E44D29"/>
    <w:rsid w:val="00E45B8A"/>
    <w:rsid w:val="00E45DCE"/>
    <w:rsid w:val="00E45DE3"/>
    <w:rsid w:val="00E4638B"/>
    <w:rsid w:val="00E46F0C"/>
    <w:rsid w:val="00E5009B"/>
    <w:rsid w:val="00E50D83"/>
    <w:rsid w:val="00E50EBA"/>
    <w:rsid w:val="00E520FB"/>
    <w:rsid w:val="00E52E22"/>
    <w:rsid w:val="00E53322"/>
    <w:rsid w:val="00E53B45"/>
    <w:rsid w:val="00E53B62"/>
    <w:rsid w:val="00E53D4E"/>
    <w:rsid w:val="00E5477D"/>
    <w:rsid w:val="00E54855"/>
    <w:rsid w:val="00E5487D"/>
    <w:rsid w:val="00E553A3"/>
    <w:rsid w:val="00E55C5C"/>
    <w:rsid w:val="00E55EF0"/>
    <w:rsid w:val="00E565D1"/>
    <w:rsid w:val="00E56939"/>
    <w:rsid w:val="00E56BFB"/>
    <w:rsid w:val="00E5765B"/>
    <w:rsid w:val="00E578E6"/>
    <w:rsid w:val="00E57B67"/>
    <w:rsid w:val="00E606A0"/>
    <w:rsid w:val="00E60C2C"/>
    <w:rsid w:val="00E62827"/>
    <w:rsid w:val="00E629E9"/>
    <w:rsid w:val="00E62FA3"/>
    <w:rsid w:val="00E635F2"/>
    <w:rsid w:val="00E63988"/>
    <w:rsid w:val="00E63B2C"/>
    <w:rsid w:val="00E63F79"/>
    <w:rsid w:val="00E6409D"/>
    <w:rsid w:val="00E645D6"/>
    <w:rsid w:val="00E64661"/>
    <w:rsid w:val="00E6506B"/>
    <w:rsid w:val="00E65220"/>
    <w:rsid w:val="00E65624"/>
    <w:rsid w:val="00E6676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0B1D"/>
    <w:rsid w:val="00E811DC"/>
    <w:rsid w:val="00E819BE"/>
    <w:rsid w:val="00E81EE9"/>
    <w:rsid w:val="00E82ACE"/>
    <w:rsid w:val="00E83051"/>
    <w:rsid w:val="00E8368E"/>
    <w:rsid w:val="00E84DD6"/>
    <w:rsid w:val="00E8559E"/>
    <w:rsid w:val="00E85626"/>
    <w:rsid w:val="00E8584B"/>
    <w:rsid w:val="00E85C0B"/>
    <w:rsid w:val="00E8634D"/>
    <w:rsid w:val="00E866E4"/>
    <w:rsid w:val="00E86800"/>
    <w:rsid w:val="00E87470"/>
    <w:rsid w:val="00E876FC"/>
    <w:rsid w:val="00E878BF"/>
    <w:rsid w:val="00E87CFF"/>
    <w:rsid w:val="00E9119D"/>
    <w:rsid w:val="00E914F3"/>
    <w:rsid w:val="00E91E1A"/>
    <w:rsid w:val="00E92313"/>
    <w:rsid w:val="00E92688"/>
    <w:rsid w:val="00E92832"/>
    <w:rsid w:val="00E92B86"/>
    <w:rsid w:val="00E9336D"/>
    <w:rsid w:val="00E93776"/>
    <w:rsid w:val="00E9393A"/>
    <w:rsid w:val="00E93997"/>
    <w:rsid w:val="00E93D7C"/>
    <w:rsid w:val="00E95D9D"/>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5808"/>
    <w:rsid w:val="00EA60F2"/>
    <w:rsid w:val="00EA6A45"/>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3B00"/>
    <w:rsid w:val="00EE3E4E"/>
    <w:rsid w:val="00EE4B3E"/>
    <w:rsid w:val="00EE4F4A"/>
    <w:rsid w:val="00EE563A"/>
    <w:rsid w:val="00EE5EA2"/>
    <w:rsid w:val="00EE67D9"/>
    <w:rsid w:val="00EE6FAF"/>
    <w:rsid w:val="00EE784F"/>
    <w:rsid w:val="00EE7C98"/>
    <w:rsid w:val="00EF0403"/>
    <w:rsid w:val="00EF0A58"/>
    <w:rsid w:val="00EF13B7"/>
    <w:rsid w:val="00EF1FF6"/>
    <w:rsid w:val="00EF2297"/>
    <w:rsid w:val="00EF3332"/>
    <w:rsid w:val="00EF362D"/>
    <w:rsid w:val="00EF46AC"/>
    <w:rsid w:val="00EF60ED"/>
    <w:rsid w:val="00EF6198"/>
    <w:rsid w:val="00EF67D5"/>
    <w:rsid w:val="00EF68B4"/>
    <w:rsid w:val="00EF6B3E"/>
    <w:rsid w:val="00EF6C7F"/>
    <w:rsid w:val="00EF7630"/>
    <w:rsid w:val="00EF76E6"/>
    <w:rsid w:val="00EF7F76"/>
    <w:rsid w:val="00F00583"/>
    <w:rsid w:val="00F01A9F"/>
    <w:rsid w:val="00F01ABD"/>
    <w:rsid w:val="00F03B3E"/>
    <w:rsid w:val="00F04A3D"/>
    <w:rsid w:val="00F04E78"/>
    <w:rsid w:val="00F05192"/>
    <w:rsid w:val="00F05757"/>
    <w:rsid w:val="00F057F0"/>
    <w:rsid w:val="00F05E7A"/>
    <w:rsid w:val="00F062C9"/>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4C7E"/>
    <w:rsid w:val="00F3577A"/>
    <w:rsid w:val="00F365E5"/>
    <w:rsid w:val="00F365E7"/>
    <w:rsid w:val="00F36D5C"/>
    <w:rsid w:val="00F371C0"/>
    <w:rsid w:val="00F37CE0"/>
    <w:rsid w:val="00F37D6D"/>
    <w:rsid w:val="00F37F98"/>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6683"/>
    <w:rsid w:val="00F56C08"/>
    <w:rsid w:val="00F6174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3CCA"/>
    <w:rsid w:val="00F74718"/>
    <w:rsid w:val="00F74787"/>
    <w:rsid w:val="00F759D3"/>
    <w:rsid w:val="00F75C00"/>
    <w:rsid w:val="00F7650F"/>
    <w:rsid w:val="00F76AD9"/>
    <w:rsid w:val="00F76DF5"/>
    <w:rsid w:val="00F76E24"/>
    <w:rsid w:val="00F77361"/>
    <w:rsid w:val="00F8029C"/>
    <w:rsid w:val="00F806D4"/>
    <w:rsid w:val="00F818AE"/>
    <w:rsid w:val="00F821AF"/>
    <w:rsid w:val="00F83159"/>
    <w:rsid w:val="00F8324D"/>
    <w:rsid w:val="00F833C2"/>
    <w:rsid w:val="00F83B33"/>
    <w:rsid w:val="00F83C93"/>
    <w:rsid w:val="00F83CBE"/>
    <w:rsid w:val="00F84003"/>
    <w:rsid w:val="00F8404F"/>
    <w:rsid w:val="00F84520"/>
    <w:rsid w:val="00F84C90"/>
    <w:rsid w:val="00F84F48"/>
    <w:rsid w:val="00F850B5"/>
    <w:rsid w:val="00F851BB"/>
    <w:rsid w:val="00F8598D"/>
    <w:rsid w:val="00F869D6"/>
    <w:rsid w:val="00F86A2F"/>
    <w:rsid w:val="00F86EAE"/>
    <w:rsid w:val="00F87F3E"/>
    <w:rsid w:val="00F90143"/>
    <w:rsid w:val="00F90FCA"/>
    <w:rsid w:val="00F91EB9"/>
    <w:rsid w:val="00F91F0C"/>
    <w:rsid w:val="00F92DE9"/>
    <w:rsid w:val="00F92E41"/>
    <w:rsid w:val="00F930EE"/>
    <w:rsid w:val="00F936DF"/>
    <w:rsid w:val="00F94219"/>
    <w:rsid w:val="00F94767"/>
    <w:rsid w:val="00F94AB0"/>
    <w:rsid w:val="00F94B3D"/>
    <w:rsid w:val="00F956D2"/>
    <w:rsid w:val="00F95FEB"/>
    <w:rsid w:val="00F97285"/>
    <w:rsid w:val="00F9748B"/>
    <w:rsid w:val="00FA0640"/>
    <w:rsid w:val="00FA0AF5"/>
    <w:rsid w:val="00FA0BF8"/>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BF6"/>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569"/>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5E40"/>
    <w:rsid w:val="00FD720A"/>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60D"/>
    <w:rsid w:val="00FE474C"/>
    <w:rsid w:val="00FE6121"/>
    <w:rsid w:val="00FE6382"/>
    <w:rsid w:val="00FE6471"/>
    <w:rsid w:val="00FE6523"/>
    <w:rsid w:val="00FE6AC1"/>
    <w:rsid w:val="00FE6CFC"/>
    <w:rsid w:val="00FE6D99"/>
    <w:rsid w:val="00FE7606"/>
    <w:rsid w:val="00FE7EB8"/>
    <w:rsid w:val="00FF01E3"/>
    <w:rsid w:val="00FF0B9D"/>
    <w:rsid w:val="00FF0F23"/>
    <w:rsid w:val="00FF0FAA"/>
    <w:rsid w:val="00FF1241"/>
    <w:rsid w:val="00FF1D2F"/>
    <w:rsid w:val="00FF2C38"/>
    <w:rsid w:val="00FF30C8"/>
    <w:rsid w:val="00FF37FF"/>
    <w:rsid w:val="00FF39A8"/>
    <w:rsid w:val="00FF3CE0"/>
    <w:rsid w:val="00FF42D5"/>
    <w:rsid w:val="00FF4369"/>
    <w:rsid w:val="00FF591B"/>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E833C4"/>
  <w15:docId w15:val="{D1964856-3BF4-4B5B-9E45-92A1D477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pdngt0">
    <w:name w:val="pdng_t0"/>
    <w:basedOn w:val="Standard"/>
    <w:rsid w:val="007D5D60"/>
    <w:pPr>
      <w:spacing w:before="100" w:beforeAutospacing="1" w:after="100" w:afterAutospacing="1"/>
    </w:pPr>
    <w:rPr>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66293876">
      <w:bodyDiv w:val="1"/>
      <w:marLeft w:val="0"/>
      <w:marRight w:val="0"/>
      <w:marTop w:val="0"/>
      <w:marBottom w:val="0"/>
      <w:divBdr>
        <w:top w:val="none" w:sz="0" w:space="0" w:color="auto"/>
        <w:left w:val="none" w:sz="0" w:space="0" w:color="auto"/>
        <w:bottom w:val="none" w:sz="0" w:space="0" w:color="auto"/>
        <w:right w:val="none" w:sz="0" w:space="0" w:color="auto"/>
      </w:divBdr>
      <w:divsChild>
        <w:div w:id="930891835">
          <w:marLeft w:val="0"/>
          <w:marRight w:val="0"/>
          <w:marTop w:val="0"/>
          <w:marBottom w:val="0"/>
          <w:divBdr>
            <w:top w:val="none" w:sz="0" w:space="0" w:color="auto"/>
            <w:left w:val="none" w:sz="0" w:space="0" w:color="auto"/>
            <w:bottom w:val="none" w:sz="0" w:space="0" w:color="auto"/>
            <w:right w:val="none" w:sz="0" w:space="0" w:color="auto"/>
          </w:divBdr>
          <w:divsChild>
            <w:div w:id="70978135">
              <w:marLeft w:val="0"/>
              <w:marRight w:val="0"/>
              <w:marTop w:val="0"/>
              <w:marBottom w:val="0"/>
              <w:divBdr>
                <w:top w:val="none" w:sz="0" w:space="0" w:color="auto"/>
                <w:left w:val="none" w:sz="0" w:space="0" w:color="auto"/>
                <w:bottom w:val="none" w:sz="0" w:space="0" w:color="auto"/>
                <w:right w:val="none" w:sz="0" w:space="0" w:color="auto"/>
              </w:divBdr>
              <w:divsChild>
                <w:div w:id="1501696318">
                  <w:marLeft w:val="0"/>
                  <w:marRight w:val="0"/>
                  <w:marTop w:val="0"/>
                  <w:marBottom w:val="0"/>
                  <w:divBdr>
                    <w:top w:val="none" w:sz="0" w:space="0" w:color="auto"/>
                    <w:left w:val="none" w:sz="0" w:space="0" w:color="auto"/>
                    <w:bottom w:val="none" w:sz="0" w:space="0" w:color="auto"/>
                    <w:right w:val="none" w:sz="0" w:space="0" w:color="auto"/>
                  </w:divBdr>
                  <w:divsChild>
                    <w:div w:id="1706834214">
                      <w:marLeft w:val="0"/>
                      <w:marRight w:val="0"/>
                      <w:marTop w:val="0"/>
                      <w:marBottom w:val="0"/>
                      <w:divBdr>
                        <w:top w:val="none" w:sz="0" w:space="0" w:color="auto"/>
                        <w:left w:val="none" w:sz="0" w:space="0" w:color="auto"/>
                        <w:bottom w:val="none" w:sz="0" w:space="0" w:color="auto"/>
                        <w:right w:val="none" w:sz="0" w:space="0" w:color="auto"/>
                      </w:divBdr>
                      <w:divsChild>
                        <w:div w:id="468862213">
                          <w:marLeft w:val="0"/>
                          <w:marRight w:val="0"/>
                          <w:marTop w:val="0"/>
                          <w:marBottom w:val="0"/>
                          <w:divBdr>
                            <w:top w:val="none" w:sz="0" w:space="0" w:color="auto"/>
                            <w:left w:val="none" w:sz="0" w:space="0" w:color="auto"/>
                            <w:bottom w:val="none" w:sz="0" w:space="0" w:color="auto"/>
                            <w:right w:val="none" w:sz="0" w:space="0" w:color="auto"/>
                          </w:divBdr>
                          <w:divsChild>
                            <w:div w:id="814759381">
                              <w:marLeft w:val="0"/>
                              <w:marRight w:val="0"/>
                              <w:marTop w:val="0"/>
                              <w:marBottom w:val="0"/>
                              <w:divBdr>
                                <w:top w:val="none" w:sz="0" w:space="0" w:color="auto"/>
                                <w:left w:val="none" w:sz="0" w:space="0" w:color="auto"/>
                                <w:bottom w:val="none" w:sz="0" w:space="0" w:color="auto"/>
                                <w:right w:val="none" w:sz="0" w:space="0" w:color="auto"/>
                              </w:divBdr>
                              <w:divsChild>
                                <w:div w:id="874585261">
                                  <w:marLeft w:val="0"/>
                                  <w:marRight w:val="0"/>
                                  <w:marTop w:val="0"/>
                                  <w:marBottom w:val="0"/>
                                  <w:divBdr>
                                    <w:top w:val="none" w:sz="0" w:space="0" w:color="auto"/>
                                    <w:left w:val="none" w:sz="0" w:space="0" w:color="auto"/>
                                    <w:bottom w:val="none" w:sz="0" w:space="0" w:color="auto"/>
                                    <w:right w:val="none" w:sz="0" w:space="0" w:color="auto"/>
                                  </w:divBdr>
                                  <w:divsChild>
                                    <w:div w:id="1103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18930">
                      <w:marLeft w:val="0"/>
                      <w:marRight w:val="0"/>
                      <w:marTop w:val="0"/>
                      <w:marBottom w:val="0"/>
                      <w:divBdr>
                        <w:top w:val="none" w:sz="0" w:space="0" w:color="auto"/>
                        <w:left w:val="none" w:sz="0" w:space="0" w:color="auto"/>
                        <w:bottom w:val="none" w:sz="0" w:space="0" w:color="auto"/>
                        <w:right w:val="none" w:sz="0" w:space="0" w:color="auto"/>
                      </w:divBdr>
                      <w:divsChild>
                        <w:div w:id="368997230">
                          <w:marLeft w:val="0"/>
                          <w:marRight w:val="0"/>
                          <w:marTop w:val="0"/>
                          <w:marBottom w:val="0"/>
                          <w:divBdr>
                            <w:top w:val="none" w:sz="0" w:space="0" w:color="auto"/>
                            <w:left w:val="none" w:sz="0" w:space="0" w:color="auto"/>
                            <w:bottom w:val="none" w:sz="0" w:space="0" w:color="auto"/>
                            <w:right w:val="none" w:sz="0" w:space="0" w:color="auto"/>
                          </w:divBdr>
                          <w:divsChild>
                            <w:div w:id="1619601515">
                              <w:marLeft w:val="0"/>
                              <w:marRight w:val="0"/>
                              <w:marTop w:val="0"/>
                              <w:marBottom w:val="0"/>
                              <w:divBdr>
                                <w:top w:val="none" w:sz="0" w:space="0" w:color="auto"/>
                                <w:left w:val="none" w:sz="0" w:space="0" w:color="auto"/>
                                <w:bottom w:val="none" w:sz="0" w:space="0" w:color="auto"/>
                                <w:right w:val="none" w:sz="0" w:space="0" w:color="auto"/>
                              </w:divBdr>
                              <w:divsChild>
                                <w:div w:id="1889102276">
                                  <w:marLeft w:val="0"/>
                                  <w:marRight w:val="0"/>
                                  <w:marTop w:val="0"/>
                                  <w:marBottom w:val="0"/>
                                  <w:divBdr>
                                    <w:top w:val="none" w:sz="0" w:space="0" w:color="auto"/>
                                    <w:left w:val="none" w:sz="0" w:space="0" w:color="auto"/>
                                    <w:bottom w:val="none" w:sz="0" w:space="0" w:color="auto"/>
                                    <w:right w:val="none" w:sz="0" w:space="0" w:color="auto"/>
                                  </w:divBdr>
                                  <w:divsChild>
                                    <w:div w:id="198444425">
                                      <w:marLeft w:val="0"/>
                                      <w:marRight w:val="0"/>
                                      <w:marTop w:val="0"/>
                                      <w:marBottom w:val="0"/>
                                      <w:divBdr>
                                        <w:top w:val="none" w:sz="0" w:space="0" w:color="auto"/>
                                        <w:left w:val="none" w:sz="0" w:space="0" w:color="auto"/>
                                        <w:bottom w:val="none" w:sz="0" w:space="0" w:color="auto"/>
                                        <w:right w:val="none" w:sz="0" w:space="0" w:color="auto"/>
                                      </w:divBdr>
                                    </w:div>
                                  </w:divsChild>
                                </w:div>
                                <w:div w:id="909462603">
                                  <w:marLeft w:val="0"/>
                                  <w:marRight w:val="0"/>
                                  <w:marTop w:val="0"/>
                                  <w:marBottom w:val="0"/>
                                  <w:divBdr>
                                    <w:top w:val="none" w:sz="0" w:space="0" w:color="auto"/>
                                    <w:left w:val="none" w:sz="0" w:space="0" w:color="auto"/>
                                    <w:bottom w:val="none" w:sz="0" w:space="0" w:color="auto"/>
                                    <w:right w:val="none" w:sz="0" w:space="0" w:color="auto"/>
                                  </w:divBdr>
                                </w:div>
                                <w:div w:id="1206061232">
                                  <w:marLeft w:val="0"/>
                                  <w:marRight w:val="0"/>
                                  <w:marTop w:val="0"/>
                                  <w:marBottom w:val="0"/>
                                  <w:divBdr>
                                    <w:top w:val="none" w:sz="0" w:space="0" w:color="auto"/>
                                    <w:left w:val="none" w:sz="0" w:space="0" w:color="auto"/>
                                    <w:bottom w:val="none" w:sz="0" w:space="0" w:color="auto"/>
                                    <w:right w:val="none" w:sz="0" w:space="0" w:color="auto"/>
                                  </w:divBdr>
                                  <w:divsChild>
                                    <w:div w:id="2038114732">
                                      <w:marLeft w:val="0"/>
                                      <w:marRight w:val="0"/>
                                      <w:marTop w:val="0"/>
                                      <w:marBottom w:val="0"/>
                                      <w:divBdr>
                                        <w:top w:val="none" w:sz="0" w:space="0" w:color="auto"/>
                                        <w:left w:val="none" w:sz="0" w:space="0" w:color="auto"/>
                                        <w:bottom w:val="none" w:sz="0" w:space="0" w:color="auto"/>
                                        <w:right w:val="none" w:sz="0" w:space="0" w:color="auto"/>
                                      </w:divBdr>
                                    </w:div>
                                  </w:divsChild>
                                </w:div>
                                <w:div w:id="1378236844">
                                  <w:marLeft w:val="0"/>
                                  <w:marRight w:val="0"/>
                                  <w:marTop w:val="0"/>
                                  <w:marBottom w:val="0"/>
                                  <w:divBdr>
                                    <w:top w:val="none" w:sz="0" w:space="0" w:color="auto"/>
                                    <w:left w:val="none" w:sz="0" w:space="0" w:color="auto"/>
                                    <w:bottom w:val="none" w:sz="0" w:space="0" w:color="auto"/>
                                    <w:right w:val="none" w:sz="0" w:space="0" w:color="auto"/>
                                  </w:divBdr>
                                </w:div>
                                <w:div w:id="1695109642">
                                  <w:marLeft w:val="0"/>
                                  <w:marRight w:val="0"/>
                                  <w:marTop w:val="0"/>
                                  <w:marBottom w:val="0"/>
                                  <w:divBdr>
                                    <w:top w:val="none" w:sz="0" w:space="0" w:color="auto"/>
                                    <w:left w:val="none" w:sz="0" w:space="0" w:color="auto"/>
                                    <w:bottom w:val="none" w:sz="0" w:space="0" w:color="auto"/>
                                    <w:right w:val="none" w:sz="0" w:space="0" w:color="auto"/>
                                  </w:divBdr>
                                  <w:divsChild>
                                    <w:div w:id="4181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563357">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144588">
      <w:bodyDiv w:val="1"/>
      <w:marLeft w:val="0"/>
      <w:marRight w:val="0"/>
      <w:marTop w:val="0"/>
      <w:marBottom w:val="0"/>
      <w:divBdr>
        <w:top w:val="none" w:sz="0" w:space="0" w:color="auto"/>
        <w:left w:val="none" w:sz="0" w:space="0" w:color="auto"/>
        <w:bottom w:val="none" w:sz="0" w:space="0" w:color="auto"/>
        <w:right w:val="none" w:sz="0" w:space="0" w:color="auto"/>
      </w:divBdr>
    </w:div>
    <w:div w:id="973948011">
      <w:bodyDiv w:val="1"/>
      <w:marLeft w:val="0"/>
      <w:marRight w:val="0"/>
      <w:marTop w:val="0"/>
      <w:marBottom w:val="0"/>
      <w:divBdr>
        <w:top w:val="none" w:sz="0" w:space="0" w:color="auto"/>
        <w:left w:val="none" w:sz="0" w:space="0" w:color="auto"/>
        <w:bottom w:val="none" w:sz="0" w:space="0" w:color="auto"/>
        <w:right w:val="none" w:sz="0" w:space="0" w:color="auto"/>
      </w:divBdr>
    </w:div>
    <w:div w:id="989361745">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210147">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612818">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31210601">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444097">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2">
          <w:marLeft w:val="0"/>
          <w:marRight w:val="0"/>
          <w:marTop w:val="0"/>
          <w:marBottom w:val="0"/>
          <w:divBdr>
            <w:top w:val="none" w:sz="0" w:space="0" w:color="auto"/>
            <w:left w:val="none" w:sz="0" w:space="0" w:color="auto"/>
            <w:bottom w:val="none" w:sz="0" w:space="0" w:color="auto"/>
            <w:right w:val="none" w:sz="0" w:space="0" w:color="auto"/>
          </w:divBdr>
          <w:divsChild>
            <w:div w:id="379327178">
              <w:marLeft w:val="0"/>
              <w:marRight w:val="0"/>
              <w:marTop w:val="0"/>
              <w:marBottom w:val="0"/>
              <w:divBdr>
                <w:top w:val="none" w:sz="0" w:space="0" w:color="auto"/>
                <w:left w:val="none" w:sz="0" w:space="0" w:color="auto"/>
                <w:bottom w:val="none" w:sz="0" w:space="0" w:color="auto"/>
                <w:right w:val="none" w:sz="0" w:space="0" w:color="auto"/>
              </w:divBdr>
              <w:divsChild>
                <w:div w:id="1810124199">
                  <w:marLeft w:val="0"/>
                  <w:marRight w:val="0"/>
                  <w:marTop w:val="0"/>
                  <w:marBottom w:val="0"/>
                  <w:divBdr>
                    <w:top w:val="none" w:sz="0" w:space="0" w:color="auto"/>
                    <w:left w:val="none" w:sz="0" w:space="0" w:color="auto"/>
                    <w:bottom w:val="none" w:sz="0" w:space="0" w:color="auto"/>
                    <w:right w:val="none" w:sz="0" w:space="0" w:color="auto"/>
                  </w:divBdr>
                  <w:divsChild>
                    <w:div w:id="1326711117">
                      <w:marLeft w:val="0"/>
                      <w:marRight w:val="0"/>
                      <w:marTop w:val="0"/>
                      <w:marBottom w:val="0"/>
                      <w:divBdr>
                        <w:top w:val="none" w:sz="0" w:space="0" w:color="auto"/>
                        <w:left w:val="none" w:sz="0" w:space="0" w:color="auto"/>
                        <w:bottom w:val="none" w:sz="0" w:space="0" w:color="auto"/>
                        <w:right w:val="none" w:sz="0" w:space="0" w:color="auto"/>
                      </w:divBdr>
                      <w:divsChild>
                        <w:div w:id="1484160334">
                          <w:marLeft w:val="0"/>
                          <w:marRight w:val="0"/>
                          <w:marTop w:val="0"/>
                          <w:marBottom w:val="0"/>
                          <w:divBdr>
                            <w:top w:val="none" w:sz="0" w:space="0" w:color="auto"/>
                            <w:left w:val="none" w:sz="0" w:space="0" w:color="auto"/>
                            <w:bottom w:val="none" w:sz="0" w:space="0" w:color="auto"/>
                            <w:right w:val="none" w:sz="0" w:space="0" w:color="auto"/>
                          </w:divBdr>
                          <w:divsChild>
                            <w:div w:id="1414009793">
                              <w:marLeft w:val="0"/>
                              <w:marRight w:val="0"/>
                              <w:marTop w:val="0"/>
                              <w:marBottom w:val="0"/>
                              <w:divBdr>
                                <w:top w:val="none" w:sz="0" w:space="0" w:color="auto"/>
                                <w:left w:val="none" w:sz="0" w:space="0" w:color="auto"/>
                                <w:bottom w:val="none" w:sz="0" w:space="0" w:color="auto"/>
                                <w:right w:val="none" w:sz="0" w:space="0" w:color="auto"/>
                              </w:divBdr>
                              <w:divsChild>
                                <w:div w:id="17267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624637">
      <w:bodyDiv w:val="1"/>
      <w:marLeft w:val="0"/>
      <w:marRight w:val="0"/>
      <w:marTop w:val="0"/>
      <w:marBottom w:val="0"/>
      <w:divBdr>
        <w:top w:val="none" w:sz="0" w:space="0" w:color="auto"/>
        <w:left w:val="none" w:sz="0" w:space="0" w:color="auto"/>
        <w:bottom w:val="none" w:sz="0" w:space="0" w:color="auto"/>
        <w:right w:val="none" w:sz="0" w:space="0" w:color="auto"/>
      </w:divBdr>
      <w:divsChild>
        <w:div w:id="1627539908">
          <w:marLeft w:val="0"/>
          <w:marRight w:val="0"/>
          <w:marTop w:val="0"/>
          <w:marBottom w:val="0"/>
          <w:divBdr>
            <w:top w:val="none" w:sz="0" w:space="0" w:color="auto"/>
            <w:left w:val="none" w:sz="0" w:space="0" w:color="auto"/>
            <w:bottom w:val="none" w:sz="0" w:space="0" w:color="auto"/>
            <w:right w:val="none" w:sz="0" w:space="0" w:color="auto"/>
          </w:divBdr>
          <w:divsChild>
            <w:div w:id="853959629">
              <w:marLeft w:val="0"/>
              <w:marRight w:val="0"/>
              <w:marTop w:val="0"/>
              <w:marBottom w:val="0"/>
              <w:divBdr>
                <w:top w:val="none" w:sz="0" w:space="0" w:color="auto"/>
                <w:left w:val="none" w:sz="0" w:space="0" w:color="auto"/>
                <w:bottom w:val="none" w:sz="0" w:space="0" w:color="auto"/>
                <w:right w:val="none" w:sz="0" w:space="0" w:color="auto"/>
              </w:divBdr>
              <w:divsChild>
                <w:div w:id="1581015819">
                  <w:marLeft w:val="0"/>
                  <w:marRight w:val="0"/>
                  <w:marTop w:val="0"/>
                  <w:marBottom w:val="0"/>
                  <w:divBdr>
                    <w:top w:val="none" w:sz="0" w:space="0" w:color="auto"/>
                    <w:left w:val="none" w:sz="0" w:space="0" w:color="auto"/>
                    <w:bottom w:val="none" w:sz="0" w:space="0" w:color="auto"/>
                    <w:right w:val="none" w:sz="0" w:space="0" w:color="auto"/>
                  </w:divBdr>
                  <w:divsChild>
                    <w:div w:id="179390658">
                      <w:marLeft w:val="0"/>
                      <w:marRight w:val="0"/>
                      <w:marTop w:val="0"/>
                      <w:marBottom w:val="0"/>
                      <w:divBdr>
                        <w:top w:val="none" w:sz="0" w:space="0" w:color="auto"/>
                        <w:left w:val="none" w:sz="0" w:space="0" w:color="auto"/>
                        <w:bottom w:val="none" w:sz="0" w:space="0" w:color="auto"/>
                        <w:right w:val="none" w:sz="0" w:space="0" w:color="auto"/>
                      </w:divBdr>
                      <w:divsChild>
                        <w:div w:id="1392074806">
                          <w:marLeft w:val="0"/>
                          <w:marRight w:val="0"/>
                          <w:marTop w:val="0"/>
                          <w:marBottom w:val="0"/>
                          <w:divBdr>
                            <w:top w:val="none" w:sz="0" w:space="0" w:color="auto"/>
                            <w:left w:val="none" w:sz="0" w:space="0" w:color="auto"/>
                            <w:bottom w:val="none" w:sz="0" w:space="0" w:color="auto"/>
                            <w:right w:val="none" w:sz="0" w:space="0" w:color="auto"/>
                          </w:divBdr>
                          <w:divsChild>
                            <w:div w:id="552497802">
                              <w:marLeft w:val="0"/>
                              <w:marRight w:val="0"/>
                              <w:marTop w:val="0"/>
                              <w:marBottom w:val="0"/>
                              <w:divBdr>
                                <w:top w:val="none" w:sz="0" w:space="0" w:color="auto"/>
                                <w:left w:val="none" w:sz="0" w:space="0" w:color="auto"/>
                                <w:bottom w:val="none" w:sz="0" w:space="0" w:color="auto"/>
                                <w:right w:val="none" w:sz="0" w:space="0" w:color="auto"/>
                              </w:divBdr>
                              <w:divsChild>
                                <w:div w:id="645936299">
                                  <w:marLeft w:val="0"/>
                                  <w:marRight w:val="0"/>
                                  <w:marTop w:val="0"/>
                                  <w:marBottom w:val="0"/>
                                  <w:divBdr>
                                    <w:top w:val="none" w:sz="0" w:space="0" w:color="auto"/>
                                    <w:left w:val="none" w:sz="0" w:space="0" w:color="auto"/>
                                    <w:bottom w:val="none" w:sz="0" w:space="0" w:color="auto"/>
                                    <w:right w:val="none" w:sz="0" w:space="0" w:color="auto"/>
                                  </w:divBdr>
                                  <w:divsChild>
                                    <w:div w:id="8954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asonic.com/ch/de/corporate/press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perience.panasonic.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sonic.com/global/hom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3.jpg@01D39F3F.E0688AA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anasonic.ch@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6D33D-D437-481C-A991-84B367159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2</Pages>
  <Words>620</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4524</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Lange</dc:creator>
  <cp:lastModifiedBy>Krienbuehl, Martina</cp:lastModifiedBy>
  <cp:revision>17</cp:revision>
  <cp:lastPrinted>2018-02-09T10:32:00Z</cp:lastPrinted>
  <dcterms:created xsi:type="dcterms:W3CDTF">2018-01-02T10:40:00Z</dcterms:created>
  <dcterms:modified xsi:type="dcterms:W3CDTF">2018-02-09T10:32:00Z</dcterms:modified>
</cp:coreProperties>
</file>