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C69CF" w14:textId="77777777" w:rsidR="00A6605F" w:rsidRPr="00A6605F" w:rsidRDefault="00A6605F" w:rsidP="00A6605F">
      <w:pPr>
        <w:framePr w:w="7740" w:h="295" w:hSpace="142" w:wrap="around" w:vAnchor="page" w:hAnchor="page" w:x="978" w:y="5045" w:anchorLock="1"/>
        <w:spacing w:before="0"/>
        <w:rPr>
          <w:rFonts w:ascii="DIN-Medium" w:hAnsi="DIN-Medium"/>
          <w:sz w:val="31"/>
          <w:szCs w:val="20"/>
          <w:lang w:eastAsia="en-US"/>
        </w:rPr>
      </w:pPr>
      <w:r w:rsidRPr="00A6605F">
        <w:rPr>
          <w:rFonts w:ascii="DIN-Medium" w:hAnsi="DIN-Medium"/>
          <w:sz w:val="31"/>
          <w:szCs w:val="20"/>
          <w:lang w:eastAsia="en-US"/>
        </w:rPr>
        <w:t>Elegante 4K Innovation mit höchster Flexibilität</w:t>
      </w:r>
    </w:p>
    <w:p w14:paraId="4EFA824B" w14:textId="77777777" w:rsidR="00A6605F" w:rsidRPr="00A6605F" w:rsidRDefault="00A6605F" w:rsidP="00A6605F">
      <w:pPr>
        <w:framePr w:w="7740" w:h="295" w:hSpace="142" w:wrap="around" w:vAnchor="page" w:hAnchor="page" w:x="978" w:y="5045" w:anchorLock="1"/>
        <w:spacing w:before="0"/>
        <w:rPr>
          <w:rFonts w:ascii="DIN-Black" w:hAnsi="DIN-Black"/>
          <w:sz w:val="25"/>
          <w:szCs w:val="20"/>
          <w:lang w:eastAsia="en-US"/>
        </w:rPr>
      </w:pPr>
      <w:r w:rsidRPr="00A6605F">
        <w:rPr>
          <w:rFonts w:ascii="DIN-Black" w:hAnsi="DIN-Black"/>
          <w:sz w:val="25"/>
          <w:szCs w:val="20"/>
          <w:lang w:eastAsia="en-US"/>
        </w:rPr>
        <w:t>Panasonic FXW724 mit verbessertem Panel und erweitertem Farbraum für hervorragende Bildqualität und flimmerfreie Action</w:t>
      </w:r>
    </w:p>
    <w:p w14:paraId="50EE5B9F"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633DB69B"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51933BF6"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18703C8A"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24CF2A63"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3A99F0E8"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3EBBBF0F"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439D86EE"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21AE5C8E" w14:textId="70C1AD38" w:rsidR="00045EF2" w:rsidRPr="008D017B" w:rsidRDefault="003D50CA" w:rsidP="00045EF2">
      <w:pPr>
        <w:framePr w:w="2155" w:h="10127" w:hSpace="142" w:wrap="around" w:vAnchor="page" w:hAnchor="page" w:x="9087" w:y="3605" w:anchorLock="1"/>
        <w:spacing w:line="260" w:lineRule="exact"/>
        <w:rPr>
          <w:rFonts w:ascii="DIN-Medium" w:hAnsi="DIN-Medium"/>
          <w:szCs w:val="20"/>
        </w:rPr>
      </w:pPr>
      <w:r w:rsidRPr="008D017B">
        <w:rPr>
          <w:rFonts w:ascii="DIN-Medium" w:hAnsi="DIN-Medium"/>
          <w:szCs w:val="20"/>
          <w:lang w:eastAsia="en-US"/>
        </w:rPr>
        <w:t>I</w:t>
      </w:r>
      <w:r w:rsidR="00045EF2" w:rsidRPr="008D017B">
        <w:rPr>
          <w:rFonts w:ascii="DIN-Medium" w:hAnsi="DIN-Medium"/>
          <w:color w:val="000000"/>
          <w:szCs w:val="20"/>
        </w:rPr>
        <w:t xml:space="preserve">m </w:t>
      </w:r>
      <w:r w:rsidR="00045EF2" w:rsidRPr="008D017B">
        <w:rPr>
          <w:rFonts w:ascii="DIN-Medium" w:hAnsi="DIN-Medium"/>
          <w:szCs w:val="20"/>
        </w:rPr>
        <w:t>Überblick</w:t>
      </w:r>
    </w:p>
    <w:p w14:paraId="392184E2" w14:textId="77777777" w:rsidR="00045EF2" w:rsidRPr="008D017B" w:rsidRDefault="00045EF2" w:rsidP="00045EF2">
      <w:pPr>
        <w:framePr w:w="2155" w:h="10127" w:hSpace="142" w:wrap="around" w:vAnchor="page" w:hAnchor="page" w:x="9087" w:y="3605" w:anchorLock="1"/>
        <w:tabs>
          <w:tab w:val="left" w:pos="125"/>
        </w:tabs>
        <w:spacing w:line="200" w:lineRule="exact"/>
        <w:rPr>
          <w:rFonts w:ascii="DIN-Black" w:hAnsi="DIN-Black"/>
          <w:b/>
          <w:color w:val="808080"/>
          <w:sz w:val="19"/>
          <w:szCs w:val="19"/>
        </w:rPr>
      </w:pPr>
      <w:r w:rsidRPr="008D017B">
        <w:rPr>
          <w:rFonts w:ascii="DIN-Black" w:hAnsi="DIN-Black"/>
          <w:b/>
          <w:color w:val="808080"/>
          <w:sz w:val="19"/>
          <w:szCs w:val="19"/>
        </w:rPr>
        <w:t>Panasonic FXW724-Serie im Detail</w:t>
      </w:r>
    </w:p>
    <w:p w14:paraId="55F3AF03" w14:textId="77777777" w:rsidR="00045EF2" w:rsidRDefault="00045EF2" w:rsidP="00045EF2">
      <w:pPr>
        <w:framePr w:w="2155" w:h="10127" w:hSpace="142" w:wrap="around" w:vAnchor="page" w:hAnchor="page" w:x="9087" w:y="3605" w:anchorLock="1"/>
        <w:tabs>
          <w:tab w:val="left" w:pos="125"/>
        </w:tabs>
        <w:spacing w:line="200" w:lineRule="exact"/>
        <w:rPr>
          <w:rFonts w:ascii="DIN-Medium" w:hAnsi="DIN-Medium"/>
          <w:sz w:val="14"/>
        </w:rPr>
      </w:pPr>
    </w:p>
    <w:p w14:paraId="008DE8ED" w14:textId="77777777" w:rsidR="00045EF2" w:rsidRDefault="00045EF2" w:rsidP="00045EF2">
      <w:pPr>
        <w:framePr w:w="2155" w:h="10127" w:hSpace="142" w:wrap="around" w:vAnchor="page" w:hAnchor="page" w:x="9087" w:y="3605" w:anchorLock="1"/>
        <w:rPr>
          <w:rFonts w:ascii="DIN-Medium" w:hAnsi="DIN-Medium"/>
          <w:sz w:val="14"/>
        </w:rPr>
      </w:pPr>
      <w:r>
        <w:rPr>
          <w:rFonts w:ascii="DIN-Medium" w:hAnsi="DIN-Medium"/>
          <w:sz w:val="14"/>
        </w:rPr>
        <w:t>4K HDR LED-TV mit 1.600 Hz (</w:t>
      </w:r>
      <w:proofErr w:type="spellStart"/>
      <w:r>
        <w:rPr>
          <w:rFonts w:ascii="DIN-Medium" w:hAnsi="DIN-Medium"/>
          <w:sz w:val="14"/>
        </w:rPr>
        <w:t>bmr</w:t>
      </w:r>
      <w:proofErr w:type="spellEnd"/>
      <w:r>
        <w:rPr>
          <w:rFonts w:ascii="DIN-Medium" w:hAnsi="DIN-Medium"/>
          <w:sz w:val="14"/>
        </w:rPr>
        <w:t>): Verbessertes Panel mit erweitertem Farbraum für hervorragende Bildqualität und flimmerfreie Action</w:t>
      </w:r>
    </w:p>
    <w:p w14:paraId="5F2D6F9D" w14:textId="77777777" w:rsidR="00045EF2" w:rsidRDefault="00045EF2" w:rsidP="00045EF2">
      <w:pPr>
        <w:framePr w:w="2155" w:h="10127" w:hSpace="142" w:wrap="around" w:vAnchor="page" w:hAnchor="page" w:x="9087" w:y="3605" w:anchorLock="1"/>
        <w:rPr>
          <w:rFonts w:ascii="DIN-Medium" w:hAnsi="DIN-Medium"/>
          <w:sz w:val="14"/>
        </w:rPr>
      </w:pPr>
    </w:p>
    <w:p w14:paraId="6D1FB79F" w14:textId="40FF0906" w:rsidR="00045EF2" w:rsidRDefault="00045EF2" w:rsidP="00045EF2">
      <w:pPr>
        <w:framePr w:w="2155" w:h="10127" w:hSpace="142" w:wrap="around" w:vAnchor="page" w:hAnchor="page" w:x="9087" w:y="3605" w:anchorLock="1"/>
        <w:rPr>
          <w:rFonts w:ascii="DIN-Medium" w:hAnsi="DIN-Medium"/>
          <w:sz w:val="14"/>
        </w:rPr>
      </w:pPr>
      <w:r>
        <w:rPr>
          <w:rFonts w:ascii="DIN-Medium" w:hAnsi="DIN-Medium"/>
          <w:sz w:val="14"/>
        </w:rPr>
        <w:t xml:space="preserve">Switch Design: Hochwertiges Metalldesign und innovatives </w:t>
      </w:r>
      <w:proofErr w:type="spellStart"/>
      <w:r>
        <w:rPr>
          <w:rFonts w:ascii="DIN-Medium" w:hAnsi="DIN-Medium"/>
          <w:sz w:val="14"/>
        </w:rPr>
        <w:t>Standfu</w:t>
      </w:r>
      <w:r w:rsidR="001C4E5C">
        <w:rPr>
          <w:rFonts w:ascii="DIN-Medium" w:hAnsi="DIN-Medium"/>
          <w:sz w:val="14"/>
        </w:rPr>
        <w:t>ss</w:t>
      </w:r>
      <w:r>
        <w:rPr>
          <w:rFonts w:ascii="DIN-Medium" w:hAnsi="DIN-Medium"/>
          <w:sz w:val="14"/>
        </w:rPr>
        <w:t>konzept</w:t>
      </w:r>
      <w:proofErr w:type="spellEnd"/>
    </w:p>
    <w:p w14:paraId="74D42F0B" w14:textId="77777777" w:rsidR="00045EF2" w:rsidRDefault="00045EF2" w:rsidP="00045EF2">
      <w:pPr>
        <w:framePr w:w="2155" w:h="10127" w:hSpace="142" w:wrap="around" w:vAnchor="page" w:hAnchor="page" w:x="9087" w:y="3605" w:anchorLock="1"/>
        <w:rPr>
          <w:rFonts w:ascii="DIN-Medium" w:hAnsi="DIN-Medium"/>
          <w:sz w:val="14"/>
        </w:rPr>
      </w:pPr>
    </w:p>
    <w:p w14:paraId="0B1DA293" w14:textId="77777777" w:rsidR="00045EF2" w:rsidRDefault="00045EF2" w:rsidP="00045EF2">
      <w:pPr>
        <w:framePr w:w="2155" w:h="10127" w:hSpace="142" w:wrap="around" w:vAnchor="page" w:hAnchor="page" w:x="9087" w:y="3605" w:anchorLock="1"/>
        <w:rPr>
          <w:rFonts w:ascii="DIN-Medium" w:hAnsi="DIN-Medium"/>
          <w:sz w:val="14"/>
        </w:rPr>
      </w:pPr>
      <w:r>
        <w:rPr>
          <w:rFonts w:ascii="DIN-Medium" w:hAnsi="DIN-Medium"/>
          <w:sz w:val="14"/>
        </w:rPr>
        <w:t>Cinema Surround Sound Plus: Kräftige Bässe, klare Dialoge und ein präzises Klangbild für ein exzellentes Heimkinovergnügen</w:t>
      </w:r>
    </w:p>
    <w:p w14:paraId="0AF29256" w14:textId="77777777" w:rsidR="00045EF2" w:rsidRDefault="00045EF2" w:rsidP="00045EF2">
      <w:pPr>
        <w:framePr w:w="2155" w:h="10127" w:hSpace="142" w:wrap="around" w:vAnchor="page" w:hAnchor="page" w:x="9087" w:y="3605" w:anchorLock="1"/>
        <w:rPr>
          <w:rFonts w:ascii="DIN-Medium" w:hAnsi="DIN-Medium"/>
          <w:sz w:val="14"/>
        </w:rPr>
      </w:pPr>
    </w:p>
    <w:p w14:paraId="51F2FEB2" w14:textId="77777777" w:rsidR="00B007BD" w:rsidRPr="002A7ED9" w:rsidRDefault="00B007BD" w:rsidP="00B007BD">
      <w:pPr>
        <w:framePr w:w="2155" w:h="10127" w:hSpace="142" w:wrap="around" w:vAnchor="page" w:hAnchor="page" w:x="9087" w:y="3605" w:anchorLock="1"/>
        <w:rPr>
          <w:rFonts w:ascii="DIN-Medium" w:hAnsi="DIN-Medium"/>
          <w:sz w:val="14"/>
        </w:rPr>
      </w:pPr>
      <w:r w:rsidRPr="002A7ED9">
        <w:rPr>
          <w:rFonts w:ascii="DIN-Medium" w:hAnsi="DIN-Medium"/>
          <w:sz w:val="14"/>
        </w:rPr>
        <w:t xml:space="preserve">HDR-Multi-Support: Unterstützt die wichtigsten HDR-Formate HDR10/PQ (4K Blu-ray), Hybrid Log Gamma (Broadcast) sowie die neue HDR10+ Dynamic </w:t>
      </w:r>
      <w:proofErr w:type="spellStart"/>
      <w:r w:rsidRPr="002A7ED9">
        <w:rPr>
          <w:rFonts w:ascii="DIN-Medium" w:hAnsi="DIN-Medium"/>
          <w:sz w:val="14"/>
        </w:rPr>
        <w:t>Metadata</w:t>
      </w:r>
      <w:proofErr w:type="spellEnd"/>
      <w:r w:rsidRPr="002A7ED9">
        <w:rPr>
          <w:rFonts w:ascii="DIN-Medium" w:hAnsi="DIN-Medium"/>
          <w:sz w:val="14"/>
        </w:rPr>
        <w:t xml:space="preserve"> Technologie</w:t>
      </w:r>
    </w:p>
    <w:p w14:paraId="59BA7E40" w14:textId="77777777" w:rsidR="00045EF2" w:rsidRDefault="00045EF2" w:rsidP="00045EF2">
      <w:pPr>
        <w:framePr w:w="2155" w:h="10127" w:hSpace="142" w:wrap="around" w:vAnchor="page" w:hAnchor="page" w:x="9087" w:y="3605" w:anchorLock="1"/>
        <w:rPr>
          <w:rFonts w:ascii="DIN-Medium" w:hAnsi="DIN-Medium"/>
          <w:sz w:val="14"/>
        </w:rPr>
      </w:pPr>
    </w:p>
    <w:p w14:paraId="628A4519" w14:textId="77777777" w:rsidR="00045EF2" w:rsidRDefault="00045EF2" w:rsidP="00045EF2">
      <w:pPr>
        <w:framePr w:w="2155" w:h="10127" w:hSpace="142" w:wrap="around" w:vAnchor="page" w:hAnchor="page" w:x="9087" w:y="3605" w:anchorLock="1"/>
        <w:rPr>
          <w:rFonts w:ascii="DIN-Medium" w:hAnsi="DIN-Medium"/>
          <w:sz w:val="14"/>
        </w:rPr>
      </w:pPr>
      <w:r>
        <w:rPr>
          <w:rFonts w:ascii="DIN-Medium" w:hAnsi="DIN-Medium"/>
          <w:sz w:val="14"/>
        </w:rPr>
        <w:t>Quattro Tuner mit Twin-Konzept und 2 CI-Slots für maximale Vielseitigkeit beim Empfang über Kabel, Antenne, Satellit und TV&gt;IP (Server &amp; Client)</w:t>
      </w:r>
    </w:p>
    <w:p w14:paraId="6D89C6D7" w14:textId="77777777" w:rsidR="00045EF2" w:rsidRDefault="00045EF2" w:rsidP="00045EF2">
      <w:pPr>
        <w:framePr w:w="2155" w:h="10127" w:hSpace="142" w:wrap="around" w:vAnchor="page" w:hAnchor="page" w:x="9087" w:y="3605" w:anchorLock="1"/>
        <w:rPr>
          <w:rFonts w:ascii="DIN-Medium" w:hAnsi="DIN-Medium"/>
          <w:sz w:val="14"/>
        </w:rPr>
      </w:pPr>
    </w:p>
    <w:p w14:paraId="575B6948" w14:textId="32C32C9A" w:rsidR="00F77B63" w:rsidRDefault="00045EF2" w:rsidP="008D017B">
      <w:pPr>
        <w:framePr w:w="2155" w:h="10127" w:hSpace="142" w:wrap="around" w:vAnchor="page" w:hAnchor="page" w:x="9087" w:y="3605" w:anchorLock="1"/>
        <w:rPr>
          <w:rFonts w:ascii="DIN-Medium" w:hAnsi="DIN-Medium"/>
          <w:sz w:val="14"/>
        </w:rPr>
      </w:pPr>
      <w:r>
        <w:rPr>
          <w:rFonts w:ascii="DIN-Medium" w:hAnsi="DIN-Medium"/>
          <w:sz w:val="14"/>
        </w:rPr>
        <w:t>Bluetooth Audio Link: Für die</w:t>
      </w:r>
      <w:r w:rsidR="008D017B">
        <w:rPr>
          <w:rFonts w:ascii="DIN-Medium" w:hAnsi="DIN-Medium"/>
          <w:sz w:val="14"/>
        </w:rPr>
        <w:br/>
      </w:r>
      <w:r>
        <w:rPr>
          <w:rFonts w:ascii="DIN-Medium" w:hAnsi="DIN-Medium"/>
          <w:sz w:val="14"/>
        </w:rPr>
        <w:t>Audio-Wiedergabe auf dem TV oder auf Bluetooth-Lautsprechern</w:t>
      </w:r>
    </w:p>
    <w:p w14:paraId="68E2D6A1" w14:textId="77777777" w:rsidR="00F77B63" w:rsidRDefault="00F77B63" w:rsidP="00F77B63">
      <w:pPr>
        <w:framePr w:w="2155" w:h="10127" w:hSpace="142" w:wrap="around" w:vAnchor="page" w:hAnchor="page" w:x="9087" w:y="3605" w:anchorLock="1"/>
        <w:spacing w:before="0"/>
        <w:rPr>
          <w:rFonts w:ascii="DIN-Medium" w:hAnsi="DIN-Medium"/>
          <w:sz w:val="14"/>
        </w:rPr>
      </w:pPr>
    </w:p>
    <w:p w14:paraId="6150D8C5" w14:textId="77777777" w:rsidR="00F77B63" w:rsidRDefault="00F77B63" w:rsidP="00F77B63">
      <w:pPr>
        <w:framePr w:w="2155" w:h="10127" w:hSpace="142" w:wrap="around" w:vAnchor="page" w:hAnchor="page" w:x="9087" w:y="3605" w:anchorLock="1"/>
        <w:spacing w:before="0"/>
        <w:rPr>
          <w:rFonts w:ascii="DIN-Medium" w:hAnsi="DIN-Medium"/>
          <w:sz w:val="14"/>
        </w:rPr>
      </w:pPr>
    </w:p>
    <w:p w14:paraId="7598E830" w14:textId="77777777" w:rsidR="00F77B63" w:rsidRDefault="00F77B63" w:rsidP="00F77B63">
      <w:pPr>
        <w:framePr w:w="2155" w:h="10127" w:hSpace="142" w:wrap="around" w:vAnchor="page" w:hAnchor="page" w:x="9087" w:y="3605" w:anchorLock="1"/>
        <w:spacing w:before="0"/>
        <w:rPr>
          <w:rFonts w:ascii="DIN-Medium" w:hAnsi="DIN-Medium"/>
          <w:sz w:val="14"/>
        </w:rPr>
      </w:pPr>
    </w:p>
    <w:p w14:paraId="0610657D" w14:textId="77777777" w:rsidR="00F77B63" w:rsidRDefault="00F77B63" w:rsidP="00F77B63">
      <w:pPr>
        <w:framePr w:w="2155" w:h="10127" w:hSpace="142" w:wrap="around" w:vAnchor="page" w:hAnchor="page" w:x="9087" w:y="3605" w:anchorLock="1"/>
        <w:spacing w:before="0"/>
        <w:rPr>
          <w:rFonts w:ascii="DIN-Medium" w:hAnsi="DIN-Medium"/>
          <w:sz w:val="14"/>
        </w:rPr>
      </w:pPr>
    </w:p>
    <w:p w14:paraId="3E121D30" w14:textId="77777777" w:rsidR="00F77B63" w:rsidRDefault="00F77B63" w:rsidP="00F77B63">
      <w:pPr>
        <w:framePr w:w="2155" w:h="10127" w:hSpace="142" w:wrap="around" w:vAnchor="page" w:hAnchor="page" w:x="9087" w:y="3605" w:anchorLock="1"/>
        <w:spacing w:before="0"/>
        <w:rPr>
          <w:rFonts w:ascii="DIN-Medium" w:hAnsi="DIN-Medium"/>
          <w:sz w:val="14"/>
        </w:rPr>
      </w:pPr>
    </w:p>
    <w:p w14:paraId="478F86CC" w14:textId="77777777" w:rsidR="00F77B63" w:rsidRDefault="00F77B63" w:rsidP="00F77B63">
      <w:pPr>
        <w:framePr w:w="2155" w:h="10127" w:hSpace="142" w:wrap="around" w:vAnchor="page" w:hAnchor="page" w:x="9087" w:y="3605" w:anchorLock="1"/>
        <w:spacing w:before="0"/>
        <w:rPr>
          <w:rFonts w:ascii="DIN-Medium" w:hAnsi="DIN-Medium"/>
          <w:sz w:val="14"/>
        </w:rPr>
      </w:pPr>
    </w:p>
    <w:p w14:paraId="68330976" w14:textId="77777777" w:rsidR="00F77B63" w:rsidRDefault="00F77B63" w:rsidP="00F77B63">
      <w:pPr>
        <w:framePr w:w="2155" w:h="10127" w:hSpace="142" w:wrap="around" w:vAnchor="page" w:hAnchor="page" w:x="9087" w:y="3605" w:anchorLock="1"/>
        <w:spacing w:before="0"/>
        <w:rPr>
          <w:rFonts w:ascii="DIN-Medium" w:hAnsi="DIN-Medium"/>
          <w:sz w:val="14"/>
        </w:rPr>
      </w:pPr>
    </w:p>
    <w:p w14:paraId="00B144F7" w14:textId="77777777" w:rsidR="008D017B" w:rsidRDefault="008D017B" w:rsidP="00F77B63">
      <w:pPr>
        <w:framePr w:w="2155" w:h="10127" w:hSpace="142" w:wrap="around" w:vAnchor="page" w:hAnchor="page" w:x="9087" w:y="3605" w:anchorLock="1"/>
        <w:spacing w:before="0"/>
        <w:rPr>
          <w:rFonts w:ascii="DIN-Medium" w:hAnsi="DIN-Medium"/>
          <w:sz w:val="14"/>
        </w:rPr>
      </w:pPr>
    </w:p>
    <w:p w14:paraId="08FEED68" w14:textId="77777777" w:rsidR="00F77B63" w:rsidRPr="00D06AB4" w:rsidRDefault="00F77B63" w:rsidP="00F77B63">
      <w:pPr>
        <w:framePr w:w="2155" w:h="10127" w:hSpace="142" w:wrap="around" w:vAnchor="page" w:hAnchor="page" w:x="9087" w:y="3605" w:anchorLock="1"/>
        <w:spacing w:before="0"/>
        <w:rPr>
          <w:rFonts w:ascii="DIN-Medium" w:hAnsi="DIN-Medium"/>
          <w:sz w:val="14"/>
          <w:szCs w:val="14"/>
          <w:lang w:eastAsia="en-US"/>
        </w:rPr>
      </w:pPr>
    </w:p>
    <w:p w14:paraId="75C89058" w14:textId="53690661" w:rsidR="00FC4164" w:rsidRDefault="00FC4164" w:rsidP="00FC4164">
      <w:pPr>
        <w:framePr w:w="2155" w:h="10127" w:hSpace="142" w:wrap="around" w:vAnchor="page" w:hAnchor="page" w:x="9087" w:y="3605" w:anchorLock="1"/>
        <w:spacing w:after="120"/>
        <w:rPr>
          <w:rFonts w:ascii="DIN-Medium" w:hAnsi="DIN-Medium"/>
        </w:rPr>
      </w:pPr>
    </w:p>
    <w:p w14:paraId="25658D5B" w14:textId="77777777" w:rsidR="003D50CA" w:rsidRPr="00CE7CE0" w:rsidRDefault="003D50CA" w:rsidP="006145E5">
      <w:pPr>
        <w:framePr w:w="7774" w:h="718" w:hRule="exact" w:hSpace="142" w:wrap="around" w:vAnchor="page" w:hAnchor="page" w:x="987" w:y="3785" w:anchorLock="1"/>
        <w:spacing w:before="120" w:line="220" w:lineRule="exact"/>
        <w:rPr>
          <w:rFonts w:ascii="DIN-Black" w:hAnsi="DIN-Black"/>
          <w:color w:val="000000"/>
          <w:sz w:val="31"/>
          <w:szCs w:val="20"/>
          <w:lang w:eastAsia="en-US"/>
        </w:rPr>
      </w:pPr>
      <w:r w:rsidRPr="00CE7CE0">
        <w:rPr>
          <w:rFonts w:ascii="DIN-Black" w:hAnsi="DIN-Black"/>
          <w:color w:val="000000"/>
          <w:sz w:val="31"/>
          <w:szCs w:val="20"/>
          <w:lang w:eastAsia="en-US"/>
        </w:rPr>
        <w:t>PRESSEINFORMATION</w:t>
      </w:r>
    </w:p>
    <w:p w14:paraId="43ECB06E" w14:textId="37E61FB7" w:rsidR="003D50CA" w:rsidRPr="00CE7CE0" w:rsidRDefault="00D61ADA" w:rsidP="006145E5">
      <w:pPr>
        <w:framePr w:w="7774" w:h="718" w:hRule="exact" w:hSpace="142" w:wrap="around" w:vAnchor="page" w:hAnchor="page" w:x="987" w:y="3785" w:anchorLock="1"/>
        <w:spacing w:before="120" w:line="220" w:lineRule="exact"/>
        <w:contextualSpacing/>
        <w:rPr>
          <w:rFonts w:ascii="DIN-Black" w:hAnsi="DIN-Black"/>
          <w:color w:val="808080"/>
          <w:sz w:val="22"/>
          <w:szCs w:val="20"/>
          <w:lang w:eastAsia="en-US"/>
        </w:rPr>
      </w:pPr>
      <w:r w:rsidRPr="00CE7CE0">
        <w:rPr>
          <w:rFonts w:ascii="DIN-Black" w:hAnsi="DIN-Black"/>
          <w:color w:val="808080"/>
          <w:sz w:val="22"/>
          <w:szCs w:val="20"/>
          <w:lang w:eastAsia="en-US"/>
        </w:rPr>
        <w:t xml:space="preserve">Februar 2018 </w:t>
      </w:r>
    </w:p>
    <w:p w14:paraId="085D1190" w14:textId="2EAEFF4D" w:rsidR="00CF6B79" w:rsidRPr="004C3E63" w:rsidRDefault="00CF6B79" w:rsidP="003D50CA">
      <w:pPr>
        <w:pStyle w:val="PMStandard"/>
        <w:rPr>
          <w:rFonts w:ascii="Arial" w:hAnsi="Arial" w:cs="Arial"/>
        </w:rPr>
      </w:pPr>
    </w:p>
    <w:p w14:paraId="5F529AD8" w14:textId="36620EC7" w:rsidR="00C03111" w:rsidRDefault="00C03111" w:rsidP="00783774">
      <w:pPr>
        <w:pStyle w:val="PMStandard"/>
        <w:spacing w:before="0" w:after="0"/>
        <w:rPr>
          <w:rFonts w:ascii="Arial" w:eastAsia="Times New Roman" w:hAnsi="Arial" w:cs="Arial"/>
        </w:rPr>
      </w:pPr>
    </w:p>
    <w:p w14:paraId="21F973E6" w14:textId="00A6DDEE" w:rsidR="00430E76" w:rsidRDefault="001C4F3D" w:rsidP="00430E76">
      <w:pPr>
        <w:rPr>
          <w:rFonts w:ascii="DIN-Bold" w:hAnsi="DIN-Bold" w:cs="Arial"/>
          <w:b/>
          <w:bCs/>
          <w:color w:val="222222"/>
          <w:szCs w:val="20"/>
          <w:lang w:eastAsia="en-US"/>
        </w:rPr>
      </w:pPr>
      <w:r>
        <w:rPr>
          <w:rFonts w:ascii="DIN-Bold" w:hAnsi="DIN-Bold" w:cs="Wingdings 2"/>
          <w:b/>
          <w:noProof/>
          <w:szCs w:val="20"/>
          <w:lang w:val="de-CH" w:eastAsia="ja-JP"/>
        </w:rPr>
        <w:drawing>
          <wp:anchor distT="0" distB="0" distL="114300" distR="114300" simplePos="0" relativeHeight="251658240" behindDoc="0" locked="0" layoutInCell="1" allowOverlap="1" wp14:anchorId="7B1021D5" wp14:editId="69377E67">
            <wp:simplePos x="0" y="0"/>
            <wp:positionH relativeFrom="margin">
              <wp:posOffset>-8255</wp:posOffset>
            </wp:positionH>
            <wp:positionV relativeFrom="margin">
              <wp:posOffset>1120140</wp:posOffset>
            </wp:positionV>
            <wp:extent cx="2687320" cy="2065655"/>
            <wp:effectExtent l="0" t="0" r="5080" b="0"/>
            <wp:wrapSquare wrapText="bothSides"/>
            <wp:docPr id="1" name="Bild 1" descr="/Volumes/JDB Media/JDB_Kunden/P–Z/Panasonic/Pressemitteilungen/FY2017/089_FXW724 Serie/Introbild/Panasonic-TV-FXW724-mit-Inscreen-Seitenansicht-Rechte-bis-31-1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7/089_FXW724 Serie/Introbild/Panasonic-TV-FXW724-mit-Inscreen-Seitenansicht-Rechte-bis-31-12-2018.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87320" cy="20656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C4E5C">
        <w:rPr>
          <w:rFonts w:ascii="DIN-Bold" w:hAnsi="DIN-Bold" w:cs="Arial"/>
          <w:b/>
          <w:bCs/>
          <w:color w:val="222222"/>
          <w:szCs w:val="20"/>
          <w:lang w:eastAsia="en-US"/>
        </w:rPr>
        <w:t>Rotkreuz</w:t>
      </w:r>
      <w:proofErr w:type="spellEnd"/>
      <w:r w:rsidR="00430E76" w:rsidRPr="00430E76">
        <w:rPr>
          <w:rFonts w:ascii="DIN-Bold" w:hAnsi="DIN-Bold" w:cs="Arial"/>
          <w:b/>
          <w:bCs/>
          <w:color w:val="222222"/>
          <w:szCs w:val="20"/>
          <w:lang w:eastAsia="en-US"/>
        </w:rPr>
        <w:t xml:space="preserve">, Februar 2018 – Die Modelle der Panasonic FXW724-Serie unterstreichen in beeindruckender Weise die Kombination von Eleganz und Flexibilität. Das innovative Switch-Design sorgt für höchsten Komfort bei </w:t>
      </w:r>
      <w:r>
        <w:rPr>
          <w:rFonts w:ascii="DIN-Bold" w:hAnsi="DIN-Bold" w:cs="Arial"/>
          <w:b/>
          <w:bCs/>
          <w:color w:val="222222"/>
          <w:szCs w:val="20"/>
          <w:lang w:eastAsia="en-US"/>
        </w:rPr>
        <w:t>der Aufstellung des Fernsehgerä</w:t>
      </w:r>
      <w:r w:rsidRPr="00430E76">
        <w:rPr>
          <w:rFonts w:ascii="DIN-Bold" w:hAnsi="DIN-Bold" w:cs="Arial"/>
          <w:b/>
          <w:bCs/>
          <w:color w:val="222222"/>
          <w:szCs w:val="20"/>
          <w:lang w:eastAsia="en-US"/>
        </w:rPr>
        <w:t>ts</w:t>
      </w:r>
      <w:r w:rsidR="00430E76" w:rsidRPr="00430E76">
        <w:rPr>
          <w:rFonts w:ascii="DIN-Bold" w:hAnsi="DIN-Bold" w:cs="Arial"/>
          <w:b/>
          <w:bCs/>
          <w:color w:val="222222"/>
          <w:szCs w:val="20"/>
          <w:lang w:eastAsia="en-US"/>
        </w:rPr>
        <w:t xml:space="preserve">. Dank Quattro-Tuner mit Twin-Konzept sowie TV&gt;IP Server &amp; Client ist maximale Vielseitigkeit beim Fernsehempfang und der Verteilung der Signale im Haus gegeben. Das neue Bluetooth Audio Link bietet die kabellose Verbindung zu drahtlosen Lautsprechern sowie Smartphone und Tablets ohne komplizierten Installationsaufwand. Intuitive Bedienung garantiert der weiter optimierte </w:t>
      </w:r>
      <w:proofErr w:type="spellStart"/>
      <w:r w:rsidR="00430E76" w:rsidRPr="00430E76">
        <w:rPr>
          <w:rFonts w:ascii="DIN-Bold" w:hAnsi="DIN-Bold" w:cs="Arial"/>
          <w:b/>
          <w:bCs/>
          <w:color w:val="222222"/>
          <w:szCs w:val="20"/>
          <w:lang w:eastAsia="en-US"/>
        </w:rPr>
        <w:t>My</w:t>
      </w:r>
      <w:proofErr w:type="spellEnd"/>
      <w:r w:rsidR="00430E76" w:rsidRPr="00430E76">
        <w:rPr>
          <w:rFonts w:ascii="DIN-Bold" w:hAnsi="DIN-Bold" w:cs="Arial"/>
          <w:b/>
          <w:bCs/>
          <w:color w:val="222222"/>
          <w:szCs w:val="20"/>
          <w:lang w:eastAsia="en-US"/>
        </w:rPr>
        <w:t xml:space="preserve"> Home Screen 3.0, mit dem</w:t>
      </w:r>
      <w:r w:rsidR="00430E76">
        <w:rPr>
          <w:rFonts w:ascii="DIN-Bold" w:hAnsi="DIN-Bold" w:cs="Arial"/>
          <w:b/>
          <w:bCs/>
          <w:color w:val="222222"/>
          <w:szCs w:val="20"/>
          <w:lang w:eastAsia="en-US"/>
        </w:rPr>
        <w:t xml:space="preserve"> </w:t>
      </w:r>
      <w:r w:rsidR="00430E76" w:rsidRPr="00430E76">
        <w:rPr>
          <w:rFonts w:ascii="DIN-Bold" w:hAnsi="DIN-Bold" w:cs="Arial"/>
          <w:b/>
          <w:bCs/>
          <w:color w:val="222222"/>
          <w:szCs w:val="20"/>
          <w:lang w:eastAsia="en-US"/>
        </w:rPr>
        <w:t>favorisierte Inhalte jetzt noch schneller aufgerufen werden können. Das verbesserte Bright Panel mit erweitertem Farbraum liefert zusammen mit HDR Multi Support hervorragende und messerscharfe Bildqualität mit hohem Kontrastumfang und leuchtenden, lebensechten Farben. Das Cinema Surround Sound Plus-System begeistert mit exzellentem Klang.</w:t>
      </w:r>
    </w:p>
    <w:p w14:paraId="0EEBB065" w14:textId="77777777" w:rsidR="001C4F3D" w:rsidRPr="00F77B63" w:rsidRDefault="001C4F3D" w:rsidP="00430E76">
      <w:pPr>
        <w:rPr>
          <w:rFonts w:ascii="DIN-Bold" w:hAnsi="DIN-Bold" w:cs="Arial"/>
          <w:b/>
          <w:bCs/>
          <w:color w:val="222222"/>
          <w:szCs w:val="20"/>
          <w:lang w:eastAsia="en-US"/>
        </w:rPr>
      </w:pPr>
    </w:p>
    <w:p w14:paraId="6105E689" w14:textId="04386DEE" w:rsidR="001C4F3D" w:rsidRDefault="00430E76" w:rsidP="00430E76">
      <w:pPr>
        <w:pStyle w:val="NurText"/>
        <w:outlineLvl w:val="0"/>
        <w:rPr>
          <w:rFonts w:ascii="DIN-Bold" w:hAnsi="DIN-Bold"/>
          <w:color w:val="000000" w:themeColor="text1"/>
          <w:sz w:val="20"/>
          <w:szCs w:val="20"/>
        </w:rPr>
      </w:pPr>
      <w:r w:rsidRPr="00430E76">
        <w:rPr>
          <w:rFonts w:ascii="DIN-Regular" w:hAnsi="DIN-Regular"/>
          <w:sz w:val="20"/>
          <w:szCs w:val="20"/>
        </w:rPr>
        <w:t xml:space="preserve">Die Panasonic FXW724-Serie ist in vier verschiedenen </w:t>
      </w:r>
      <w:proofErr w:type="spellStart"/>
      <w:r w:rsidRPr="00430E76">
        <w:rPr>
          <w:rFonts w:ascii="DIN-Regular" w:hAnsi="DIN-Regular"/>
          <w:sz w:val="20"/>
          <w:szCs w:val="20"/>
        </w:rPr>
        <w:t>Bildgrö</w:t>
      </w:r>
      <w:r w:rsidR="001C4E5C">
        <w:rPr>
          <w:rFonts w:ascii="DIN-Regular" w:hAnsi="DIN-Regular"/>
          <w:sz w:val="20"/>
          <w:szCs w:val="20"/>
        </w:rPr>
        <w:t>ss</w:t>
      </w:r>
      <w:r w:rsidRPr="00430E76">
        <w:rPr>
          <w:rFonts w:ascii="DIN-Regular" w:hAnsi="DIN-Regular"/>
          <w:sz w:val="20"/>
          <w:szCs w:val="20"/>
        </w:rPr>
        <w:t>en</w:t>
      </w:r>
      <w:proofErr w:type="spellEnd"/>
      <w:r w:rsidRPr="00430E76">
        <w:rPr>
          <w:rFonts w:ascii="DIN-Regular" w:hAnsi="DIN-Regular"/>
          <w:sz w:val="20"/>
          <w:szCs w:val="20"/>
        </w:rPr>
        <w:t xml:space="preserve"> mit 164 cm (65 Zoll), 139 cm (55 Zoll), 123 cm (49 Zoll) sowie 100 cm (40 Zoll) erhältlich und überzeugt bereits auf den ersten Blick durch ihr schlankes und elegantes Erscheinungsbild. Dank dem innovativem Switch-Design kann der Fernseher sehr flexibel aufgestellt und das Design nach persönlichen Vorlieben angepasst werden. Die </w:t>
      </w:r>
      <w:proofErr w:type="spellStart"/>
      <w:r w:rsidRPr="00430E76">
        <w:rPr>
          <w:rFonts w:ascii="DIN-Regular" w:hAnsi="DIN-Regular"/>
          <w:sz w:val="20"/>
          <w:szCs w:val="20"/>
        </w:rPr>
        <w:t>Standfü</w:t>
      </w:r>
      <w:r w:rsidR="001C4E5C">
        <w:rPr>
          <w:rFonts w:ascii="DIN-Regular" w:hAnsi="DIN-Regular"/>
          <w:sz w:val="20"/>
          <w:szCs w:val="20"/>
        </w:rPr>
        <w:t>ss</w:t>
      </w:r>
      <w:r w:rsidRPr="00430E76">
        <w:rPr>
          <w:rFonts w:ascii="DIN-Regular" w:hAnsi="DIN-Regular"/>
          <w:sz w:val="20"/>
          <w:szCs w:val="20"/>
        </w:rPr>
        <w:t>e</w:t>
      </w:r>
      <w:proofErr w:type="spellEnd"/>
      <w:r w:rsidRPr="00430E76">
        <w:rPr>
          <w:rFonts w:ascii="DIN-Regular" w:hAnsi="DIN-Regular"/>
          <w:sz w:val="20"/>
          <w:szCs w:val="20"/>
        </w:rPr>
        <w:t xml:space="preserve"> können </w:t>
      </w:r>
      <w:proofErr w:type="spellStart"/>
      <w:r w:rsidRPr="00430E76">
        <w:rPr>
          <w:rFonts w:ascii="DIN-Regular" w:hAnsi="DIN-Regular"/>
          <w:sz w:val="20"/>
          <w:szCs w:val="20"/>
        </w:rPr>
        <w:t>au</w:t>
      </w:r>
      <w:r w:rsidR="001C4E5C">
        <w:rPr>
          <w:rFonts w:ascii="DIN-Regular" w:hAnsi="DIN-Regular"/>
          <w:sz w:val="20"/>
          <w:szCs w:val="20"/>
        </w:rPr>
        <w:t>ss</w:t>
      </w:r>
      <w:r w:rsidRPr="00430E76">
        <w:rPr>
          <w:rFonts w:ascii="DIN-Regular" w:hAnsi="DIN-Regular"/>
          <w:sz w:val="20"/>
          <w:szCs w:val="20"/>
        </w:rPr>
        <w:t>en</w:t>
      </w:r>
      <w:proofErr w:type="spellEnd"/>
      <w:r w:rsidRPr="00430E76">
        <w:rPr>
          <w:rFonts w:ascii="DIN-Regular" w:hAnsi="DIN-Regular"/>
          <w:sz w:val="20"/>
          <w:szCs w:val="20"/>
        </w:rPr>
        <w:t xml:space="preserve"> oder innen am Gerät befestigt werden</w:t>
      </w:r>
      <w:r w:rsidR="00C65F40">
        <w:rPr>
          <w:rFonts w:ascii="DIN-Regular" w:hAnsi="DIN-Regular"/>
          <w:sz w:val="20"/>
          <w:szCs w:val="20"/>
        </w:rPr>
        <w:t xml:space="preserve"> (40“ nur </w:t>
      </w:r>
      <w:proofErr w:type="spellStart"/>
      <w:r w:rsidR="00C65F40">
        <w:rPr>
          <w:rFonts w:ascii="DIN-Regular" w:hAnsi="DIN-Regular"/>
          <w:sz w:val="20"/>
          <w:szCs w:val="20"/>
        </w:rPr>
        <w:t>au</w:t>
      </w:r>
      <w:r w:rsidR="001C4E5C">
        <w:rPr>
          <w:rFonts w:ascii="DIN-Regular" w:hAnsi="DIN-Regular"/>
          <w:sz w:val="20"/>
          <w:szCs w:val="20"/>
        </w:rPr>
        <w:t>ss</w:t>
      </w:r>
      <w:r w:rsidR="00C65F40">
        <w:rPr>
          <w:rFonts w:ascii="DIN-Regular" w:hAnsi="DIN-Regular"/>
          <w:sz w:val="20"/>
          <w:szCs w:val="20"/>
        </w:rPr>
        <w:t>en</w:t>
      </w:r>
      <w:proofErr w:type="spellEnd"/>
      <w:r w:rsidR="00C65F40">
        <w:rPr>
          <w:rFonts w:ascii="DIN-Regular" w:hAnsi="DIN-Regular"/>
          <w:sz w:val="20"/>
          <w:szCs w:val="20"/>
        </w:rPr>
        <w:t>)</w:t>
      </w:r>
      <w:r w:rsidRPr="00430E76">
        <w:rPr>
          <w:rFonts w:ascii="DIN-Regular" w:hAnsi="DIN-Regular"/>
          <w:sz w:val="20"/>
          <w:szCs w:val="20"/>
        </w:rPr>
        <w:t>. Dies garantiert, dass der FXW724 auf nahezu jedem Sideboard seinen Platz findet. Die hochwertigen und modernen Materialien unterstreichen das zeitlose und moderne Design.</w:t>
      </w:r>
    </w:p>
    <w:p w14:paraId="10F93433" w14:textId="77777777" w:rsidR="00852596" w:rsidRDefault="00852596" w:rsidP="00430E76">
      <w:pPr>
        <w:pStyle w:val="NurText"/>
        <w:outlineLvl w:val="0"/>
        <w:rPr>
          <w:rFonts w:ascii="DIN-Bold" w:hAnsi="DIN-Bold"/>
          <w:color w:val="000000" w:themeColor="text1"/>
          <w:sz w:val="20"/>
          <w:szCs w:val="20"/>
        </w:rPr>
      </w:pPr>
    </w:p>
    <w:p w14:paraId="1EDAD6EE" w14:textId="77777777" w:rsidR="00C65F40" w:rsidRDefault="00C65F40">
      <w:pPr>
        <w:spacing w:before="0"/>
        <w:rPr>
          <w:rFonts w:ascii="DIN-Bold" w:hAnsi="DIN-Bold"/>
          <w:color w:val="000000" w:themeColor="text1"/>
          <w:szCs w:val="20"/>
        </w:rPr>
      </w:pPr>
      <w:r>
        <w:rPr>
          <w:rFonts w:ascii="DIN-Bold" w:hAnsi="DIN-Bold"/>
          <w:color w:val="000000" w:themeColor="text1"/>
          <w:szCs w:val="20"/>
        </w:rPr>
        <w:br w:type="page"/>
      </w:r>
    </w:p>
    <w:p w14:paraId="1B403FB4" w14:textId="04432479" w:rsidR="00430E76" w:rsidRPr="00430E76" w:rsidRDefault="00430E76" w:rsidP="00430E76">
      <w:pPr>
        <w:pStyle w:val="NurText"/>
        <w:outlineLvl w:val="0"/>
        <w:rPr>
          <w:rFonts w:ascii="DIN-Bold" w:hAnsi="DIN-Bold"/>
          <w:color w:val="000000" w:themeColor="text1"/>
          <w:sz w:val="20"/>
          <w:szCs w:val="20"/>
        </w:rPr>
      </w:pPr>
      <w:r w:rsidRPr="00430E76">
        <w:rPr>
          <w:rFonts w:ascii="DIN-Bold" w:hAnsi="DIN-Bold"/>
          <w:color w:val="000000" w:themeColor="text1"/>
          <w:sz w:val="20"/>
          <w:szCs w:val="20"/>
        </w:rPr>
        <w:lastRenderedPageBreak/>
        <w:t>Hervorragende Bildqualität mit natürlichen Farben</w:t>
      </w:r>
    </w:p>
    <w:p w14:paraId="0AD88F6C" w14:textId="43245710" w:rsidR="00430E76" w:rsidRPr="00430E76" w:rsidRDefault="00430E76" w:rsidP="00430E76">
      <w:pPr>
        <w:pStyle w:val="NurText"/>
        <w:outlineLvl w:val="0"/>
        <w:rPr>
          <w:rFonts w:ascii="DIN-Regular" w:hAnsi="DIN-Regular"/>
          <w:sz w:val="20"/>
          <w:szCs w:val="20"/>
        </w:rPr>
      </w:pPr>
      <w:r w:rsidRPr="00430E76">
        <w:rPr>
          <w:rFonts w:ascii="DIN-Regular" w:hAnsi="DIN-Regular"/>
          <w:sz w:val="20"/>
          <w:szCs w:val="20"/>
        </w:rPr>
        <w:t>„Gegenüber dem durch viele Tests ausgezeichneten Vorgänger konnte Panasonic den FXW724 nochmals verbessern. Das optimierte Bright Panel mit erweitertem Farbraum begeistert mit hervorragender Bildqualität und natürlichen Farben sowie dank 1600 Hz (</w:t>
      </w:r>
      <w:proofErr w:type="spellStart"/>
      <w:r w:rsidRPr="00430E76">
        <w:rPr>
          <w:rFonts w:ascii="DIN-Regular" w:hAnsi="DIN-Regular"/>
          <w:sz w:val="20"/>
          <w:szCs w:val="20"/>
        </w:rPr>
        <w:t>bmr</w:t>
      </w:r>
      <w:proofErr w:type="spellEnd"/>
      <w:r w:rsidRPr="00430E76">
        <w:rPr>
          <w:rFonts w:ascii="DIN-Regular" w:hAnsi="DIN-Regular"/>
          <w:sz w:val="20"/>
          <w:szCs w:val="20"/>
        </w:rPr>
        <w:t xml:space="preserve">) mit einer messerscharfen Darstellung auch bei schnellen Bewegungen“, freut sich Dirk Schulze, Head </w:t>
      </w:r>
      <w:proofErr w:type="spellStart"/>
      <w:r w:rsidRPr="00430E76">
        <w:rPr>
          <w:rFonts w:ascii="DIN-Regular" w:hAnsi="DIN-Regular"/>
          <w:sz w:val="20"/>
          <w:szCs w:val="20"/>
        </w:rPr>
        <w:t>of</w:t>
      </w:r>
      <w:proofErr w:type="spellEnd"/>
      <w:r w:rsidRPr="00430E76">
        <w:rPr>
          <w:rFonts w:ascii="DIN-Regular" w:hAnsi="DIN-Regular"/>
          <w:sz w:val="20"/>
          <w:szCs w:val="20"/>
        </w:rPr>
        <w:t xml:space="preserve"> </w:t>
      </w:r>
      <w:proofErr w:type="spellStart"/>
      <w:r w:rsidRPr="00430E76">
        <w:rPr>
          <w:rFonts w:ascii="DIN-Regular" w:hAnsi="DIN-Regular"/>
          <w:sz w:val="20"/>
          <w:szCs w:val="20"/>
        </w:rPr>
        <w:t>Product</w:t>
      </w:r>
      <w:proofErr w:type="spellEnd"/>
      <w:r w:rsidRPr="00430E76">
        <w:rPr>
          <w:rFonts w:ascii="DIN-Regular" w:hAnsi="DIN-Regular"/>
          <w:sz w:val="20"/>
          <w:szCs w:val="20"/>
        </w:rPr>
        <w:t xml:space="preserve"> Marketing TV/Home AV bei Panasonic Deutschland. Der HDR Multi Support unterstützt die w</w:t>
      </w:r>
      <w:r w:rsidR="00B007BD">
        <w:rPr>
          <w:rFonts w:ascii="DIN-Regular" w:hAnsi="DIN-Regular"/>
          <w:sz w:val="20"/>
          <w:szCs w:val="20"/>
        </w:rPr>
        <w:t xml:space="preserve">ichtigsten HDR-Formate HDR10/PQ, </w:t>
      </w:r>
      <w:r w:rsidRPr="00430E76">
        <w:rPr>
          <w:rFonts w:ascii="DIN-Regular" w:hAnsi="DIN-Regular"/>
          <w:sz w:val="20"/>
          <w:szCs w:val="20"/>
        </w:rPr>
        <w:t xml:space="preserve">HLG (Hybrid Log Gamma) </w:t>
      </w:r>
      <w:r w:rsidR="00B007BD">
        <w:rPr>
          <w:rFonts w:ascii="DIN-Regular" w:hAnsi="DIN-Regular"/>
          <w:sz w:val="20"/>
          <w:szCs w:val="20"/>
        </w:rPr>
        <w:t>sowie die</w:t>
      </w:r>
      <w:r w:rsidR="00B007BD" w:rsidRPr="00B007BD">
        <w:rPr>
          <w:rFonts w:ascii="DIN-Regular" w:hAnsi="DIN-Regular"/>
          <w:sz w:val="20"/>
          <w:szCs w:val="20"/>
        </w:rPr>
        <w:t xml:space="preserve"> neue HDR10+ Dynamic </w:t>
      </w:r>
      <w:proofErr w:type="spellStart"/>
      <w:r w:rsidR="00B007BD" w:rsidRPr="00B007BD">
        <w:rPr>
          <w:rFonts w:ascii="DIN-Regular" w:hAnsi="DIN-Regular"/>
          <w:sz w:val="20"/>
          <w:szCs w:val="20"/>
        </w:rPr>
        <w:t>Metadata</w:t>
      </w:r>
      <w:proofErr w:type="spellEnd"/>
      <w:r w:rsidR="00B007BD" w:rsidRPr="00B007BD">
        <w:rPr>
          <w:rFonts w:ascii="DIN-Regular" w:hAnsi="DIN-Regular"/>
          <w:sz w:val="20"/>
          <w:szCs w:val="20"/>
        </w:rPr>
        <w:t xml:space="preserve"> Technologie </w:t>
      </w:r>
      <w:r w:rsidRPr="00430E76">
        <w:rPr>
          <w:rFonts w:ascii="DIN-Regular" w:hAnsi="DIN-Regular"/>
          <w:sz w:val="20"/>
          <w:szCs w:val="20"/>
        </w:rPr>
        <w:t>für 4K Blu-ray, Video-on-Demand-Inhalte sowie Broadcast-Anwendungen.</w:t>
      </w:r>
      <w:r w:rsidR="00B007BD">
        <w:rPr>
          <w:rFonts w:ascii="DIN-Regular" w:hAnsi="DIN-Regular"/>
          <w:sz w:val="20"/>
          <w:szCs w:val="20"/>
        </w:rPr>
        <w:t xml:space="preserve"> </w:t>
      </w:r>
      <w:r w:rsidRPr="00430E76">
        <w:rPr>
          <w:rFonts w:ascii="DIN-Regular" w:hAnsi="DIN-Regular"/>
          <w:sz w:val="20"/>
          <w:szCs w:val="20"/>
        </w:rPr>
        <w:t xml:space="preserve">Zusammen mit dem neuen HDR </w:t>
      </w:r>
      <w:proofErr w:type="spellStart"/>
      <w:r w:rsidRPr="00430E76">
        <w:rPr>
          <w:rFonts w:ascii="DIN-Regular" w:hAnsi="DIN-Regular"/>
          <w:sz w:val="20"/>
          <w:szCs w:val="20"/>
        </w:rPr>
        <w:t>Brightness</w:t>
      </w:r>
      <w:proofErr w:type="spellEnd"/>
      <w:r w:rsidRPr="00430E76">
        <w:rPr>
          <w:rFonts w:ascii="DIN-Regular" w:hAnsi="DIN-Regular"/>
          <w:sz w:val="20"/>
          <w:szCs w:val="20"/>
        </w:rPr>
        <w:t xml:space="preserve"> </w:t>
      </w:r>
      <w:proofErr w:type="spellStart"/>
      <w:r w:rsidRPr="00430E76">
        <w:rPr>
          <w:rFonts w:ascii="DIN-Regular" w:hAnsi="DIN-Regular"/>
          <w:sz w:val="20"/>
          <w:szCs w:val="20"/>
        </w:rPr>
        <w:t>Enhancer</w:t>
      </w:r>
      <w:proofErr w:type="spellEnd"/>
      <w:r w:rsidRPr="00430E76">
        <w:rPr>
          <w:rFonts w:ascii="DIN-Regular" w:hAnsi="DIN-Regular"/>
          <w:sz w:val="20"/>
          <w:szCs w:val="20"/>
        </w:rPr>
        <w:t xml:space="preserve"> erlebt der Zuschauer leuchtende Bilder mit riesigem Kontrastumfang, tiefem Schwarz und einer nochmals gesteigerten Helligkeit. Local Dimming, das in Abhängigkeit vom Bildinhalt die Hintergrundbeleuchtung einzelner Bildpassagen anpasst, sorgt für feinste Schattierungen und Nuancen. Der neue Sport-Modus lässt zudem die Herzen aller Sportfans höher schlagen. So erscheint der Stadionrasen in leuchtendem Grün, während die Spielertrikots mit natürlichen Farben überzeugen – als wäre der Zuschauer live im Stadion.</w:t>
      </w:r>
      <w:r w:rsidR="00C65F40">
        <w:rPr>
          <w:rFonts w:ascii="DIN-Regular" w:hAnsi="DIN-Regular"/>
          <w:sz w:val="20"/>
          <w:szCs w:val="20"/>
        </w:rPr>
        <w:t xml:space="preserve"> Die für den Nutzer wichtigsten </w:t>
      </w:r>
      <w:proofErr w:type="spellStart"/>
      <w:r w:rsidR="00C65F40">
        <w:rPr>
          <w:rFonts w:ascii="DIN-Regular" w:hAnsi="DIN-Regular"/>
          <w:sz w:val="20"/>
          <w:szCs w:val="20"/>
        </w:rPr>
        <w:t>Bildmodi</w:t>
      </w:r>
      <w:proofErr w:type="spellEnd"/>
      <w:r w:rsidR="00C65F40">
        <w:rPr>
          <w:rFonts w:ascii="DIN-Regular" w:hAnsi="DIN-Regular"/>
          <w:sz w:val="20"/>
          <w:szCs w:val="20"/>
        </w:rPr>
        <w:t xml:space="preserve"> können dank einer neuen Taste auf der Fernbedienung direkt angewählt werden.</w:t>
      </w:r>
    </w:p>
    <w:p w14:paraId="3102CA19" w14:textId="77777777" w:rsidR="00430E76" w:rsidRDefault="00430E76" w:rsidP="00430E76">
      <w:pPr>
        <w:pStyle w:val="NurText"/>
        <w:outlineLvl w:val="0"/>
        <w:rPr>
          <w:rFonts w:ascii="DIN-Regular" w:hAnsi="DIN-Regular"/>
        </w:rPr>
      </w:pPr>
    </w:p>
    <w:p w14:paraId="530FECD5" w14:textId="77777777" w:rsidR="00430E76" w:rsidRPr="00430E76" w:rsidRDefault="00430E76" w:rsidP="00430E76">
      <w:pPr>
        <w:pStyle w:val="NurText"/>
        <w:outlineLvl w:val="0"/>
        <w:rPr>
          <w:rFonts w:ascii="DIN-Bold" w:hAnsi="DIN-Bold"/>
          <w:sz w:val="20"/>
          <w:szCs w:val="20"/>
        </w:rPr>
      </w:pPr>
      <w:r w:rsidRPr="00430E76">
        <w:rPr>
          <w:rFonts w:ascii="DIN-Bold" w:hAnsi="DIN-Bold"/>
          <w:sz w:val="20"/>
          <w:szCs w:val="20"/>
        </w:rPr>
        <w:t>Erstklassiger Heimkino-Sound</w:t>
      </w:r>
    </w:p>
    <w:p w14:paraId="24FD99B9" w14:textId="6F31A62B" w:rsidR="00430E76" w:rsidRPr="00693B07" w:rsidRDefault="00430E76" w:rsidP="00430E76">
      <w:pPr>
        <w:pStyle w:val="NurText"/>
        <w:outlineLvl w:val="0"/>
        <w:rPr>
          <w:rFonts w:ascii="DIN-Regular" w:hAnsi="DIN-Regular"/>
          <w:sz w:val="20"/>
          <w:szCs w:val="20"/>
        </w:rPr>
      </w:pPr>
      <w:r w:rsidRPr="00693B07">
        <w:rPr>
          <w:rFonts w:ascii="DIN-Regular" w:hAnsi="DIN-Regular"/>
          <w:sz w:val="20"/>
          <w:szCs w:val="20"/>
        </w:rPr>
        <w:t xml:space="preserve">Das exzellente Bildvergnügen wird durch das Cinema Surround Sound Plus System mit kräftigen Bässen, klaren Dialogen und präzisem Klangbild unterstützt. Mit </w:t>
      </w:r>
      <w:r w:rsidR="00227C02">
        <w:rPr>
          <w:rFonts w:ascii="DIN-Regular" w:hAnsi="DIN-Regular"/>
          <w:sz w:val="20"/>
          <w:szCs w:val="20"/>
        </w:rPr>
        <w:t xml:space="preserve">Panasonic </w:t>
      </w:r>
      <w:r w:rsidRPr="00693B07">
        <w:rPr>
          <w:rFonts w:ascii="DIN-Regular" w:hAnsi="DIN-Regular"/>
          <w:sz w:val="20"/>
          <w:szCs w:val="20"/>
        </w:rPr>
        <w:t>Bluetooth Audio Link können Bluetooth-Soundbars oder -Lautsprecher jetzt kabellos verbunden werden, wodurch sich der Installationsaufwand deutlich verringert und die Wohnraumintegration erleichtert wird. Bluetooth Audio Link empfängt darüber hinaus ebenfalls kabellos Musiksignale vom Smartphone oder Tablet, um diese über die TV-Lautsprecher abzuspielen.</w:t>
      </w:r>
    </w:p>
    <w:p w14:paraId="2FFF08BA" w14:textId="77777777" w:rsidR="00430E76" w:rsidRDefault="00430E76" w:rsidP="00430E76">
      <w:pPr>
        <w:pStyle w:val="NurText"/>
        <w:outlineLvl w:val="0"/>
        <w:rPr>
          <w:rFonts w:ascii="DIN-Regular" w:hAnsi="DIN-Regular"/>
        </w:rPr>
      </w:pPr>
    </w:p>
    <w:p w14:paraId="65FE9C16" w14:textId="77777777" w:rsidR="00430E76" w:rsidRPr="00693B07" w:rsidRDefault="00430E76" w:rsidP="00430E76">
      <w:pPr>
        <w:pStyle w:val="NurText"/>
        <w:outlineLvl w:val="0"/>
        <w:rPr>
          <w:rFonts w:ascii="DIN-Bold" w:hAnsi="DIN-Bold"/>
          <w:b/>
          <w:color w:val="000000" w:themeColor="text1"/>
        </w:rPr>
      </w:pPr>
      <w:r w:rsidRPr="00693B07">
        <w:rPr>
          <w:rFonts w:ascii="DIN-Bold" w:hAnsi="DIN-Bold"/>
          <w:b/>
          <w:color w:val="000000" w:themeColor="text1"/>
        </w:rPr>
        <w:t>Intuitiver Bedienkomfort</w:t>
      </w:r>
    </w:p>
    <w:p w14:paraId="73B6F3FF" w14:textId="1D865CDA" w:rsidR="00430E76" w:rsidRDefault="00430E76" w:rsidP="00430E76">
      <w:pPr>
        <w:pStyle w:val="NurText"/>
        <w:outlineLvl w:val="0"/>
        <w:rPr>
          <w:rFonts w:ascii="DIN-Regular" w:hAnsi="DIN-Regular"/>
          <w:sz w:val="20"/>
          <w:szCs w:val="20"/>
        </w:rPr>
      </w:pPr>
      <w:r w:rsidRPr="00693B07">
        <w:rPr>
          <w:rFonts w:ascii="DIN-Regular" w:hAnsi="DIN-Regular"/>
          <w:sz w:val="20"/>
          <w:szCs w:val="20"/>
        </w:rPr>
        <w:t xml:space="preserve">Trotz des riesigen Funktionsumfangs ist es Panasonic gelungen, den Bedienkomfort noch intuitiver und einfacher zu gestalten. Durch den erweiterten und verbesserten </w:t>
      </w:r>
      <w:proofErr w:type="spellStart"/>
      <w:r w:rsidRPr="00693B07">
        <w:rPr>
          <w:rFonts w:ascii="DIN-Regular" w:hAnsi="DIN-Regular"/>
          <w:sz w:val="20"/>
          <w:szCs w:val="20"/>
        </w:rPr>
        <w:t>My</w:t>
      </w:r>
      <w:proofErr w:type="spellEnd"/>
      <w:r w:rsidRPr="00693B07">
        <w:rPr>
          <w:rFonts w:ascii="DIN-Regular" w:hAnsi="DIN-Regular"/>
          <w:sz w:val="20"/>
          <w:szCs w:val="20"/>
        </w:rPr>
        <w:t xml:space="preserve"> Home Screen 3.0 kommt der Zuschauer jetzt noch schneller zu seinen favorisierten Inhalten. Bevorzugte TV-Programme, Apps, Streaming-Dienste oder angeschlossenen Geräte können an den Startbildschirm gepinnt und ohne Umwege gestartet werden. Häufig angezeigte Inhalte wie beispielsweise Fernsehprogramme, YouTube-Videos oder aufgezeichnete Filme ruft der Zuschauer über die neue Locator-Leiste auf. Die Reihenfolge der Lieblingsinhalte kann zudem nach persönlichem Geschmack geändert werden. Durch die Suche nach Schlüsselworten wird das Auffinden bestimmter Inhalte erleichtert.</w:t>
      </w:r>
      <w:r w:rsidR="00C65F40">
        <w:rPr>
          <w:rFonts w:ascii="DIN-Regular" w:hAnsi="DIN-Regular"/>
          <w:sz w:val="20"/>
          <w:szCs w:val="20"/>
        </w:rPr>
        <w:t xml:space="preserve"> Die </w:t>
      </w:r>
      <w:proofErr w:type="spellStart"/>
      <w:r w:rsidR="00C65F40">
        <w:rPr>
          <w:rFonts w:ascii="DIN-Regular" w:hAnsi="DIN-Regular"/>
          <w:sz w:val="20"/>
          <w:szCs w:val="20"/>
        </w:rPr>
        <w:t>Lieblingsapp</w:t>
      </w:r>
      <w:proofErr w:type="spellEnd"/>
      <w:r w:rsidR="00C65F40">
        <w:rPr>
          <w:rFonts w:ascii="DIN-Regular" w:hAnsi="DIN-Regular"/>
          <w:sz w:val="20"/>
          <w:szCs w:val="20"/>
        </w:rPr>
        <w:t xml:space="preserve"> kann für direkten und schnellen Zugriff auf der </w:t>
      </w:r>
      <w:proofErr w:type="spellStart"/>
      <w:r w:rsidR="00266012">
        <w:rPr>
          <w:rFonts w:ascii="DIN-Regular" w:hAnsi="DIN-Regular"/>
          <w:sz w:val="20"/>
          <w:szCs w:val="20"/>
        </w:rPr>
        <w:t>MyApp</w:t>
      </w:r>
      <w:proofErr w:type="spellEnd"/>
      <w:r w:rsidR="00266012">
        <w:rPr>
          <w:rFonts w:ascii="DIN-Regular" w:hAnsi="DIN-Regular"/>
          <w:sz w:val="20"/>
          <w:szCs w:val="20"/>
        </w:rPr>
        <w:t xml:space="preserve"> Taste der </w:t>
      </w:r>
      <w:r w:rsidR="00C65F40">
        <w:rPr>
          <w:rFonts w:ascii="DIN-Regular" w:hAnsi="DIN-Regular"/>
          <w:sz w:val="20"/>
          <w:szCs w:val="20"/>
        </w:rPr>
        <w:t>Fernbedienung hinterlegt werden</w:t>
      </w:r>
      <w:r w:rsidR="00266012">
        <w:rPr>
          <w:rFonts w:ascii="DIN-Regular" w:hAnsi="DIN-Regular"/>
          <w:sz w:val="20"/>
          <w:szCs w:val="20"/>
        </w:rPr>
        <w:t>.</w:t>
      </w:r>
    </w:p>
    <w:p w14:paraId="06133BF8" w14:textId="5044FDAB" w:rsidR="00B007BD" w:rsidRPr="00B007BD" w:rsidRDefault="00B007BD" w:rsidP="00B007BD">
      <w:pPr>
        <w:pStyle w:val="NurText"/>
        <w:outlineLvl w:val="0"/>
        <w:rPr>
          <w:rFonts w:ascii="DIN-Regular" w:hAnsi="DIN-Regular"/>
          <w:sz w:val="20"/>
          <w:szCs w:val="20"/>
        </w:rPr>
      </w:pPr>
      <w:r w:rsidRPr="00B007BD">
        <w:rPr>
          <w:rFonts w:ascii="DIN-Regular" w:hAnsi="DIN-Regular"/>
          <w:sz w:val="20"/>
          <w:szCs w:val="20"/>
        </w:rPr>
        <w:t xml:space="preserve">Darüber hinaus ist im Laufe des Jahres ein Softwareupdate für die Unterstützung </w:t>
      </w:r>
      <w:r w:rsidR="00FB41FB">
        <w:rPr>
          <w:rFonts w:ascii="DIN-Regular" w:hAnsi="DIN-Regular"/>
          <w:sz w:val="20"/>
          <w:szCs w:val="20"/>
        </w:rPr>
        <w:t>aller gängigen</w:t>
      </w:r>
      <w:r w:rsidRPr="00B007BD">
        <w:rPr>
          <w:rFonts w:ascii="DIN-Regular" w:hAnsi="DIN-Regular"/>
          <w:sz w:val="20"/>
          <w:szCs w:val="20"/>
        </w:rPr>
        <w:t xml:space="preserve"> Sprachassistenten in Deutschland geplant.</w:t>
      </w:r>
    </w:p>
    <w:p w14:paraId="63ED0934" w14:textId="77777777" w:rsidR="001C4F3D" w:rsidRDefault="001C4F3D" w:rsidP="00430E76">
      <w:pPr>
        <w:pStyle w:val="NurText"/>
        <w:outlineLvl w:val="0"/>
        <w:rPr>
          <w:rFonts w:ascii="DIN-Regular" w:hAnsi="DIN-Regular"/>
        </w:rPr>
      </w:pPr>
    </w:p>
    <w:p w14:paraId="4DA12C67" w14:textId="77777777" w:rsidR="00430E76" w:rsidRPr="00045EF2" w:rsidRDefault="00430E76" w:rsidP="00430E76">
      <w:pPr>
        <w:pStyle w:val="NurText"/>
        <w:outlineLvl w:val="0"/>
        <w:rPr>
          <w:rFonts w:ascii="DIN-Bold" w:hAnsi="DIN-Bold"/>
          <w:color w:val="000000" w:themeColor="text1"/>
          <w:sz w:val="20"/>
          <w:szCs w:val="20"/>
        </w:rPr>
      </w:pPr>
      <w:r w:rsidRPr="00045EF2">
        <w:rPr>
          <w:rFonts w:ascii="DIN-Bold" w:hAnsi="DIN-Bold"/>
          <w:color w:val="000000" w:themeColor="text1"/>
          <w:sz w:val="20"/>
          <w:szCs w:val="20"/>
        </w:rPr>
        <w:t>Empfangs-Vielfalt</w:t>
      </w:r>
    </w:p>
    <w:p w14:paraId="3B3158F7" w14:textId="7F0658A0" w:rsidR="00430E76" w:rsidRPr="00045EF2" w:rsidRDefault="00430E76" w:rsidP="00430E76">
      <w:pPr>
        <w:pStyle w:val="NurText"/>
        <w:outlineLvl w:val="0"/>
        <w:rPr>
          <w:rFonts w:ascii="DIN-Regular" w:hAnsi="DIN-Regular"/>
          <w:sz w:val="20"/>
          <w:szCs w:val="20"/>
        </w:rPr>
      </w:pPr>
      <w:r w:rsidRPr="00045EF2">
        <w:rPr>
          <w:rFonts w:ascii="DIN-Regular" w:hAnsi="DIN-Regular"/>
          <w:sz w:val="20"/>
          <w:szCs w:val="20"/>
        </w:rPr>
        <w:t xml:space="preserve">Der integrierte und seit Jahren bewährte Quattro-Tuner mit Twin-Konzept, den es so nur bei Panasonic gibt, bietet höchsten Komfort beim TV-Empfang und der Verteilung der Signale im Haus. </w:t>
      </w:r>
      <w:r w:rsidR="00266012">
        <w:rPr>
          <w:rFonts w:ascii="DIN-Regular" w:hAnsi="DIN-Regular"/>
          <w:sz w:val="20"/>
          <w:szCs w:val="20"/>
        </w:rPr>
        <w:t xml:space="preserve">Er unterstützt auch das neue </w:t>
      </w:r>
      <w:proofErr w:type="spellStart"/>
      <w:r w:rsidR="00266012">
        <w:rPr>
          <w:rFonts w:ascii="DIN-Regular" w:hAnsi="DIN-Regular"/>
          <w:sz w:val="20"/>
          <w:szCs w:val="20"/>
        </w:rPr>
        <w:t>Einkabelsystem</w:t>
      </w:r>
      <w:proofErr w:type="spellEnd"/>
      <w:r w:rsidR="00266012">
        <w:rPr>
          <w:rFonts w:ascii="DIN-Regular" w:hAnsi="DIN-Regular"/>
          <w:sz w:val="20"/>
          <w:szCs w:val="20"/>
        </w:rPr>
        <w:t xml:space="preserve"> für DVB-S 2.0 (JESS) für eine einfache Installation. </w:t>
      </w:r>
      <w:r w:rsidRPr="00045EF2">
        <w:rPr>
          <w:rFonts w:ascii="DIN-Regular" w:hAnsi="DIN-Regular"/>
          <w:sz w:val="20"/>
          <w:szCs w:val="20"/>
        </w:rPr>
        <w:t>Neben je zwei Empfängern für Kabel, Satellit und hochauflösendes Antennenfernsehen ist der FXW724 mit einem TV&gt;IP Client &amp; Server ausgestattet, der für noch mehr Freiheit bei der Aufstellung des Fernsehgerätes sorgt. Als TV&gt;IP Client ist der Fernseher in der Lage, die von einem TV&gt;IP Server ins Heimnetzwerk eingespeisten Signale zu empfangen – per LAN oder auch kabellos per WLAN. Dadurch kann der Standort des Fernseher</w:t>
      </w:r>
      <w:r w:rsidR="008D017B">
        <w:rPr>
          <w:rFonts w:ascii="DIN-Regular" w:hAnsi="DIN-Regular"/>
          <w:sz w:val="20"/>
          <w:szCs w:val="20"/>
        </w:rPr>
        <w:t>s</w:t>
      </w:r>
      <w:r w:rsidRPr="00045EF2">
        <w:rPr>
          <w:rFonts w:ascii="DIN-Regular" w:hAnsi="DIN-Regular"/>
          <w:sz w:val="20"/>
          <w:szCs w:val="20"/>
        </w:rPr>
        <w:t xml:space="preserve"> unabhängig von einem Antennenanschluss gewählt werden. Als TV&gt;IP Server speist der FXW724 die auf klassischem Wege empfangenen Signale ins Netzwerk ein und stellt sie für kompatible TV&gt;IP-Geräte bereit. Gegenüber DLNA-Streaming bleibt beim TV&gt;IP-Standard der vollständige TV-Komfort mit USB-Recording, EPG, Videotext oder Pay-TV-Entschlüsselung erhalten. </w:t>
      </w:r>
    </w:p>
    <w:p w14:paraId="6F2EC4A2" w14:textId="77777777" w:rsidR="00430E76" w:rsidRDefault="00430E76" w:rsidP="00430E76">
      <w:pPr>
        <w:pStyle w:val="NurText"/>
        <w:outlineLvl w:val="0"/>
        <w:rPr>
          <w:rFonts w:ascii="DIN-Regular" w:hAnsi="DIN-Regular"/>
        </w:rPr>
      </w:pPr>
    </w:p>
    <w:p w14:paraId="703A70F0" w14:textId="77777777" w:rsidR="00430E76" w:rsidRPr="00045EF2" w:rsidRDefault="00430E76" w:rsidP="00430E76">
      <w:pPr>
        <w:pStyle w:val="NurText"/>
        <w:outlineLvl w:val="0"/>
        <w:rPr>
          <w:rFonts w:ascii="DIN-Bold" w:hAnsi="DIN-Bold"/>
          <w:sz w:val="20"/>
          <w:szCs w:val="20"/>
        </w:rPr>
      </w:pPr>
      <w:r w:rsidRPr="00045EF2">
        <w:rPr>
          <w:rFonts w:ascii="DIN-Bold" w:hAnsi="DIN-Bold"/>
          <w:sz w:val="20"/>
          <w:szCs w:val="20"/>
        </w:rPr>
        <w:t>TV-Komfort</w:t>
      </w:r>
    </w:p>
    <w:p w14:paraId="0D0B8B38" w14:textId="77777777" w:rsidR="00430E76" w:rsidRPr="00045EF2" w:rsidRDefault="00430E76" w:rsidP="00430E76">
      <w:pPr>
        <w:pStyle w:val="NurText"/>
        <w:outlineLvl w:val="0"/>
        <w:rPr>
          <w:rFonts w:ascii="DIN-Regular" w:hAnsi="DIN-Regular"/>
          <w:sz w:val="20"/>
          <w:szCs w:val="20"/>
        </w:rPr>
      </w:pPr>
      <w:r w:rsidRPr="00045EF2">
        <w:rPr>
          <w:rFonts w:ascii="DIN-Regular" w:hAnsi="DIN-Regular"/>
          <w:sz w:val="20"/>
          <w:szCs w:val="20"/>
        </w:rPr>
        <w:t xml:space="preserve">Das Twin-Konzept von Panasonic mit je zwei Empfängern pro Empfangsweg bietet handfeste Vorteile. So ist es möglich auf einer externen USB-Festplatte ein Programm aufzuzeichnen, während ein anderer Sender live geschaut wird. Darüber hinaus lassen sich zwei Sendungen gleichzeitig aufnehmen, während eine davon oder eine bereits mitgeschnittene Aufnahme gesehen wird. </w:t>
      </w:r>
    </w:p>
    <w:p w14:paraId="0EE8A9B4" w14:textId="69674E27" w:rsidR="00430E76" w:rsidRPr="00045EF2" w:rsidRDefault="00430E76" w:rsidP="00430E76">
      <w:pPr>
        <w:pStyle w:val="NurText"/>
        <w:outlineLvl w:val="0"/>
        <w:rPr>
          <w:rFonts w:ascii="DIN-Regular" w:hAnsi="DIN-Regular"/>
          <w:sz w:val="20"/>
          <w:szCs w:val="20"/>
        </w:rPr>
      </w:pPr>
      <w:r w:rsidRPr="00045EF2">
        <w:rPr>
          <w:rFonts w:ascii="DIN-Regular" w:hAnsi="DIN-Regular"/>
          <w:sz w:val="20"/>
          <w:szCs w:val="20"/>
        </w:rPr>
        <w:t>Pause Live TV erhöht den Komfort nochmals, da einfach mit der Pause-Taste der Fernbedienung das laufende Programm angehalten wird, um es nach einer Unterbrechung weiter zu schauen. Um keine Szene zu verpassen, kann im Live-Programm bis zu 90 Minuten zurückgespult werden.</w:t>
      </w:r>
    </w:p>
    <w:p w14:paraId="0EC32760" w14:textId="77777777" w:rsidR="00430E76" w:rsidRDefault="00430E76" w:rsidP="00430E76">
      <w:pPr>
        <w:pStyle w:val="NurText"/>
        <w:outlineLvl w:val="0"/>
        <w:rPr>
          <w:rFonts w:ascii="DIN-Regular" w:hAnsi="DIN-Regular"/>
        </w:rPr>
      </w:pPr>
    </w:p>
    <w:p w14:paraId="6FCA3E33" w14:textId="77777777" w:rsidR="00430E76" w:rsidRPr="00045EF2" w:rsidRDefault="00430E76" w:rsidP="00430E76">
      <w:pPr>
        <w:pStyle w:val="NurText"/>
        <w:outlineLvl w:val="0"/>
        <w:rPr>
          <w:rFonts w:ascii="DIN-Bold" w:hAnsi="DIN-Bold"/>
          <w:sz w:val="20"/>
          <w:szCs w:val="20"/>
        </w:rPr>
      </w:pPr>
      <w:r w:rsidRPr="00045EF2">
        <w:rPr>
          <w:rFonts w:ascii="DIN-Bold" w:hAnsi="DIN-Bold"/>
          <w:sz w:val="20"/>
          <w:szCs w:val="20"/>
        </w:rPr>
        <w:t>Weltweite Vernetzung</w:t>
      </w:r>
    </w:p>
    <w:p w14:paraId="3CC130CD" w14:textId="3BFE3A1A" w:rsidR="00430E76" w:rsidRPr="00045EF2" w:rsidRDefault="00430E76" w:rsidP="00430E76">
      <w:pPr>
        <w:pStyle w:val="NurText"/>
        <w:outlineLvl w:val="0"/>
        <w:rPr>
          <w:rFonts w:ascii="DIN-Regular" w:hAnsi="DIN-Regular"/>
          <w:sz w:val="20"/>
          <w:szCs w:val="20"/>
        </w:rPr>
      </w:pPr>
      <w:r w:rsidRPr="00045EF2">
        <w:rPr>
          <w:rFonts w:ascii="DIN-Regular" w:hAnsi="DIN-Regular"/>
          <w:sz w:val="20"/>
          <w:szCs w:val="20"/>
        </w:rPr>
        <w:t xml:space="preserve">Mit TV-Anywhere kann der Zuschauer überall – weltweit – auf sein TV-Gerät zu Hause zugreifen, um Live-TV oder eine Aufzeichnung auf seinem Smartphone oder Tablet zu schauen. Hierfür ist eine Internet-Verbindung notwendig und das Gerät muss im Standby-Modus aktiviert sein. Abgerundet wird die Unterhaltungsvielfalt durch </w:t>
      </w:r>
      <w:proofErr w:type="spellStart"/>
      <w:r w:rsidR="0057305D">
        <w:rPr>
          <w:rFonts w:ascii="DIN-Regular" w:hAnsi="DIN-Regular"/>
          <w:sz w:val="20"/>
          <w:szCs w:val="20"/>
        </w:rPr>
        <w:t>HbbTV</w:t>
      </w:r>
      <w:proofErr w:type="spellEnd"/>
      <w:r w:rsidR="0057305D">
        <w:rPr>
          <w:rFonts w:ascii="DIN-Regular" w:hAnsi="DIN-Regular"/>
          <w:sz w:val="20"/>
          <w:szCs w:val="20"/>
        </w:rPr>
        <w:t xml:space="preserve"> Unterstützung, </w:t>
      </w:r>
      <w:r w:rsidRPr="00045EF2">
        <w:rPr>
          <w:rFonts w:ascii="DIN-Regular" w:hAnsi="DIN-Regular"/>
          <w:sz w:val="20"/>
          <w:szCs w:val="20"/>
        </w:rPr>
        <w:t xml:space="preserve">DLNA, Webbrowser sowie den Zugriff auf Internet-Apps. </w:t>
      </w:r>
    </w:p>
    <w:p w14:paraId="5A79EF21" w14:textId="77777777" w:rsidR="00430E76" w:rsidRDefault="00430E76" w:rsidP="00430E76">
      <w:pPr>
        <w:pStyle w:val="NurText"/>
        <w:outlineLvl w:val="0"/>
        <w:rPr>
          <w:rFonts w:ascii="DIN-Regular" w:hAnsi="DIN-Regular"/>
        </w:rPr>
      </w:pPr>
    </w:p>
    <w:p w14:paraId="12D7A9D8" w14:textId="77777777" w:rsidR="00430E76" w:rsidRPr="00045EF2" w:rsidRDefault="00430E76" w:rsidP="00430E76">
      <w:pPr>
        <w:pStyle w:val="NurText"/>
        <w:outlineLvl w:val="0"/>
        <w:rPr>
          <w:rFonts w:ascii="DIN-Bold" w:hAnsi="DIN-Bold"/>
          <w:sz w:val="20"/>
          <w:szCs w:val="20"/>
        </w:rPr>
      </w:pPr>
      <w:r w:rsidRPr="00045EF2">
        <w:rPr>
          <w:rFonts w:ascii="DIN-Bold" w:hAnsi="DIN-Bold"/>
          <w:sz w:val="20"/>
          <w:szCs w:val="20"/>
        </w:rPr>
        <w:t>Gut für die Umwelt</w:t>
      </w:r>
    </w:p>
    <w:p w14:paraId="6BFCEC66" w14:textId="223D4705" w:rsidR="001C4F3D" w:rsidRPr="001C4F3D" w:rsidRDefault="00430E76" w:rsidP="00430E76">
      <w:pPr>
        <w:pStyle w:val="NurText"/>
        <w:outlineLvl w:val="0"/>
        <w:rPr>
          <w:rFonts w:ascii="DIN-Regular" w:hAnsi="DIN-Regular"/>
          <w:sz w:val="20"/>
          <w:szCs w:val="20"/>
        </w:rPr>
      </w:pPr>
      <w:r w:rsidRPr="00045EF2">
        <w:rPr>
          <w:rFonts w:ascii="DIN-Regular" w:hAnsi="DIN-Regular"/>
          <w:sz w:val="20"/>
          <w:szCs w:val="20"/>
        </w:rPr>
        <w:t>Alle Panasonic TV-Modelle sind mit strom- und energiesparenden Funktionen ausgestattet. So werden beispielsweise angeschlossene Geräte nur dann eingeschaltet, wenn sie auch wirklich benötigt werden – getreu der Firmenphilosophie von Panasonic, bei der Umweltaspekte eine übergeordnete Rolle spielen.</w:t>
      </w:r>
    </w:p>
    <w:p w14:paraId="54EDF2DD" w14:textId="7DBA1C7D" w:rsidR="00266012" w:rsidRDefault="001C4E5C" w:rsidP="001C4E5C">
      <w:pPr>
        <w:pStyle w:val="NurText"/>
        <w:tabs>
          <w:tab w:val="left" w:pos="1572"/>
        </w:tabs>
        <w:outlineLvl w:val="0"/>
        <w:rPr>
          <w:rFonts w:ascii="DIN-Bold" w:hAnsi="DIN-Bold"/>
          <w:sz w:val="20"/>
          <w:szCs w:val="20"/>
        </w:rPr>
      </w:pPr>
      <w:r>
        <w:rPr>
          <w:rFonts w:ascii="DIN-Bold" w:hAnsi="DIN-Bold"/>
          <w:sz w:val="20"/>
          <w:szCs w:val="20"/>
        </w:rPr>
        <w:tab/>
      </w:r>
    </w:p>
    <w:p w14:paraId="67E3E536" w14:textId="77777777" w:rsidR="001C4E5C" w:rsidRDefault="001C4E5C" w:rsidP="001C4E5C">
      <w:pPr>
        <w:pStyle w:val="NurText"/>
        <w:tabs>
          <w:tab w:val="left" w:pos="1572"/>
        </w:tabs>
        <w:outlineLvl w:val="0"/>
        <w:rPr>
          <w:rFonts w:ascii="DIN-Bold" w:hAnsi="DIN-Bold"/>
          <w:sz w:val="20"/>
          <w:szCs w:val="20"/>
        </w:rPr>
      </w:pPr>
    </w:p>
    <w:p w14:paraId="6607038C" w14:textId="1665A815" w:rsidR="00430E76" w:rsidRPr="00045EF2" w:rsidRDefault="00430E76" w:rsidP="00430E76">
      <w:pPr>
        <w:pStyle w:val="NurText"/>
        <w:outlineLvl w:val="0"/>
        <w:rPr>
          <w:rFonts w:ascii="DIN-Bold" w:hAnsi="DIN-Bold"/>
          <w:sz w:val="20"/>
          <w:szCs w:val="20"/>
        </w:rPr>
      </w:pPr>
      <w:r w:rsidRPr="00045EF2">
        <w:rPr>
          <w:rFonts w:ascii="DIN-Bold" w:hAnsi="DIN-Bold"/>
          <w:sz w:val="20"/>
          <w:szCs w:val="20"/>
        </w:rPr>
        <w:lastRenderedPageBreak/>
        <w:t>Preise und Verfügbarkeit</w:t>
      </w:r>
    </w:p>
    <w:p w14:paraId="361FF105" w14:textId="77777777" w:rsidR="00430E76" w:rsidRPr="00045EF2" w:rsidRDefault="00430E76" w:rsidP="00430E76">
      <w:pPr>
        <w:pStyle w:val="NurText"/>
        <w:outlineLvl w:val="0"/>
        <w:rPr>
          <w:rFonts w:ascii="DIN-Regular" w:hAnsi="DIN-Regular"/>
          <w:sz w:val="20"/>
          <w:szCs w:val="20"/>
        </w:rPr>
      </w:pPr>
      <w:r w:rsidRPr="00045EF2">
        <w:rPr>
          <w:rFonts w:ascii="DIN-Regular" w:hAnsi="DIN-Regular"/>
          <w:sz w:val="20"/>
          <w:szCs w:val="20"/>
        </w:rPr>
        <w:t>Die neuen FXW724 Modelle sind voraussichtlich ab April 2018 erhältlich. Die unverbindliche Preisempfehlung steht noch nicht fest.</w:t>
      </w:r>
    </w:p>
    <w:p w14:paraId="0E0EEAF0" w14:textId="77777777" w:rsidR="00045EF2" w:rsidRPr="00CF7896" w:rsidRDefault="00045EF2" w:rsidP="00430E76">
      <w:pPr>
        <w:pStyle w:val="Textkrper3"/>
        <w:spacing w:line="240" w:lineRule="auto"/>
        <w:ind w:right="-57"/>
        <w:rPr>
          <w:rFonts w:ascii="DIN-Regular" w:hAnsi="DIN-Regular"/>
          <w:i/>
          <w:color w:val="FF0000"/>
        </w:rPr>
      </w:pPr>
    </w:p>
    <w:p w14:paraId="16B4930A" w14:textId="77777777" w:rsidR="00430E76" w:rsidRPr="008D017B" w:rsidRDefault="00430E76" w:rsidP="00430E76">
      <w:pPr>
        <w:outlineLvl w:val="0"/>
        <w:rPr>
          <w:rFonts w:ascii="DIN-Bold" w:hAnsi="DIN-Bold"/>
          <w:sz w:val="18"/>
          <w:szCs w:val="18"/>
        </w:rPr>
      </w:pPr>
      <w:r w:rsidRPr="008D017B">
        <w:rPr>
          <w:rFonts w:ascii="DIN-Bold" w:hAnsi="DIN-Bold"/>
          <w:sz w:val="18"/>
          <w:szCs w:val="18"/>
        </w:rPr>
        <w:t>Technische Daten FXW724-Serie</w:t>
      </w:r>
    </w:p>
    <w:tbl>
      <w:tblPr>
        <w:tblW w:w="60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26"/>
        <w:gridCol w:w="3110"/>
        <w:gridCol w:w="9"/>
      </w:tblGrid>
      <w:tr w:rsidR="00026922" w:rsidRPr="005E4E9D" w14:paraId="04A021B6" w14:textId="77777777" w:rsidTr="0057305D">
        <w:trPr>
          <w:trHeight w:val="20"/>
        </w:trPr>
        <w:tc>
          <w:tcPr>
            <w:tcW w:w="2926" w:type="dxa"/>
            <w:tcBorders>
              <w:bottom w:val="single" w:sz="4" w:space="0" w:color="auto"/>
            </w:tcBorders>
            <w:shd w:val="clear" w:color="auto" w:fill="BFBFBF"/>
            <w:noWrap/>
          </w:tcPr>
          <w:p w14:paraId="2879A460" w14:textId="77777777" w:rsidR="00430E76" w:rsidRPr="00985D14"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rPr>
            </w:pPr>
            <w:r w:rsidRPr="00985D14">
              <w:rPr>
                <w:rFonts w:ascii="DIN-Bold" w:hAnsi="DIN-Bold" w:cs="Helvetica"/>
                <w:color w:val="141413"/>
                <w:sz w:val="16"/>
                <w:szCs w:val="16"/>
              </w:rPr>
              <w:t xml:space="preserve">MODELL </w:t>
            </w:r>
          </w:p>
        </w:tc>
        <w:tc>
          <w:tcPr>
            <w:tcW w:w="3119" w:type="dxa"/>
            <w:gridSpan w:val="2"/>
            <w:tcBorders>
              <w:bottom w:val="single" w:sz="4" w:space="0" w:color="auto"/>
            </w:tcBorders>
            <w:shd w:val="clear" w:color="auto" w:fill="BFBFBF"/>
          </w:tcPr>
          <w:p w14:paraId="5DA3C420" w14:textId="77777777" w:rsidR="00430E76" w:rsidRPr="00DE6E6D" w:rsidRDefault="00430E76" w:rsidP="00275628">
            <w:pPr>
              <w:ind w:right="-57"/>
              <w:rPr>
                <w:rFonts w:ascii="DIN-Bold" w:hAnsi="DIN-Bold"/>
                <w:bCs/>
                <w:sz w:val="16"/>
                <w:szCs w:val="16"/>
              </w:rPr>
            </w:pPr>
            <w:r w:rsidRPr="00DE6E6D">
              <w:rPr>
                <w:rFonts w:ascii="DIN-Bold" w:hAnsi="DIN-Bold"/>
                <w:bCs/>
                <w:sz w:val="16"/>
                <w:szCs w:val="16"/>
              </w:rPr>
              <w:t>TX-65FXW724</w:t>
            </w:r>
          </w:p>
          <w:p w14:paraId="6EA7E3E0" w14:textId="77777777" w:rsidR="00430E76" w:rsidRPr="00DE6E6D" w:rsidRDefault="00430E76" w:rsidP="00275628">
            <w:pPr>
              <w:ind w:right="-57"/>
              <w:rPr>
                <w:rFonts w:ascii="DIN-Bold" w:hAnsi="DIN-Bold"/>
                <w:bCs/>
                <w:color w:val="000000" w:themeColor="text1"/>
                <w:sz w:val="16"/>
                <w:szCs w:val="16"/>
              </w:rPr>
            </w:pPr>
            <w:r w:rsidRPr="00DE6E6D">
              <w:rPr>
                <w:rFonts w:ascii="DIN-Bold" w:hAnsi="DIN-Bold"/>
                <w:bCs/>
                <w:color w:val="000000" w:themeColor="text1"/>
                <w:sz w:val="16"/>
                <w:szCs w:val="16"/>
              </w:rPr>
              <w:t>TX-55FXW724</w:t>
            </w:r>
          </w:p>
          <w:p w14:paraId="39DE09ED" w14:textId="77777777" w:rsidR="00430E76" w:rsidRPr="00DE6E6D" w:rsidRDefault="00430E76" w:rsidP="00275628">
            <w:pPr>
              <w:ind w:right="-57"/>
              <w:rPr>
                <w:rFonts w:ascii="DIN-Bold" w:hAnsi="DIN-Bold"/>
                <w:bCs/>
                <w:color w:val="000000" w:themeColor="text1"/>
                <w:sz w:val="16"/>
                <w:szCs w:val="16"/>
              </w:rPr>
            </w:pPr>
            <w:r w:rsidRPr="00DE6E6D">
              <w:rPr>
                <w:rFonts w:ascii="DIN-Bold" w:hAnsi="DIN-Bold"/>
                <w:bCs/>
                <w:color w:val="000000" w:themeColor="text1"/>
                <w:sz w:val="16"/>
                <w:szCs w:val="16"/>
              </w:rPr>
              <w:t>TX-49FXW724</w:t>
            </w:r>
          </w:p>
          <w:p w14:paraId="6B28505E" w14:textId="3D95694F" w:rsidR="00430E76" w:rsidRDefault="00430E76" w:rsidP="008D017B">
            <w:pPr>
              <w:ind w:right="-57"/>
              <w:rPr>
                <w:rFonts w:ascii="DIN-Bold" w:hAnsi="DIN-Bold"/>
                <w:bCs/>
                <w:sz w:val="16"/>
                <w:szCs w:val="16"/>
                <w:lang w:val="en-US"/>
              </w:rPr>
            </w:pPr>
            <w:r>
              <w:rPr>
                <w:rFonts w:ascii="DIN-Bold" w:hAnsi="DIN-Bold"/>
                <w:bCs/>
                <w:color w:val="000000" w:themeColor="text1"/>
                <w:sz w:val="16"/>
                <w:szCs w:val="16"/>
                <w:lang w:val="en-US"/>
              </w:rPr>
              <w:t>TX-40FXW724</w:t>
            </w:r>
          </w:p>
        </w:tc>
      </w:tr>
      <w:tr w:rsidR="008D017B" w:rsidRPr="008829E6" w14:paraId="5DFE5630" w14:textId="77777777" w:rsidTr="0057305D">
        <w:trPr>
          <w:trHeight w:val="20"/>
        </w:trPr>
        <w:tc>
          <w:tcPr>
            <w:tcW w:w="2926" w:type="dxa"/>
            <w:shd w:val="clear" w:color="auto" w:fill="BFBFBF" w:themeFill="background1" w:themeFillShade="BF"/>
            <w:noWrap/>
          </w:tcPr>
          <w:p w14:paraId="374FA130" w14:textId="77777777" w:rsidR="008D017B" w:rsidRPr="008D017B" w:rsidRDefault="008D017B"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en-US"/>
              </w:rPr>
            </w:pPr>
            <w:r w:rsidRPr="008D017B">
              <w:rPr>
                <w:rFonts w:ascii="DIN-Bold" w:hAnsi="DIN-Bold" w:cs="Helvetica"/>
                <w:color w:val="141413"/>
                <w:sz w:val="16"/>
                <w:szCs w:val="16"/>
                <w:lang w:val="en-US"/>
              </w:rPr>
              <w:t>B</w:t>
            </w:r>
            <w:r>
              <w:rPr>
                <w:rFonts w:ascii="DIN-Bold" w:hAnsi="DIN-Bold" w:cs="Helvetica"/>
                <w:color w:val="141413"/>
                <w:sz w:val="16"/>
                <w:szCs w:val="16"/>
                <w:lang w:val="en-US"/>
              </w:rPr>
              <w:t>ILD UND TON</w:t>
            </w:r>
          </w:p>
        </w:tc>
        <w:tc>
          <w:tcPr>
            <w:tcW w:w="3119" w:type="dxa"/>
            <w:gridSpan w:val="2"/>
            <w:shd w:val="clear" w:color="auto" w:fill="BFBFBF" w:themeFill="background1" w:themeFillShade="BF"/>
          </w:tcPr>
          <w:p w14:paraId="0E39E477" w14:textId="2A8B2678" w:rsidR="008D017B" w:rsidRPr="008D017B" w:rsidRDefault="008D017B"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en-US"/>
              </w:rPr>
            </w:pPr>
          </w:p>
        </w:tc>
      </w:tr>
      <w:tr w:rsidR="00026922" w:rsidRPr="008829E6" w14:paraId="2AD2317F" w14:textId="77777777" w:rsidTr="00026922">
        <w:trPr>
          <w:trHeight w:val="20"/>
        </w:trPr>
        <w:tc>
          <w:tcPr>
            <w:tcW w:w="2926" w:type="dxa"/>
            <w:shd w:val="clear" w:color="auto" w:fill="auto"/>
            <w:noWrap/>
          </w:tcPr>
          <w:p w14:paraId="013D48AE" w14:textId="77777777" w:rsidR="00430E76" w:rsidRPr="00985D14"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sidRPr="00985D14">
              <w:rPr>
                <w:rFonts w:ascii="DIN-Medium" w:hAnsi="DIN-Medium" w:cs="Helvetica"/>
                <w:color w:val="141413"/>
                <w:sz w:val="16"/>
                <w:szCs w:val="16"/>
              </w:rPr>
              <w:t>Panel</w:t>
            </w:r>
          </w:p>
        </w:tc>
        <w:tc>
          <w:tcPr>
            <w:tcW w:w="3119" w:type="dxa"/>
            <w:gridSpan w:val="2"/>
          </w:tcPr>
          <w:p w14:paraId="2719FB80"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en-US"/>
              </w:rPr>
            </w:pPr>
            <w:r>
              <w:rPr>
                <w:rFonts w:ascii="DIN-Medium" w:hAnsi="DIN-Medium" w:cs="Helvetica"/>
                <w:color w:val="141413"/>
                <w:sz w:val="16"/>
                <w:szCs w:val="16"/>
                <w:lang w:val="en-US"/>
              </w:rPr>
              <w:t>4K Ultra HD</w:t>
            </w:r>
          </w:p>
        </w:tc>
      </w:tr>
      <w:tr w:rsidR="00026922" w:rsidRPr="008829E6" w14:paraId="363156BD" w14:textId="77777777" w:rsidTr="00026922">
        <w:trPr>
          <w:trHeight w:val="20"/>
        </w:trPr>
        <w:tc>
          <w:tcPr>
            <w:tcW w:w="2926" w:type="dxa"/>
            <w:shd w:val="clear" w:color="auto" w:fill="auto"/>
          </w:tcPr>
          <w:p w14:paraId="5CC1ABDD" w14:textId="77777777" w:rsidR="00430E76" w:rsidRPr="00985D14"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Bright Panel</w:t>
            </w:r>
          </w:p>
        </w:tc>
        <w:tc>
          <w:tcPr>
            <w:tcW w:w="3119" w:type="dxa"/>
            <w:gridSpan w:val="2"/>
          </w:tcPr>
          <w:p w14:paraId="0CEB33DD"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Bright Panel</w:t>
            </w:r>
          </w:p>
        </w:tc>
      </w:tr>
      <w:tr w:rsidR="00026922" w:rsidRPr="008829E6" w14:paraId="6628D9EF" w14:textId="77777777" w:rsidTr="00026922">
        <w:trPr>
          <w:trHeight w:val="20"/>
        </w:trPr>
        <w:tc>
          <w:tcPr>
            <w:tcW w:w="2926" w:type="dxa"/>
            <w:shd w:val="clear" w:color="auto" w:fill="auto"/>
            <w:noWrap/>
          </w:tcPr>
          <w:p w14:paraId="1DD96602" w14:textId="77777777" w:rsidR="00430E76" w:rsidRPr="00985D14"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Auflösung</w:t>
            </w:r>
          </w:p>
        </w:tc>
        <w:tc>
          <w:tcPr>
            <w:tcW w:w="3119" w:type="dxa"/>
            <w:gridSpan w:val="2"/>
          </w:tcPr>
          <w:p w14:paraId="382B09EF"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3.840 x 2.160</w:t>
            </w:r>
          </w:p>
        </w:tc>
      </w:tr>
      <w:tr w:rsidR="00026922" w:rsidRPr="008829E6" w14:paraId="14E1DF1F" w14:textId="77777777" w:rsidTr="00026922">
        <w:trPr>
          <w:trHeight w:val="20"/>
        </w:trPr>
        <w:tc>
          <w:tcPr>
            <w:tcW w:w="2926" w:type="dxa"/>
            <w:shd w:val="clear" w:color="auto" w:fill="auto"/>
            <w:noWrap/>
          </w:tcPr>
          <w:p w14:paraId="483D83EF" w14:textId="77777777" w:rsidR="00430E76" w:rsidRPr="00985D14"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Bildwiederholfrequenz</w:t>
            </w:r>
          </w:p>
        </w:tc>
        <w:tc>
          <w:tcPr>
            <w:tcW w:w="3119" w:type="dxa"/>
            <w:gridSpan w:val="2"/>
          </w:tcPr>
          <w:p w14:paraId="7AFB470E" w14:textId="77777777" w:rsidR="00430E76" w:rsidRPr="000A2953"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4K 1600 Hz BMR IFC</w:t>
            </w:r>
          </w:p>
        </w:tc>
      </w:tr>
      <w:tr w:rsidR="00026922" w:rsidRPr="001C4E5C" w14:paraId="52E9B6D6" w14:textId="77777777" w:rsidTr="00026922">
        <w:trPr>
          <w:trHeight w:val="20"/>
        </w:trPr>
        <w:tc>
          <w:tcPr>
            <w:tcW w:w="2926" w:type="dxa"/>
            <w:shd w:val="clear" w:color="auto" w:fill="auto"/>
            <w:noWrap/>
          </w:tcPr>
          <w:p w14:paraId="383965A1" w14:textId="7CCE05A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Bildmod</w:t>
            </w:r>
            <w:r w:rsidR="00E830B7">
              <w:rPr>
                <w:rFonts w:ascii="DIN-Medium" w:hAnsi="DIN-Medium" w:cs="Helvetica"/>
                <w:color w:val="141413"/>
                <w:sz w:val="16"/>
                <w:szCs w:val="16"/>
              </w:rPr>
              <w:t>us</w:t>
            </w:r>
          </w:p>
        </w:tc>
        <w:tc>
          <w:tcPr>
            <w:tcW w:w="3119" w:type="dxa"/>
            <w:gridSpan w:val="2"/>
          </w:tcPr>
          <w:p w14:paraId="0CFCA244" w14:textId="77777777" w:rsidR="00430E76" w:rsidRPr="00DE6E6D"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it-IT"/>
              </w:rPr>
            </w:pPr>
            <w:proofErr w:type="spellStart"/>
            <w:r w:rsidRPr="00DE6E6D">
              <w:rPr>
                <w:rFonts w:ascii="DIN-Medium" w:hAnsi="DIN-Medium" w:cs="Helvetica"/>
                <w:color w:val="141413"/>
                <w:sz w:val="16"/>
                <w:szCs w:val="16"/>
                <w:lang w:val="it-IT"/>
              </w:rPr>
              <w:t>Dynamic</w:t>
            </w:r>
            <w:proofErr w:type="spellEnd"/>
            <w:r w:rsidRPr="00DE6E6D">
              <w:rPr>
                <w:rFonts w:ascii="DIN-Medium" w:hAnsi="DIN-Medium" w:cs="Helvetica"/>
                <w:color w:val="141413"/>
                <w:sz w:val="16"/>
                <w:szCs w:val="16"/>
                <w:lang w:val="it-IT"/>
              </w:rPr>
              <w:t>/</w:t>
            </w:r>
            <w:proofErr w:type="spellStart"/>
            <w:r w:rsidRPr="00DE6E6D">
              <w:rPr>
                <w:rFonts w:ascii="DIN-Medium" w:hAnsi="DIN-Medium" w:cs="Helvetica"/>
                <w:color w:val="141413"/>
                <w:sz w:val="16"/>
                <w:szCs w:val="16"/>
                <w:lang w:val="it-IT"/>
              </w:rPr>
              <w:t>Normal</w:t>
            </w:r>
            <w:proofErr w:type="spellEnd"/>
            <w:r w:rsidRPr="00DE6E6D">
              <w:rPr>
                <w:rFonts w:ascii="DIN-Medium" w:hAnsi="DIN-Medium" w:cs="Helvetica"/>
                <w:color w:val="141413"/>
                <w:sz w:val="16"/>
                <w:szCs w:val="16"/>
                <w:lang w:val="it-IT"/>
              </w:rPr>
              <w:t>/Cinema/True Cinema/Custom/Sport/Game</w:t>
            </w:r>
          </w:p>
        </w:tc>
      </w:tr>
      <w:tr w:rsidR="00026922" w:rsidRPr="008829E6" w14:paraId="36052EB4" w14:textId="77777777" w:rsidTr="00026922">
        <w:trPr>
          <w:trHeight w:val="20"/>
        </w:trPr>
        <w:tc>
          <w:tcPr>
            <w:tcW w:w="2926" w:type="dxa"/>
            <w:shd w:val="clear" w:color="auto" w:fill="auto"/>
            <w:noWrap/>
          </w:tcPr>
          <w:p w14:paraId="6B18090E"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Multi HDR Support</w:t>
            </w:r>
          </w:p>
        </w:tc>
        <w:tc>
          <w:tcPr>
            <w:tcW w:w="3119" w:type="dxa"/>
            <w:gridSpan w:val="2"/>
          </w:tcPr>
          <w:p w14:paraId="14204BB6" w14:textId="781F4632" w:rsidR="00430E76" w:rsidRDefault="00E830B7"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sidRPr="00281446">
              <w:rPr>
                <w:rFonts w:ascii="DIN-Medium" w:hAnsi="DIN-Medium" w:cs="Helvetica"/>
                <w:color w:val="000000" w:themeColor="text1"/>
                <w:sz w:val="16"/>
                <w:szCs w:val="16"/>
              </w:rPr>
              <w:t>HDR</w:t>
            </w:r>
            <w:r>
              <w:rPr>
                <w:rFonts w:ascii="DIN-Medium" w:hAnsi="DIN-Medium" w:cs="Helvetica"/>
                <w:color w:val="141413"/>
                <w:sz w:val="16"/>
                <w:szCs w:val="16"/>
              </w:rPr>
              <w:t xml:space="preserve">10, HLG, HDR10+ Dynamic </w:t>
            </w:r>
            <w:proofErr w:type="spellStart"/>
            <w:r>
              <w:rPr>
                <w:rFonts w:ascii="DIN-Medium" w:hAnsi="DIN-Medium" w:cs="Helvetica"/>
                <w:color w:val="141413"/>
                <w:sz w:val="16"/>
                <w:szCs w:val="16"/>
              </w:rPr>
              <w:t>Metadata</w:t>
            </w:r>
            <w:proofErr w:type="spellEnd"/>
            <w:r>
              <w:rPr>
                <w:rFonts w:ascii="DIN-Medium" w:hAnsi="DIN-Medium" w:cs="Helvetica"/>
                <w:color w:val="141413"/>
                <w:sz w:val="16"/>
                <w:szCs w:val="16"/>
              </w:rPr>
              <w:t xml:space="preserve"> Technology</w:t>
            </w:r>
          </w:p>
        </w:tc>
      </w:tr>
      <w:tr w:rsidR="00026922" w:rsidRPr="008829E6" w14:paraId="0A6CBBE2" w14:textId="77777777" w:rsidTr="00026922">
        <w:trPr>
          <w:trHeight w:val="20"/>
        </w:trPr>
        <w:tc>
          <w:tcPr>
            <w:tcW w:w="2926" w:type="dxa"/>
            <w:shd w:val="clear" w:color="auto" w:fill="auto"/>
            <w:noWrap/>
          </w:tcPr>
          <w:p w14:paraId="7FDD81F5"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HDR </w:t>
            </w:r>
            <w:proofErr w:type="spellStart"/>
            <w:r>
              <w:rPr>
                <w:rFonts w:ascii="DIN-Medium" w:hAnsi="DIN-Medium" w:cs="Helvetica"/>
                <w:color w:val="141413"/>
                <w:sz w:val="16"/>
                <w:szCs w:val="16"/>
              </w:rPr>
              <w:t>Brightness</w:t>
            </w:r>
            <w:proofErr w:type="spellEnd"/>
            <w:r>
              <w:rPr>
                <w:rFonts w:ascii="DIN-Medium" w:hAnsi="DIN-Medium" w:cs="Helvetica"/>
                <w:color w:val="141413"/>
                <w:sz w:val="16"/>
                <w:szCs w:val="16"/>
              </w:rPr>
              <w:t xml:space="preserve"> </w:t>
            </w:r>
            <w:proofErr w:type="spellStart"/>
            <w:r>
              <w:rPr>
                <w:rFonts w:ascii="DIN-Medium" w:hAnsi="DIN-Medium" w:cs="Helvetica"/>
                <w:color w:val="141413"/>
                <w:sz w:val="16"/>
                <w:szCs w:val="16"/>
              </w:rPr>
              <w:t>Enhancer</w:t>
            </w:r>
            <w:proofErr w:type="spellEnd"/>
          </w:p>
        </w:tc>
        <w:tc>
          <w:tcPr>
            <w:tcW w:w="3119" w:type="dxa"/>
            <w:gridSpan w:val="2"/>
          </w:tcPr>
          <w:p w14:paraId="6FCF9AA6"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sidRPr="000A2953">
              <w:rPr>
                <w:rFonts w:ascii="DIN-Medium" w:hAnsi="DIN-Medium" w:cs="Helvetica"/>
                <w:color w:val="141413"/>
                <w:sz w:val="16"/>
                <w:szCs w:val="16"/>
              </w:rPr>
              <w:t>•</w:t>
            </w:r>
          </w:p>
        </w:tc>
      </w:tr>
      <w:tr w:rsidR="00026922" w:rsidRPr="008829E6" w14:paraId="3228B4CC" w14:textId="77777777" w:rsidTr="00026922">
        <w:trPr>
          <w:trHeight w:val="20"/>
        </w:trPr>
        <w:tc>
          <w:tcPr>
            <w:tcW w:w="2926" w:type="dxa"/>
            <w:shd w:val="clear" w:color="auto" w:fill="auto"/>
            <w:noWrap/>
          </w:tcPr>
          <w:p w14:paraId="08707E09"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Kontrast</w:t>
            </w:r>
          </w:p>
        </w:tc>
        <w:tc>
          <w:tcPr>
            <w:tcW w:w="3119" w:type="dxa"/>
            <w:gridSpan w:val="2"/>
          </w:tcPr>
          <w:p w14:paraId="5E9FC3D5"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Brillant </w:t>
            </w:r>
            <w:proofErr w:type="spellStart"/>
            <w:r>
              <w:rPr>
                <w:rFonts w:ascii="DIN-Medium" w:hAnsi="DIN-Medium" w:cs="Helvetica"/>
                <w:color w:val="141413"/>
                <w:sz w:val="16"/>
                <w:szCs w:val="16"/>
              </w:rPr>
              <w:t>Contrast</w:t>
            </w:r>
            <w:proofErr w:type="spellEnd"/>
          </w:p>
        </w:tc>
      </w:tr>
      <w:tr w:rsidR="00026922" w:rsidRPr="008829E6" w14:paraId="26F2CB34" w14:textId="77777777" w:rsidTr="00026922">
        <w:trPr>
          <w:trHeight w:val="20"/>
        </w:trPr>
        <w:tc>
          <w:tcPr>
            <w:tcW w:w="2926" w:type="dxa"/>
            <w:shd w:val="clear" w:color="auto" w:fill="auto"/>
            <w:noWrap/>
          </w:tcPr>
          <w:p w14:paraId="5EACB798"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Farbraum</w:t>
            </w:r>
          </w:p>
        </w:tc>
        <w:tc>
          <w:tcPr>
            <w:tcW w:w="3119" w:type="dxa"/>
            <w:gridSpan w:val="2"/>
          </w:tcPr>
          <w:p w14:paraId="230C38FB"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Wide Colour </w:t>
            </w:r>
            <w:proofErr w:type="spellStart"/>
            <w:r>
              <w:rPr>
                <w:rFonts w:ascii="DIN-Medium" w:hAnsi="DIN-Medium" w:cs="Helvetica"/>
                <w:color w:val="141413"/>
                <w:sz w:val="16"/>
                <w:szCs w:val="16"/>
              </w:rPr>
              <w:t>Spectrum</w:t>
            </w:r>
            <w:proofErr w:type="spellEnd"/>
          </w:p>
        </w:tc>
      </w:tr>
      <w:tr w:rsidR="00026922" w:rsidRPr="008829E6" w14:paraId="12B9D7F5" w14:textId="77777777" w:rsidTr="00026922">
        <w:trPr>
          <w:trHeight w:val="20"/>
        </w:trPr>
        <w:tc>
          <w:tcPr>
            <w:tcW w:w="2926" w:type="dxa"/>
            <w:shd w:val="clear" w:color="auto" w:fill="auto"/>
            <w:noWrap/>
          </w:tcPr>
          <w:p w14:paraId="3F8FD4C7"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Local Dimming</w:t>
            </w:r>
          </w:p>
        </w:tc>
        <w:tc>
          <w:tcPr>
            <w:tcW w:w="3119" w:type="dxa"/>
            <w:gridSpan w:val="2"/>
          </w:tcPr>
          <w:p w14:paraId="0BE2B156" w14:textId="77777777" w:rsidR="00430E76" w:rsidRPr="000A2953"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Local Dimming</w:t>
            </w:r>
          </w:p>
        </w:tc>
      </w:tr>
      <w:tr w:rsidR="00026922" w:rsidRPr="003A2DE3" w14:paraId="0F8BBC49" w14:textId="77777777" w:rsidTr="00026922">
        <w:trPr>
          <w:trHeight w:val="20"/>
        </w:trPr>
        <w:tc>
          <w:tcPr>
            <w:tcW w:w="2926" w:type="dxa"/>
            <w:shd w:val="clear" w:color="auto" w:fill="auto"/>
            <w:noWrap/>
          </w:tcPr>
          <w:p w14:paraId="1F122D3C" w14:textId="77777777" w:rsidR="00430E76" w:rsidRPr="003A2DE3"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000000" w:themeColor="text1"/>
                <w:sz w:val="16"/>
                <w:szCs w:val="16"/>
              </w:rPr>
            </w:pPr>
            <w:r w:rsidRPr="003A2DE3">
              <w:rPr>
                <w:rFonts w:ascii="DIN-Medium" w:hAnsi="DIN-Medium" w:cs="Helvetica"/>
                <w:color w:val="000000" w:themeColor="text1"/>
                <w:sz w:val="16"/>
                <w:szCs w:val="16"/>
              </w:rPr>
              <w:t>Lautsprechersystem</w:t>
            </w:r>
          </w:p>
        </w:tc>
        <w:tc>
          <w:tcPr>
            <w:tcW w:w="3119" w:type="dxa"/>
            <w:gridSpan w:val="2"/>
          </w:tcPr>
          <w:p w14:paraId="175E1657" w14:textId="77777777" w:rsidR="00430E76" w:rsidRPr="003A2DE3"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000000" w:themeColor="text1"/>
                <w:sz w:val="16"/>
                <w:szCs w:val="16"/>
              </w:rPr>
            </w:pPr>
            <w:r w:rsidRPr="003A2DE3">
              <w:rPr>
                <w:rFonts w:ascii="DIN-Medium" w:hAnsi="DIN-Medium" w:cs="Helvetica"/>
                <w:color w:val="000000" w:themeColor="text1"/>
                <w:sz w:val="16"/>
                <w:szCs w:val="16"/>
              </w:rPr>
              <w:t>Cinema Surround Sound Plus</w:t>
            </w:r>
          </w:p>
        </w:tc>
      </w:tr>
      <w:tr w:rsidR="00026922" w:rsidRPr="008829E6" w14:paraId="31244E55" w14:textId="77777777" w:rsidTr="00026922">
        <w:trPr>
          <w:trHeight w:val="20"/>
        </w:trPr>
        <w:tc>
          <w:tcPr>
            <w:tcW w:w="2926" w:type="dxa"/>
            <w:shd w:val="clear" w:color="auto" w:fill="auto"/>
            <w:noWrap/>
          </w:tcPr>
          <w:p w14:paraId="7EC2E43A"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Ausgangsleistung</w:t>
            </w:r>
          </w:p>
        </w:tc>
        <w:tc>
          <w:tcPr>
            <w:tcW w:w="3119" w:type="dxa"/>
            <w:gridSpan w:val="2"/>
          </w:tcPr>
          <w:p w14:paraId="15BA8F9E"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20 W (10 W x 2)</w:t>
            </w:r>
          </w:p>
        </w:tc>
      </w:tr>
      <w:tr w:rsidR="00026922" w:rsidRPr="008829E6" w14:paraId="5AFAAFF8" w14:textId="77777777" w:rsidTr="00026922">
        <w:trPr>
          <w:trHeight w:val="20"/>
        </w:trPr>
        <w:tc>
          <w:tcPr>
            <w:tcW w:w="2926" w:type="dxa"/>
            <w:tcBorders>
              <w:bottom w:val="single" w:sz="4" w:space="0" w:color="auto"/>
            </w:tcBorders>
            <w:shd w:val="clear" w:color="auto" w:fill="auto"/>
            <w:noWrap/>
          </w:tcPr>
          <w:p w14:paraId="58DDD39E" w14:textId="78D0C429"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Sound-Mod</w:t>
            </w:r>
            <w:r w:rsidR="00E830B7">
              <w:rPr>
                <w:rFonts w:ascii="DIN-Medium" w:hAnsi="DIN-Medium" w:cs="Helvetica"/>
                <w:color w:val="141413"/>
                <w:sz w:val="16"/>
                <w:szCs w:val="16"/>
              </w:rPr>
              <w:t>us</w:t>
            </w:r>
          </w:p>
        </w:tc>
        <w:tc>
          <w:tcPr>
            <w:tcW w:w="3119" w:type="dxa"/>
            <w:gridSpan w:val="2"/>
            <w:tcBorders>
              <w:bottom w:val="single" w:sz="4" w:space="0" w:color="auto"/>
            </w:tcBorders>
          </w:tcPr>
          <w:p w14:paraId="510C2BD7"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Standard/Musik/Sprache/Stadion/User</w:t>
            </w:r>
          </w:p>
        </w:tc>
      </w:tr>
      <w:tr w:rsidR="008D017B" w:rsidRPr="0057305D" w14:paraId="7E46C44D" w14:textId="77777777" w:rsidTr="0057305D">
        <w:trPr>
          <w:trHeight w:val="20"/>
        </w:trPr>
        <w:tc>
          <w:tcPr>
            <w:tcW w:w="2926" w:type="dxa"/>
            <w:shd w:val="clear" w:color="auto" w:fill="BFBFBF" w:themeFill="background1" w:themeFillShade="BF"/>
            <w:noWrap/>
            <w:vAlign w:val="center"/>
          </w:tcPr>
          <w:p w14:paraId="50BA474C" w14:textId="6F53422D" w:rsidR="008D017B" w:rsidRPr="0057305D" w:rsidRDefault="008D017B" w:rsidP="00573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en-US"/>
              </w:rPr>
            </w:pPr>
            <w:r w:rsidRPr="0057305D">
              <w:rPr>
                <w:rFonts w:ascii="DIN-Bold" w:hAnsi="DIN-Bold" w:cs="Helvetica"/>
                <w:color w:val="141413"/>
                <w:sz w:val="16"/>
                <w:szCs w:val="16"/>
                <w:lang w:val="en-US"/>
              </w:rPr>
              <w:t>SMARTE FUNKTIONEN</w:t>
            </w:r>
          </w:p>
        </w:tc>
        <w:tc>
          <w:tcPr>
            <w:tcW w:w="3119" w:type="dxa"/>
            <w:gridSpan w:val="2"/>
            <w:shd w:val="clear" w:color="auto" w:fill="BFBFBF" w:themeFill="background1" w:themeFillShade="BF"/>
            <w:vAlign w:val="center"/>
          </w:tcPr>
          <w:p w14:paraId="5E3DA744" w14:textId="299192D2" w:rsidR="008D017B" w:rsidRPr="0057305D" w:rsidRDefault="008D017B" w:rsidP="00573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en-US"/>
              </w:rPr>
            </w:pPr>
          </w:p>
        </w:tc>
      </w:tr>
      <w:tr w:rsidR="00026922" w:rsidRPr="008829E6" w14:paraId="3AB0F735" w14:textId="77777777" w:rsidTr="00026922">
        <w:trPr>
          <w:trHeight w:val="20"/>
        </w:trPr>
        <w:tc>
          <w:tcPr>
            <w:tcW w:w="2926" w:type="dxa"/>
            <w:shd w:val="clear" w:color="auto" w:fill="auto"/>
            <w:noWrap/>
            <w:vAlign w:val="center"/>
          </w:tcPr>
          <w:p w14:paraId="7BE5ADB0" w14:textId="77777777" w:rsidR="00430E76" w:rsidRPr="002257DE"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proofErr w:type="spellStart"/>
            <w:r>
              <w:rPr>
                <w:rFonts w:ascii="DIN-Medium" w:hAnsi="DIN-Medium" w:cs="Helvetica"/>
                <w:color w:val="141413"/>
                <w:sz w:val="16"/>
                <w:szCs w:val="16"/>
              </w:rPr>
              <w:t>My</w:t>
            </w:r>
            <w:proofErr w:type="spellEnd"/>
            <w:r>
              <w:rPr>
                <w:rFonts w:ascii="DIN-Medium" w:hAnsi="DIN-Medium" w:cs="Helvetica"/>
                <w:color w:val="141413"/>
                <w:sz w:val="16"/>
                <w:szCs w:val="16"/>
              </w:rPr>
              <w:t xml:space="preserve"> Home Screen</w:t>
            </w:r>
          </w:p>
        </w:tc>
        <w:tc>
          <w:tcPr>
            <w:tcW w:w="3119" w:type="dxa"/>
            <w:gridSpan w:val="2"/>
          </w:tcPr>
          <w:p w14:paraId="3545328C" w14:textId="77777777" w:rsidR="00430E76" w:rsidRPr="000A2953"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(3.0)</w:t>
            </w:r>
          </w:p>
        </w:tc>
      </w:tr>
      <w:tr w:rsidR="00026922" w:rsidRPr="008829E6" w14:paraId="4A57B8D2" w14:textId="77777777" w:rsidTr="00026922">
        <w:trPr>
          <w:trHeight w:val="275"/>
        </w:trPr>
        <w:tc>
          <w:tcPr>
            <w:tcW w:w="2926" w:type="dxa"/>
            <w:shd w:val="clear" w:color="auto" w:fill="auto"/>
            <w:noWrap/>
            <w:vAlign w:val="center"/>
          </w:tcPr>
          <w:p w14:paraId="320877A2" w14:textId="77777777" w:rsidR="00430E76" w:rsidRPr="002257DE"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Sprachsteuerung / Sprachführung</w:t>
            </w:r>
          </w:p>
        </w:tc>
        <w:tc>
          <w:tcPr>
            <w:tcW w:w="3119" w:type="dxa"/>
            <w:gridSpan w:val="2"/>
          </w:tcPr>
          <w:p w14:paraId="09E2515B" w14:textId="77777777" w:rsidR="00430E76" w:rsidRPr="000A2953"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 </w:t>
            </w:r>
            <w:r w:rsidRPr="000A2953">
              <w:rPr>
                <w:rFonts w:ascii="DIN-Medium" w:hAnsi="DIN-Medium" w:cs="Helvetica"/>
                <w:color w:val="141413"/>
                <w:sz w:val="16"/>
                <w:szCs w:val="16"/>
              </w:rPr>
              <w:t>•</w:t>
            </w:r>
          </w:p>
        </w:tc>
      </w:tr>
      <w:tr w:rsidR="00E830B7" w:rsidRPr="008829E6" w14:paraId="1D7BD4E2" w14:textId="77777777" w:rsidTr="00AC5333">
        <w:trPr>
          <w:trHeight w:val="20"/>
        </w:trPr>
        <w:tc>
          <w:tcPr>
            <w:tcW w:w="2926" w:type="dxa"/>
            <w:shd w:val="clear" w:color="auto" w:fill="auto"/>
            <w:noWrap/>
            <w:vAlign w:val="center"/>
          </w:tcPr>
          <w:p w14:paraId="73FE372B" w14:textId="77777777" w:rsidR="00E830B7" w:rsidRPr="002257DE" w:rsidRDefault="00E830B7" w:rsidP="00AC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EPG (Electronic Programm Guide)</w:t>
            </w:r>
          </w:p>
        </w:tc>
        <w:tc>
          <w:tcPr>
            <w:tcW w:w="3119" w:type="dxa"/>
            <w:gridSpan w:val="2"/>
          </w:tcPr>
          <w:p w14:paraId="7A9767F3" w14:textId="77777777" w:rsidR="00E830B7" w:rsidRPr="000A2953" w:rsidRDefault="00E830B7" w:rsidP="00AC5333">
            <w:pPr>
              <w:rPr>
                <w:rFonts w:ascii="DIN-Medium" w:hAnsi="DIN-Medium" w:cs="Helvetica"/>
                <w:color w:val="141413"/>
                <w:sz w:val="16"/>
                <w:szCs w:val="16"/>
              </w:rPr>
            </w:pPr>
            <w:r w:rsidRPr="000A2953">
              <w:rPr>
                <w:rFonts w:ascii="DIN-Medium" w:hAnsi="DIN-Medium" w:cs="Helvetica"/>
                <w:color w:val="141413"/>
                <w:sz w:val="16"/>
                <w:szCs w:val="16"/>
              </w:rPr>
              <w:t>•</w:t>
            </w:r>
          </w:p>
        </w:tc>
      </w:tr>
      <w:tr w:rsidR="00026922" w:rsidRPr="008829E6" w14:paraId="2D20846E" w14:textId="77777777" w:rsidTr="00026922">
        <w:trPr>
          <w:trHeight w:val="20"/>
        </w:trPr>
        <w:tc>
          <w:tcPr>
            <w:tcW w:w="2926" w:type="dxa"/>
            <w:shd w:val="clear" w:color="auto" w:fill="auto"/>
            <w:noWrap/>
            <w:vAlign w:val="center"/>
          </w:tcPr>
          <w:p w14:paraId="7B6EC2DA"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Menü-Sprachen</w:t>
            </w:r>
          </w:p>
        </w:tc>
        <w:tc>
          <w:tcPr>
            <w:tcW w:w="3119" w:type="dxa"/>
            <w:gridSpan w:val="2"/>
          </w:tcPr>
          <w:p w14:paraId="63361716" w14:textId="77777777" w:rsidR="00430E76" w:rsidRDefault="00430E76" w:rsidP="00275628">
            <w:pPr>
              <w:rPr>
                <w:rFonts w:ascii="DIN-Medium" w:hAnsi="DIN-Medium" w:cs="Helvetica"/>
                <w:color w:val="141413"/>
                <w:sz w:val="16"/>
                <w:szCs w:val="16"/>
              </w:rPr>
            </w:pPr>
            <w:r>
              <w:rPr>
                <w:rFonts w:ascii="DIN-Medium" w:hAnsi="DIN-Medium" w:cs="Helvetica"/>
                <w:color w:val="141413"/>
                <w:sz w:val="16"/>
                <w:szCs w:val="16"/>
              </w:rPr>
              <w:t>27</w:t>
            </w:r>
          </w:p>
        </w:tc>
      </w:tr>
      <w:tr w:rsidR="00026922" w:rsidRPr="008829E6" w14:paraId="3B39B476" w14:textId="77777777" w:rsidTr="00026922">
        <w:trPr>
          <w:trHeight w:val="20"/>
        </w:trPr>
        <w:tc>
          <w:tcPr>
            <w:tcW w:w="2926" w:type="dxa"/>
            <w:shd w:val="clear" w:color="auto" w:fill="auto"/>
            <w:noWrap/>
            <w:vAlign w:val="center"/>
          </w:tcPr>
          <w:p w14:paraId="46FB914E"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Signalverarbeitung</w:t>
            </w:r>
          </w:p>
        </w:tc>
        <w:tc>
          <w:tcPr>
            <w:tcW w:w="3119" w:type="dxa"/>
            <w:gridSpan w:val="2"/>
          </w:tcPr>
          <w:p w14:paraId="3C0231B5" w14:textId="77777777" w:rsidR="00430E76" w:rsidRDefault="00430E76" w:rsidP="00275628">
            <w:pPr>
              <w:rPr>
                <w:rFonts w:ascii="DIN-Medium" w:hAnsi="DIN-Medium" w:cs="Helvetica"/>
                <w:color w:val="141413"/>
                <w:sz w:val="16"/>
                <w:szCs w:val="16"/>
              </w:rPr>
            </w:pPr>
            <w:r>
              <w:rPr>
                <w:rFonts w:ascii="DIN-Medium" w:hAnsi="DIN-Medium" w:cs="Helvetica"/>
                <w:color w:val="141413"/>
                <w:sz w:val="16"/>
                <w:szCs w:val="16"/>
              </w:rPr>
              <w:t>Quad-Core Pro</w:t>
            </w:r>
          </w:p>
        </w:tc>
      </w:tr>
      <w:tr w:rsidR="00026922" w:rsidRPr="008829E6" w14:paraId="52990B80" w14:textId="77777777" w:rsidTr="00026922">
        <w:trPr>
          <w:trHeight w:val="20"/>
        </w:trPr>
        <w:tc>
          <w:tcPr>
            <w:tcW w:w="2926" w:type="dxa"/>
            <w:shd w:val="clear" w:color="auto" w:fill="auto"/>
            <w:noWrap/>
            <w:vAlign w:val="center"/>
          </w:tcPr>
          <w:p w14:paraId="2FCCE630" w14:textId="77777777" w:rsidR="00430E76" w:rsidRPr="002257DE"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Integriertes WLAN</w:t>
            </w:r>
          </w:p>
        </w:tc>
        <w:tc>
          <w:tcPr>
            <w:tcW w:w="3119" w:type="dxa"/>
            <w:gridSpan w:val="2"/>
          </w:tcPr>
          <w:p w14:paraId="62A798AD" w14:textId="77777777" w:rsidR="00430E76"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p>
        </w:tc>
      </w:tr>
      <w:tr w:rsidR="00026922" w:rsidRPr="008829E6" w14:paraId="592D47B6" w14:textId="77777777" w:rsidTr="00026922">
        <w:trPr>
          <w:trHeight w:val="20"/>
        </w:trPr>
        <w:tc>
          <w:tcPr>
            <w:tcW w:w="2926" w:type="dxa"/>
            <w:shd w:val="clear" w:color="auto" w:fill="auto"/>
            <w:noWrap/>
            <w:vAlign w:val="center"/>
          </w:tcPr>
          <w:p w14:paraId="545B017E"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Panasonic Media Center App</w:t>
            </w:r>
          </w:p>
        </w:tc>
        <w:tc>
          <w:tcPr>
            <w:tcW w:w="3119" w:type="dxa"/>
            <w:gridSpan w:val="2"/>
          </w:tcPr>
          <w:p w14:paraId="4255305D" w14:textId="77777777" w:rsidR="00430E76"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p>
        </w:tc>
      </w:tr>
      <w:tr w:rsidR="00C253A7" w:rsidRPr="008829E6" w14:paraId="1F7C7863" w14:textId="77777777" w:rsidTr="00AC5333">
        <w:trPr>
          <w:trHeight w:val="20"/>
        </w:trPr>
        <w:tc>
          <w:tcPr>
            <w:tcW w:w="2926" w:type="dxa"/>
            <w:shd w:val="clear" w:color="auto" w:fill="auto"/>
            <w:noWrap/>
            <w:vAlign w:val="center"/>
          </w:tcPr>
          <w:p w14:paraId="1F90AB06" w14:textId="77777777" w:rsidR="00C253A7" w:rsidRDefault="00C253A7" w:rsidP="00AC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Panasonic TV Remote Apps</w:t>
            </w:r>
          </w:p>
        </w:tc>
        <w:tc>
          <w:tcPr>
            <w:tcW w:w="3119" w:type="dxa"/>
            <w:gridSpan w:val="2"/>
          </w:tcPr>
          <w:p w14:paraId="0BFDB7AF" w14:textId="77777777" w:rsidR="00C253A7" w:rsidRPr="000A2953" w:rsidRDefault="00C253A7" w:rsidP="00AC5333">
            <w:pPr>
              <w:rPr>
                <w:rFonts w:ascii="DIN-Medium" w:hAnsi="DIN-Medium" w:cs="Helvetica"/>
                <w:color w:val="141413"/>
                <w:sz w:val="16"/>
                <w:szCs w:val="16"/>
              </w:rPr>
            </w:pPr>
            <w:r w:rsidRPr="000A2953">
              <w:rPr>
                <w:rFonts w:ascii="DIN-Medium" w:hAnsi="DIN-Medium" w:cs="Helvetica"/>
                <w:color w:val="141413"/>
                <w:sz w:val="16"/>
                <w:szCs w:val="16"/>
              </w:rPr>
              <w:t>•</w:t>
            </w:r>
          </w:p>
        </w:tc>
      </w:tr>
      <w:tr w:rsidR="00026922" w:rsidRPr="008829E6" w14:paraId="53FF41D8" w14:textId="77777777" w:rsidTr="00026922">
        <w:trPr>
          <w:trHeight w:val="20"/>
        </w:trPr>
        <w:tc>
          <w:tcPr>
            <w:tcW w:w="2926" w:type="dxa"/>
            <w:shd w:val="clear" w:color="auto" w:fill="auto"/>
            <w:noWrap/>
            <w:vAlign w:val="center"/>
          </w:tcPr>
          <w:p w14:paraId="3924E87C"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TV Anywhere</w:t>
            </w:r>
          </w:p>
        </w:tc>
        <w:tc>
          <w:tcPr>
            <w:tcW w:w="3119" w:type="dxa"/>
            <w:gridSpan w:val="2"/>
          </w:tcPr>
          <w:p w14:paraId="57F7AEF1" w14:textId="77777777" w:rsidR="00430E76"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p>
        </w:tc>
      </w:tr>
      <w:tr w:rsidR="00026922" w:rsidRPr="008829E6" w14:paraId="736CC5E8" w14:textId="77777777" w:rsidTr="00026922">
        <w:trPr>
          <w:trHeight w:val="20"/>
        </w:trPr>
        <w:tc>
          <w:tcPr>
            <w:tcW w:w="2926" w:type="dxa"/>
            <w:shd w:val="clear" w:color="auto" w:fill="auto"/>
            <w:noWrap/>
            <w:vAlign w:val="center"/>
          </w:tcPr>
          <w:p w14:paraId="028DE3B3" w14:textId="77777777" w:rsidR="00430E76" w:rsidRPr="002257DE"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TV&gt;IP</w:t>
            </w:r>
          </w:p>
        </w:tc>
        <w:tc>
          <w:tcPr>
            <w:tcW w:w="3119" w:type="dxa"/>
            <w:gridSpan w:val="2"/>
          </w:tcPr>
          <w:p w14:paraId="1864F08B" w14:textId="77777777" w:rsidR="00430E76" w:rsidRPr="000A2953"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(Server &amp; Client)</w:t>
            </w:r>
          </w:p>
        </w:tc>
      </w:tr>
      <w:tr w:rsidR="00026922" w:rsidRPr="008829E6" w14:paraId="6A2EB396" w14:textId="77777777" w:rsidTr="00026922">
        <w:trPr>
          <w:trHeight w:val="20"/>
        </w:trPr>
        <w:tc>
          <w:tcPr>
            <w:tcW w:w="2926" w:type="dxa"/>
            <w:shd w:val="clear" w:color="auto" w:fill="auto"/>
            <w:noWrap/>
            <w:vAlign w:val="center"/>
          </w:tcPr>
          <w:p w14:paraId="2162C2E8"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proofErr w:type="spellStart"/>
            <w:r>
              <w:rPr>
                <w:rFonts w:ascii="DIN-Medium" w:hAnsi="DIN-Medium" w:cs="Helvetica"/>
                <w:color w:val="141413"/>
                <w:sz w:val="16"/>
                <w:szCs w:val="16"/>
              </w:rPr>
              <w:t>Swipe</w:t>
            </w:r>
            <w:proofErr w:type="spellEnd"/>
            <w:r>
              <w:rPr>
                <w:rFonts w:ascii="DIN-Medium" w:hAnsi="DIN-Medium" w:cs="Helvetica"/>
                <w:color w:val="141413"/>
                <w:sz w:val="16"/>
                <w:szCs w:val="16"/>
              </w:rPr>
              <w:t xml:space="preserve"> &amp; Share</w:t>
            </w:r>
          </w:p>
        </w:tc>
        <w:tc>
          <w:tcPr>
            <w:tcW w:w="3119" w:type="dxa"/>
            <w:gridSpan w:val="2"/>
          </w:tcPr>
          <w:p w14:paraId="64DC156C" w14:textId="77777777" w:rsidR="00430E76" w:rsidRPr="000A2953"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p>
        </w:tc>
      </w:tr>
      <w:tr w:rsidR="00026922" w:rsidRPr="008829E6" w14:paraId="03BB67CC" w14:textId="77777777" w:rsidTr="00026922">
        <w:trPr>
          <w:trHeight w:val="20"/>
        </w:trPr>
        <w:tc>
          <w:tcPr>
            <w:tcW w:w="2926" w:type="dxa"/>
            <w:shd w:val="clear" w:color="auto" w:fill="auto"/>
            <w:noWrap/>
            <w:vAlign w:val="center"/>
          </w:tcPr>
          <w:p w14:paraId="7485A512"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Internet Apps</w:t>
            </w:r>
          </w:p>
        </w:tc>
        <w:tc>
          <w:tcPr>
            <w:tcW w:w="3119" w:type="dxa"/>
            <w:gridSpan w:val="2"/>
          </w:tcPr>
          <w:p w14:paraId="461A8DB6" w14:textId="77777777" w:rsidR="00430E76" w:rsidRPr="000A2953"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p>
        </w:tc>
      </w:tr>
      <w:tr w:rsidR="00026922" w:rsidRPr="008829E6" w14:paraId="214A6889" w14:textId="77777777" w:rsidTr="00026922">
        <w:trPr>
          <w:trHeight w:val="20"/>
        </w:trPr>
        <w:tc>
          <w:tcPr>
            <w:tcW w:w="2926" w:type="dxa"/>
            <w:shd w:val="clear" w:color="auto" w:fill="auto"/>
            <w:noWrap/>
            <w:vAlign w:val="center"/>
          </w:tcPr>
          <w:p w14:paraId="4789A712"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Web Browser</w:t>
            </w:r>
          </w:p>
        </w:tc>
        <w:tc>
          <w:tcPr>
            <w:tcW w:w="3119" w:type="dxa"/>
            <w:gridSpan w:val="2"/>
          </w:tcPr>
          <w:p w14:paraId="06DB2C98" w14:textId="77777777" w:rsidR="00430E76" w:rsidRPr="000A2953"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p>
        </w:tc>
      </w:tr>
      <w:tr w:rsidR="00026922" w:rsidRPr="008829E6" w14:paraId="66BB66C0" w14:textId="77777777" w:rsidTr="00026922">
        <w:trPr>
          <w:trHeight w:val="20"/>
        </w:trPr>
        <w:tc>
          <w:tcPr>
            <w:tcW w:w="2926" w:type="dxa"/>
            <w:shd w:val="clear" w:color="auto" w:fill="auto"/>
            <w:noWrap/>
            <w:vAlign w:val="center"/>
          </w:tcPr>
          <w:p w14:paraId="3E9914C7"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lastRenderedPageBreak/>
              <w:t xml:space="preserve">Spiegelung (Easy </w:t>
            </w:r>
            <w:proofErr w:type="spellStart"/>
            <w:r>
              <w:rPr>
                <w:rFonts w:ascii="DIN-Medium" w:hAnsi="DIN-Medium" w:cs="Helvetica"/>
                <w:color w:val="141413"/>
                <w:sz w:val="16"/>
                <w:szCs w:val="16"/>
              </w:rPr>
              <w:t>Mirroring</w:t>
            </w:r>
            <w:proofErr w:type="spellEnd"/>
            <w:r>
              <w:rPr>
                <w:rFonts w:ascii="DIN-Medium" w:hAnsi="DIN-Medium" w:cs="Helvetica"/>
                <w:color w:val="141413"/>
                <w:sz w:val="16"/>
                <w:szCs w:val="16"/>
              </w:rPr>
              <w:t>)</w:t>
            </w:r>
          </w:p>
        </w:tc>
        <w:tc>
          <w:tcPr>
            <w:tcW w:w="3119" w:type="dxa"/>
            <w:gridSpan w:val="2"/>
          </w:tcPr>
          <w:p w14:paraId="11BEFB4D" w14:textId="77777777" w:rsidR="00430E76" w:rsidRPr="000A2953"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p>
        </w:tc>
      </w:tr>
      <w:tr w:rsidR="00026922" w:rsidRPr="00FB41FB" w14:paraId="10B16270" w14:textId="77777777" w:rsidTr="00026922">
        <w:trPr>
          <w:trHeight w:val="20"/>
        </w:trPr>
        <w:tc>
          <w:tcPr>
            <w:tcW w:w="2926" w:type="dxa"/>
            <w:shd w:val="clear" w:color="auto" w:fill="auto"/>
            <w:noWrap/>
            <w:vAlign w:val="center"/>
          </w:tcPr>
          <w:p w14:paraId="3E61D347"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DLNA</w:t>
            </w:r>
          </w:p>
        </w:tc>
        <w:tc>
          <w:tcPr>
            <w:tcW w:w="3119" w:type="dxa"/>
            <w:gridSpan w:val="2"/>
          </w:tcPr>
          <w:p w14:paraId="49F32A7A" w14:textId="77777777" w:rsidR="00430E76" w:rsidRPr="001C4E5C" w:rsidRDefault="00430E76" w:rsidP="00275628">
            <w:pPr>
              <w:rPr>
                <w:rFonts w:ascii="DIN-Medium" w:hAnsi="DIN-Medium" w:cs="Helvetica"/>
                <w:color w:val="141413"/>
                <w:sz w:val="16"/>
                <w:szCs w:val="16"/>
              </w:rPr>
            </w:pPr>
            <w:r w:rsidRPr="001C4E5C">
              <w:rPr>
                <w:rFonts w:ascii="DIN-Medium" w:hAnsi="DIN-Medium" w:cs="Helvetica"/>
                <w:color w:val="141413"/>
                <w:sz w:val="16"/>
                <w:szCs w:val="16"/>
              </w:rPr>
              <w:t>• (DTCP-IP/DMP/DMR/DMS)</w:t>
            </w:r>
          </w:p>
        </w:tc>
      </w:tr>
      <w:tr w:rsidR="00026922" w:rsidRPr="008829E6" w14:paraId="6DD403BC" w14:textId="77777777" w:rsidTr="00026922">
        <w:trPr>
          <w:trHeight w:val="20"/>
        </w:trPr>
        <w:tc>
          <w:tcPr>
            <w:tcW w:w="2926" w:type="dxa"/>
            <w:shd w:val="clear" w:color="auto" w:fill="auto"/>
            <w:noWrap/>
            <w:vAlign w:val="center"/>
          </w:tcPr>
          <w:p w14:paraId="001A2D8C" w14:textId="77777777"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Bluetooth</w:t>
            </w:r>
          </w:p>
        </w:tc>
        <w:tc>
          <w:tcPr>
            <w:tcW w:w="3119" w:type="dxa"/>
            <w:gridSpan w:val="2"/>
          </w:tcPr>
          <w:p w14:paraId="0751F295" w14:textId="77777777" w:rsidR="00430E76" w:rsidRPr="000A2953"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(Keyboard/Maus/Audio)</w:t>
            </w:r>
          </w:p>
        </w:tc>
      </w:tr>
      <w:tr w:rsidR="00026922" w:rsidRPr="008829E6" w14:paraId="3C022655" w14:textId="77777777" w:rsidTr="00026922">
        <w:trPr>
          <w:trHeight w:val="20"/>
        </w:trPr>
        <w:tc>
          <w:tcPr>
            <w:tcW w:w="2926" w:type="dxa"/>
            <w:shd w:val="clear" w:color="auto" w:fill="auto"/>
            <w:noWrap/>
            <w:vAlign w:val="center"/>
          </w:tcPr>
          <w:p w14:paraId="79A0480F" w14:textId="05AD1E7F" w:rsidR="00430E76" w:rsidRDefault="00E830B7"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Panasonic </w:t>
            </w:r>
            <w:r w:rsidR="00430E76">
              <w:rPr>
                <w:rFonts w:ascii="DIN-Medium" w:hAnsi="DIN-Medium" w:cs="Helvetica"/>
                <w:color w:val="141413"/>
                <w:sz w:val="16"/>
                <w:szCs w:val="16"/>
              </w:rPr>
              <w:t>Bluetooth Audio Link</w:t>
            </w:r>
          </w:p>
        </w:tc>
        <w:tc>
          <w:tcPr>
            <w:tcW w:w="3119" w:type="dxa"/>
            <w:gridSpan w:val="2"/>
          </w:tcPr>
          <w:p w14:paraId="14F9536D" w14:textId="77777777" w:rsidR="00430E76" w:rsidRPr="000A2953"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p>
        </w:tc>
      </w:tr>
      <w:tr w:rsidR="00026922" w:rsidRPr="008829E6" w14:paraId="0EAF499D" w14:textId="77777777" w:rsidTr="00026922">
        <w:trPr>
          <w:trHeight w:val="20"/>
        </w:trPr>
        <w:tc>
          <w:tcPr>
            <w:tcW w:w="2926" w:type="dxa"/>
            <w:shd w:val="clear" w:color="auto" w:fill="auto"/>
            <w:noWrap/>
            <w:vAlign w:val="center"/>
          </w:tcPr>
          <w:p w14:paraId="39856B63" w14:textId="77777777" w:rsidR="00430E76" w:rsidRPr="002878FC"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en-US"/>
              </w:rPr>
            </w:pPr>
            <w:r w:rsidRPr="002878FC">
              <w:rPr>
                <w:rFonts w:ascii="DIN-Medium" w:hAnsi="DIN-Medium" w:cs="Helvetica"/>
                <w:color w:val="141413"/>
                <w:sz w:val="16"/>
                <w:szCs w:val="16"/>
                <w:lang w:val="en-US"/>
              </w:rPr>
              <w:t>IP Home Control (Crestron/Control 4)</w:t>
            </w:r>
          </w:p>
        </w:tc>
        <w:tc>
          <w:tcPr>
            <w:tcW w:w="3119" w:type="dxa"/>
            <w:gridSpan w:val="2"/>
          </w:tcPr>
          <w:p w14:paraId="4E758D01" w14:textId="77777777" w:rsidR="00430E76" w:rsidRPr="000A2953"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p>
        </w:tc>
      </w:tr>
      <w:tr w:rsidR="00026922" w:rsidRPr="008829E6" w14:paraId="6C6E9605" w14:textId="77777777" w:rsidTr="00026922">
        <w:trPr>
          <w:trHeight w:val="20"/>
        </w:trPr>
        <w:tc>
          <w:tcPr>
            <w:tcW w:w="2926" w:type="dxa"/>
            <w:shd w:val="clear" w:color="auto" w:fill="auto"/>
            <w:noWrap/>
            <w:vAlign w:val="center"/>
          </w:tcPr>
          <w:p w14:paraId="75A7D53D" w14:textId="77777777" w:rsidR="00430E76" w:rsidRPr="002257DE"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Media Player</w:t>
            </w:r>
          </w:p>
        </w:tc>
        <w:tc>
          <w:tcPr>
            <w:tcW w:w="3119" w:type="dxa"/>
            <w:gridSpan w:val="2"/>
          </w:tcPr>
          <w:p w14:paraId="42AC70C2" w14:textId="77777777" w:rsidR="00430E76" w:rsidRPr="000A2953"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(2.0)</w:t>
            </w:r>
          </w:p>
        </w:tc>
      </w:tr>
      <w:tr w:rsidR="00026922" w:rsidRPr="008829E6" w14:paraId="6C33FFE4" w14:textId="77777777" w:rsidTr="00026922">
        <w:trPr>
          <w:trHeight w:val="20"/>
        </w:trPr>
        <w:tc>
          <w:tcPr>
            <w:tcW w:w="2926" w:type="dxa"/>
            <w:shd w:val="clear" w:color="auto" w:fill="auto"/>
            <w:noWrap/>
            <w:vAlign w:val="center"/>
          </w:tcPr>
          <w:p w14:paraId="697E2BF5" w14:textId="77777777" w:rsidR="00430E76" w:rsidRPr="002257DE"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Unterstützte Formate</w:t>
            </w:r>
          </w:p>
        </w:tc>
        <w:tc>
          <w:tcPr>
            <w:tcW w:w="3119" w:type="dxa"/>
            <w:gridSpan w:val="2"/>
          </w:tcPr>
          <w:p w14:paraId="286956CF" w14:textId="77777777" w:rsidR="00430E76" w:rsidRPr="000A2953" w:rsidRDefault="00430E76" w:rsidP="00275628">
            <w:pPr>
              <w:rPr>
                <w:rFonts w:ascii="DIN-Medium" w:hAnsi="DIN-Medium" w:cs="Helvetica"/>
                <w:color w:val="141413"/>
                <w:sz w:val="16"/>
                <w:szCs w:val="16"/>
              </w:rPr>
            </w:pPr>
            <w:r w:rsidRPr="003B7E06">
              <w:rPr>
                <w:rFonts w:ascii="DIN-Medium" w:hAnsi="DIN-Medium" w:cs="Helvetica"/>
                <w:color w:val="141413"/>
                <w:sz w:val="16"/>
                <w:szCs w:val="16"/>
              </w:rPr>
              <w:t xml:space="preserve">AVI/HEVC/MKV/WMV/MP4/M4v/FLV/3GPP/VRO/VOB/TS/PS, MP3/AAC/WMA Pro/FLAC/Apple </w:t>
            </w:r>
            <w:proofErr w:type="spellStart"/>
            <w:r w:rsidRPr="003B7E06">
              <w:rPr>
                <w:rFonts w:ascii="DIN-Medium" w:hAnsi="DIN-Medium" w:cs="Helvetica"/>
                <w:color w:val="141413"/>
                <w:sz w:val="16"/>
                <w:szCs w:val="16"/>
              </w:rPr>
              <w:t>Lossless</w:t>
            </w:r>
            <w:proofErr w:type="spellEnd"/>
            <w:r w:rsidRPr="003B7E06">
              <w:rPr>
                <w:rFonts w:ascii="DIN-Medium" w:hAnsi="DIN-Medium" w:cs="Helvetica"/>
                <w:color w:val="141413"/>
                <w:sz w:val="16"/>
                <w:szCs w:val="16"/>
              </w:rPr>
              <w:t>/WAV, JPEG</w:t>
            </w:r>
          </w:p>
        </w:tc>
      </w:tr>
      <w:tr w:rsidR="00026922" w:rsidRPr="008829E6" w14:paraId="0E2C9DCB" w14:textId="77777777" w:rsidTr="00026922">
        <w:trPr>
          <w:trHeight w:val="20"/>
        </w:trPr>
        <w:tc>
          <w:tcPr>
            <w:tcW w:w="2926" w:type="dxa"/>
            <w:shd w:val="clear" w:color="auto" w:fill="auto"/>
            <w:noWrap/>
            <w:vAlign w:val="center"/>
          </w:tcPr>
          <w:p w14:paraId="21ECAC9D" w14:textId="2E037AF3" w:rsidR="00430E76"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proofErr w:type="spellStart"/>
            <w:r>
              <w:rPr>
                <w:rFonts w:ascii="DIN-Medium" w:hAnsi="DIN-Medium" w:cs="Helvetica"/>
                <w:color w:val="141413"/>
                <w:sz w:val="16"/>
                <w:szCs w:val="16"/>
              </w:rPr>
              <w:t>HbbTV</w:t>
            </w:r>
            <w:proofErr w:type="spellEnd"/>
            <w:r w:rsidR="00E830B7">
              <w:rPr>
                <w:rFonts w:ascii="DIN-Medium" w:hAnsi="DIN-Medium" w:cs="Helvetica"/>
                <w:color w:val="141413"/>
                <w:sz w:val="16"/>
                <w:szCs w:val="16"/>
              </w:rPr>
              <w:t xml:space="preserve"> / </w:t>
            </w:r>
            <w:proofErr w:type="spellStart"/>
            <w:r w:rsidR="00E830B7">
              <w:rPr>
                <w:rFonts w:ascii="DIN-Medium" w:hAnsi="DIN-Medium" w:cs="Helvetica"/>
                <w:color w:val="141413"/>
                <w:sz w:val="16"/>
                <w:szCs w:val="16"/>
              </w:rPr>
              <w:t>HbbTV</w:t>
            </w:r>
            <w:proofErr w:type="spellEnd"/>
            <w:r w:rsidR="00E830B7">
              <w:rPr>
                <w:rFonts w:ascii="DIN-Medium" w:hAnsi="DIN-Medium" w:cs="Helvetica"/>
                <w:color w:val="141413"/>
                <w:sz w:val="16"/>
                <w:szCs w:val="16"/>
              </w:rPr>
              <w:t xml:space="preserve"> Settings</w:t>
            </w:r>
          </w:p>
        </w:tc>
        <w:tc>
          <w:tcPr>
            <w:tcW w:w="3119" w:type="dxa"/>
            <w:gridSpan w:val="2"/>
          </w:tcPr>
          <w:p w14:paraId="0FA6D456" w14:textId="47C79AA9" w:rsidR="00430E76" w:rsidRPr="000A2953" w:rsidRDefault="00430E76" w:rsidP="00275628">
            <w:pPr>
              <w:rPr>
                <w:rFonts w:ascii="DIN-Medium" w:hAnsi="DIN-Medium" w:cs="Arial"/>
                <w:sz w:val="16"/>
                <w:szCs w:val="16"/>
              </w:rPr>
            </w:pPr>
            <w:r w:rsidRPr="000A2953">
              <w:rPr>
                <w:rFonts w:ascii="DIN-Medium" w:hAnsi="DIN-Medium" w:cs="Helvetica"/>
                <w:color w:val="141413"/>
                <w:sz w:val="16"/>
                <w:szCs w:val="16"/>
              </w:rPr>
              <w:t>•</w:t>
            </w:r>
            <w:r w:rsidR="00E830B7">
              <w:rPr>
                <w:rFonts w:ascii="DIN-Medium" w:hAnsi="DIN-Medium" w:cs="Helvetica"/>
                <w:color w:val="141413"/>
                <w:sz w:val="16"/>
                <w:szCs w:val="16"/>
              </w:rPr>
              <w:t xml:space="preserve"> / </w:t>
            </w:r>
            <w:r w:rsidR="00E830B7" w:rsidRPr="000A2953">
              <w:rPr>
                <w:rFonts w:ascii="DIN-Medium" w:hAnsi="DIN-Medium" w:cs="Helvetica"/>
                <w:color w:val="141413"/>
                <w:sz w:val="16"/>
                <w:szCs w:val="16"/>
              </w:rPr>
              <w:t>•</w:t>
            </w:r>
          </w:p>
        </w:tc>
      </w:tr>
      <w:tr w:rsidR="00026922" w:rsidRPr="008829E6" w14:paraId="22CCD982" w14:textId="77777777" w:rsidTr="00026922">
        <w:trPr>
          <w:trHeight w:val="20"/>
        </w:trPr>
        <w:tc>
          <w:tcPr>
            <w:tcW w:w="2926" w:type="dxa"/>
            <w:shd w:val="clear" w:color="auto" w:fill="auto"/>
            <w:noWrap/>
            <w:vAlign w:val="center"/>
          </w:tcPr>
          <w:p w14:paraId="60AE3136" w14:textId="77777777" w:rsidR="00430E76" w:rsidRPr="002257DE"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Videotext-Seitenspeicher</w:t>
            </w:r>
          </w:p>
        </w:tc>
        <w:tc>
          <w:tcPr>
            <w:tcW w:w="3119" w:type="dxa"/>
            <w:gridSpan w:val="2"/>
          </w:tcPr>
          <w:p w14:paraId="15A2D4DD" w14:textId="77777777" w:rsidR="00430E76" w:rsidRPr="000A2953" w:rsidRDefault="00430E76" w:rsidP="00275628">
            <w:pPr>
              <w:rPr>
                <w:rFonts w:ascii="DIN-Medium" w:hAnsi="DIN-Medium" w:cs="Helvetica"/>
                <w:color w:val="141413"/>
                <w:sz w:val="16"/>
                <w:szCs w:val="16"/>
              </w:rPr>
            </w:pPr>
            <w:r>
              <w:rPr>
                <w:rFonts w:ascii="DIN-Medium" w:hAnsi="DIN-Medium" w:cs="Helvetica"/>
                <w:color w:val="141413"/>
                <w:sz w:val="16"/>
                <w:szCs w:val="16"/>
              </w:rPr>
              <w:t>1000 Seiten</w:t>
            </w:r>
          </w:p>
        </w:tc>
      </w:tr>
      <w:tr w:rsidR="00026922" w:rsidRPr="008829E6" w14:paraId="03CE6A8D" w14:textId="77777777" w:rsidTr="00026922">
        <w:trPr>
          <w:trHeight w:val="20"/>
        </w:trPr>
        <w:tc>
          <w:tcPr>
            <w:tcW w:w="2926" w:type="dxa"/>
            <w:shd w:val="clear" w:color="auto" w:fill="auto"/>
            <w:noWrap/>
            <w:vAlign w:val="center"/>
          </w:tcPr>
          <w:p w14:paraId="27C1250C" w14:textId="337397A1" w:rsidR="00430E76" w:rsidRPr="00C253A7"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en-US"/>
              </w:rPr>
            </w:pPr>
            <w:r w:rsidRPr="00C253A7">
              <w:rPr>
                <w:rFonts w:ascii="DIN-Medium" w:hAnsi="DIN-Medium" w:cs="Helvetica"/>
                <w:color w:val="141413"/>
                <w:sz w:val="16"/>
                <w:szCs w:val="16"/>
                <w:lang w:val="en-US"/>
              </w:rPr>
              <w:t xml:space="preserve">USB-HDD-Recording </w:t>
            </w:r>
            <w:proofErr w:type="spellStart"/>
            <w:r w:rsidRPr="00C253A7">
              <w:rPr>
                <w:rFonts w:ascii="DIN-Medium" w:hAnsi="DIN-Medium" w:cs="Helvetica"/>
                <w:color w:val="141413"/>
                <w:sz w:val="16"/>
                <w:szCs w:val="16"/>
                <w:lang w:val="en-US"/>
              </w:rPr>
              <w:t>mit</w:t>
            </w:r>
            <w:proofErr w:type="spellEnd"/>
            <w:r w:rsidRPr="00C253A7">
              <w:rPr>
                <w:rFonts w:ascii="DIN-Medium" w:hAnsi="DIN-Medium" w:cs="Helvetica"/>
                <w:color w:val="141413"/>
                <w:sz w:val="16"/>
                <w:szCs w:val="16"/>
                <w:lang w:val="en-US"/>
              </w:rPr>
              <w:t xml:space="preserve"> </w:t>
            </w:r>
            <w:r w:rsidR="00C253A7" w:rsidRPr="00C253A7">
              <w:rPr>
                <w:rFonts w:ascii="DIN-Medium" w:hAnsi="DIN-Medium" w:cs="Helvetica"/>
                <w:color w:val="141413"/>
                <w:sz w:val="16"/>
                <w:szCs w:val="16"/>
                <w:lang w:val="en-US"/>
              </w:rPr>
              <w:t xml:space="preserve">Time Shift </w:t>
            </w:r>
            <w:proofErr w:type="spellStart"/>
            <w:r w:rsidR="00C253A7" w:rsidRPr="00C253A7">
              <w:rPr>
                <w:rFonts w:ascii="DIN-Medium" w:hAnsi="DIN-Medium" w:cs="Helvetica"/>
                <w:color w:val="141413"/>
                <w:sz w:val="16"/>
                <w:szCs w:val="16"/>
                <w:lang w:val="en-US"/>
              </w:rPr>
              <w:t>Funktion</w:t>
            </w:r>
            <w:proofErr w:type="spellEnd"/>
          </w:p>
        </w:tc>
        <w:tc>
          <w:tcPr>
            <w:tcW w:w="3119" w:type="dxa"/>
            <w:gridSpan w:val="2"/>
          </w:tcPr>
          <w:p w14:paraId="37B70883" w14:textId="77777777" w:rsidR="00430E76" w:rsidRPr="000A2953"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p>
        </w:tc>
      </w:tr>
      <w:tr w:rsidR="00026922" w:rsidRPr="008829E6" w14:paraId="7BDEE002" w14:textId="77777777" w:rsidTr="00026922">
        <w:trPr>
          <w:trHeight w:val="20"/>
        </w:trPr>
        <w:tc>
          <w:tcPr>
            <w:tcW w:w="2926" w:type="dxa"/>
            <w:shd w:val="clear" w:color="auto" w:fill="auto"/>
            <w:noWrap/>
            <w:vAlign w:val="center"/>
          </w:tcPr>
          <w:p w14:paraId="20DA5859" w14:textId="77777777" w:rsidR="00430E76" w:rsidRPr="002257DE"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Multi </w:t>
            </w:r>
            <w:proofErr w:type="spellStart"/>
            <w:r>
              <w:rPr>
                <w:rFonts w:ascii="DIN-Medium" w:hAnsi="DIN-Medium" w:cs="Helvetica"/>
                <w:color w:val="141413"/>
                <w:sz w:val="16"/>
                <w:szCs w:val="16"/>
              </w:rPr>
              <w:t>Window</w:t>
            </w:r>
            <w:proofErr w:type="spellEnd"/>
          </w:p>
        </w:tc>
        <w:tc>
          <w:tcPr>
            <w:tcW w:w="3119" w:type="dxa"/>
            <w:gridSpan w:val="2"/>
          </w:tcPr>
          <w:p w14:paraId="737C1FDA" w14:textId="77777777" w:rsidR="00430E76" w:rsidRPr="000A2953" w:rsidRDefault="00430E76" w:rsidP="00275628">
            <w:pPr>
              <w:rPr>
                <w:rFonts w:ascii="DIN-Medium" w:hAnsi="DIN-Medium" w:cs="Helvetica"/>
                <w:color w:val="141413"/>
                <w:sz w:val="16"/>
                <w:szCs w:val="16"/>
              </w:rPr>
            </w:pPr>
            <w:r>
              <w:rPr>
                <w:rFonts w:ascii="DIN-Medium" w:hAnsi="DIN-Medium" w:cs="Helvetica"/>
                <w:color w:val="141413"/>
                <w:sz w:val="16"/>
                <w:szCs w:val="16"/>
              </w:rPr>
              <w:t>2T PAP/PIP/PAT</w:t>
            </w:r>
          </w:p>
        </w:tc>
      </w:tr>
      <w:tr w:rsidR="00026922" w:rsidRPr="008829E6" w14:paraId="26E6B66D" w14:textId="77777777" w:rsidTr="00026922">
        <w:trPr>
          <w:trHeight w:val="20"/>
        </w:trPr>
        <w:tc>
          <w:tcPr>
            <w:tcW w:w="2926" w:type="dxa"/>
            <w:shd w:val="clear" w:color="auto" w:fill="auto"/>
            <w:noWrap/>
            <w:vAlign w:val="center"/>
          </w:tcPr>
          <w:p w14:paraId="3044A9A2" w14:textId="77777777" w:rsidR="00430E76" w:rsidRPr="002257DE" w:rsidRDefault="00430E76" w:rsidP="00275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HDAVI Control</w:t>
            </w:r>
          </w:p>
        </w:tc>
        <w:tc>
          <w:tcPr>
            <w:tcW w:w="3119" w:type="dxa"/>
            <w:gridSpan w:val="2"/>
          </w:tcPr>
          <w:p w14:paraId="552C7DE6" w14:textId="77777777" w:rsidR="00430E76" w:rsidRDefault="00430E76" w:rsidP="00275628">
            <w:pPr>
              <w:rPr>
                <w:rFonts w:ascii="DIN-Medium" w:hAnsi="DIN-Medium" w:cs="Helvetica"/>
                <w:color w:val="141413"/>
                <w:sz w:val="16"/>
                <w:szCs w:val="16"/>
              </w:rPr>
            </w:pPr>
            <w:r w:rsidRPr="000A2953">
              <w:rPr>
                <w:rFonts w:ascii="DIN-Medium" w:hAnsi="DIN-Medium" w:cs="Helvetica"/>
                <w:color w:val="141413"/>
                <w:sz w:val="16"/>
                <w:szCs w:val="16"/>
              </w:rPr>
              <w:t>•</w:t>
            </w:r>
          </w:p>
        </w:tc>
      </w:tr>
      <w:tr w:rsidR="00E830B7" w:rsidRPr="008829E6" w14:paraId="3C37C186" w14:textId="77777777" w:rsidTr="00AC5333">
        <w:trPr>
          <w:trHeight w:val="20"/>
        </w:trPr>
        <w:tc>
          <w:tcPr>
            <w:tcW w:w="2926" w:type="dxa"/>
            <w:shd w:val="clear" w:color="auto" w:fill="auto"/>
            <w:noWrap/>
            <w:vAlign w:val="center"/>
          </w:tcPr>
          <w:p w14:paraId="771E032B" w14:textId="682F41FC" w:rsidR="00E830B7" w:rsidRPr="00AB5176" w:rsidRDefault="00E830B7" w:rsidP="00AC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en-US"/>
              </w:rPr>
            </w:pPr>
            <w:r w:rsidRPr="00AB5176">
              <w:rPr>
                <w:rFonts w:ascii="DIN-Medium" w:hAnsi="DIN-Medium" w:cs="Helvetica"/>
                <w:color w:val="141413"/>
                <w:sz w:val="16"/>
                <w:szCs w:val="16"/>
                <w:lang w:val="en-US"/>
              </w:rPr>
              <w:t>Hotel Modus / 4K HDR Game Mode</w:t>
            </w:r>
          </w:p>
        </w:tc>
        <w:tc>
          <w:tcPr>
            <w:tcW w:w="3119" w:type="dxa"/>
            <w:gridSpan w:val="2"/>
          </w:tcPr>
          <w:p w14:paraId="556C70FF" w14:textId="77777777" w:rsidR="00E830B7" w:rsidRPr="000A2953" w:rsidRDefault="00E830B7" w:rsidP="00AC5333">
            <w:pPr>
              <w:rPr>
                <w:rFonts w:ascii="DIN-Medium" w:hAnsi="DIN-Medium" w:cs="Arial"/>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 </w:t>
            </w:r>
            <w:r w:rsidRPr="000A2953">
              <w:rPr>
                <w:rFonts w:ascii="DIN-Medium" w:hAnsi="DIN-Medium" w:cs="Helvetica"/>
                <w:color w:val="141413"/>
                <w:sz w:val="16"/>
                <w:szCs w:val="16"/>
              </w:rPr>
              <w:t>•</w:t>
            </w:r>
          </w:p>
        </w:tc>
      </w:tr>
      <w:tr w:rsidR="008D017B" w:rsidRPr="0057305D" w14:paraId="08C02CD4" w14:textId="77777777" w:rsidTr="0057305D">
        <w:trPr>
          <w:trHeight w:val="20"/>
        </w:trPr>
        <w:tc>
          <w:tcPr>
            <w:tcW w:w="2926" w:type="dxa"/>
            <w:shd w:val="clear" w:color="auto" w:fill="BFBFBF" w:themeFill="background1" w:themeFillShade="BF"/>
            <w:noWrap/>
            <w:vAlign w:val="center"/>
          </w:tcPr>
          <w:p w14:paraId="1AC6EEB7" w14:textId="77777777" w:rsidR="008D017B" w:rsidRPr="0057305D" w:rsidRDefault="008D017B" w:rsidP="00573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en-US"/>
              </w:rPr>
            </w:pPr>
            <w:r w:rsidRPr="0057305D">
              <w:rPr>
                <w:rFonts w:ascii="DIN-Bold" w:hAnsi="DIN-Bold" w:cs="Helvetica"/>
                <w:color w:val="141413"/>
                <w:sz w:val="16"/>
                <w:szCs w:val="16"/>
                <w:lang w:val="en-US"/>
              </w:rPr>
              <w:t>ENERGIEEFFIZIENZ</w:t>
            </w:r>
          </w:p>
        </w:tc>
        <w:tc>
          <w:tcPr>
            <w:tcW w:w="3119" w:type="dxa"/>
            <w:gridSpan w:val="2"/>
            <w:shd w:val="clear" w:color="auto" w:fill="BFBFBF" w:themeFill="background1" w:themeFillShade="BF"/>
            <w:vAlign w:val="center"/>
          </w:tcPr>
          <w:p w14:paraId="6E608AF8" w14:textId="4DB102D8" w:rsidR="008D017B" w:rsidRPr="0057305D" w:rsidRDefault="008D017B" w:rsidP="00573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en-US"/>
              </w:rPr>
            </w:pPr>
          </w:p>
        </w:tc>
      </w:tr>
      <w:tr w:rsidR="00026922" w:rsidRPr="005E4E9D" w14:paraId="3540EDD0" w14:textId="77777777" w:rsidTr="00026922">
        <w:trPr>
          <w:trHeight w:val="20"/>
        </w:trPr>
        <w:tc>
          <w:tcPr>
            <w:tcW w:w="2926" w:type="dxa"/>
            <w:shd w:val="clear" w:color="auto" w:fill="auto"/>
            <w:noWrap/>
            <w:vAlign w:val="center"/>
          </w:tcPr>
          <w:p w14:paraId="4F8487AC" w14:textId="77777777" w:rsidR="00430E76" w:rsidRPr="004771A4" w:rsidRDefault="00430E76" w:rsidP="00275628">
            <w:pPr>
              <w:rPr>
                <w:rFonts w:ascii="DIN-Medium" w:hAnsi="DIN-Medium"/>
                <w:sz w:val="16"/>
                <w:szCs w:val="16"/>
              </w:rPr>
            </w:pPr>
            <w:r>
              <w:rPr>
                <w:rFonts w:ascii="DIN-Medium" w:hAnsi="DIN-Medium"/>
                <w:sz w:val="16"/>
                <w:szCs w:val="16"/>
              </w:rPr>
              <w:t>Hersteller</w:t>
            </w:r>
          </w:p>
        </w:tc>
        <w:tc>
          <w:tcPr>
            <w:tcW w:w="3119" w:type="dxa"/>
            <w:gridSpan w:val="2"/>
            <w:shd w:val="clear" w:color="auto" w:fill="auto"/>
            <w:vAlign w:val="center"/>
          </w:tcPr>
          <w:p w14:paraId="2A55B657" w14:textId="77777777" w:rsidR="00430E76" w:rsidRDefault="00430E76" w:rsidP="00275628">
            <w:pPr>
              <w:rPr>
                <w:rFonts w:ascii="DIN-Medium" w:hAnsi="DIN-Medium"/>
                <w:sz w:val="16"/>
                <w:szCs w:val="16"/>
              </w:rPr>
            </w:pPr>
            <w:r>
              <w:rPr>
                <w:rFonts w:ascii="DIN-Medium" w:hAnsi="DIN-Medium"/>
                <w:sz w:val="16"/>
                <w:szCs w:val="16"/>
              </w:rPr>
              <w:t>Panasonic</w:t>
            </w:r>
          </w:p>
        </w:tc>
      </w:tr>
      <w:tr w:rsidR="00026922" w:rsidRPr="005E4E9D" w14:paraId="515623E9" w14:textId="77777777" w:rsidTr="00026922">
        <w:trPr>
          <w:trHeight w:val="20"/>
        </w:trPr>
        <w:tc>
          <w:tcPr>
            <w:tcW w:w="2926" w:type="dxa"/>
            <w:shd w:val="clear" w:color="auto" w:fill="auto"/>
            <w:noWrap/>
            <w:vAlign w:val="center"/>
          </w:tcPr>
          <w:p w14:paraId="16F025F9" w14:textId="77777777" w:rsidR="00430E76" w:rsidRPr="004771A4" w:rsidRDefault="00430E76" w:rsidP="00275628">
            <w:pPr>
              <w:rPr>
                <w:rFonts w:ascii="DIN-Medium" w:hAnsi="DIN-Medium"/>
                <w:sz w:val="16"/>
                <w:szCs w:val="16"/>
              </w:rPr>
            </w:pPr>
            <w:r w:rsidRPr="004771A4">
              <w:rPr>
                <w:rFonts w:ascii="DIN-Medium" w:hAnsi="DIN-Medium"/>
                <w:sz w:val="16"/>
                <w:szCs w:val="16"/>
              </w:rPr>
              <w:t>Modellbezeichnung</w:t>
            </w:r>
          </w:p>
        </w:tc>
        <w:tc>
          <w:tcPr>
            <w:tcW w:w="3119" w:type="dxa"/>
            <w:gridSpan w:val="2"/>
            <w:shd w:val="clear" w:color="auto" w:fill="auto"/>
            <w:vAlign w:val="center"/>
          </w:tcPr>
          <w:p w14:paraId="15ED7A08" w14:textId="77777777" w:rsidR="00430E76" w:rsidRPr="00DE6E6D" w:rsidRDefault="00430E76" w:rsidP="00275628">
            <w:pPr>
              <w:ind w:right="-57"/>
              <w:rPr>
                <w:rFonts w:ascii="DIN-Bold" w:hAnsi="DIN-Bold"/>
                <w:bCs/>
                <w:sz w:val="16"/>
                <w:szCs w:val="16"/>
              </w:rPr>
            </w:pPr>
            <w:r w:rsidRPr="00DE6E6D">
              <w:rPr>
                <w:rFonts w:ascii="DIN-Bold" w:hAnsi="DIN-Bold"/>
                <w:bCs/>
                <w:sz w:val="16"/>
                <w:szCs w:val="16"/>
              </w:rPr>
              <w:t>TX-65FXW724</w:t>
            </w:r>
          </w:p>
          <w:p w14:paraId="526F3DB3" w14:textId="77777777" w:rsidR="00430E76" w:rsidRPr="00DE6E6D" w:rsidRDefault="00430E76" w:rsidP="00275628">
            <w:pPr>
              <w:ind w:right="-57"/>
              <w:rPr>
                <w:rFonts w:ascii="DIN-Bold" w:hAnsi="DIN-Bold"/>
                <w:bCs/>
                <w:sz w:val="16"/>
                <w:szCs w:val="16"/>
              </w:rPr>
            </w:pPr>
            <w:r w:rsidRPr="00DE6E6D">
              <w:rPr>
                <w:rFonts w:ascii="DIN-Bold" w:hAnsi="DIN-Bold"/>
                <w:bCs/>
                <w:sz w:val="16"/>
                <w:szCs w:val="16"/>
              </w:rPr>
              <w:t>TX-55FXW724</w:t>
            </w:r>
          </w:p>
          <w:p w14:paraId="109EF018" w14:textId="77777777" w:rsidR="00430E76" w:rsidRPr="00DE6E6D" w:rsidRDefault="00430E76" w:rsidP="00275628">
            <w:pPr>
              <w:ind w:right="-57"/>
              <w:rPr>
                <w:rFonts w:ascii="DIN-Bold" w:hAnsi="DIN-Bold"/>
                <w:bCs/>
                <w:sz w:val="16"/>
                <w:szCs w:val="16"/>
              </w:rPr>
            </w:pPr>
            <w:r w:rsidRPr="00DE6E6D">
              <w:rPr>
                <w:rFonts w:ascii="DIN-Bold" w:hAnsi="DIN-Bold"/>
                <w:bCs/>
                <w:sz w:val="16"/>
                <w:szCs w:val="16"/>
              </w:rPr>
              <w:t>TX-49FXW724</w:t>
            </w:r>
          </w:p>
          <w:p w14:paraId="3C6D8A0F" w14:textId="77777777" w:rsidR="00430E76" w:rsidRPr="00B62423" w:rsidRDefault="00430E76" w:rsidP="00275628">
            <w:pPr>
              <w:ind w:right="-57"/>
              <w:rPr>
                <w:rFonts w:ascii="DIN-Bold" w:hAnsi="DIN-Bold"/>
                <w:bCs/>
                <w:sz w:val="16"/>
                <w:szCs w:val="16"/>
                <w:lang w:val="en-US"/>
              </w:rPr>
            </w:pPr>
            <w:r>
              <w:rPr>
                <w:rFonts w:ascii="DIN-Bold" w:hAnsi="DIN-Bold"/>
                <w:bCs/>
                <w:sz w:val="16"/>
                <w:szCs w:val="16"/>
                <w:lang w:val="en-US"/>
              </w:rPr>
              <w:t>TX-40FXW724</w:t>
            </w:r>
          </w:p>
        </w:tc>
      </w:tr>
      <w:tr w:rsidR="00026922" w:rsidRPr="008829E6" w14:paraId="74DF127B" w14:textId="77777777" w:rsidTr="00026922">
        <w:trPr>
          <w:trHeight w:val="20"/>
        </w:trPr>
        <w:tc>
          <w:tcPr>
            <w:tcW w:w="2926" w:type="dxa"/>
            <w:shd w:val="clear" w:color="auto" w:fill="auto"/>
            <w:noWrap/>
            <w:vAlign w:val="center"/>
          </w:tcPr>
          <w:p w14:paraId="70AC7FE7" w14:textId="77777777" w:rsidR="00430E76" w:rsidRPr="004771A4" w:rsidRDefault="00430E76" w:rsidP="00275628">
            <w:pPr>
              <w:rPr>
                <w:rFonts w:ascii="DIN-Medium" w:hAnsi="DIN-Medium"/>
                <w:sz w:val="16"/>
                <w:szCs w:val="16"/>
              </w:rPr>
            </w:pPr>
            <w:r w:rsidRPr="004771A4">
              <w:rPr>
                <w:rFonts w:ascii="DIN-Medium" w:hAnsi="DIN-Medium"/>
                <w:sz w:val="16"/>
                <w:szCs w:val="16"/>
              </w:rPr>
              <w:t>EU-Energieeffizienzklasse</w:t>
            </w:r>
          </w:p>
        </w:tc>
        <w:tc>
          <w:tcPr>
            <w:tcW w:w="3119" w:type="dxa"/>
            <w:gridSpan w:val="2"/>
            <w:shd w:val="clear" w:color="auto" w:fill="auto"/>
            <w:vAlign w:val="center"/>
          </w:tcPr>
          <w:p w14:paraId="24B3AE17" w14:textId="77777777" w:rsidR="00430E76" w:rsidRPr="00C253A7" w:rsidRDefault="00430E76" w:rsidP="00275628">
            <w:pPr>
              <w:rPr>
                <w:rFonts w:ascii="DIN-Medium" w:hAnsi="DIN-Medium"/>
                <w:sz w:val="16"/>
                <w:szCs w:val="16"/>
                <w:lang w:val="it-IT"/>
              </w:rPr>
            </w:pPr>
            <w:r w:rsidRPr="00C253A7">
              <w:rPr>
                <w:rFonts w:ascii="DIN-Medium" w:hAnsi="DIN-Medium"/>
                <w:sz w:val="16"/>
                <w:szCs w:val="16"/>
                <w:lang w:val="it-IT"/>
              </w:rPr>
              <w:t xml:space="preserve">65’’: </w:t>
            </w:r>
            <w:proofErr w:type="spellStart"/>
            <w:r w:rsidRPr="00C253A7">
              <w:rPr>
                <w:rFonts w:ascii="DIN-Medium" w:hAnsi="DIN-Medium"/>
                <w:sz w:val="16"/>
                <w:szCs w:val="16"/>
                <w:lang w:val="it-IT"/>
              </w:rPr>
              <w:t>n.n</w:t>
            </w:r>
            <w:proofErr w:type="spellEnd"/>
          </w:p>
          <w:p w14:paraId="1C2A74DC" w14:textId="6F9DC4F9" w:rsidR="00430E76" w:rsidRPr="00C253A7" w:rsidRDefault="00430E76" w:rsidP="00275628">
            <w:pPr>
              <w:rPr>
                <w:rFonts w:ascii="DIN-Medium" w:hAnsi="DIN-Medium"/>
                <w:color w:val="000000" w:themeColor="text1"/>
                <w:sz w:val="16"/>
                <w:szCs w:val="16"/>
                <w:lang w:val="it-IT"/>
              </w:rPr>
            </w:pPr>
            <w:r w:rsidRPr="00C253A7">
              <w:rPr>
                <w:rFonts w:ascii="DIN-Medium" w:hAnsi="DIN-Medium"/>
                <w:color w:val="000000" w:themeColor="text1"/>
                <w:sz w:val="16"/>
                <w:szCs w:val="16"/>
                <w:lang w:val="it-IT"/>
              </w:rPr>
              <w:t>55’’: A+</w:t>
            </w:r>
          </w:p>
          <w:p w14:paraId="23D1E0DC" w14:textId="77777777" w:rsidR="00430E76" w:rsidRPr="003A2DE3" w:rsidRDefault="00430E76" w:rsidP="00275628">
            <w:pPr>
              <w:rPr>
                <w:rFonts w:ascii="DIN-Medium" w:hAnsi="DIN-Medium"/>
                <w:color w:val="000000" w:themeColor="text1"/>
                <w:sz w:val="16"/>
                <w:szCs w:val="16"/>
              </w:rPr>
            </w:pPr>
            <w:r w:rsidRPr="003A2DE3">
              <w:rPr>
                <w:rFonts w:ascii="DIN-Medium" w:hAnsi="DIN-Medium"/>
                <w:color w:val="000000" w:themeColor="text1"/>
                <w:sz w:val="16"/>
                <w:szCs w:val="16"/>
              </w:rPr>
              <w:t>49“: A</w:t>
            </w:r>
          </w:p>
          <w:p w14:paraId="45AC0F98" w14:textId="77777777" w:rsidR="00430E76" w:rsidRPr="00623D99" w:rsidRDefault="00430E76" w:rsidP="00275628">
            <w:pPr>
              <w:rPr>
                <w:rFonts w:ascii="DIN-Medium" w:hAnsi="DIN-Medium"/>
                <w:sz w:val="16"/>
                <w:szCs w:val="16"/>
              </w:rPr>
            </w:pPr>
            <w:r w:rsidRPr="003A2DE3">
              <w:rPr>
                <w:rFonts w:ascii="DIN-Medium" w:hAnsi="DIN-Medium"/>
                <w:color w:val="000000" w:themeColor="text1"/>
                <w:sz w:val="16"/>
                <w:szCs w:val="16"/>
              </w:rPr>
              <w:t>40": A</w:t>
            </w:r>
          </w:p>
        </w:tc>
      </w:tr>
      <w:tr w:rsidR="00026922" w:rsidRPr="008829E6" w14:paraId="25580E0D" w14:textId="77777777" w:rsidTr="00026922">
        <w:trPr>
          <w:trHeight w:val="20"/>
        </w:trPr>
        <w:tc>
          <w:tcPr>
            <w:tcW w:w="2926" w:type="dxa"/>
            <w:shd w:val="clear" w:color="auto" w:fill="auto"/>
            <w:noWrap/>
            <w:vAlign w:val="center"/>
          </w:tcPr>
          <w:p w14:paraId="2CD4F7D7" w14:textId="77777777" w:rsidR="00430E76" w:rsidRPr="005E4E9D" w:rsidRDefault="00430E76" w:rsidP="00275628">
            <w:pPr>
              <w:rPr>
                <w:rFonts w:ascii="DIN-Medium" w:hAnsi="DIN-Medium"/>
                <w:sz w:val="16"/>
                <w:szCs w:val="16"/>
              </w:rPr>
            </w:pPr>
            <w:r w:rsidRPr="005E4E9D">
              <w:rPr>
                <w:rFonts w:ascii="DIN-Medium" w:hAnsi="DIN-Medium"/>
                <w:sz w:val="16"/>
                <w:szCs w:val="16"/>
              </w:rPr>
              <w:t>Sichtbare Bildschirmdiagonale in cm / in Zoll</w:t>
            </w:r>
          </w:p>
        </w:tc>
        <w:tc>
          <w:tcPr>
            <w:tcW w:w="3119" w:type="dxa"/>
            <w:gridSpan w:val="2"/>
            <w:shd w:val="clear" w:color="auto" w:fill="auto"/>
            <w:vAlign w:val="center"/>
          </w:tcPr>
          <w:p w14:paraId="0134B007" w14:textId="77777777" w:rsidR="00430E76" w:rsidRPr="00AB595D" w:rsidRDefault="00430E76" w:rsidP="00275628">
            <w:pPr>
              <w:rPr>
                <w:rFonts w:ascii="DIN-Medium" w:hAnsi="DIN-Medium"/>
                <w:color w:val="000000" w:themeColor="text1"/>
                <w:sz w:val="16"/>
                <w:szCs w:val="16"/>
              </w:rPr>
            </w:pPr>
            <w:r w:rsidRPr="00AB595D">
              <w:rPr>
                <w:rFonts w:ascii="DIN-Medium" w:hAnsi="DIN-Medium"/>
                <w:color w:val="000000" w:themeColor="text1"/>
                <w:sz w:val="16"/>
                <w:szCs w:val="16"/>
              </w:rPr>
              <w:t>65’’: 164 cm / 65“</w:t>
            </w:r>
          </w:p>
          <w:p w14:paraId="5D51A381" w14:textId="77777777" w:rsidR="00430E76" w:rsidRDefault="00430E76" w:rsidP="00275628">
            <w:pPr>
              <w:rPr>
                <w:rFonts w:ascii="DIN-Medium" w:hAnsi="DIN-Medium"/>
                <w:color w:val="000000" w:themeColor="text1"/>
                <w:sz w:val="16"/>
                <w:szCs w:val="16"/>
              </w:rPr>
            </w:pPr>
            <w:r>
              <w:rPr>
                <w:rFonts w:ascii="DIN-Medium" w:hAnsi="DIN-Medium"/>
                <w:sz w:val="16"/>
                <w:szCs w:val="16"/>
              </w:rPr>
              <w:t xml:space="preserve">55’’: </w:t>
            </w:r>
            <w:r w:rsidRPr="00CE50DD">
              <w:rPr>
                <w:rFonts w:ascii="DIN-Medium" w:hAnsi="DIN-Medium"/>
                <w:color w:val="000000" w:themeColor="text1"/>
                <w:sz w:val="16"/>
                <w:szCs w:val="16"/>
              </w:rPr>
              <w:t>139 cm / 55“</w:t>
            </w:r>
          </w:p>
          <w:p w14:paraId="1FFA7717" w14:textId="77777777" w:rsidR="00430E76" w:rsidRDefault="00430E76" w:rsidP="00275628">
            <w:pPr>
              <w:rPr>
                <w:rFonts w:ascii="DIN-Medium" w:hAnsi="DIN-Medium"/>
                <w:color w:val="000000" w:themeColor="text1"/>
                <w:sz w:val="16"/>
                <w:szCs w:val="16"/>
              </w:rPr>
            </w:pPr>
            <w:r>
              <w:rPr>
                <w:rFonts w:ascii="DIN-Medium" w:hAnsi="DIN-Medium"/>
                <w:color w:val="000000" w:themeColor="text1"/>
                <w:sz w:val="16"/>
                <w:szCs w:val="16"/>
              </w:rPr>
              <w:t>49“: 123 cm / 49“</w:t>
            </w:r>
          </w:p>
          <w:p w14:paraId="66B76985" w14:textId="77777777" w:rsidR="00430E76" w:rsidRPr="00FB5403" w:rsidRDefault="00430E76" w:rsidP="00275628">
            <w:pPr>
              <w:rPr>
                <w:rFonts w:ascii="DIN-Medium" w:hAnsi="DIN-Medium"/>
                <w:color w:val="FF0000"/>
                <w:sz w:val="16"/>
                <w:szCs w:val="16"/>
              </w:rPr>
            </w:pPr>
            <w:r>
              <w:rPr>
                <w:rFonts w:ascii="DIN-Medium" w:hAnsi="DIN-Medium"/>
                <w:color w:val="000000" w:themeColor="text1"/>
                <w:sz w:val="16"/>
                <w:szCs w:val="16"/>
              </w:rPr>
              <w:t>40": 100 cm / 40"</w:t>
            </w:r>
          </w:p>
        </w:tc>
      </w:tr>
      <w:tr w:rsidR="00026922" w:rsidRPr="008829E6" w14:paraId="687734F5" w14:textId="77777777" w:rsidTr="00026922">
        <w:trPr>
          <w:trHeight w:val="20"/>
        </w:trPr>
        <w:tc>
          <w:tcPr>
            <w:tcW w:w="2926" w:type="dxa"/>
            <w:shd w:val="clear" w:color="auto" w:fill="auto"/>
            <w:noWrap/>
            <w:vAlign w:val="center"/>
          </w:tcPr>
          <w:p w14:paraId="3E1FD06E" w14:textId="77777777" w:rsidR="00430E76" w:rsidRPr="004771A4" w:rsidRDefault="00430E76" w:rsidP="00275628">
            <w:pPr>
              <w:rPr>
                <w:rFonts w:ascii="DIN-Medium" w:hAnsi="DIN-Medium"/>
                <w:sz w:val="16"/>
                <w:szCs w:val="16"/>
              </w:rPr>
            </w:pPr>
            <w:r w:rsidRPr="004771A4">
              <w:rPr>
                <w:rFonts w:ascii="DIN-Medium" w:hAnsi="DIN-Medium"/>
                <w:sz w:val="16"/>
                <w:szCs w:val="16"/>
              </w:rPr>
              <w:t>Leistungsaufnahme durchschnittlich* (Watt)</w:t>
            </w:r>
          </w:p>
        </w:tc>
        <w:tc>
          <w:tcPr>
            <w:tcW w:w="3119" w:type="dxa"/>
            <w:gridSpan w:val="2"/>
            <w:shd w:val="clear" w:color="auto" w:fill="auto"/>
            <w:vAlign w:val="center"/>
          </w:tcPr>
          <w:p w14:paraId="658BDF47" w14:textId="77777777" w:rsidR="00430E76" w:rsidRDefault="00430E76" w:rsidP="00275628">
            <w:pPr>
              <w:rPr>
                <w:rFonts w:ascii="DIN-Medium" w:hAnsi="DIN-Medium"/>
                <w:sz w:val="16"/>
                <w:szCs w:val="16"/>
              </w:rPr>
            </w:pPr>
            <w:r>
              <w:rPr>
                <w:rFonts w:ascii="DIN-Medium" w:hAnsi="DIN-Medium"/>
                <w:sz w:val="16"/>
                <w:szCs w:val="16"/>
              </w:rPr>
              <w:t xml:space="preserve">65’’: </w:t>
            </w:r>
            <w:proofErr w:type="spellStart"/>
            <w:r>
              <w:rPr>
                <w:rFonts w:ascii="DIN-Medium" w:hAnsi="DIN-Medium"/>
                <w:sz w:val="16"/>
                <w:szCs w:val="16"/>
              </w:rPr>
              <w:t>n.n.</w:t>
            </w:r>
            <w:proofErr w:type="spellEnd"/>
          </w:p>
          <w:p w14:paraId="4201A665" w14:textId="77777777" w:rsidR="00430E76" w:rsidRPr="003A2DE3" w:rsidRDefault="00430E76" w:rsidP="00275628">
            <w:pPr>
              <w:rPr>
                <w:rFonts w:ascii="DIN-Medium" w:hAnsi="DIN-Medium"/>
                <w:color w:val="000000" w:themeColor="text1"/>
                <w:sz w:val="16"/>
                <w:szCs w:val="16"/>
              </w:rPr>
            </w:pPr>
            <w:r w:rsidRPr="003A2DE3">
              <w:rPr>
                <w:rFonts w:ascii="DIN-Medium" w:hAnsi="DIN-Medium"/>
                <w:color w:val="000000" w:themeColor="text1"/>
                <w:sz w:val="16"/>
                <w:szCs w:val="16"/>
              </w:rPr>
              <w:t>55’’: 81 W</w:t>
            </w:r>
          </w:p>
          <w:p w14:paraId="54595758" w14:textId="77777777" w:rsidR="00430E76" w:rsidRPr="003A2DE3" w:rsidRDefault="00430E76" w:rsidP="00275628">
            <w:pPr>
              <w:rPr>
                <w:rFonts w:ascii="DIN-Medium" w:hAnsi="DIN-Medium"/>
                <w:color w:val="000000" w:themeColor="text1"/>
                <w:sz w:val="16"/>
                <w:szCs w:val="16"/>
              </w:rPr>
            </w:pPr>
            <w:r w:rsidRPr="003A2DE3">
              <w:rPr>
                <w:rFonts w:ascii="DIN-Medium" w:hAnsi="DIN-Medium"/>
                <w:color w:val="000000" w:themeColor="text1"/>
                <w:sz w:val="16"/>
                <w:szCs w:val="16"/>
              </w:rPr>
              <w:t>49“: 75 W</w:t>
            </w:r>
          </w:p>
          <w:p w14:paraId="02789EF8" w14:textId="77777777" w:rsidR="00430E76" w:rsidRPr="00FB5403" w:rsidRDefault="00430E76" w:rsidP="00275628">
            <w:pPr>
              <w:rPr>
                <w:rFonts w:ascii="DIN-Medium" w:hAnsi="DIN-Medium"/>
                <w:color w:val="FF0000"/>
                <w:sz w:val="16"/>
                <w:szCs w:val="16"/>
              </w:rPr>
            </w:pPr>
            <w:r w:rsidRPr="003A2DE3">
              <w:rPr>
                <w:rFonts w:ascii="DIN-Medium" w:hAnsi="DIN-Medium"/>
                <w:color w:val="000000" w:themeColor="text1"/>
                <w:sz w:val="16"/>
                <w:szCs w:val="16"/>
              </w:rPr>
              <w:t>40": 62 W</w:t>
            </w:r>
          </w:p>
        </w:tc>
      </w:tr>
      <w:tr w:rsidR="00026922" w:rsidRPr="008829E6" w14:paraId="6B4D29AA" w14:textId="77777777" w:rsidTr="00026922">
        <w:trPr>
          <w:trHeight w:val="20"/>
        </w:trPr>
        <w:tc>
          <w:tcPr>
            <w:tcW w:w="2926" w:type="dxa"/>
            <w:shd w:val="clear" w:color="auto" w:fill="auto"/>
            <w:noWrap/>
            <w:vAlign w:val="center"/>
          </w:tcPr>
          <w:p w14:paraId="403782EF" w14:textId="77777777" w:rsidR="00430E76" w:rsidRPr="004771A4" w:rsidRDefault="00430E76" w:rsidP="00275628">
            <w:pPr>
              <w:rPr>
                <w:rFonts w:ascii="DIN-Medium" w:hAnsi="DIN-Medium"/>
                <w:sz w:val="16"/>
                <w:szCs w:val="16"/>
              </w:rPr>
            </w:pPr>
            <w:r w:rsidRPr="004771A4">
              <w:rPr>
                <w:rFonts w:ascii="DIN-Medium" w:hAnsi="DIN-Medium"/>
                <w:sz w:val="16"/>
                <w:szCs w:val="16"/>
              </w:rPr>
              <w:t>Jährlicher Energieverbrauch (kWh)***</w:t>
            </w:r>
          </w:p>
        </w:tc>
        <w:tc>
          <w:tcPr>
            <w:tcW w:w="3119" w:type="dxa"/>
            <w:gridSpan w:val="2"/>
            <w:shd w:val="clear" w:color="auto" w:fill="auto"/>
            <w:vAlign w:val="center"/>
          </w:tcPr>
          <w:p w14:paraId="2CA6D2D5" w14:textId="77777777" w:rsidR="00430E76" w:rsidRDefault="00430E76" w:rsidP="00275628">
            <w:pPr>
              <w:rPr>
                <w:rFonts w:ascii="DIN-Medium" w:hAnsi="DIN-Medium"/>
                <w:sz w:val="16"/>
                <w:szCs w:val="16"/>
              </w:rPr>
            </w:pPr>
            <w:r>
              <w:rPr>
                <w:rFonts w:ascii="DIN-Medium" w:hAnsi="DIN-Medium"/>
                <w:sz w:val="16"/>
                <w:szCs w:val="16"/>
              </w:rPr>
              <w:t xml:space="preserve">65’’: </w:t>
            </w:r>
            <w:proofErr w:type="spellStart"/>
            <w:r>
              <w:rPr>
                <w:rFonts w:ascii="DIN-Medium" w:hAnsi="DIN-Medium"/>
                <w:sz w:val="16"/>
                <w:szCs w:val="16"/>
              </w:rPr>
              <w:t>n.n.</w:t>
            </w:r>
            <w:proofErr w:type="spellEnd"/>
          </w:p>
          <w:p w14:paraId="16F2FE36" w14:textId="77777777" w:rsidR="00430E76" w:rsidRPr="003A2DE3" w:rsidRDefault="00430E76" w:rsidP="00275628">
            <w:pPr>
              <w:rPr>
                <w:rFonts w:ascii="DIN-Medium" w:hAnsi="DIN-Medium"/>
                <w:color w:val="000000" w:themeColor="text1"/>
                <w:sz w:val="16"/>
                <w:szCs w:val="16"/>
              </w:rPr>
            </w:pPr>
            <w:r w:rsidRPr="003A2DE3">
              <w:rPr>
                <w:rFonts w:ascii="DIN-Medium" w:hAnsi="DIN-Medium"/>
                <w:color w:val="000000" w:themeColor="text1"/>
                <w:sz w:val="16"/>
                <w:szCs w:val="16"/>
              </w:rPr>
              <w:t>55’’: 112 kWh</w:t>
            </w:r>
          </w:p>
          <w:p w14:paraId="030F2660" w14:textId="77777777" w:rsidR="00430E76" w:rsidRPr="003A2DE3" w:rsidRDefault="00430E76" w:rsidP="00275628">
            <w:pPr>
              <w:rPr>
                <w:rFonts w:ascii="DIN-Medium" w:hAnsi="DIN-Medium"/>
                <w:color w:val="000000" w:themeColor="text1"/>
                <w:sz w:val="16"/>
                <w:szCs w:val="16"/>
              </w:rPr>
            </w:pPr>
            <w:r w:rsidRPr="003A2DE3">
              <w:rPr>
                <w:rFonts w:ascii="DIN-Medium" w:hAnsi="DIN-Medium"/>
                <w:color w:val="000000" w:themeColor="text1"/>
                <w:sz w:val="16"/>
                <w:szCs w:val="16"/>
              </w:rPr>
              <w:t>49“: 104 kWh</w:t>
            </w:r>
          </w:p>
          <w:p w14:paraId="773FF2A9" w14:textId="77777777" w:rsidR="00430E76" w:rsidRPr="00FB5403" w:rsidRDefault="00430E76" w:rsidP="00275628">
            <w:pPr>
              <w:rPr>
                <w:rFonts w:ascii="DIN-Medium" w:hAnsi="DIN-Medium"/>
                <w:color w:val="FF0000"/>
                <w:sz w:val="16"/>
                <w:szCs w:val="16"/>
              </w:rPr>
            </w:pPr>
            <w:r w:rsidRPr="003A2DE3">
              <w:rPr>
                <w:rFonts w:ascii="DIN-Medium" w:hAnsi="DIN-Medium"/>
                <w:color w:val="000000" w:themeColor="text1"/>
                <w:sz w:val="16"/>
                <w:szCs w:val="16"/>
              </w:rPr>
              <w:t>40": 86 kWh</w:t>
            </w:r>
          </w:p>
        </w:tc>
      </w:tr>
      <w:tr w:rsidR="00026922" w:rsidRPr="008829E6" w14:paraId="27279A88" w14:textId="77777777" w:rsidTr="00026922">
        <w:trPr>
          <w:trHeight w:val="20"/>
        </w:trPr>
        <w:tc>
          <w:tcPr>
            <w:tcW w:w="2926" w:type="dxa"/>
            <w:shd w:val="clear" w:color="auto" w:fill="auto"/>
            <w:noWrap/>
            <w:vAlign w:val="center"/>
          </w:tcPr>
          <w:p w14:paraId="0A4461A9" w14:textId="77777777" w:rsidR="00430E76" w:rsidRPr="005E4E9D" w:rsidRDefault="00430E76" w:rsidP="00275628">
            <w:pPr>
              <w:rPr>
                <w:rFonts w:ascii="DIN-Medium" w:hAnsi="DIN-Medium"/>
                <w:sz w:val="16"/>
                <w:szCs w:val="16"/>
              </w:rPr>
            </w:pPr>
            <w:r w:rsidRPr="005E4E9D">
              <w:rPr>
                <w:rFonts w:ascii="DIN-Medium" w:hAnsi="DIN-Medium"/>
                <w:sz w:val="16"/>
                <w:szCs w:val="16"/>
              </w:rPr>
              <w:t>Leistungsaufnahme im Stand-by (Watt)</w:t>
            </w:r>
          </w:p>
        </w:tc>
        <w:tc>
          <w:tcPr>
            <w:tcW w:w="3119" w:type="dxa"/>
            <w:gridSpan w:val="2"/>
            <w:shd w:val="clear" w:color="auto" w:fill="auto"/>
            <w:vAlign w:val="center"/>
          </w:tcPr>
          <w:p w14:paraId="7C635074" w14:textId="77777777" w:rsidR="00430E76" w:rsidRDefault="00430E76" w:rsidP="00275628">
            <w:pPr>
              <w:rPr>
                <w:rFonts w:ascii="DIN-Medium" w:hAnsi="DIN-Medium"/>
                <w:sz w:val="16"/>
                <w:szCs w:val="16"/>
              </w:rPr>
            </w:pPr>
            <w:r>
              <w:rPr>
                <w:rFonts w:ascii="DIN-Medium" w:hAnsi="DIN-Medium"/>
                <w:sz w:val="16"/>
                <w:szCs w:val="16"/>
              </w:rPr>
              <w:t xml:space="preserve">65’’: </w:t>
            </w:r>
            <w:proofErr w:type="spellStart"/>
            <w:r>
              <w:rPr>
                <w:rFonts w:ascii="DIN-Medium" w:hAnsi="DIN-Medium"/>
                <w:sz w:val="16"/>
                <w:szCs w:val="16"/>
              </w:rPr>
              <w:t>n.n.</w:t>
            </w:r>
            <w:proofErr w:type="spellEnd"/>
          </w:p>
          <w:p w14:paraId="09127DF6" w14:textId="77777777" w:rsidR="00430E76" w:rsidRPr="003A2DE3" w:rsidRDefault="00430E76" w:rsidP="00275628">
            <w:pPr>
              <w:rPr>
                <w:rFonts w:ascii="DIN-Medium" w:hAnsi="DIN-Medium"/>
                <w:color w:val="000000" w:themeColor="text1"/>
                <w:sz w:val="16"/>
                <w:szCs w:val="16"/>
              </w:rPr>
            </w:pPr>
            <w:r w:rsidRPr="003A2DE3">
              <w:rPr>
                <w:rFonts w:ascii="DIN-Medium" w:hAnsi="DIN-Medium"/>
                <w:color w:val="000000" w:themeColor="text1"/>
                <w:sz w:val="16"/>
                <w:szCs w:val="16"/>
              </w:rPr>
              <w:lastRenderedPageBreak/>
              <w:t>55’’: 0,5 W</w:t>
            </w:r>
          </w:p>
          <w:p w14:paraId="2576F7BF" w14:textId="77777777" w:rsidR="00430E76" w:rsidRPr="003A2DE3" w:rsidRDefault="00430E76" w:rsidP="00275628">
            <w:pPr>
              <w:rPr>
                <w:rFonts w:ascii="DIN-Medium" w:hAnsi="DIN-Medium"/>
                <w:color w:val="000000" w:themeColor="text1"/>
                <w:sz w:val="16"/>
                <w:szCs w:val="16"/>
              </w:rPr>
            </w:pPr>
            <w:r w:rsidRPr="003A2DE3">
              <w:rPr>
                <w:rFonts w:ascii="DIN-Medium" w:hAnsi="DIN-Medium"/>
                <w:color w:val="000000" w:themeColor="text1"/>
                <w:sz w:val="16"/>
                <w:szCs w:val="16"/>
              </w:rPr>
              <w:t>49“: 0,5 W</w:t>
            </w:r>
          </w:p>
          <w:p w14:paraId="600B28C3" w14:textId="77777777" w:rsidR="00430E76" w:rsidRPr="00FB5403" w:rsidRDefault="00430E76" w:rsidP="00275628">
            <w:pPr>
              <w:rPr>
                <w:rFonts w:ascii="DIN-Medium" w:hAnsi="DIN-Medium"/>
                <w:color w:val="FF0000"/>
                <w:sz w:val="16"/>
                <w:szCs w:val="16"/>
              </w:rPr>
            </w:pPr>
            <w:r w:rsidRPr="003A2DE3">
              <w:rPr>
                <w:rFonts w:ascii="DIN-Medium" w:hAnsi="DIN-Medium"/>
                <w:color w:val="000000" w:themeColor="text1"/>
                <w:sz w:val="16"/>
                <w:szCs w:val="16"/>
              </w:rPr>
              <w:t>40": 0,5 W</w:t>
            </w:r>
          </w:p>
        </w:tc>
      </w:tr>
      <w:tr w:rsidR="00026922" w:rsidRPr="008829E6" w14:paraId="3A9B02EE" w14:textId="77777777" w:rsidTr="00026922">
        <w:trPr>
          <w:trHeight w:val="20"/>
        </w:trPr>
        <w:tc>
          <w:tcPr>
            <w:tcW w:w="2926" w:type="dxa"/>
            <w:shd w:val="clear" w:color="auto" w:fill="auto"/>
            <w:noWrap/>
          </w:tcPr>
          <w:p w14:paraId="35601724" w14:textId="77777777" w:rsidR="00430E76" w:rsidRPr="005E4E9D" w:rsidRDefault="00430E76" w:rsidP="00275628">
            <w:pPr>
              <w:rPr>
                <w:rFonts w:ascii="DIN-Medium" w:hAnsi="DIN-Medium"/>
                <w:sz w:val="16"/>
                <w:szCs w:val="16"/>
              </w:rPr>
            </w:pPr>
            <w:r>
              <w:rPr>
                <w:rFonts w:ascii="DIN-Medium" w:hAnsi="DIN-Medium"/>
                <w:sz w:val="16"/>
                <w:szCs w:val="16"/>
              </w:rPr>
              <w:lastRenderedPageBreak/>
              <w:t>Leistungsaufnahme im Aus-Zustand (Watt)</w:t>
            </w:r>
          </w:p>
        </w:tc>
        <w:tc>
          <w:tcPr>
            <w:tcW w:w="3119" w:type="dxa"/>
            <w:gridSpan w:val="2"/>
            <w:shd w:val="clear" w:color="auto" w:fill="auto"/>
          </w:tcPr>
          <w:p w14:paraId="4264A1B6" w14:textId="77777777" w:rsidR="00430E76" w:rsidRDefault="00430E76" w:rsidP="00275628">
            <w:pPr>
              <w:rPr>
                <w:rFonts w:ascii="DIN-Medium" w:hAnsi="DIN-Medium"/>
                <w:sz w:val="16"/>
                <w:szCs w:val="16"/>
              </w:rPr>
            </w:pPr>
            <w:r>
              <w:rPr>
                <w:rFonts w:ascii="DIN-Medium" w:hAnsi="DIN-Medium"/>
                <w:sz w:val="16"/>
                <w:szCs w:val="16"/>
              </w:rPr>
              <w:t xml:space="preserve">65’’: </w:t>
            </w:r>
            <w:proofErr w:type="spellStart"/>
            <w:r>
              <w:rPr>
                <w:rFonts w:ascii="DIN-Medium" w:hAnsi="DIN-Medium"/>
                <w:sz w:val="16"/>
                <w:szCs w:val="16"/>
              </w:rPr>
              <w:t>n.n.</w:t>
            </w:r>
            <w:proofErr w:type="spellEnd"/>
          </w:p>
          <w:p w14:paraId="299C9098" w14:textId="77777777" w:rsidR="00430E76" w:rsidRPr="003A2DE3" w:rsidRDefault="00430E76" w:rsidP="00275628">
            <w:pPr>
              <w:rPr>
                <w:rFonts w:ascii="DIN-Medium" w:hAnsi="DIN-Medium"/>
                <w:color w:val="000000" w:themeColor="text1"/>
                <w:sz w:val="16"/>
                <w:szCs w:val="16"/>
              </w:rPr>
            </w:pPr>
            <w:r w:rsidRPr="003A2DE3">
              <w:rPr>
                <w:rFonts w:ascii="DIN-Medium" w:hAnsi="DIN-Medium"/>
                <w:color w:val="000000" w:themeColor="text1"/>
                <w:sz w:val="16"/>
                <w:szCs w:val="16"/>
              </w:rPr>
              <w:t>55’’: 0,3 W</w:t>
            </w:r>
          </w:p>
          <w:p w14:paraId="7663EA03" w14:textId="77777777" w:rsidR="00430E76" w:rsidRPr="003A2DE3" w:rsidRDefault="00430E76" w:rsidP="00275628">
            <w:pPr>
              <w:rPr>
                <w:rFonts w:ascii="DIN-Medium" w:hAnsi="DIN-Medium"/>
                <w:color w:val="000000" w:themeColor="text1"/>
                <w:sz w:val="16"/>
                <w:szCs w:val="16"/>
              </w:rPr>
            </w:pPr>
            <w:r w:rsidRPr="003A2DE3">
              <w:rPr>
                <w:rFonts w:ascii="DIN-Medium" w:hAnsi="DIN-Medium"/>
                <w:color w:val="000000" w:themeColor="text1"/>
                <w:sz w:val="16"/>
                <w:szCs w:val="16"/>
              </w:rPr>
              <w:t>49“: 0,3 W</w:t>
            </w:r>
          </w:p>
          <w:p w14:paraId="72156A46" w14:textId="77777777" w:rsidR="00430E76" w:rsidRPr="00FB5403" w:rsidRDefault="00430E76" w:rsidP="00275628">
            <w:pPr>
              <w:rPr>
                <w:rFonts w:ascii="DIN-Medium" w:hAnsi="DIN-Medium"/>
                <w:color w:val="FF0000"/>
                <w:sz w:val="16"/>
                <w:szCs w:val="16"/>
              </w:rPr>
            </w:pPr>
            <w:r w:rsidRPr="003A2DE3">
              <w:rPr>
                <w:rFonts w:ascii="DIN-Medium" w:hAnsi="DIN-Medium"/>
                <w:color w:val="000000" w:themeColor="text1"/>
                <w:sz w:val="16"/>
                <w:szCs w:val="16"/>
              </w:rPr>
              <w:t>40": 0,3 W</w:t>
            </w:r>
          </w:p>
        </w:tc>
      </w:tr>
      <w:tr w:rsidR="00026922" w:rsidRPr="008829E6" w14:paraId="5CD4FC93" w14:textId="77777777" w:rsidTr="00026922">
        <w:trPr>
          <w:trHeight w:val="20"/>
        </w:trPr>
        <w:tc>
          <w:tcPr>
            <w:tcW w:w="2926" w:type="dxa"/>
            <w:shd w:val="clear" w:color="auto" w:fill="auto"/>
            <w:noWrap/>
            <w:vAlign w:val="center"/>
          </w:tcPr>
          <w:p w14:paraId="67CC35E8" w14:textId="77777777" w:rsidR="00430E76" w:rsidRPr="004771A4" w:rsidRDefault="00430E76" w:rsidP="00275628">
            <w:pPr>
              <w:rPr>
                <w:rFonts w:ascii="DIN-Medium" w:hAnsi="DIN-Medium"/>
                <w:sz w:val="16"/>
                <w:szCs w:val="16"/>
              </w:rPr>
            </w:pPr>
            <w:r>
              <w:rPr>
                <w:rFonts w:ascii="DIN-Medium" w:hAnsi="DIN-Medium"/>
                <w:sz w:val="16"/>
                <w:szCs w:val="16"/>
              </w:rPr>
              <w:t>Auflösung</w:t>
            </w:r>
          </w:p>
        </w:tc>
        <w:tc>
          <w:tcPr>
            <w:tcW w:w="3119" w:type="dxa"/>
            <w:gridSpan w:val="2"/>
            <w:shd w:val="clear" w:color="auto" w:fill="auto"/>
            <w:vAlign w:val="center"/>
          </w:tcPr>
          <w:p w14:paraId="203CF022" w14:textId="77777777" w:rsidR="00430E76" w:rsidRPr="009A48C5" w:rsidRDefault="00430E76" w:rsidP="00275628">
            <w:pPr>
              <w:rPr>
                <w:rFonts w:ascii="DIN-Medium" w:hAnsi="DIN-Medium"/>
                <w:sz w:val="16"/>
                <w:szCs w:val="16"/>
              </w:rPr>
            </w:pPr>
            <w:r>
              <w:rPr>
                <w:rFonts w:ascii="DIN-Medium" w:hAnsi="DIN-Medium"/>
                <w:sz w:val="16"/>
                <w:szCs w:val="16"/>
              </w:rPr>
              <w:t>3.840 x 2.160</w:t>
            </w:r>
          </w:p>
        </w:tc>
      </w:tr>
      <w:tr w:rsidR="00026922" w:rsidRPr="008829E6" w14:paraId="2BCAE8D8" w14:textId="77777777" w:rsidTr="00026922">
        <w:trPr>
          <w:trHeight w:val="20"/>
        </w:trPr>
        <w:tc>
          <w:tcPr>
            <w:tcW w:w="2926" w:type="dxa"/>
            <w:shd w:val="clear" w:color="auto" w:fill="auto"/>
            <w:noWrap/>
            <w:vAlign w:val="center"/>
          </w:tcPr>
          <w:p w14:paraId="71EA8464" w14:textId="77777777" w:rsidR="00430E76" w:rsidRDefault="00430E76" w:rsidP="00275628">
            <w:pPr>
              <w:rPr>
                <w:rFonts w:ascii="DIN-Medium" w:hAnsi="DIN-Medium"/>
                <w:sz w:val="16"/>
                <w:szCs w:val="16"/>
              </w:rPr>
            </w:pPr>
            <w:r>
              <w:rPr>
                <w:rFonts w:ascii="DIN-Medium" w:hAnsi="DIN-Medium"/>
                <w:sz w:val="16"/>
                <w:szCs w:val="16"/>
              </w:rPr>
              <w:t>Spannungsversorgung</w:t>
            </w:r>
          </w:p>
        </w:tc>
        <w:tc>
          <w:tcPr>
            <w:tcW w:w="3119" w:type="dxa"/>
            <w:gridSpan w:val="2"/>
            <w:shd w:val="clear" w:color="auto" w:fill="auto"/>
            <w:vAlign w:val="center"/>
          </w:tcPr>
          <w:p w14:paraId="4CE5ED3C" w14:textId="77777777" w:rsidR="00430E76" w:rsidRDefault="00430E76" w:rsidP="00275628">
            <w:pPr>
              <w:rPr>
                <w:rFonts w:ascii="DIN-Medium" w:hAnsi="DIN-Medium"/>
                <w:sz w:val="16"/>
                <w:szCs w:val="16"/>
              </w:rPr>
            </w:pPr>
            <w:r>
              <w:rPr>
                <w:rFonts w:ascii="DIN-Medium" w:hAnsi="DIN-Medium"/>
                <w:sz w:val="16"/>
                <w:szCs w:val="16"/>
              </w:rPr>
              <w:t>AC 220 – 240 V, 50/60 Hz</w:t>
            </w:r>
          </w:p>
        </w:tc>
      </w:tr>
      <w:tr w:rsidR="00026922" w:rsidRPr="008829E6" w14:paraId="3E69E81A" w14:textId="77777777" w:rsidTr="00026922">
        <w:trPr>
          <w:trHeight w:val="20"/>
        </w:trPr>
        <w:tc>
          <w:tcPr>
            <w:tcW w:w="2926" w:type="dxa"/>
            <w:shd w:val="clear" w:color="auto" w:fill="auto"/>
            <w:noWrap/>
            <w:vAlign w:val="center"/>
          </w:tcPr>
          <w:p w14:paraId="22537C57" w14:textId="77777777" w:rsidR="00430E76" w:rsidRDefault="00430E76" w:rsidP="00275628">
            <w:pPr>
              <w:rPr>
                <w:rFonts w:ascii="DIN-Medium" w:hAnsi="DIN-Medium"/>
                <w:sz w:val="16"/>
                <w:szCs w:val="16"/>
              </w:rPr>
            </w:pPr>
            <w:r>
              <w:rPr>
                <w:rFonts w:ascii="DIN-Medium" w:hAnsi="DIN-Medium"/>
                <w:sz w:val="16"/>
                <w:szCs w:val="16"/>
              </w:rPr>
              <w:t>Nennleistung</w:t>
            </w:r>
          </w:p>
        </w:tc>
        <w:tc>
          <w:tcPr>
            <w:tcW w:w="3119" w:type="dxa"/>
            <w:gridSpan w:val="2"/>
            <w:shd w:val="clear" w:color="auto" w:fill="auto"/>
            <w:vAlign w:val="center"/>
          </w:tcPr>
          <w:p w14:paraId="77D5CF39" w14:textId="77777777" w:rsidR="00430E76" w:rsidRDefault="00430E76" w:rsidP="00275628">
            <w:pPr>
              <w:rPr>
                <w:rFonts w:ascii="DIN-Medium" w:hAnsi="DIN-Medium"/>
                <w:sz w:val="16"/>
                <w:szCs w:val="16"/>
              </w:rPr>
            </w:pPr>
            <w:r>
              <w:rPr>
                <w:rFonts w:ascii="DIN-Medium" w:hAnsi="DIN-Medium"/>
                <w:sz w:val="16"/>
                <w:szCs w:val="16"/>
              </w:rPr>
              <w:t xml:space="preserve">65’’: </w:t>
            </w:r>
            <w:proofErr w:type="spellStart"/>
            <w:r>
              <w:rPr>
                <w:rFonts w:ascii="DIN-Medium" w:hAnsi="DIN-Medium"/>
                <w:sz w:val="16"/>
                <w:szCs w:val="16"/>
              </w:rPr>
              <w:t>n.n.</w:t>
            </w:r>
            <w:proofErr w:type="spellEnd"/>
          </w:p>
          <w:p w14:paraId="607BB1B2" w14:textId="77777777" w:rsidR="00430E76" w:rsidRPr="003A2DE3" w:rsidRDefault="00430E76" w:rsidP="00275628">
            <w:pPr>
              <w:rPr>
                <w:rFonts w:ascii="DIN-Medium" w:hAnsi="DIN-Medium"/>
                <w:color w:val="000000" w:themeColor="text1"/>
                <w:sz w:val="16"/>
                <w:szCs w:val="16"/>
              </w:rPr>
            </w:pPr>
            <w:r w:rsidRPr="003A2DE3">
              <w:rPr>
                <w:rFonts w:ascii="DIN-Medium" w:hAnsi="DIN-Medium"/>
                <w:color w:val="000000" w:themeColor="text1"/>
                <w:sz w:val="16"/>
                <w:szCs w:val="16"/>
              </w:rPr>
              <w:t>55’’: 170 W</w:t>
            </w:r>
          </w:p>
          <w:p w14:paraId="045CDA67" w14:textId="77777777" w:rsidR="00430E76" w:rsidRPr="003A2DE3" w:rsidRDefault="00430E76" w:rsidP="00275628">
            <w:pPr>
              <w:rPr>
                <w:rFonts w:ascii="DIN-Medium" w:hAnsi="DIN-Medium"/>
                <w:color w:val="000000" w:themeColor="text1"/>
                <w:sz w:val="16"/>
                <w:szCs w:val="16"/>
              </w:rPr>
            </w:pPr>
            <w:r w:rsidRPr="003A2DE3">
              <w:rPr>
                <w:rFonts w:ascii="DIN-Medium" w:hAnsi="DIN-Medium"/>
                <w:color w:val="000000" w:themeColor="text1"/>
                <w:sz w:val="16"/>
                <w:szCs w:val="16"/>
              </w:rPr>
              <w:t>49“: 156 W</w:t>
            </w:r>
          </w:p>
          <w:p w14:paraId="793341A2" w14:textId="77777777" w:rsidR="00430E76" w:rsidRDefault="00430E76" w:rsidP="00275628">
            <w:pPr>
              <w:rPr>
                <w:rFonts w:ascii="DIN-Medium" w:hAnsi="DIN-Medium"/>
                <w:sz w:val="16"/>
                <w:szCs w:val="16"/>
              </w:rPr>
            </w:pPr>
            <w:r w:rsidRPr="003A2DE3">
              <w:rPr>
                <w:rFonts w:ascii="DIN-Medium" w:hAnsi="DIN-Medium"/>
                <w:color w:val="000000" w:themeColor="text1"/>
                <w:sz w:val="16"/>
                <w:szCs w:val="16"/>
              </w:rPr>
              <w:t>40": 132 W</w:t>
            </w:r>
          </w:p>
        </w:tc>
      </w:tr>
      <w:tr w:rsidR="00026922" w:rsidRPr="008829E6" w14:paraId="0852F4B8" w14:textId="77777777" w:rsidTr="00026922">
        <w:trPr>
          <w:trHeight w:val="20"/>
        </w:trPr>
        <w:tc>
          <w:tcPr>
            <w:tcW w:w="2926" w:type="dxa"/>
            <w:shd w:val="clear" w:color="auto" w:fill="auto"/>
            <w:noWrap/>
            <w:vAlign w:val="center"/>
          </w:tcPr>
          <w:p w14:paraId="7FF9F7D8" w14:textId="77777777" w:rsidR="00430E76" w:rsidRDefault="00430E76" w:rsidP="00275628">
            <w:pPr>
              <w:rPr>
                <w:rFonts w:ascii="DIN-Medium" w:hAnsi="DIN-Medium"/>
                <w:sz w:val="16"/>
                <w:szCs w:val="16"/>
              </w:rPr>
            </w:pPr>
            <w:r>
              <w:rPr>
                <w:rFonts w:ascii="DIN-Medium" w:hAnsi="DIN-Medium"/>
                <w:sz w:val="16"/>
                <w:szCs w:val="16"/>
              </w:rPr>
              <w:t>Umgebungslichtsensor</w:t>
            </w:r>
          </w:p>
        </w:tc>
        <w:tc>
          <w:tcPr>
            <w:tcW w:w="3119" w:type="dxa"/>
            <w:gridSpan w:val="2"/>
            <w:shd w:val="clear" w:color="auto" w:fill="auto"/>
            <w:vAlign w:val="center"/>
          </w:tcPr>
          <w:p w14:paraId="33A627D5" w14:textId="77777777" w:rsidR="00430E76" w:rsidRDefault="00430E76" w:rsidP="00275628">
            <w:pPr>
              <w:rPr>
                <w:rFonts w:ascii="DIN-Medium" w:hAnsi="DIN-Medium"/>
                <w:sz w:val="16"/>
                <w:szCs w:val="16"/>
              </w:rPr>
            </w:pPr>
            <w:r w:rsidRPr="000A2953">
              <w:rPr>
                <w:rFonts w:ascii="DIN-Medium" w:hAnsi="DIN-Medium" w:cs="Helvetica"/>
                <w:color w:val="141413"/>
                <w:sz w:val="16"/>
                <w:szCs w:val="16"/>
              </w:rPr>
              <w:t>•</w:t>
            </w:r>
          </w:p>
        </w:tc>
      </w:tr>
      <w:tr w:rsidR="008D017B" w:rsidRPr="0057305D" w14:paraId="44955248" w14:textId="77777777" w:rsidTr="0057305D">
        <w:trPr>
          <w:trHeight w:val="360"/>
        </w:trPr>
        <w:tc>
          <w:tcPr>
            <w:tcW w:w="2926" w:type="dxa"/>
            <w:shd w:val="clear" w:color="auto" w:fill="BFBFBF" w:themeFill="background1" w:themeFillShade="BF"/>
            <w:noWrap/>
          </w:tcPr>
          <w:p w14:paraId="3147DA8C" w14:textId="5EAA99AE" w:rsidR="008D017B" w:rsidRPr="0057305D" w:rsidRDefault="008D017B" w:rsidP="00573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en-US"/>
              </w:rPr>
            </w:pPr>
            <w:r w:rsidRPr="0057305D">
              <w:rPr>
                <w:rFonts w:ascii="DIN-Bold" w:hAnsi="DIN-Bold" w:cs="Helvetica"/>
                <w:color w:val="141413"/>
                <w:sz w:val="16"/>
                <w:szCs w:val="16"/>
                <w:lang w:val="en-US"/>
              </w:rPr>
              <w:t>DESIGN</w:t>
            </w:r>
          </w:p>
        </w:tc>
        <w:tc>
          <w:tcPr>
            <w:tcW w:w="3119" w:type="dxa"/>
            <w:gridSpan w:val="2"/>
            <w:shd w:val="clear" w:color="auto" w:fill="BFBFBF" w:themeFill="background1" w:themeFillShade="BF"/>
            <w:vAlign w:val="center"/>
          </w:tcPr>
          <w:p w14:paraId="7182DE41" w14:textId="6F01C0A1" w:rsidR="008D017B" w:rsidRPr="0057305D" w:rsidRDefault="008D017B" w:rsidP="00573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en-US"/>
              </w:rPr>
            </w:pPr>
          </w:p>
        </w:tc>
      </w:tr>
      <w:tr w:rsidR="00C253A7" w:rsidRPr="008829E6" w14:paraId="78D054C6" w14:textId="77777777" w:rsidTr="00AC5333">
        <w:trPr>
          <w:trHeight w:val="20"/>
        </w:trPr>
        <w:tc>
          <w:tcPr>
            <w:tcW w:w="2926" w:type="dxa"/>
            <w:shd w:val="clear" w:color="auto" w:fill="auto"/>
            <w:noWrap/>
            <w:vAlign w:val="center"/>
          </w:tcPr>
          <w:p w14:paraId="225CD509" w14:textId="77777777" w:rsidR="00C253A7" w:rsidRPr="000E3706" w:rsidRDefault="00C253A7" w:rsidP="00AC5333">
            <w:pPr>
              <w:rPr>
                <w:rFonts w:ascii="DIN-Medium" w:hAnsi="DIN-Medium" w:cs="Arial"/>
                <w:sz w:val="16"/>
                <w:szCs w:val="16"/>
              </w:rPr>
            </w:pPr>
            <w:r>
              <w:rPr>
                <w:rFonts w:ascii="DIN-Medium" w:hAnsi="DIN-Medium" w:cs="Arial"/>
                <w:sz w:val="16"/>
                <w:szCs w:val="16"/>
              </w:rPr>
              <w:t>TV-Design</w:t>
            </w:r>
          </w:p>
        </w:tc>
        <w:tc>
          <w:tcPr>
            <w:tcW w:w="3119" w:type="dxa"/>
            <w:gridSpan w:val="2"/>
            <w:shd w:val="clear" w:color="auto" w:fill="auto"/>
            <w:vAlign w:val="center"/>
          </w:tcPr>
          <w:p w14:paraId="5E658C9D" w14:textId="77777777" w:rsidR="00C253A7" w:rsidRPr="009A48C5" w:rsidRDefault="00C253A7" w:rsidP="00AC5333">
            <w:pPr>
              <w:rPr>
                <w:rFonts w:ascii="DIN-Medium" w:hAnsi="DIN-Medium" w:cs="Arial"/>
                <w:sz w:val="16"/>
                <w:szCs w:val="16"/>
              </w:rPr>
            </w:pPr>
            <w:r>
              <w:rPr>
                <w:rFonts w:ascii="DIN-Medium" w:hAnsi="DIN-Medium" w:cs="Arial"/>
                <w:sz w:val="16"/>
                <w:szCs w:val="16"/>
              </w:rPr>
              <w:t>Art &amp; Interior Switch Design</w:t>
            </w:r>
          </w:p>
        </w:tc>
      </w:tr>
      <w:tr w:rsidR="00026922" w:rsidRPr="008829E6" w14:paraId="5EDB9120" w14:textId="77777777" w:rsidTr="00026922">
        <w:trPr>
          <w:trHeight w:val="20"/>
        </w:trPr>
        <w:tc>
          <w:tcPr>
            <w:tcW w:w="2926" w:type="dxa"/>
            <w:shd w:val="clear" w:color="auto" w:fill="auto"/>
            <w:noWrap/>
            <w:vAlign w:val="center"/>
          </w:tcPr>
          <w:p w14:paraId="2F8278F0" w14:textId="10CD7E7F" w:rsidR="00430E76" w:rsidRPr="000E3706" w:rsidRDefault="00C253A7" w:rsidP="00275628">
            <w:pPr>
              <w:rPr>
                <w:rFonts w:ascii="DIN-Medium" w:hAnsi="DIN-Medium" w:cs="Arial"/>
                <w:sz w:val="16"/>
                <w:szCs w:val="16"/>
              </w:rPr>
            </w:pPr>
            <w:r>
              <w:rPr>
                <w:rFonts w:ascii="DIN-Medium" w:hAnsi="DIN-Medium" w:cs="Arial"/>
                <w:sz w:val="16"/>
                <w:szCs w:val="16"/>
              </w:rPr>
              <w:t>Hauptfarbe TV / Sockel</w:t>
            </w:r>
          </w:p>
        </w:tc>
        <w:tc>
          <w:tcPr>
            <w:tcW w:w="3119" w:type="dxa"/>
            <w:gridSpan w:val="2"/>
            <w:shd w:val="clear" w:color="auto" w:fill="auto"/>
            <w:vAlign w:val="center"/>
          </w:tcPr>
          <w:p w14:paraId="3B664E6D" w14:textId="61E41D5B" w:rsidR="00430E76" w:rsidRPr="009A48C5" w:rsidRDefault="00C253A7" w:rsidP="00275628">
            <w:pPr>
              <w:rPr>
                <w:rFonts w:ascii="DIN-Medium" w:hAnsi="DIN-Medium" w:cs="Arial"/>
                <w:sz w:val="16"/>
                <w:szCs w:val="16"/>
              </w:rPr>
            </w:pPr>
            <w:proofErr w:type="spellStart"/>
            <w:r>
              <w:rPr>
                <w:rFonts w:ascii="DIN-Medium" w:hAnsi="DIN-Medium" w:cs="Arial"/>
                <w:sz w:val="16"/>
                <w:szCs w:val="16"/>
              </w:rPr>
              <w:t>Metal</w:t>
            </w:r>
            <w:proofErr w:type="spellEnd"/>
            <w:r>
              <w:rPr>
                <w:rFonts w:ascii="DIN-Medium" w:hAnsi="DIN-Medium" w:cs="Arial"/>
                <w:sz w:val="16"/>
                <w:szCs w:val="16"/>
              </w:rPr>
              <w:t xml:space="preserve"> </w:t>
            </w:r>
            <w:proofErr w:type="spellStart"/>
            <w:r>
              <w:rPr>
                <w:rFonts w:ascii="DIN-Medium" w:hAnsi="DIN-Medium" w:cs="Arial"/>
                <w:sz w:val="16"/>
                <w:szCs w:val="16"/>
              </w:rPr>
              <w:t>Silver</w:t>
            </w:r>
            <w:proofErr w:type="spellEnd"/>
            <w:r>
              <w:rPr>
                <w:rFonts w:ascii="DIN-Medium" w:hAnsi="DIN-Medium" w:cs="Arial"/>
                <w:sz w:val="16"/>
                <w:szCs w:val="16"/>
              </w:rPr>
              <w:t xml:space="preserve"> / </w:t>
            </w:r>
            <w:proofErr w:type="spellStart"/>
            <w:r>
              <w:rPr>
                <w:rFonts w:ascii="DIN-Medium" w:hAnsi="DIN-Medium" w:cs="Arial"/>
                <w:sz w:val="16"/>
                <w:szCs w:val="16"/>
              </w:rPr>
              <w:t>Silver</w:t>
            </w:r>
            <w:proofErr w:type="spellEnd"/>
          </w:p>
        </w:tc>
      </w:tr>
      <w:tr w:rsidR="008D017B" w:rsidRPr="0057305D" w14:paraId="543F8CB3" w14:textId="77777777" w:rsidTr="0057305D">
        <w:trPr>
          <w:gridAfter w:val="1"/>
          <w:wAfter w:w="9" w:type="dxa"/>
          <w:trHeight w:val="20"/>
        </w:trPr>
        <w:tc>
          <w:tcPr>
            <w:tcW w:w="2926" w:type="dxa"/>
            <w:shd w:val="clear" w:color="auto" w:fill="BFBFBF" w:themeFill="background1" w:themeFillShade="BF"/>
            <w:noWrap/>
            <w:vAlign w:val="center"/>
          </w:tcPr>
          <w:p w14:paraId="1BAB7D3F" w14:textId="2D7F140E" w:rsidR="008D017B" w:rsidRPr="0057305D" w:rsidRDefault="0057305D" w:rsidP="00573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en-US"/>
              </w:rPr>
            </w:pPr>
            <w:r>
              <w:rPr>
                <w:rFonts w:ascii="DIN-Bold" w:hAnsi="DIN-Bold" w:cs="Helvetica"/>
                <w:color w:val="141413"/>
                <w:sz w:val="16"/>
                <w:szCs w:val="16"/>
                <w:lang w:val="en-US"/>
              </w:rPr>
              <w:t>TUNER</w:t>
            </w:r>
          </w:p>
        </w:tc>
        <w:tc>
          <w:tcPr>
            <w:tcW w:w="3110" w:type="dxa"/>
            <w:shd w:val="clear" w:color="auto" w:fill="BFBFBF" w:themeFill="background1" w:themeFillShade="BF"/>
            <w:vAlign w:val="center"/>
          </w:tcPr>
          <w:p w14:paraId="6E87366B" w14:textId="34BB9763" w:rsidR="008D017B" w:rsidRPr="0057305D" w:rsidRDefault="008D017B" w:rsidP="00573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en-US"/>
              </w:rPr>
            </w:pPr>
          </w:p>
        </w:tc>
      </w:tr>
      <w:tr w:rsidR="00026922" w:rsidRPr="008829E6" w14:paraId="33F3797D" w14:textId="77777777" w:rsidTr="00026922">
        <w:trPr>
          <w:gridAfter w:val="1"/>
          <w:wAfter w:w="9" w:type="dxa"/>
          <w:trHeight w:val="20"/>
        </w:trPr>
        <w:tc>
          <w:tcPr>
            <w:tcW w:w="2926" w:type="dxa"/>
            <w:shd w:val="clear" w:color="auto" w:fill="auto"/>
            <w:noWrap/>
            <w:vAlign w:val="center"/>
          </w:tcPr>
          <w:p w14:paraId="2505832C" w14:textId="77777777" w:rsidR="00430E76" w:rsidRPr="000E3706" w:rsidRDefault="00430E76" w:rsidP="00275628">
            <w:pPr>
              <w:rPr>
                <w:rFonts w:ascii="DIN-Medium" w:hAnsi="DIN-Medium" w:cs="Arial"/>
                <w:sz w:val="16"/>
                <w:szCs w:val="16"/>
              </w:rPr>
            </w:pPr>
            <w:r>
              <w:rPr>
                <w:rFonts w:ascii="DIN-Medium" w:hAnsi="DIN-Medium" w:cs="Arial"/>
                <w:sz w:val="16"/>
                <w:szCs w:val="16"/>
              </w:rPr>
              <w:t>Tuner</w:t>
            </w:r>
          </w:p>
        </w:tc>
        <w:tc>
          <w:tcPr>
            <w:tcW w:w="3110" w:type="dxa"/>
            <w:shd w:val="clear" w:color="auto" w:fill="auto"/>
            <w:vAlign w:val="center"/>
          </w:tcPr>
          <w:p w14:paraId="5F860826" w14:textId="77777777" w:rsidR="00430E76" w:rsidRPr="000E3706" w:rsidRDefault="00430E76" w:rsidP="00275628">
            <w:pPr>
              <w:rPr>
                <w:rFonts w:ascii="DIN-Medium" w:hAnsi="DIN-Medium" w:cs="Arial"/>
                <w:sz w:val="16"/>
                <w:szCs w:val="16"/>
              </w:rPr>
            </w:pPr>
            <w:r>
              <w:rPr>
                <w:rFonts w:ascii="DIN-Medium" w:hAnsi="DIN-Medium" w:cs="Arial"/>
                <w:sz w:val="16"/>
                <w:szCs w:val="16"/>
              </w:rPr>
              <w:t>Quattro-Tuner mit Twin-Konzept</w:t>
            </w:r>
          </w:p>
        </w:tc>
      </w:tr>
      <w:tr w:rsidR="00026922" w:rsidRPr="008829E6" w14:paraId="1A86D5A4" w14:textId="77777777" w:rsidTr="00026922">
        <w:trPr>
          <w:gridAfter w:val="1"/>
          <w:wAfter w:w="9" w:type="dxa"/>
          <w:trHeight w:val="20"/>
        </w:trPr>
        <w:tc>
          <w:tcPr>
            <w:tcW w:w="2926" w:type="dxa"/>
            <w:shd w:val="clear" w:color="auto" w:fill="auto"/>
            <w:noWrap/>
            <w:vAlign w:val="center"/>
          </w:tcPr>
          <w:p w14:paraId="1E888887" w14:textId="77777777" w:rsidR="00430E76" w:rsidRPr="000E3706" w:rsidRDefault="00430E76" w:rsidP="00275628">
            <w:pPr>
              <w:rPr>
                <w:rFonts w:ascii="DIN-Medium" w:hAnsi="DIN-Medium" w:cs="Arial"/>
                <w:sz w:val="16"/>
                <w:szCs w:val="16"/>
              </w:rPr>
            </w:pPr>
            <w:r>
              <w:rPr>
                <w:rFonts w:ascii="DIN-Medium" w:hAnsi="DIN-Medium" w:cs="Arial"/>
                <w:sz w:val="16"/>
                <w:szCs w:val="16"/>
              </w:rPr>
              <w:t>Empfang</w:t>
            </w:r>
          </w:p>
        </w:tc>
        <w:tc>
          <w:tcPr>
            <w:tcW w:w="3110" w:type="dxa"/>
            <w:shd w:val="clear" w:color="auto" w:fill="auto"/>
            <w:vAlign w:val="center"/>
          </w:tcPr>
          <w:p w14:paraId="76EA6DE5" w14:textId="77777777" w:rsidR="00430E76" w:rsidRPr="000E3706" w:rsidRDefault="00430E76" w:rsidP="00275628">
            <w:pPr>
              <w:rPr>
                <w:rFonts w:ascii="DIN-Medium" w:hAnsi="DIN-Medium" w:cs="Arial"/>
                <w:sz w:val="16"/>
                <w:szCs w:val="16"/>
              </w:rPr>
            </w:pPr>
            <w:r>
              <w:rPr>
                <w:rFonts w:ascii="DIN-Medium" w:hAnsi="DIN-Medium" w:cs="Arial"/>
                <w:sz w:val="16"/>
                <w:szCs w:val="16"/>
              </w:rPr>
              <w:t>2 x DVB-T/T2 /2 x DVB-S2/2 x DVB-C/1 x TV&gt;IP</w:t>
            </w:r>
          </w:p>
        </w:tc>
      </w:tr>
      <w:tr w:rsidR="00E830B7" w:rsidRPr="008829E6" w14:paraId="5D11B395" w14:textId="77777777" w:rsidTr="00026922">
        <w:trPr>
          <w:gridAfter w:val="1"/>
          <w:wAfter w:w="9" w:type="dxa"/>
          <w:trHeight w:val="20"/>
        </w:trPr>
        <w:tc>
          <w:tcPr>
            <w:tcW w:w="2926" w:type="dxa"/>
            <w:shd w:val="clear" w:color="auto" w:fill="auto"/>
            <w:noWrap/>
            <w:vAlign w:val="center"/>
          </w:tcPr>
          <w:p w14:paraId="51DA7361" w14:textId="438F6781" w:rsidR="00E830B7" w:rsidRDefault="00E830B7" w:rsidP="00E830B7">
            <w:pPr>
              <w:rPr>
                <w:rFonts w:ascii="DIN-Medium" w:hAnsi="DIN-Medium" w:cs="Arial"/>
                <w:sz w:val="16"/>
                <w:szCs w:val="16"/>
              </w:rPr>
            </w:pPr>
            <w:r>
              <w:rPr>
                <w:rFonts w:ascii="DIN-Medium" w:hAnsi="DIN-Medium" w:cs="Arial"/>
                <w:sz w:val="16"/>
                <w:szCs w:val="16"/>
              </w:rPr>
              <w:t>Analog-Tuner</w:t>
            </w:r>
          </w:p>
        </w:tc>
        <w:tc>
          <w:tcPr>
            <w:tcW w:w="3110" w:type="dxa"/>
            <w:shd w:val="clear" w:color="auto" w:fill="auto"/>
            <w:vAlign w:val="center"/>
          </w:tcPr>
          <w:p w14:paraId="448929B4" w14:textId="6F828CBD" w:rsidR="00E830B7" w:rsidRPr="000A2953" w:rsidRDefault="00E830B7" w:rsidP="00E830B7">
            <w:pPr>
              <w:rPr>
                <w:rFonts w:ascii="DIN-Medium" w:hAnsi="DIN-Medium" w:cs="Helvetica"/>
                <w:color w:val="141413"/>
                <w:sz w:val="16"/>
                <w:szCs w:val="16"/>
              </w:rPr>
            </w:pPr>
            <w:r w:rsidRPr="000A2953">
              <w:rPr>
                <w:rFonts w:ascii="DIN-Medium" w:hAnsi="DIN-Medium" w:cs="Helvetica"/>
                <w:color w:val="141413"/>
                <w:sz w:val="16"/>
                <w:szCs w:val="16"/>
              </w:rPr>
              <w:t>•</w:t>
            </w:r>
          </w:p>
        </w:tc>
      </w:tr>
      <w:tr w:rsidR="00026922" w:rsidRPr="008829E6" w14:paraId="7A27C32F" w14:textId="77777777" w:rsidTr="00026922">
        <w:trPr>
          <w:gridAfter w:val="1"/>
          <w:wAfter w:w="9" w:type="dxa"/>
          <w:trHeight w:val="20"/>
        </w:trPr>
        <w:tc>
          <w:tcPr>
            <w:tcW w:w="2926" w:type="dxa"/>
            <w:shd w:val="clear" w:color="auto" w:fill="auto"/>
            <w:noWrap/>
            <w:vAlign w:val="center"/>
          </w:tcPr>
          <w:p w14:paraId="41BEBA56" w14:textId="1E7E3EBD" w:rsidR="00430E76" w:rsidRDefault="00E830B7" w:rsidP="00275628">
            <w:pPr>
              <w:rPr>
                <w:rFonts w:ascii="DIN-Medium" w:hAnsi="DIN-Medium" w:cs="Arial"/>
                <w:sz w:val="16"/>
                <w:szCs w:val="16"/>
              </w:rPr>
            </w:pPr>
            <w:proofErr w:type="spellStart"/>
            <w:r>
              <w:rPr>
                <w:rFonts w:ascii="DIN-Medium" w:hAnsi="DIN-Medium" w:cs="Arial"/>
                <w:sz w:val="16"/>
                <w:szCs w:val="16"/>
              </w:rPr>
              <w:t>Einkabelfunktion</w:t>
            </w:r>
            <w:proofErr w:type="spellEnd"/>
            <w:r>
              <w:rPr>
                <w:rFonts w:ascii="DIN-Medium" w:hAnsi="DIN-Medium" w:cs="Arial"/>
                <w:sz w:val="16"/>
                <w:szCs w:val="16"/>
              </w:rPr>
              <w:t xml:space="preserve"> für DVB-S</w:t>
            </w:r>
          </w:p>
        </w:tc>
        <w:tc>
          <w:tcPr>
            <w:tcW w:w="3110" w:type="dxa"/>
            <w:shd w:val="clear" w:color="auto" w:fill="auto"/>
            <w:vAlign w:val="center"/>
          </w:tcPr>
          <w:p w14:paraId="4CFF5334" w14:textId="45F26A7C" w:rsidR="00430E76" w:rsidRDefault="00430E76" w:rsidP="00275628">
            <w:pPr>
              <w:rPr>
                <w:rFonts w:ascii="DIN-Medium" w:hAnsi="DIN-Medium" w:cs="Arial"/>
                <w:sz w:val="16"/>
                <w:szCs w:val="16"/>
              </w:rPr>
            </w:pPr>
            <w:r w:rsidRPr="000A2953">
              <w:rPr>
                <w:rFonts w:ascii="DIN-Medium" w:hAnsi="DIN-Medium" w:cs="Helvetica"/>
                <w:color w:val="141413"/>
                <w:sz w:val="16"/>
                <w:szCs w:val="16"/>
              </w:rPr>
              <w:t>•</w:t>
            </w:r>
            <w:r w:rsidR="00E830B7">
              <w:rPr>
                <w:rFonts w:ascii="DIN-Medium" w:hAnsi="DIN-Medium" w:cs="Helvetica"/>
                <w:color w:val="141413"/>
                <w:sz w:val="16"/>
                <w:szCs w:val="16"/>
              </w:rPr>
              <w:t xml:space="preserve"> (2.0 JESS)</w:t>
            </w:r>
          </w:p>
        </w:tc>
      </w:tr>
      <w:tr w:rsidR="0057305D" w:rsidRPr="0057305D" w14:paraId="01037081" w14:textId="77777777" w:rsidTr="0057305D">
        <w:trPr>
          <w:gridAfter w:val="1"/>
          <w:wAfter w:w="9" w:type="dxa"/>
          <w:trHeight w:val="20"/>
        </w:trPr>
        <w:tc>
          <w:tcPr>
            <w:tcW w:w="2926" w:type="dxa"/>
            <w:shd w:val="clear" w:color="auto" w:fill="BFBFBF" w:themeFill="background1" w:themeFillShade="BF"/>
            <w:noWrap/>
            <w:vAlign w:val="center"/>
          </w:tcPr>
          <w:p w14:paraId="724FE1B4" w14:textId="77777777" w:rsidR="0057305D" w:rsidRPr="0057305D" w:rsidRDefault="0057305D" w:rsidP="00AC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en-US"/>
              </w:rPr>
            </w:pPr>
            <w:r w:rsidRPr="0057305D">
              <w:rPr>
                <w:rFonts w:ascii="DIN-Bold" w:hAnsi="DIN-Bold" w:cs="Helvetica"/>
                <w:color w:val="141413"/>
                <w:sz w:val="16"/>
                <w:szCs w:val="16"/>
                <w:lang w:val="en-US"/>
              </w:rPr>
              <w:t>ANSCHLÜSSE</w:t>
            </w:r>
          </w:p>
        </w:tc>
        <w:tc>
          <w:tcPr>
            <w:tcW w:w="3110" w:type="dxa"/>
            <w:shd w:val="clear" w:color="auto" w:fill="BFBFBF" w:themeFill="background1" w:themeFillShade="BF"/>
            <w:vAlign w:val="center"/>
          </w:tcPr>
          <w:p w14:paraId="7D92BA56" w14:textId="77777777" w:rsidR="0057305D" w:rsidRPr="0057305D" w:rsidRDefault="0057305D" w:rsidP="00AC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en-US"/>
              </w:rPr>
            </w:pPr>
          </w:p>
        </w:tc>
      </w:tr>
      <w:tr w:rsidR="00026922" w:rsidRPr="008829E6" w14:paraId="07439724" w14:textId="77777777" w:rsidTr="00026922">
        <w:trPr>
          <w:gridAfter w:val="1"/>
          <w:wAfter w:w="9" w:type="dxa"/>
          <w:trHeight w:val="20"/>
        </w:trPr>
        <w:tc>
          <w:tcPr>
            <w:tcW w:w="2926" w:type="dxa"/>
            <w:shd w:val="clear" w:color="auto" w:fill="auto"/>
            <w:noWrap/>
            <w:vAlign w:val="center"/>
          </w:tcPr>
          <w:p w14:paraId="6277E559" w14:textId="77777777" w:rsidR="00430E76" w:rsidRPr="00BA546C" w:rsidRDefault="00430E76" w:rsidP="00275628">
            <w:pPr>
              <w:rPr>
                <w:rFonts w:ascii="DIN-Medium" w:hAnsi="DIN-Medium" w:cs="Arial"/>
                <w:sz w:val="16"/>
                <w:szCs w:val="16"/>
              </w:rPr>
            </w:pPr>
            <w:r>
              <w:rPr>
                <w:rFonts w:ascii="DIN-Medium" w:hAnsi="DIN-Medium" w:cs="Arial"/>
                <w:sz w:val="16"/>
                <w:szCs w:val="16"/>
              </w:rPr>
              <w:t>HDMI</w:t>
            </w:r>
          </w:p>
        </w:tc>
        <w:tc>
          <w:tcPr>
            <w:tcW w:w="3110" w:type="dxa"/>
            <w:shd w:val="clear" w:color="auto" w:fill="auto"/>
            <w:vAlign w:val="center"/>
          </w:tcPr>
          <w:p w14:paraId="2CA66A2A" w14:textId="77777777" w:rsidR="00430E76" w:rsidRPr="00974BF7" w:rsidRDefault="00430E76" w:rsidP="00275628">
            <w:pPr>
              <w:rPr>
                <w:rFonts w:ascii="DIN-Medium" w:hAnsi="DIN-Medium" w:cs="Arial"/>
                <w:sz w:val="16"/>
                <w:szCs w:val="16"/>
              </w:rPr>
            </w:pPr>
            <w:r>
              <w:rPr>
                <w:rFonts w:ascii="DIN-Medium" w:hAnsi="DIN-Medium" w:cs="Arial"/>
                <w:sz w:val="16"/>
                <w:szCs w:val="16"/>
              </w:rPr>
              <w:t>3 (2 seitlich, 1 hinten)</w:t>
            </w:r>
          </w:p>
        </w:tc>
      </w:tr>
      <w:tr w:rsidR="00026922" w:rsidRPr="008829E6" w14:paraId="7C274BE5" w14:textId="77777777" w:rsidTr="00026922">
        <w:trPr>
          <w:gridAfter w:val="1"/>
          <w:wAfter w:w="9" w:type="dxa"/>
          <w:trHeight w:val="20"/>
        </w:trPr>
        <w:tc>
          <w:tcPr>
            <w:tcW w:w="2926" w:type="dxa"/>
            <w:shd w:val="clear" w:color="auto" w:fill="auto"/>
            <w:noWrap/>
            <w:vAlign w:val="center"/>
          </w:tcPr>
          <w:p w14:paraId="4709F74D" w14:textId="77777777" w:rsidR="00430E76" w:rsidRDefault="00430E76" w:rsidP="00275628">
            <w:pPr>
              <w:rPr>
                <w:rFonts w:ascii="DIN-Medium" w:hAnsi="DIN-Medium" w:cs="Arial"/>
                <w:sz w:val="16"/>
                <w:szCs w:val="16"/>
              </w:rPr>
            </w:pPr>
            <w:r>
              <w:rPr>
                <w:rFonts w:ascii="DIN-Medium" w:hAnsi="DIN-Medium" w:cs="Arial"/>
                <w:sz w:val="16"/>
                <w:szCs w:val="16"/>
              </w:rPr>
              <w:t>HDMI (4K 60/50p mit HDCP 2.2)</w:t>
            </w:r>
          </w:p>
        </w:tc>
        <w:tc>
          <w:tcPr>
            <w:tcW w:w="3110" w:type="dxa"/>
            <w:shd w:val="clear" w:color="auto" w:fill="auto"/>
            <w:vAlign w:val="center"/>
          </w:tcPr>
          <w:p w14:paraId="646119CA" w14:textId="77777777" w:rsidR="00430E76" w:rsidRDefault="00430E76" w:rsidP="00275628">
            <w:pPr>
              <w:rPr>
                <w:rFonts w:ascii="DIN-Medium" w:hAnsi="DIN-Medium" w:cs="Arial"/>
                <w:sz w:val="16"/>
                <w:szCs w:val="16"/>
              </w:rPr>
            </w:pPr>
            <w:r>
              <w:rPr>
                <w:rFonts w:ascii="DIN-Medium" w:hAnsi="DIN-Medium" w:cs="Arial"/>
                <w:sz w:val="16"/>
                <w:szCs w:val="16"/>
              </w:rPr>
              <w:t>3</w:t>
            </w:r>
          </w:p>
        </w:tc>
      </w:tr>
      <w:tr w:rsidR="00026922" w:rsidRPr="008829E6" w14:paraId="2CF18888" w14:textId="77777777" w:rsidTr="00026922">
        <w:trPr>
          <w:gridAfter w:val="1"/>
          <w:wAfter w:w="9" w:type="dxa"/>
          <w:trHeight w:val="20"/>
        </w:trPr>
        <w:tc>
          <w:tcPr>
            <w:tcW w:w="2926" w:type="dxa"/>
            <w:shd w:val="clear" w:color="auto" w:fill="auto"/>
            <w:noWrap/>
            <w:vAlign w:val="center"/>
          </w:tcPr>
          <w:p w14:paraId="0A979784" w14:textId="77777777" w:rsidR="00430E76" w:rsidRDefault="00430E76" w:rsidP="00275628">
            <w:pPr>
              <w:rPr>
                <w:rFonts w:ascii="DIN-Medium" w:hAnsi="DIN-Medium" w:cs="Arial"/>
                <w:sz w:val="16"/>
                <w:szCs w:val="16"/>
              </w:rPr>
            </w:pPr>
            <w:r>
              <w:rPr>
                <w:rFonts w:ascii="DIN-Medium" w:hAnsi="DIN-Medium" w:cs="Arial"/>
                <w:sz w:val="16"/>
                <w:szCs w:val="16"/>
              </w:rPr>
              <w:t>Audio Return Channel (ARC)</w:t>
            </w:r>
          </w:p>
        </w:tc>
        <w:tc>
          <w:tcPr>
            <w:tcW w:w="3110" w:type="dxa"/>
            <w:shd w:val="clear" w:color="auto" w:fill="auto"/>
            <w:vAlign w:val="center"/>
          </w:tcPr>
          <w:p w14:paraId="749C5839" w14:textId="77777777" w:rsidR="00430E76" w:rsidRDefault="00430E76" w:rsidP="00275628">
            <w:pPr>
              <w:rPr>
                <w:rFonts w:ascii="DIN-Medium" w:hAnsi="DIN-Medium" w:cs="Arial"/>
                <w:sz w:val="16"/>
                <w:szCs w:val="16"/>
              </w:rPr>
            </w:pPr>
            <w:r w:rsidRPr="00974BF7">
              <w:rPr>
                <w:rFonts w:ascii="DIN-Medium" w:hAnsi="DIN-Medium" w:cs="Arial"/>
                <w:sz w:val="16"/>
                <w:szCs w:val="16"/>
              </w:rPr>
              <w:t>•</w:t>
            </w:r>
            <w:r>
              <w:rPr>
                <w:rFonts w:ascii="DIN-Medium" w:hAnsi="DIN-Medium" w:cs="Arial"/>
                <w:sz w:val="16"/>
                <w:szCs w:val="16"/>
              </w:rPr>
              <w:t xml:space="preserve"> (Input 2)</w:t>
            </w:r>
          </w:p>
        </w:tc>
      </w:tr>
      <w:tr w:rsidR="00026922" w:rsidRPr="008829E6" w14:paraId="0B1E2525" w14:textId="77777777" w:rsidTr="00026922">
        <w:trPr>
          <w:gridAfter w:val="1"/>
          <w:wAfter w:w="9" w:type="dxa"/>
          <w:trHeight w:val="20"/>
        </w:trPr>
        <w:tc>
          <w:tcPr>
            <w:tcW w:w="2926" w:type="dxa"/>
            <w:shd w:val="clear" w:color="auto" w:fill="auto"/>
            <w:noWrap/>
            <w:vAlign w:val="center"/>
          </w:tcPr>
          <w:p w14:paraId="490F8CC4" w14:textId="77777777" w:rsidR="00430E76" w:rsidRPr="00BA546C" w:rsidRDefault="00430E76" w:rsidP="00275628">
            <w:pPr>
              <w:rPr>
                <w:rFonts w:ascii="DIN-Medium" w:hAnsi="DIN-Medium" w:cs="Arial"/>
                <w:sz w:val="16"/>
                <w:szCs w:val="16"/>
              </w:rPr>
            </w:pPr>
            <w:r>
              <w:rPr>
                <w:rFonts w:ascii="DIN-Medium" w:hAnsi="DIN-Medium" w:cs="Arial"/>
                <w:sz w:val="16"/>
                <w:szCs w:val="16"/>
              </w:rPr>
              <w:t>USB</w:t>
            </w:r>
          </w:p>
        </w:tc>
        <w:tc>
          <w:tcPr>
            <w:tcW w:w="3110" w:type="dxa"/>
            <w:shd w:val="clear" w:color="auto" w:fill="auto"/>
            <w:vAlign w:val="center"/>
          </w:tcPr>
          <w:p w14:paraId="7498205A" w14:textId="77777777" w:rsidR="00430E76" w:rsidRPr="00974BF7" w:rsidRDefault="00430E76" w:rsidP="00275628">
            <w:pPr>
              <w:rPr>
                <w:rFonts w:ascii="DIN-Medium" w:hAnsi="DIN-Medium" w:cs="Arial"/>
                <w:sz w:val="16"/>
                <w:szCs w:val="16"/>
              </w:rPr>
            </w:pPr>
            <w:r>
              <w:rPr>
                <w:rFonts w:ascii="DIN-Medium" w:hAnsi="DIN-Medium" w:cs="Arial"/>
                <w:sz w:val="16"/>
                <w:szCs w:val="16"/>
              </w:rPr>
              <w:t>3 (1 seitlich, 2 hinten, 1 x USB 3.0, 2 x USB 2.0)</w:t>
            </w:r>
          </w:p>
        </w:tc>
      </w:tr>
      <w:tr w:rsidR="00026922" w:rsidRPr="008829E6" w14:paraId="06FA5C4B" w14:textId="77777777" w:rsidTr="00026922">
        <w:trPr>
          <w:gridAfter w:val="1"/>
          <w:wAfter w:w="9" w:type="dxa"/>
          <w:trHeight w:val="20"/>
        </w:trPr>
        <w:tc>
          <w:tcPr>
            <w:tcW w:w="2926" w:type="dxa"/>
            <w:shd w:val="clear" w:color="auto" w:fill="auto"/>
            <w:noWrap/>
            <w:vAlign w:val="center"/>
          </w:tcPr>
          <w:p w14:paraId="1E83A714" w14:textId="77777777" w:rsidR="00430E76" w:rsidRPr="00BA546C" w:rsidRDefault="00430E76" w:rsidP="00275628">
            <w:pPr>
              <w:rPr>
                <w:rFonts w:ascii="DIN-Medium" w:hAnsi="DIN-Medium" w:cs="Arial"/>
                <w:sz w:val="16"/>
                <w:szCs w:val="16"/>
              </w:rPr>
            </w:pPr>
            <w:r>
              <w:rPr>
                <w:rFonts w:ascii="DIN-Medium" w:hAnsi="DIN-Medium" w:cs="Arial"/>
                <w:sz w:val="16"/>
                <w:szCs w:val="16"/>
              </w:rPr>
              <w:t>LAN Anschluss</w:t>
            </w:r>
          </w:p>
        </w:tc>
        <w:tc>
          <w:tcPr>
            <w:tcW w:w="3110" w:type="dxa"/>
            <w:shd w:val="clear" w:color="auto" w:fill="auto"/>
            <w:vAlign w:val="center"/>
          </w:tcPr>
          <w:p w14:paraId="3BAD6B4E" w14:textId="77777777" w:rsidR="00430E76" w:rsidRPr="00974BF7" w:rsidRDefault="00430E76" w:rsidP="00275628">
            <w:pPr>
              <w:rPr>
                <w:rFonts w:ascii="DIN-Medium" w:hAnsi="DIN-Medium" w:cs="Arial"/>
                <w:sz w:val="16"/>
                <w:szCs w:val="16"/>
              </w:rPr>
            </w:pPr>
            <w:r w:rsidRPr="00974BF7">
              <w:rPr>
                <w:rFonts w:ascii="DIN-Medium" w:hAnsi="DIN-Medium" w:cs="Arial"/>
                <w:sz w:val="16"/>
                <w:szCs w:val="16"/>
              </w:rPr>
              <w:t>•</w:t>
            </w:r>
          </w:p>
        </w:tc>
      </w:tr>
      <w:tr w:rsidR="00026922" w:rsidRPr="008829E6" w14:paraId="300D8E9B" w14:textId="77777777" w:rsidTr="00026922">
        <w:trPr>
          <w:gridAfter w:val="1"/>
          <w:wAfter w:w="9" w:type="dxa"/>
          <w:trHeight w:val="20"/>
        </w:trPr>
        <w:tc>
          <w:tcPr>
            <w:tcW w:w="2926" w:type="dxa"/>
            <w:shd w:val="clear" w:color="auto" w:fill="auto"/>
            <w:noWrap/>
            <w:vAlign w:val="center"/>
          </w:tcPr>
          <w:p w14:paraId="4DB34B43" w14:textId="77777777" w:rsidR="00430E76" w:rsidRDefault="00430E76" w:rsidP="00275628">
            <w:pPr>
              <w:rPr>
                <w:rFonts w:ascii="DIN-Medium" w:hAnsi="DIN-Medium" w:cs="Arial"/>
                <w:sz w:val="16"/>
                <w:szCs w:val="16"/>
              </w:rPr>
            </w:pPr>
            <w:r>
              <w:rPr>
                <w:rFonts w:ascii="DIN-Medium" w:hAnsi="DIN-Medium" w:cs="Arial"/>
                <w:sz w:val="16"/>
                <w:szCs w:val="16"/>
              </w:rPr>
              <w:t>CI (Common Interface)</w:t>
            </w:r>
          </w:p>
        </w:tc>
        <w:tc>
          <w:tcPr>
            <w:tcW w:w="3110" w:type="dxa"/>
            <w:shd w:val="clear" w:color="auto" w:fill="auto"/>
            <w:vAlign w:val="center"/>
          </w:tcPr>
          <w:p w14:paraId="725B3502" w14:textId="77777777" w:rsidR="00430E76" w:rsidRPr="00974BF7" w:rsidRDefault="00430E76" w:rsidP="00275628">
            <w:pPr>
              <w:rPr>
                <w:rFonts w:ascii="DIN-Medium" w:hAnsi="DIN-Medium" w:cs="Arial"/>
                <w:sz w:val="16"/>
                <w:szCs w:val="16"/>
              </w:rPr>
            </w:pPr>
            <w:r>
              <w:rPr>
                <w:rFonts w:ascii="DIN-Medium" w:hAnsi="DIN-Medium" w:cs="Arial"/>
                <w:sz w:val="16"/>
                <w:szCs w:val="16"/>
              </w:rPr>
              <w:t>2 (CI Plus, Version 1.4)</w:t>
            </w:r>
          </w:p>
        </w:tc>
      </w:tr>
      <w:tr w:rsidR="00026922" w:rsidRPr="008829E6" w14:paraId="1E2BC313" w14:textId="77777777" w:rsidTr="00026922">
        <w:trPr>
          <w:gridAfter w:val="1"/>
          <w:wAfter w:w="9" w:type="dxa"/>
          <w:trHeight w:val="20"/>
        </w:trPr>
        <w:tc>
          <w:tcPr>
            <w:tcW w:w="2926" w:type="dxa"/>
            <w:shd w:val="clear" w:color="auto" w:fill="auto"/>
            <w:noWrap/>
            <w:vAlign w:val="center"/>
          </w:tcPr>
          <w:p w14:paraId="132493F9" w14:textId="77777777" w:rsidR="00430E76" w:rsidRPr="00DE6E6D" w:rsidRDefault="00430E76" w:rsidP="00275628">
            <w:pPr>
              <w:rPr>
                <w:rFonts w:ascii="DIN-Medium" w:hAnsi="DIN-Medium" w:cs="Arial"/>
                <w:sz w:val="16"/>
                <w:szCs w:val="16"/>
              </w:rPr>
            </w:pPr>
            <w:r w:rsidRPr="00DE6E6D">
              <w:rPr>
                <w:rFonts w:ascii="DIN-Medium" w:hAnsi="DIN-Medium" w:cs="Arial"/>
                <w:sz w:val="16"/>
                <w:szCs w:val="16"/>
              </w:rPr>
              <w:t>Gemeinsamer Composite und Komponenten-Video-Eingang</w:t>
            </w:r>
          </w:p>
        </w:tc>
        <w:tc>
          <w:tcPr>
            <w:tcW w:w="3110" w:type="dxa"/>
            <w:shd w:val="clear" w:color="auto" w:fill="auto"/>
            <w:vAlign w:val="center"/>
          </w:tcPr>
          <w:p w14:paraId="7D4D6BC1" w14:textId="77777777" w:rsidR="00430E76" w:rsidRDefault="00430E76" w:rsidP="00275628">
            <w:pPr>
              <w:rPr>
                <w:rFonts w:ascii="DIN-Medium" w:hAnsi="DIN-Medium" w:cs="Arial"/>
                <w:sz w:val="16"/>
                <w:szCs w:val="16"/>
              </w:rPr>
            </w:pPr>
            <w:r w:rsidRPr="000A2953">
              <w:rPr>
                <w:rFonts w:ascii="DIN-Medium" w:hAnsi="DIN-Medium" w:cs="Helvetica"/>
                <w:color w:val="141413"/>
                <w:sz w:val="16"/>
                <w:szCs w:val="16"/>
              </w:rPr>
              <w:t>•</w:t>
            </w:r>
          </w:p>
        </w:tc>
      </w:tr>
      <w:tr w:rsidR="00026922" w:rsidRPr="008829E6" w14:paraId="071E6FC6" w14:textId="77777777" w:rsidTr="00026922">
        <w:trPr>
          <w:gridAfter w:val="1"/>
          <w:wAfter w:w="9" w:type="dxa"/>
          <w:trHeight w:val="20"/>
        </w:trPr>
        <w:tc>
          <w:tcPr>
            <w:tcW w:w="2926" w:type="dxa"/>
            <w:shd w:val="clear" w:color="auto" w:fill="auto"/>
            <w:noWrap/>
            <w:vAlign w:val="center"/>
          </w:tcPr>
          <w:p w14:paraId="0FE78267" w14:textId="77777777" w:rsidR="00430E76" w:rsidRPr="00BA546C" w:rsidRDefault="00430E76" w:rsidP="00275628">
            <w:pPr>
              <w:rPr>
                <w:rFonts w:ascii="DIN-Medium" w:hAnsi="DIN-Medium" w:cs="Arial"/>
                <w:sz w:val="16"/>
                <w:szCs w:val="16"/>
              </w:rPr>
            </w:pPr>
            <w:r w:rsidRPr="00BA546C">
              <w:rPr>
                <w:rFonts w:ascii="DIN-Medium" w:hAnsi="DIN-Medium" w:cs="Arial"/>
                <w:sz w:val="16"/>
                <w:szCs w:val="16"/>
              </w:rPr>
              <w:t>Optischer Digitalausgang</w:t>
            </w:r>
          </w:p>
        </w:tc>
        <w:tc>
          <w:tcPr>
            <w:tcW w:w="3110" w:type="dxa"/>
            <w:shd w:val="clear" w:color="auto" w:fill="auto"/>
            <w:vAlign w:val="center"/>
          </w:tcPr>
          <w:p w14:paraId="3F825C5F" w14:textId="77777777" w:rsidR="00430E76" w:rsidRPr="00FD0E50" w:rsidRDefault="00430E76" w:rsidP="00275628">
            <w:pPr>
              <w:rPr>
                <w:rFonts w:ascii="DIN-Medium" w:hAnsi="DIN-Medium" w:cs="Arial"/>
                <w:sz w:val="16"/>
                <w:szCs w:val="16"/>
              </w:rPr>
            </w:pPr>
            <w:r w:rsidRPr="000A2953">
              <w:rPr>
                <w:rFonts w:ascii="DIN-Medium" w:hAnsi="DIN-Medium" w:cs="Helvetica"/>
                <w:color w:val="141413"/>
                <w:sz w:val="16"/>
                <w:szCs w:val="16"/>
              </w:rPr>
              <w:t>•</w:t>
            </w:r>
            <w:r w:rsidRPr="00FD0E50">
              <w:rPr>
                <w:rFonts w:ascii="DIN-Medium" w:hAnsi="DIN-Medium" w:cs="Arial"/>
                <w:sz w:val="16"/>
                <w:szCs w:val="16"/>
              </w:rPr>
              <w:t xml:space="preserve"> </w:t>
            </w:r>
            <w:r>
              <w:rPr>
                <w:rFonts w:ascii="DIN-Medium" w:hAnsi="DIN-Medium" w:cs="Arial"/>
                <w:sz w:val="16"/>
                <w:szCs w:val="16"/>
              </w:rPr>
              <w:t>(seitlich</w:t>
            </w:r>
            <w:r w:rsidRPr="00FD0E50">
              <w:rPr>
                <w:rFonts w:ascii="DIN-Medium" w:hAnsi="DIN-Medium" w:cs="Arial"/>
                <w:sz w:val="16"/>
                <w:szCs w:val="16"/>
              </w:rPr>
              <w:t>)</w:t>
            </w:r>
          </w:p>
        </w:tc>
      </w:tr>
      <w:tr w:rsidR="00026922" w:rsidRPr="008829E6" w14:paraId="45DC6512" w14:textId="77777777" w:rsidTr="00026922">
        <w:trPr>
          <w:gridAfter w:val="1"/>
          <w:wAfter w:w="9" w:type="dxa"/>
          <w:trHeight w:val="304"/>
        </w:trPr>
        <w:tc>
          <w:tcPr>
            <w:tcW w:w="2926" w:type="dxa"/>
            <w:shd w:val="clear" w:color="auto" w:fill="auto"/>
            <w:noWrap/>
            <w:vAlign w:val="center"/>
          </w:tcPr>
          <w:p w14:paraId="35B2A871" w14:textId="77777777" w:rsidR="00430E76" w:rsidRPr="000E3706" w:rsidRDefault="00430E76" w:rsidP="00275628">
            <w:pPr>
              <w:rPr>
                <w:rFonts w:ascii="DIN-Medium" w:hAnsi="DIN-Medium" w:cs="Arial"/>
                <w:sz w:val="16"/>
                <w:szCs w:val="16"/>
              </w:rPr>
            </w:pPr>
            <w:r>
              <w:rPr>
                <w:rFonts w:ascii="DIN-Medium" w:hAnsi="DIN-Medium" w:cs="Arial"/>
                <w:sz w:val="16"/>
                <w:szCs w:val="16"/>
              </w:rPr>
              <w:t>Kopfhörerausgang</w:t>
            </w:r>
          </w:p>
        </w:tc>
        <w:tc>
          <w:tcPr>
            <w:tcW w:w="3110" w:type="dxa"/>
            <w:shd w:val="clear" w:color="auto" w:fill="auto"/>
            <w:vAlign w:val="center"/>
          </w:tcPr>
          <w:p w14:paraId="21F4C2A8" w14:textId="77777777" w:rsidR="00430E76" w:rsidRPr="000E3706" w:rsidRDefault="00430E76" w:rsidP="00275628">
            <w:pPr>
              <w:rPr>
                <w:rFonts w:ascii="DIN-Medium" w:hAnsi="DIN-Medium" w:cs="Arial"/>
                <w:sz w:val="16"/>
                <w:szCs w:val="16"/>
              </w:rPr>
            </w:pPr>
            <w:r w:rsidRPr="00974BF7">
              <w:rPr>
                <w:rFonts w:ascii="DIN-Medium" w:hAnsi="DIN-Medium" w:cs="Arial"/>
                <w:sz w:val="16"/>
                <w:szCs w:val="16"/>
              </w:rPr>
              <w:t>•</w:t>
            </w:r>
            <w:r>
              <w:rPr>
                <w:rFonts w:ascii="DIN-Medium" w:hAnsi="DIN-Medium" w:cs="Arial"/>
                <w:sz w:val="16"/>
                <w:szCs w:val="16"/>
              </w:rPr>
              <w:t xml:space="preserve"> (seitlich)</w:t>
            </w:r>
          </w:p>
        </w:tc>
      </w:tr>
      <w:tr w:rsidR="00026922" w:rsidRPr="008829E6" w14:paraId="2C6FE987" w14:textId="77777777" w:rsidTr="0057305D">
        <w:trPr>
          <w:gridAfter w:val="1"/>
          <w:wAfter w:w="9" w:type="dxa"/>
          <w:trHeight w:val="275"/>
        </w:trPr>
        <w:tc>
          <w:tcPr>
            <w:tcW w:w="2926" w:type="dxa"/>
            <w:shd w:val="clear" w:color="auto" w:fill="BFBFBF" w:themeFill="background1" w:themeFillShade="BF"/>
            <w:noWrap/>
          </w:tcPr>
          <w:p w14:paraId="3326EC80" w14:textId="3A0A313A" w:rsidR="00026922" w:rsidRPr="00AA19F3" w:rsidRDefault="00026922" w:rsidP="00026922">
            <w:pPr>
              <w:rPr>
                <w:rFonts w:ascii="DIN-Bold" w:hAnsi="DIN-Bold" w:cs="Arial"/>
                <w:bCs/>
                <w:sz w:val="16"/>
                <w:szCs w:val="16"/>
              </w:rPr>
            </w:pPr>
            <w:r>
              <w:rPr>
                <w:rFonts w:ascii="DIN-Bold" w:hAnsi="DIN-Bold" w:cs="Arial"/>
                <w:bCs/>
                <w:sz w:val="16"/>
                <w:szCs w:val="16"/>
              </w:rPr>
              <w:t>ALLGEMEINES</w:t>
            </w:r>
          </w:p>
        </w:tc>
        <w:tc>
          <w:tcPr>
            <w:tcW w:w="3110" w:type="dxa"/>
            <w:shd w:val="clear" w:color="auto" w:fill="BFBFBF" w:themeFill="background1" w:themeFillShade="BF"/>
            <w:vAlign w:val="center"/>
          </w:tcPr>
          <w:p w14:paraId="331E4CAA" w14:textId="2E2DEE97" w:rsidR="00026922" w:rsidRPr="00AA19F3" w:rsidRDefault="00026922" w:rsidP="00275628">
            <w:pPr>
              <w:rPr>
                <w:rFonts w:ascii="DIN-Bold" w:hAnsi="DIN-Bold" w:cs="Arial"/>
                <w:bCs/>
                <w:sz w:val="16"/>
                <w:szCs w:val="16"/>
              </w:rPr>
            </w:pPr>
          </w:p>
        </w:tc>
      </w:tr>
      <w:tr w:rsidR="00430E76" w:rsidRPr="008829E6" w14:paraId="6FD954B7" w14:textId="77777777" w:rsidTr="00026922">
        <w:trPr>
          <w:gridAfter w:val="1"/>
          <w:wAfter w:w="9" w:type="dxa"/>
          <w:trHeight w:val="20"/>
        </w:trPr>
        <w:tc>
          <w:tcPr>
            <w:tcW w:w="2926" w:type="dxa"/>
            <w:shd w:val="clear" w:color="auto" w:fill="auto"/>
            <w:noWrap/>
            <w:vAlign w:val="bottom"/>
          </w:tcPr>
          <w:p w14:paraId="397B1FDC" w14:textId="774BB593" w:rsidR="00430E76" w:rsidRPr="008C58DD" w:rsidRDefault="00430E76" w:rsidP="00275628">
            <w:pPr>
              <w:rPr>
                <w:rFonts w:ascii="DIN-Medium" w:hAnsi="DIN-Medium" w:cs="Arial"/>
                <w:sz w:val="16"/>
                <w:szCs w:val="16"/>
              </w:rPr>
            </w:pPr>
            <w:r>
              <w:rPr>
                <w:rFonts w:ascii="DIN-Medium" w:hAnsi="DIN-Medium" w:cs="Arial"/>
                <w:sz w:val="16"/>
                <w:szCs w:val="16"/>
              </w:rPr>
              <w:t>Enthaltenes Zubehör</w:t>
            </w:r>
          </w:p>
        </w:tc>
        <w:tc>
          <w:tcPr>
            <w:tcW w:w="3110" w:type="dxa"/>
            <w:shd w:val="clear" w:color="auto" w:fill="auto"/>
            <w:vAlign w:val="center"/>
          </w:tcPr>
          <w:p w14:paraId="4382112A" w14:textId="18AA877A" w:rsidR="00430E76" w:rsidRPr="008C58DD" w:rsidRDefault="00430E76" w:rsidP="00275628">
            <w:pPr>
              <w:rPr>
                <w:rFonts w:ascii="DIN-Medium" w:hAnsi="DIN-Medium" w:cs="Arial"/>
                <w:sz w:val="16"/>
                <w:szCs w:val="16"/>
              </w:rPr>
            </w:pPr>
            <w:r>
              <w:rPr>
                <w:rFonts w:ascii="DIN-Medium" w:hAnsi="DIN-Medium" w:cs="Arial"/>
                <w:sz w:val="16"/>
                <w:szCs w:val="16"/>
              </w:rPr>
              <w:t>TV-</w:t>
            </w:r>
            <w:r w:rsidR="00C253A7">
              <w:rPr>
                <w:rFonts w:ascii="DIN-Medium" w:hAnsi="DIN-Medium" w:cs="Arial"/>
                <w:sz w:val="16"/>
                <w:szCs w:val="16"/>
              </w:rPr>
              <w:t>Fernbedienung</w:t>
            </w:r>
          </w:p>
        </w:tc>
      </w:tr>
      <w:tr w:rsidR="00430E76" w:rsidRPr="00AA19F3" w14:paraId="1B80C9AB" w14:textId="77777777" w:rsidTr="00026922">
        <w:trPr>
          <w:gridAfter w:val="1"/>
          <w:wAfter w:w="9" w:type="dxa"/>
          <w:trHeight w:val="20"/>
        </w:trPr>
        <w:tc>
          <w:tcPr>
            <w:tcW w:w="2926" w:type="dxa"/>
            <w:shd w:val="clear" w:color="auto" w:fill="auto"/>
            <w:noWrap/>
            <w:vAlign w:val="center"/>
          </w:tcPr>
          <w:p w14:paraId="7F93F639" w14:textId="340F48ED" w:rsidR="00430E76" w:rsidRPr="008C58DD" w:rsidRDefault="00430E76" w:rsidP="00026922">
            <w:pPr>
              <w:rPr>
                <w:rFonts w:ascii="DIN-Medium" w:hAnsi="DIN-Medium" w:cs="Arial"/>
                <w:sz w:val="16"/>
                <w:szCs w:val="16"/>
              </w:rPr>
            </w:pPr>
            <w:r>
              <w:rPr>
                <w:rFonts w:ascii="DIN-Medium" w:hAnsi="DIN-Medium" w:cs="Arial"/>
                <w:sz w:val="16"/>
                <w:szCs w:val="16"/>
              </w:rPr>
              <w:t>Abmessungen (B x H x T) ohne Sockel</w:t>
            </w:r>
          </w:p>
        </w:tc>
        <w:tc>
          <w:tcPr>
            <w:tcW w:w="3110" w:type="dxa"/>
            <w:shd w:val="clear" w:color="auto" w:fill="auto"/>
            <w:vAlign w:val="center"/>
          </w:tcPr>
          <w:p w14:paraId="6A59F1C0" w14:textId="77777777" w:rsidR="00430E76" w:rsidRPr="00696134" w:rsidRDefault="00430E76" w:rsidP="00275628">
            <w:pPr>
              <w:rPr>
                <w:rFonts w:ascii="DIN-Medium" w:hAnsi="DIN-Medium"/>
                <w:sz w:val="16"/>
                <w:szCs w:val="16"/>
              </w:rPr>
            </w:pPr>
            <w:r w:rsidRPr="00696134">
              <w:rPr>
                <w:rFonts w:ascii="DIN-Medium" w:hAnsi="DIN-Medium"/>
                <w:sz w:val="16"/>
                <w:szCs w:val="16"/>
              </w:rPr>
              <w:t xml:space="preserve">65": </w:t>
            </w:r>
            <w:r>
              <w:rPr>
                <w:rFonts w:ascii="DIN-Medium" w:hAnsi="DIN-Medium"/>
                <w:sz w:val="16"/>
                <w:szCs w:val="16"/>
              </w:rPr>
              <w:t>1454 x 840 x 45 mm</w:t>
            </w:r>
          </w:p>
          <w:p w14:paraId="179C3522" w14:textId="77777777" w:rsidR="00430E76" w:rsidRDefault="00430E76" w:rsidP="00275628">
            <w:pPr>
              <w:rPr>
                <w:rFonts w:ascii="DIN-Medium" w:hAnsi="DIN-Medium"/>
                <w:sz w:val="16"/>
                <w:szCs w:val="16"/>
              </w:rPr>
            </w:pPr>
            <w:r>
              <w:rPr>
                <w:rFonts w:ascii="DIN-Medium" w:hAnsi="DIN-Medium"/>
                <w:sz w:val="16"/>
                <w:szCs w:val="16"/>
              </w:rPr>
              <w:lastRenderedPageBreak/>
              <w:t>55": 1231 x 714 x 44</w:t>
            </w:r>
            <w:r w:rsidRPr="00696134">
              <w:rPr>
                <w:rFonts w:ascii="DIN-Medium" w:hAnsi="DIN-Medium"/>
                <w:sz w:val="16"/>
                <w:szCs w:val="16"/>
              </w:rPr>
              <w:t xml:space="preserve"> mm</w:t>
            </w:r>
          </w:p>
          <w:p w14:paraId="5EAF1FC8" w14:textId="77777777" w:rsidR="00430E76" w:rsidRDefault="00430E76" w:rsidP="00275628">
            <w:pPr>
              <w:rPr>
                <w:rFonts w:ascii="DIN-Medium" w:hAnsi="DIN-Medium"/>
                <w:sz w:val="16"/>
                <w:szCs w:val="16"/>
              </w:rPr>
            </w:pPr>
            <w:r>
              <w:rPr>
                <w:rFonts w:ascii="DIN-Medium" w:hAnsi="DIN-Medium"/>
                <w:sz w:val="16"/>
                <w:szCs w:val="16"/>
              </w:rPr>
              <w:t>49“: 1095 x 638 x 44 mm</w:t>
            </w:r>
          </w:p>
          <w:p w14:paraId="7F6331F7" w14:textId="77777777" w:rsidR="00430E76" w:rsidRPr="00FB5403" w:rsidRDefault="00430E76" w:rsidP="00275628">
            <w:pPr>
              <w:rPr>
                <w:rFonts w:ascii="DIN-Medium" w:hAnsi="DIN-Medium"/>
                <w:sz w:val="16"/>
                <w:szCs w:val="16"/>
              </w:rPr>
            </w:pPr>
            <w:r>
              <w:rPr>
                <w:rFonts w:ascii="DIN-Medium" w:hAnsi="DIN-Medium"/>
                <w:sz w:val="16"/>
                <w:szCs w:val="16"/>
              </w:rPr>
              <w:t>40": 895 x 514 x 40 mm</w:t>
            </w:r>
          </w:p>
        </w:tc>
      </w:tr>
      <w:tr w:rsidR="00430E76" w:rsidRPr="00AA19F3" w14:paraId="7344566A" w14:textId="77777777" w:rsidTr="00026922">
        <w:trPr>
          <w:gridAfter w:val="1"/>
          <w:wAfter w:w="9" w:type="dxa"/>
          <w:trHeight w:val="1045"/>
        </w:trPr>
        <w:tc>
          <w:tcPr>
            <w:tcW w:w="2926" w:type="dxa"/>
            <w:shd w:val="clear" w:color="auto" w:fill="auto"/>
            <w:noWrap/>
            <w:vAlign w:val="center"/>
          </w:tcPr>
          <w:p w14:paraId="36C55F31" w14:textId="496D712E" w:rsidR="00430E76" w:rsidRDefault="00430E76" w:rsidP="00026922">
            <w:pPr>
              <w:rPr>
                <w:rFonts w:ascii="DIN-Medium" w:hAnsi="DIN-Medium" w:cs="Arial"/>
                <w:sz w:val="16"/>
                <w:szCs w:val="16"/>
              </w:rPr>
            </w:pPr>
            <w:r>
              <w:rPr>
                <w:rFonts w:ascii="DIN-Medium" w:hAnsi="DIN-Medium" w:cs="Arial"/>
                <w:sz w:val="16"/>
                <w:szCs w:val="16"/>
              </w:rPr>
              <w:lastRenderedPageBreak/>
              <w:t>Abmessungen (B x H x T) mit Sockel</w:t>
            </w:r>
          </w:p>
        </w:tc>
        <w:tc>
          <w:tcPr>
            <w:tcW w:w="3110" w:type="dxa"/>
            <w:shd w:val="clear" w:color="auto" w:fill="auto"/>
            <w:vAlign w:val="center"/>
          </w:tcPr>
          <w:p w14:paraId="4CE1ABDF" w14:textId="77777777" w:rsidR="00430E76" w:rsidRPr="00696134" w:rsidRDefault="00430E76" w:rsidP="00275628">
            <w:pPr>
              <w:rPr>
                <w:rFonts w:ascii="DIN-Medium" w:hAnsi="DIN-Medium"/>
                <w:sz w:val="16"/>
                <w:szCs w:val="16"/>
              </w:rPr>
            </w:pPr>
            <w:r w:rsidRPr="00696134">
              <w:rPr>
                <w:rFonts w:ascii="DIN-Medium" w:hAnsi="DIN-Medium"/>
                <w:sz w:val="16"/>
                <w:szCs w:val="16"/>
              </w:rPr>
              <w:t xml:space="preserve">65": </w:t>
            </w:r>
            <w:r>
              <w:rPr>
                <w:rFonts w:ascii="DIN-Medium" w:hAnsi="DIN-Medium"/>
                <w:sz w:val="16"/>
                <w:szCs w:val="16"/>
              </w:rPr>
              <w:t>1454 x 915 x 325 mm</w:t>
            </w:r>
          </w:p>
          <w:p w14:paraId="088B7863" w14:textId="77777777" w:rsidR="00430E76" w:rsidRDefault="00430E76" w:rsidP="00275628">
            <w:pPr>
              <w:rPr>
                <w:rFonts w:ascii="DIN-Medium" w:hAnsi="DIN-Medium"/>
                <w:sz w:val="16"/>
                <w:szCs w:val="16"/>
              </w:rPr>
            </w:pPr>
            <w:r>
              <w:rPr>
                <w:rFonts w:ascii="DIN-Medium" w:hAnsi="DIN-Medium"/>
                <w:sz w:val="16"/>
                <w:szCs w:val="16"/>
              </w:rPr>
              <w:t>5</w:t>
            </w:r>
            <w:r w:rsidRPr="00696134">
              <w:rPr>
                <w:rFonts w:ascii="DIN-Medium" w:hAnsi="DIN-Medium"/>
                <w:sz w:val="16"/>
                <w:szCs w:val="16"/>
              </w:rPr>
              <w:t xml:space="preserve">5": </w:t>
            </w:r>
            <w:r>
              <w:rPr>
                <w:rFonts w:ascii="DIN-Medium" w:hAnsi="DIN-Medium"/>
                <w:sz w:val="16"/>
                <w:szCs w:val="16"/>
              </w:rPr>
              <w:t>1231 x 769 x 218 mm</w:t>
            </w:r>
          </w:p>
          <w:p w14:paraId="6996106E" w14:textId="77777777" w:rsidR="00430E76" w:rsidRDefault="00430E76" w:rsidP="00275628">
            <w:pPr>
              <w:rPr>
                <w:rFonts w:ascii="DIN-Medium" w:hAnsi="DIN-Medium"/>
                <w:sz w:val="16"/>
                <w:szCs w:val="16"/>
              </w:rPr>
            </w:pPr>
            <w:r>
              <w:rPr>
                <w:rFonts w:ascii="DIN-Medium" w:hAnsi="DIN-Medium"/>
                <w:sz w:val="16"/>
                <w:szCs w:val="16"/>
              </w:rPr>
              <w:t>49“: 1095 x 690 x 197 mm</w:t>
            </w:r>
          </w:p>
          <w:p w14:paraId="3D013B15" w14:textId="77777777" w:rsidR="00430E76" w:rsidRPr="00696134" w:rsidRDefault="00430E76" w:rsidP="00275628">
            <w:pPr>
              <w:rPr>
                <w:rFonts w:ascii="DIN-Medium" w:hAnsi="DIN-Medium"/>
                <w:sz w:val="16"/>
                <w:szCs w:val="16"/>
              </w:rPr>
            </w:pPr>
            <w:r>
              <w:rPr>
                <w:rFonts w:ascii="DIN-Medium" w:hAnsi="DIN-Medium"/>
                <w:sz w:val="16"/>
                <w:szCs w:val="16"/>
              </w:rPr>
              <w:t>40": 895 x 569 x 162 mm</w:t>
            </w:r>
          </w:p>
        </w:tc>
      </w:tr>
      <w:tr w:rsidR="00430E76" w:rsidRPr="00AA19F3" w14:paraId="3D3737C1" w14:textId="77777777" w:rsidTr="00026922">
        <w:trPr>
          <w:gridAfter w:val="1"/>
          <w:wAfter w:w="9" w:type="dxa"/>
          <w:trHeight w:val="20"/>
        </w:trPr>
        <w:tc>
          <w:tcPr>
            <w:tcW w:w="2926" w:type="dxa"/>
            <w:shd w:val="clear" w:color="auto" w:fill="auto"/>
            <w:noWrap/>
            <w:vAlign w:val="center"/>
          </w:tcPr>
          <w:p w14:paraId="1FB40CC8" w14:textId="79DB053F" w:rsidR="00430E76" w:rsidRPr="00E6709E" w:rsidRDefault="00430E76" w:rsidP="00275628">
            <w:pPr>
              <w:rPr>
                <w:rFonts w:ascii="DIN-Medium" w:hAnsi="DIN-Medium"/>
                <w:sz w:val="16"/>
                <w:szCs w:val="16"/>
              </w:rPr>
            </w:pPr>
            <w:r w:rsidRPr="00E6709E">
              <w:rPr>
                <w:rFonts w:ascii="DIN-Medium" w:hAnsi="DIN-Medium"/>
                <w:sz w:val="16"/>
                <w:szCs w:val="16"/>
              </w:rPr>
              <w:t xml:space="preserve">Gewicht (ohne </w:t>
            </w:r>
            <w:proofErr w:type="spellStart"/>
            <w:r w:rsidRPr="00E6709E">
              <w:rPr>
                <w:rFonts w:ascii="DIN-Medium" w:hAnsi="DIN-Medium"/>
                <w:sz w:val="16"/>
                <w:szCs w:val="16"/>
              </w:rPr>
              <w:t>Standfu</w:t>
            </w:r>
            <w:r w:rsidR="001C4E5C">
              <w:rPr>
                <w:rFonts w:ascii="DIN-Medium" w:hAnsi="DIN-Medium"/>
                <w:sz w:val="16"/>
                <w:szCs w:val="16"/>
              </w:rPr>
              <w:t>ss</w:t>
            </w:r>
            <w:proofErr w:type="spellEnd"/>
            <w:r w:rsidRPr="00E6709E">
              <w:rPr>
                <w:rFonts w:ascii="DIN-Medium" w:hAnsi="DIN-Medium"/>
                <w:sz w:val="16"/>
                <w:szCs w:val="16"/>
              </w:rPr>
              <w:t>)</w:t>
            </w:r>
          </w:p>
        </w:tc>
        <w:tc>
          <w:tcPr>
            <w:tcW w:w="3110" w:type="dxa"/>
            <w:shd w:val="clear" w:color="auto" w:fill="auto"/>
            <w:vAlign w:val="center"/>
          </w:tcPr>
          <w:p w14:paraId="595B1A43" w14:textId="77777777" w:rsidR="00430E76" w:rsidRPr="00203F25" w:rsidRDefault="00430E76" w:rsidP="00275628">
            <w:pPr>
              <w:rPr>
                <w:rFonts w:ascii="DIN-Medium" w:hAnsi="DIN-Medium"/>
                <w:color w:val="000000" w:themeColor="text1"/>
                <w:sz w:val="16"/>
                <w:szCs w:val="16"/>
              </w:rPr>
            </w:pPr>
            <w:r>
              <w:rPr>
                <w:rFonts w:ascii="DIN-Medium" w:hAnsi="DIN-Medium"/>
                <w:color w:val="000000" w:themeColor="text1"/>
                <w:sz w:val="16"/>
                <w:szCs w:val="16"/>
              </w:rPr>
              <w:t>65": 28,5</w:t>
            </w:r>
            <w:r w:rsidRPr="00203F25">
              <w:rPr>
                <w:rFonts w:ascii="DIN-Medium" w:hAnsi="DIN-Medium"/>
                <w:color w:val="000000" w:themeColor="text1"/>
                <w:sz w:val="16"/>
                <w:szCs w:val="16"/>
              </w:rPr>
              <w:t xml:space="preserve"> kg</w:t>
            </w:r>
          </w:p>
          <w:p w14:paraId="170B72BB" w14:textId="77777777" w:rsidR="00430E76" w:rsidRPr="00203F25" w:rsidRDefault="00430E76" w:rsidP="00275628">
            <w:pPr>
              <w:rPr>
                <w:rFonts w:ascii="DIN-Medium" w:hAnsi="DIN-Medium"/>
                <w:color w:val="000000" w:themeColor="text1"/>
                <w:sz w:val="16"/>
                <w:szCs w:val="16"/>
              </w:rPr>
            </w:pPr>
            <w:r w:rsidRPr="00203F25">
              <w:rPr>
                <w:rFonts w:ascii="DIN-Medium" w:hAnsi="DIN-Medium"/>
                <w:color w:val="000000" w:themeColor="text1"/>
                <w:sz w:val="16"/>
                <w:szCs w:val="16"/>
              </w:rPr>
              <w:t xml:space="preserve">55": </w:t>
            </w:r>
            <w:r>
              <w:rPr>
                <w:rFonts w:ascii="DIN-Medium" w:hAnsi="DIN-Medium"/>
                <w:color w:val="000000" w:themeColor="text1"/>
                <w:sz w:val="16"/>
                <w:szCs w:val="16"/>
              </w:rPr>
              <w:t>19</w:t>
            </w:r>
            <w:r w:rsidRPr="00203F25">
              <w:rPr>
                <w:rFonts w:ascii="DIN-Medium" w:hAnsi="DIN-Medium"/>
                <w:color w:val="000000" w:themeColor="text1"/>
                <w:sz w:val="16"/>
                <w:szCs w:val="16"/>
              </w:rPr>
              <w:t>,0 kg</w:t>
            </w:r>
          </w:p>
          <w:p w14:paraId="2D3D231C" w14:textId="77777777" w:rsidR="00430E76" w:rsidRDefault="00430E76" w:rsidP="00275628">
            <w:pPr>
              <w:rPr>
                <w:rFonts w:ascii="DIN-Medium" w:hAnsi="DIN-Medium"/>
                <w:color w:val="000000" w:themeColor="text1"/>
                <w:sz w:val="16"/>
                <w:szCs w:val="16"/>
              </w:rPr>
            </w:pPr>
            <w:r>
              <w:rPr>
                <w:rFonts w:ascii="DIN-Medium" w:hAnsi="DIN-Medium"/>
                <w:color w:val="000000" w:themeColor="text1"/>
                <w:sz w:val="16"/>
                <w:szCs w:val="16"/>
              </w:rPr>
              <w:t>49“: 15,5</w:t>
            </w:r>
            <w:r w:rsidRPr="00203F25">
              <w:rPr>
                <w:rFonts w:ascii="DIN-Medium" w:hAnsi="DIN-Medium"/>
                <w:color w:val="000000" w:themeColor="text1"/>
                <w:sz w:val="16"/>
                <w:szCs w:val="16"/>
              </w:rPr>
              <w:t xml:space="preserve"> kg</w:t>
            </w:r>
          </w:p>
          <w:p w14:paraId="1D78C556" w14:textId="77777777" w:rsidR="00430E76" w:rsidRPr="00203F25" w:rsidRDefault="00430E76" w:rsidP="00275628">
            <w:pPr>
              <w:rPr>
                <w:rFonts w:ascii="DIN-Medium" w:hAnsi="DIN-Medium"/>
                <w:color w:val="000000" w:themeColor="text1"/>
                <w:sz w:val="16"/>
                <w:szCs w:val="16"/>
              </w:rPr>
            </w:pPr>
            <w:r>
              <w:rPr>
                <w:rFonts w:ascii="DIN-Medium" w:hAnsi="DIN-Medium"/>
                <w:color w:val="000000" w:themeColor="text1"/>
                <w:sz w:val="16"/>
                <w:szCs w:val="16"/>
              </w:rPr>
              <w:t>40": 11,0 kg</w:t>
            </w:r>
          </w:p>
        </w:tc>
      </w:tr>
      <w:tr w:rsidR="00430E76" w:rsidRPr="00AA19F3" w14:paraId="1C6C0A45" w14:textId="77777777" w:rsidTr="00026922">
        <w:trPr>
          <w:gridAfter w:val="1"/>
          <w:wAfter w:w="9" w:type="dxa"/>
          <w:trHeight w:val="20"/>
        </w:trPr>
        <w:tc>
          <w:tcPr>
            <w:tcW w:w="2926" w:type="dxa"/>
            <w:shd w:val="clear" w:color="auto" w:fill="auto"/>
            <w:noWrap/>
            <w:vAlign w:val="center"/>
          </w:tcPr>
          <w:p w14:paraId="0A62B3D8" w14:textId="5FB6D458" w:rsidR="00430E76" w:rsidRPr="00E6709E" w:rsidRDefault="00430E76" w:rsidP="00275628">
            <w:pPr>
              <w:rPr>
                <w:rFonts w:ascii="DIN-Medium" w:hAnsi="DIN-Medium"/>
                <w:sz w:val="16"/>
                <w:szCs w:val="16"/>
              </w:rPr>
            </w:pPr>
            <w:r w:rsidRPr="00E6709E">
              <w:rPr>
                <w:rFonts w:ascii="DIN-Medium" w:hAnsi="DIN-Medium"/>
                <w:sz w:val="16"/>
                <w:szCs w:val="16"/>
              </w:rPr>
              <w:t xml:space="preserve">Gewicht (mit </w:t>
            </w:r>
            <w:proofErr w:type="spellStart"/>
            <w:r w:rsidRPr="00E6709E">
              <w:rPr>
                <w:rFonts w:ascii="DIN-Medium" w:hAnsi="DIN-Medium"/>
                <w:sz w:val="16"/>
                <w:szCs w:val="16"/>
              </w:rPr>
              <w:t>Standfu</w:t>
            </w:r>
            <w:r w:rsidR="001C4E5C">
              <w:rPr>
                <w:rFonts w:ascii="DIN-Medium" w:hAnsi="DIN-Medium"/>
                <w:sz w:val="16"/>
                <w:szCs w:val="16"/>
              </w:rPr>
              <w:t>ss</w:t>
            </w:r>
            <w:proofErr w:type="spellEnd"/>
            <w:r w:rsidRPr="00E6709E">
              <w:rPr>
                <w:rFonts w:ascii="DIN-Medium" w:hAnsi="DIN-Medium"/>
                <w:sz w:val="16"/>
                <w:szCs w:val="16"/>
              </w:rPr>
              <w:t>)</w:t>
            </w:r>
          </w:p>
        </w:tc>
        <w:tc>
          <w:tcPr>
            <w:tcW w:w="3110" w:type="dxa"/>
            <w:shd w:val="clear" w:color="auto" w:fill="auto"/>
            <w:vAlign w:val="center"/>
          </w:tcPr>
          <w:p w14:paraId="079A18F3" w14:textId="77777777" w:rsidR="00430E76" w:rsidRPr="00203F25" w:rsidRDefault="00430E76" w:rsidP="00275628">
            <w:pPr>
              <w:rPr>
                <w:rFonts w:ascii="DIN-Medium" w:hAnsi="DIN-Medium"/>
                <w:color w:val="000000" w:themeColor="text1"/>
                <w:sz w:val="16"/>
                <w:szCs w:val="16"/>
              </w:rPr>
            </w:pPr>
            <w:r>
              <w:rPr>
                <w:rFonts w:ascii="DIN-Medium" w:hAnsi="DIN-Medium"/>
                <w:color w:val="000000" w:themeColor="text1"/>
                <w:sz w:val="16"/>
                <w:szCs w:val="16"/>
              </w:rPr>
              <w:t>65": 29,5</w:t>
            </w:r>
            <w:r w:rsidRPr="00203F25">
              <w:rPr>
                <w:rFonts w:ascii="DIN-Medium" w:hAnsi="DIN-Medium"/>
                <w:color w:val="000000" w:themeColor="text1"/>
                <w:sz w:val="16"/>
                <w:szCs w:val="16"/>
              </w:rPr>
              <w:t xml:space="preserve"> kg</w:t>
            </w:r>
          </w:p>
          <w:p w14:paraId="3DBBCD96" w14:textId="77777777" w:rsidR="00430E76" w:rsidRPr="00203F25" w:rsidRDefault="00430E76" w:rsidP="00275628">
            <w:pPr>
              <w:rPr>
                <w:rFonts w:ascii="DIN-Medium" w:hAnsi="DIN-Medium"/>
                <w:color w:val="000000" w:themeColor="text1"/>
                <w:sz w:val="16"/>
                <w:szCs w:val="16"/>
              </w:rPr>
            </w:pPr>
            <w:r w:rsidRPr="00203F25">
              <w:rPr>
                <w:rFonts w:ascii="DIN-Medium" w:hAnsi="DIN-Medium"/>
                <w:color w:val="000000" w:themeColor="text1"/>
                <w:sz w:val="16"/>
                <w:szCs w:val="16"/>
              </w:rPr>
              <w:t xml:space="preserve">55": </w:t>
            </w:r>
            <w:r>
              <w:rPr>
                <w:rFonts w:ascii="DIN-Medium" w:hAnsi="DIN-Medium"/>
                <w:color w:val="000000" w:themeColor="text1"/>
                <w:sz w:val="16"/>
                <w:szCs w:val="16"/>
              </w:rPr>
              <w:t>19,5</w:t>
            </w:r>
            <w:r w:rsidRPr="00203F25">
              <w:rPr>
                <w:rFonts w:ascii="DIN-Medium" w:hAnsi="DIN-Medium"/>
                <w:color w:val="000000" w:themeColor="text1"/>
                <w:sz w:val="16"/>
                <w:szCs w:val="16"/>
              </w:rPr>
              <w:t xml:space="preserve"> kg</w:t>
            </w:r>
          </w:p>
          <w:p w14:paraId="68CACCE1" w14:textId="77777777" w:rsidR="00430E76" w:rsidRDefault="00430E76" w:rsidP="00275628">
            <w:pPr>
              <w:rPr>
                <w:rFonts w:ascii="DIN-Medium" w:hAnsi="DIN-Medium"/>
                <w:color w:val="000000" w:themeColor="text1"/>
                <w:sz w:val="16"/>
                <w:szCs w:val="16"/>
              </w:rPr>
            </w:pPr>
            <w:r>
              <w:rPr>
                <w:rFonts w:ascii="DIN-Medium" w:hAnsi="DIN-Medium"/>
                <w:color w:val="000000" w:themeColor="text1"/>
                <w:sz w:val="16"/>
                <w:szCs w:val="16"/>
              </w:rPr>
              <w:t>49“: 16,0</w:t>
            </w:r>
            <w:r w:rsidRPr="00203F25">
              <w:rPr>
                <w:rFonts w:ascii="DIN-Medium" w:hAnsi="DIN-Medium"/>
                <w:color w:val="000000" w:themeColor="text1"/>
                <w:sz w:val="16"/>
                <w:szCs w:val="16"/>
              </w:rPr>
              <w:t xml:space="preserve"> kg</w:t>
            </w:r>
          </w:p>
          <w:p w14:paraId="4722C854" w14:textId="77777777" w:rsidR="00430E76" w:rsidRPr="00203F25" w:rsidRDefault="00430E76" w:rsidP="00275628">
            <w:pPr>
              <w:rPr>
                <w:rFonts w:ascii="DIN-Medium" w:hAnsi="DIN-Medium"/>
                <w:color w:val="000000" w:themeColor="text1"/>
                <w:sz w:val="16"/>
                <w:szCs w:val="16"/>
              </w:rPr>
            </w:pPr>
            <w:r>
              <w:rPr>
                <w:rFonts w:ascii="DIN-Medium" w:hAnsi="DIN-Medium"/>
                <w:color w:val="000000" w:themeColor="text1"/>
                <w:sz w:val="16"/>
                <w:szCs w:val="16"/>
              </w:rPr>
              <w:t>40": 11,5 kg</w:t>
            </w:r>
          </w:p>
        </w:tc>
      </w:tr>
      <w:tr w:rsidR="00430E76" w:rsidRPr="00AA19F3" w14:paraId="4246E755" w14:textId="77777777" w:rsidTr="00026922">
        <w:trPr>
          <w:gridAfter w:val="1"/>
          <w:wAfter w:w="9" w:type="dxa"/>
          <w:trHeight w:val="20"/>
        </w:trPr>
        <w:tc>
          <w:tcPr>
            <w:tcW w:w="2926" w:type="dxa"/>
            <w:shd w:val="clear" w:color="auto" w:fill="auto"/>
            <w:noWrap/>
            <w:vAlign w:val="center"/>
          </w:tcPr>
          <w:p w14:paraId="77D2C50A" w14:textId="77777777" w:rsidR="00430E76" w:rsidRPr="00E6709E" w:rsidRDefault="00430E76" w:rsidP="00275628">
            <w:pPr>
              <w:rPr>
                <w:rFonts w:ascii="DIN-Medium" w:hAnsi="DIN-Medium"/>
                <w:sz w:val="16"/>
                <w:szCs w:val="16"/>
              </w:rPr>
            </w:pPr>
            <w:r>
              <w:rPr>
                <w:rFonts w:ascii="DIN-Medium" w:hAnsi="DIN-Medium"/>
                <w:sz w:val="16"/>
                <w:szCs w:val="16"/>
              </w:rPr>
              <w:t>VESA kompatibel</w:t>
            </w:r>
          </w:p>
        </w:tc>
        <w:tc>
          <w:tcPr>
            <w:tcW w:w="3110" w:type="dxa"/>
            <w:shd w:val="clear" w:color="auto" w:fill="auto"/>
            <w:vAlign w:val="center"/>
          </w:tcPr>
          <w:p w14:paraId="6BDE17E0" w14:textId="77777777" w:rsidR="00430E76" w:rsidRPr="00203F25" w:rsidRDefault="00430E76" w:rsidP="00275628">
            <w:pPr>
              <w:rPr>
                <w:rFonts w:ascii="DIN-Medium" w:hAnsi="DIN-Medium"/>
                <w:color w:val="000000" w:themeColor="text1"/>
                <w:sz w:val="16"/>
                <w:szCs w:val="16"/>
              </w:rPr>
            </w:pPr>
            <w:r w:rsidRPr="00203F25">
              <w:rPr>
                <w:rFonts w:ascii="DIN-Medium" w:hAnsi="DIN-Medium" w:cs="Arial"/>
                <w:color w:val="000000" w:themeColor="text1"/>
                <w:sz w:val="16"/>
                <w:szCs w:val="16"/>
              </w:rPr>
              <w:t>•</w:t>
            </w:r>
          </w:p>
        </w:tc>
      </w:tr>
      <w:tr w:rsidR="00430E76" w:rsidRPr="00AA19F3" w14:paraId="2CDF648E" w14:textId="77777777" w:rsidTr="00026922">
        <w:trPr>
          <w:gridAfter w:val="1"/>
          <w:wAfter w:w="9" w:type="dxa"/>
          <w:trHeight w:val="20"/>
        </w:trPr>
        <w:tc>
          <w:tcPr>
            <w:tcW w:w="2926" w:type="dxa"/>
            <w:shd w:val="clear" w:color="auto" w:fill="auto"/>
            <w:noWrap/>
            <w:vAlign w:val="center"/>
          </w:tcPr>
          <w:p w14:paraId="35258491" w14:textId="6B801B6E" w:rsidR="00430E76" w:rsidRPr="00843759" w:rsidRDefault="00430E76" w:rsidP="00275628">
            <w:pPr>
              <w:rPr>
                <w:rFonts w:ascii="DIN-Medium" w:hAnsi="DIN-Medium" w:cs="Arial"/>
                <w:sz w:val="16"/>
                <w:szCs w:val="16"/>
              </w:rPr>
            </w:pPr>
            <w:r>
              <w:rPr>
                <w:rFonts w:ascii="DIN-Medium" w:hAnsi="DIN-Medium" w:cs="Arial"/>
                <w:sz w:val="16"/>
                <w:szCs w:val="16"/>
              </w:rPr>
              <w:t>V</w:t>
            </w:r>
            <w:r w:rsidR="0057305D">
              <w:rPr>
                <w:rFonts w:ascii="DIN-Medium" w:hAnsi="DIN-Medium" w:cs="Arial"/>
                <w:sz w:val="16"/>
                <w:szCs w:val="16"/>
              </w:rPr>
              <w:t>ESA</w:t>
            </w:r>
            <w:r>
              <w:rPr>
                <w:rFonts w:ascii="DIN-Medium" w:hAnsi="DIN-Medium" w:cs="Arial"/>
                <w:sz w:val="16"/>
                <w:szCs w:val="16"/>
              </w:rPr>
              <w:t>-Norm</w:t>
            </w:r>
          </w:p>
        </w:tc>
        <w:tc>
          <w:tcPr>
            <w:tcW w:w="3110" w:type="dxa"/>
            <w:shd w:val="clear" w:color="auto" w:fill="auto"/>
            <w:vAlign w:val="center"/>
          </w:tcPr>
          <w:p w14:paraId="7B5B7C99" w14:textId="77777777" w:rsidR="00430E76" w:rsidRPr="00203F25" w:rsidRDefault="00430E76" w:rsidP="00275628">
            <w:pPr>
              <w:rPr>
                <w:rFonts w:ascii="DIN-Medium" w:hAnsi="DIN-Medium" w:cs="Arial"/>
                <w:color w:val="000000" w:themeColor="text1"/>
                <w:sz w:val="16"/>
                <w:szCs w:val="16"/>
              </w:rPr>
            </w:pPr>
            <w:r w:rsidRPr="00203F25">
              <w:rPr>
                <w:rFonts w:ascii="DIN-Medium" w:hAnsi="DIN-Medium" w:cs="Arial"/>
                <w:color w:val="000000" w:themeColor="text1"/>
                <w:sz w:val="16"/>
                <w:szCs w:val="16"/>
              </w:rPr>
              <w:t>65": 400 x 300 mm</w:t>
            </w:r>
          </w:p>
          <w:p w14:paraId="7FC7F62F" w14:textId="77777777" w:rsidR="00430E76" w:rsidRPr="00203F25" w:rsidRDefault="00430E76" w:rsidP="00275628">
            <w:pPr>
              <w:rPr>
                <w:rFonts w:ascii="DIN-Medium" w:hAnsi="DIN-Medium" w:cs="Arial"/>
                <w:color w:val="000000" w:themeColor="text1"/>
                <w:sz w:val="16"/>
                <w:szCs w:val="16"/>
              </w:rPr>
            </w:pPr>
            <w:r w:rsidRPr="00203F25">
              <w:rPr>
                <w:rFonts w:ascii="DIN-Medium" w:hAnsi="DIN-Medium" w:cs="Arial"/>
                <w:color w:val="000000" w:themeColor="text1"/>
                <w:sz w:val="16"/>
                <w:szCs w:val="16"/>
              </w:rPr>
              <w:t>55": 300 x 300 mm</w:t>
            </w:r>
          </w:p>
          <w:p w14:paraId="353C6BFA" w14:textId="77777777" w:rsidR="00430E76" w:rsidRDefault="00430E76" w:rsidP="00275628">
            <w:pPr>
              <w:rPr>
                <w:rFonts w:ascii="DIN-Medium" w:hAnsi="DIN-Medium" w:cs="Arial"/>
                <w:color w:val="000000" w:themeColor="text1"/>
                <w:sz w:val="16"/>
                <w:szCs w:val="16"/>
              </w:rPr>
            </w:pPr>
            <w:r w:rsidRPr="00203F25">
              <w:rPr>
                <w:rFonts w:ascii="DIN-Medium" w:hAnsi="DIN-Medium" w:cs="Arial"/>
                <w:color w:val="000000" w:themeColor="text1"/>
                <w:sz w:val="16"/>
                <w:szCs w:val="16"/>
              </w:rPr>
              <w:t>49“: 200 x 300 mm</w:t>
            </w:r>
          </w:p>
          <w:p w14:paraId="6A0715E2" w14:textId="77777777" w:rsidR="00430E76" w:rsidRPr="00203F25" w:rsidRDefault="00430E76" w:rsidP="00275628">
            <w:pPr>
              <w:rPr>
                <w:rFonts w:ascii="DIN-Medium" w:hAnsi="DIN-Medium" w:cs="Arial"/>
                <w:color w:val="000000" w:themeColor="text1"/>
                <w:sz w:val="16"/>
                <w:szCs w:val="16"/>
              </w:rPr>
            </w:pPr>
            <w:r>
              <w:rPr>
                <w:rFonts w:ascii="DIN-Medium" w:hAnsi="DIN-Medium" w:cs="Arial"/>
                <w:color w:val="000000" w:themeColor="text1"/>
                <w:sz w:val="16"/>
                <w:szCs w:val="16"/>
              </w:rPr>
              <w:t>40": 200 x 200 mm</w:t>
            </w:r>
          </w:p>
        </w:tc>
      </w:tr>
      <w:tr w:rsidR="00430E76" w:rsidRPr="00AA19F3" w14:paraId="4CABDFB9" w14:textId="77777777" w:rsidTr="00026922">
        <w:trPr>
          <w:gridAfter w:val="1"/>
          <w:wAfter w:w="9" w:type="dxa"/>
          <w:trHeight w:val="20"/>
        </w:trPr>
        <w:tc>
          <w:tcPr>
            <w:tcW w:w="2926" w:type="dxa"/>
            <w:shd w:val="clear" w:color="auto" w:fill="auto"/>
            <w:noWrap/>
            <w:vAlign w:val="center"/>
          </w:tcPr>
          <w:p w14:paraId="1121732E" w14:textId="77777777" w:rsidR="00430E76" w:rsidRPr="00843759" w:rsidRDefault="00430E76" w:rsidP="00275628">
            <w:pPr>
              <w:rPr>
                <w:rFonts w:ascii="DIN-Medium" w:hAnsi="DIN-Medium" w:cs="Arial"/>
                <w:sz w:val="16"/>
                <w:szCs w:val="16"/>
              </w:rPr>
            </w:pPr>
            <w:r>
              <w:rPr>
                <w:rFonts w:ascii="DIN-Medium" w:hAnsi="DIN-Medium" w:cs="Arial"/>
                <w:sz w:val="16"/>
                <w:szCs w:val="16"/>
              </w:rPr>
              <w:t>Verpackung Abmessungen (B x H x T)</w:t>
            </w:r>
          </w:p>
        </w:tc>
        <w:tc>
          <w:tcPr>
            <w:tcW w:w="3110" w:type="dxa"/>
            <w:shd w:val="clear" w:color="auto" w:fill="auto"/>
            <w:vAlign w:val="center"/>
          </w:tcPr>
          <w:p w14:paraId="4B4C6C26" w14:textId="77777777" w:rsidR="00430E76" w:rsidRPr="00203F25" w:rsidRDefault="00430E76" w:rsidP="00275628">
            <w:pPr>
              <w:rPr>
                <w:rFonts w:ascii="DIN-Medium" w:hAnsi="DIN-Medium"/>
                <w:color w:val="000000" w:themeColor="text1"/>
                <w:sz w:val="16"/>
                <w:szCs w:val="16"/>
              </w:rPr>
            </w:pPr>
            <w:r w:rsidRPr="00203F25">
              <w:rPr>
                <w:rFonts w:ascii="DIN-Medium" w:hAnsi="DIN-Medium"/>
                <w:color w:val="000000" w:themeColor="text1"/>
                <w:sz w:val="16"/>
                <w:szCs w:val="16"/>
              </w:rPr>
              <w:t xml:space="preserve">65": </w:t>
            </w:r>
            <w:r>
              <w:rPr>
                <w:rFonts w:ascii="DIN-Medium" w:hAnsi="DIN-Medium"/>
                <w:color w:val="000000" w:themeColor="text1"/>
                <w:sz w:val="16"/>
                <w:szCs w:val="16"/>
              </w:rPr>
              <w:t>1852 x 939 x 181</w:t>
            </w:r>
            <w:r w:rsidRPr="00203F25">
              <w:rPr>
                <w:rFonts w:ascii="DIN-Medium" w:hAnsi="DIN-Medium"/>
                <w:color w:val="000000" w:themeColor="text1"/>
                <w:sz w:val="16"/>
                <w:szCs w:val="16"/>
              </w:rPr>
              <w:t xml:space="preserve"> mm</w:t>
            </w:r>
          </w:p>
          <w:p w14:paraId="4DDDCFBC" w14:textId="77777777" w:rsidR="00430E76" w:rsidRPr="00203F25" w:rsidRDefault="00430E76" w:rsidP="00275628">
            <w:pPr>
              <w:rPr>
                <w:rFonts w:ascii="DIN-Medium" w:hAnsi="DIN-Medium"/>
                <w:color w:val="000000" w:themeColor="text1"/>
                <w:sz w:val="16"/>
                <w:szCs w:val="16"/>
              </w:rPr>
            </w:pPr>
            <w:r w:rsidRPr="00203F25">
              <w:rPr>
                <w:rFonts w:ascii="DIN-Medium" w:hAnsi="DIN-Medium"/>
                <w:color w:val="000000" w:themeColor="text1"/>
                <w:sz w:val="16"/>
                <w:szCs w:val="16"/>
              </w:rPr>
              <w:t xml:space="preserve">55": </w:t>
            </w:r>
            <w:r>
              <w:rPr>
                <w:rFonts w:ascii="DIN-Medium" w:hAnsi="DIN-Medium"/>
                <w:color w:val="000000" w:themeColor="text1"/>
                <w:sz w:val="16"/>
                <w:szCs w:val="16"/>
              </w:rPr>
              <w:t>1386 x 813 x 150</w:t>
            </w:r>
            <w:r w:rsidRPr="00203F25">
              <w:rPr>
                <w:rFonts w:ascii="DIN-Medium" w:hAnsi="DIN-Medium"/>
                <w:color w:val="000000" w:themeColor="text1"/>
                <w:sz w:val="16"/>
                <w:szCs w:val="16"/>
              </w:rPr>
              <w:t xml:space="preserve"> mm</w:t>
            </w:r>
          </w:p>
          <w:p w14:paraId="517748A5" w14:textId="77777777" w:rsidR="00430E76" w:rsidRDefault="00430E76" w:rsidP="00275628">
            <w:pPr>
              <w:rPr>
                <w:rFonts w:ascii="DIN-Medium" w:hAnsi="DIN-Medium"/>
                <w:color w:val="000000" w:themeColor="text1"/>
                <w:sz w:val="16"/>
                <w:szCs w:val="16"/>
              </w:rPr>
            </w:pPr>
            <w:r>
              <w:rPr>
                <w:rFonts w:ascii="DIN-Medium" w:hAnsi="DIN-Medium"/>
                <w:color w:val="000000" w:themeColor="text1"/>
                <w:sz w:val="16"/>
                <w:szCs w:val="16"/>
              </w:rPr>
              <w:t>49“: 1350 x 744 x 132</w:t>
            </w:r>
            <w:r w:rsidRPr="00203F25">
              <w:rPr>
                <w:rFonts w:ascii="DIN-Medium" w:hAnsi="DIN-Medium"/>
                <w:color w:val="000000" w:themeColor="text1"/>
                <w:sz w:val="16"/>
                <w:szCs w:val="16"/>
              </w:rPr>
              <w:t xml:space="preserve"> mm</w:t>
            </w:r>
          </w:p>
          <w:p w14:paraId="682ACA9D" w14:textId="77777777" w:rsidR="00430E76" w:rsidRPr="00203F25" w:rsidRDefault="00430E76" w:rsidP="00275628">
            <w:pPr>
              <w:rPr>
                <w:rFonts w:ascii="DIN-Medium" w:hAnsi="DIN-Medium"/>
                <w:color w:val="000000" w:themeColor="text1"/>
                <w:sz w:val="16"/>
                <w:szCs w:val="16"/>
              </w:rPr>
            </w:pPr>
            <w:r>
              <w:rPr>
                <w:rFonts w:ascii="DIN-Medium" w:hAnsi="DIN-Medium"/>
                <w:color w:val="000000" w:themeColor="text1"/>
                <w:sz w:val="16"/>
                <w:szCs w:val="16"/>
              </w:rPr>
              <w:t>40": 1254 x 647 x 124 mm</w:t>
            </w:r>
          </w:p>
        </w:tc>
      </w:tr>
      <w:tr w:rsidR="00430E76" w:rsidRPr="00AA19F3" w14:paraId="2D6FC24D" w14:textId="77777777" w:rsidTr="00026922">
        <w:trPr>
          <w:gridAfter w:val="1"/>
          <w:wAfter w:w="9" w:type="dxa"/>
          <w:trHeight w:val="792"/>
        </w:trPr>
        <w:tc>
          <w:tcPr>
            <w:tcW w:w="2926" w:type="dxa"/>
            <w:shd w:val="clear" w:color="auto" w:fill="auto"/>
            <w:noWrap/>
            <w:vAlign w:val="center"/>
          </w:tcPr>
          <w:p w14:paraId="78B28B41" w14:textId="77777777" w:rsidR="00430E76" w:rsidRPr="00843759" w:rsidRDefault="00430E76" w:rsidP="00275628">
            <w:pPr>
              <w:rPr>
                <w:rFonts w:ascii="DIN-Medium" w:hAnsi="DIN-Medium" w:cs="Arial"/>
                <w:sz w:val="16"/>
                <w:szCs w:val="16"/>
              </w:rPr>
            </w:pPr>
            <w:r>
              <w:rPr>
                <w:rFonts w:ascii="DIN-Medium" w:hAnsi="DIN-Medium" w:cs="Arial"/>
                <w:sz w:val="16"/>
                <w:szCs w:val="16"/>
              </w:rPr>
              <w:t>Gesamtgewicht</w:t>
            </w:r>
          </w:p>
        </w:tc>
        <w:tc>
          <w:tcPr>
            <w:tcW w:w="3110" w:type="dxa"/>
            <w:shd w:val="clear" w:color="auto" w:fill="auto"/>
          </w:tcPr>
          <w:p w14:paraId="74952EA7" w14:textId="77777777" w:rsidR="00430E76" w:rsidRPr="00203F25" w:rsidRDefault="00430E76" w:rsidP="00275628">
            <w:pPr>
              <w:pStyle w:val="Default"/>
              <w:rPr>
                <w:rFonts w:ascii="DIN-Medium" w:hAnsi="DIN-Medium"/>
                <w:color w:val="000000" w:themeColor="text1"/>
                <w:sz w:val="16"/>
                <w:szCs w:val="16"/>
              </w:rPr>
            </w:pPr>
            <w:r>
              <w:rPr>
                <w:rFonts w:ascii="DIN-Medium" w:hAnsi="DIN-Medium"/>
                <w:color w:val="000000" w:themeColor="text1"/>
                <w:sz w:val="16"/>
                <w:szCs w:val="16"/>
              </w:rPr>
              <w:t>65": 37</w:t>
            </w:r>
            <w:r w:rsidRPr="00203F25">
              <w:rPr>
                <w:rFonts w:ascii="DIN-Medium" w:hAnsi="DIN-Medium"/>
                <w:color w:val="000000" w:themeColor="text1"/>
                <w:sz w:val="16"/>
                <w:szCs w:val="16"/>
              </w:rPr>
              <w:t xml:space="preserve"> kg</w:t>
            </w:r>
          </w:p>
          <w:p w14:paraId="1A2BA831" w14:textId="77777777" w:rsidR="00430E76" w:rsidRPr="00203F25" w:rsidRDefault="00430E76" w:rsidP="00275628">
            <w:pPr>
              <w:pStyle w:val="Default"/>
              <w:rPr>
                <w:rFonts w:ascii="DIN-Medium" w:hAnsi="DIN-Medium"/>
                <w:color w:val="000000" w:themeColor="text1"/>
                <w:sz w:val="16"/>
                <w:szCs w:val="16"/>
              </w:rPr>
            </w:pPr>
            <w:r w:rsidRPr="00203F25">
              <w:rPr>
                <w:rFonts w:ascii="DIN-Medium" w:hAnsi="DIN-Medium"/>
                <w:color w:val="000000" w:themeColor="text1"/>
                <w:sz w:val="16"/>
                <w:szCs w:val="16"/>
              </w:rPr>
              <w:t xml:space="preserve">55": </w:t>
            </w:r>
            <w:r>
              <w:rPr>
                <w:rFonts w:ascii="DIN-Medium" w:hAnsi="DIN-Medium"/>
                <w:color w:val="000000" w:themeColor="text1"/>
                <w:sz w:val="16"/>
                <w:szCs w:val="16"/>
              </w:rPr>
              <w:t>23</w:t>
            </w:r>
            <w:r w:rsidRPr="00203F25">
              <w:rPr>
                <w:rFonts w:ascii="DIN-Medium" w:hAnsi="DIN-Medium"/>
                <w:color w:val="000000" w:themeColor="text1"/>
                <w:sz w:val="16"/>
                <w:szCs w:val="16"/>
              </w:rPr>
              <w:t xml:space="preserve"> kg</w:t>
            </w:r>
          </w:p>
          <w:p w14:paraId="17E02C75" w14:textId="77777777" w:rsidR="00430E76" w:rsidRDefault="00430E76" w:rsidP="00275628">
            <w:pPr>
              <w:pStyle w:val="Default"/>
              <w:rPr>
                <w:rFonts w:ascii="DIN-Medium" w:hAnsi="DIN-Medium"/>
                <w:color w:val="000000" w:themeColor="text1"/>
                <w:sz w:val="16"/>
                <w:szCs w:val="16"/>
              </w:rPr>
            </w:pPr>
            <w:r>
              <w:rPr>
                <w:rFonts w:ascii="DIN-Medium" w:hAnsi="DIN-Medium"/>
                <w:color w:val="000000" w:themeColor="text1"/>
                <w:sz w:val="16"/>
                <w:szCs w:val="16"/>
              </w:rPr>
              <w:t>49“: 20</w:t>
            </w:r>
            <w:r w:rsidRPr="00203F25">
              <w:rPr>
                <w:rFonts w:ascii="DIN-Medium" w:hAnsi="DIN-Medium"/>
                <w:color w:val="000000" w:themeColor="text1"/>
                <w:sz w:val="16"/>
                <w:szCs w:val="16"/>
              </w:rPr>
              <w:t xml:space="preserve"> kg</w:t>
            </w:r>
          </w:p>
          <w:p w14:paraId="0E163104" w14:textId="77777777" w:rsidR="00430E76" w:rsidRPr="00203F25" w:rsidRDefault="00430E76" w:rsidP="00275628">
            <w:pPr>
              <w:pStyle w:val="Default"/>
              <w:rPr>
                <w:rFonts w:ascii="DIN-Medium" w:hAnsi="DIN-Medium"/>
                <w:color w:val="000000" w:themeColor="text1"/>
                <w:sz w:val="16"/>
                <w:szCs w:val="16"/>
              </w:rPr>
            </w:pPr>
            <w:r>
              <w:rPr>
                <w:rFonts w:ascii="DIN-Medium" w:hAnsi="DIN-Medium"/>
                <w:color w:val="000000" w:themeColor="text1"/>
                <w:sz w:val="16"/>
                <w:szCs w:val="16"/>
              </w:rPr>
              <w:t>40": 15 kg</w:t>
            </w:r>
          </w:p>
          <w:tbl>
            <w:tblPr>
              <w:tblW w:w="0" w:type="auto"/>
              <w:tblBorders>
                <w:top w:val="nil"/>
                <w:left w:val="nil"/>
                <w:bottom w:val="nil"/>
                <w:right w:val="nil"/>
              </w:tblBorders>
              <w:tblLayout w:type="fixed"/>
              <w:tblLook w:val="0000" w:firstRow="0" w:lastRow="0" w:firstColumn="0" w:lastColumn="0" w:noHBand="0" w:noVBand="0"/>
            </w:tblPr>
            <w:tblGrid>
              <w:gridCol w:w="21996"/>
            </w:tblGrid>
            <w:tr w:rsidR="00430E76" w:rsidRPr="00203F25" w14:paraId="684B581D" w14:textId="77777777" w:rsidTr="00275628">
              <w:trPr>
                <w:trHeight w:val="62"/>
              </w:trPr>
              <w:tc>
                <w:tcPr>
                  <w:tcW w:w="21996" w:type="dxa"/>
                </w:tcPr>
                <w:p w14:paraId="046315E3" w14:textId="77777777" w:rsidR="00430E76" w:rsidRPr="00203F25" w:rsidRDefault="00430E76" w:rsidP="00275628">
                  <w:pPr>
                    <w:pStyle w:val="Pa5"/>
                    <w:rPr>
                      <w:rFonts w:cs="DINCond-Regular"/>
                      <w:color w:val="000000" w:themeColor="text1"/>
                      <w:sz w:val="11"/>
                      <w:szCs w:val="11"/>
                    </w:rPr>
                  </w:pPr>
                </w:p>
              </w:tc>
            </w:tr>
          </w:tbl>
          <w:p w14:paraId="2D8048A6" w14:textId="77777777" w:rsidR="00430E76" w:rsidRPr="00203F25" w:rsidRDefault="00430E76" w:rsidP="00275628">
            <w:pPr>
              <w:rPr>
                <w:rFonts w:ascii="DIN-Medium" w:hAnsi="DIN-Medium" w:cs="Arial"/>
                <w:color w:val="000000" w:themeColor="text1"/>
                <w:sz w:val="16"/>
                <w:szCs w:val="16"/>
              </w:rPr>
            </w:pPr>
          </w:p>
        </w:tc>
      </w:tr>
    </w:tbl>
    <w:p w14:paraId="337DCE14" w14:textId="77777777" w:rsidR="00430E76" w:rsidRDefault="00430E76" w:rsidP="00430E76">
      <w:pPr>
        <w:ind w:right="-57"/>
        <w:rPr>
          <w:rFonts w:ascii="DIN-Regular" w:hAnsi="DIN-Regular"/>
        </w:rPr>
      </w:pPr>
    </w:p>
    <w:p w14:paraId="6896CF1B" w14:textId="77777777" w:rsidR="00026922" w:rsidRPr="002A79B8" w:rsidRDefault="00026922" w:rsidP="00026922">
      <w:pPr>
        <w:ind w:right="-57"/>
        <w:rPr>
          <w:rFonts w:ascii="DIN-Regular" w:hAnsi="DIN-Regular"/>
        </w:rPr>
      </w:pPr>
      <w:r w:rsidRPr="002A79B8">
        <w:rPr>
          <w:rFonts w:ascii="DIN-Regular" w:hAnsi="DIN-Regular"/>
        </w:rPr>
        <w:t>Bei Veröffentlichung oder redaktioneller Erwähnung freuen wir uns über die Zusendung eines Belegexemplars!</w:t>
      </w:r>
    </w:p>
    <w:p w14:paraId="0AC34629" w14:textId="77777777" w:rsidR="00430E76" w:rsidRDefault="00430E76" w:rsidP="00430E76">
      <w:pPr>
        <w:pStyle w:val="Endnotentext"/>
        <w:rPr>
          <w:rFonts w:ascii="DIN-Regular" w:hAnsi="DIN-Regular"/>
        </w:rPr>
      </w:pPr>
    </w:p>
    <w:p w14:paraId="006749E5" w14:textId="77777777" w:rsidR="00430E76" w:rsidRPr="006312C3" w:rsidRDefault="00430E76" w:rsidP="00430E76">
      <w:pPr>
        <w:ind w:right="-57"/>
        <w:rPr>
          <w:rFonts w:ascii="DIN-Regular" w:hAnsi="DIN-Regular"/>
          <w:sz w:val="16"/>
          <w:szCs w:val="16"/>
        </w:rPr>
      </w:pPr>
      <w:r w:rsidRPr="006312C3">
        <w:rPr>
          <w:rFonts w:ascii="DIN-Regular" w:hAnsi="DIN-Regular"/>
          <w:sz w:val="16"/>
          <w:szCs w:val="16"/>
        </w:rPr>
        <w:t>Technische Änderungen und Irrtümer vorbehalten.</w:t>
      </w:r>
    </w:p>
    <w:p w14:paraId="2DA4325F" w14:textId="539ACA6E" w:rsidR="001C4F3D" w:rsidRPr="001C4F3D" w:rsidRDefault="002F7BCA" w:rsidP="009311FD">
      <w:pPr>
        <w:pStyle w:val="Endnotentext"/>
        <w:rPr>
          <w:rFonts w:ascii="DIN-Regular" w:hAnsi="DIN-Regular" w:cs="Arial"/>
          <w:bCs/>
          <w:color w:val="222222"/>
          <w:lang w:eastAsia="en-US"/>
        </w:rPr>
      </w:pPr>
      <w:bookmarkStart w:id="0" w:name="_GoBack"/>
      <w:bookmarkEnd w:id="0"/>
      <w:r w:rsidRPr="002F7BCA">
        <w:rPr>
          <w:rFonts w:ascii="DIN-Bold" w:hAnsi="DIN-Bold"/>
          <w:noProof w:val="0"/>
          <w:sz w:val="18"/>
          <w:szCs w:val="24"/>
          <w:lang w:eastAsia="en-US"/>
        </w:rPr>
        <w:t>Stand Februar 2018: Änderungen ohne Ankündigung vorbehalte</w:t>
      </w:r>
      <w:r w:rsidR="009311FD">
        <w:rPr>
          <w:rFonts w:ascii="DIN-Bold" w:hAnsi="DIN-Bold"/>
          <w:noProof w:val="0"/>
          <w:sz w:val="18"/>
          <w:szCs w:val="24"/>
          <w:lang w:eastAsia="en-US"/>
        </w:rPr>
        <w:t>n</w:t>
      </w:r>
      <w:r w:rsidR="00783774" w:rsidRPr="00CE7CE0">
        <w:rPr>
          <w:rFonts w:ascii="DIN-Regular" w:hAnsi="DIN-Regular" w:cs="Arial"/>
          <w:bCs/>
          <w:color w:val="222222"/>
          <w:lang w:eastAsia="en-US"/>
        </w:rPr>
        <w:t xml:space="preserve"> </w:t>
      </w:r>
    </w:p>
    <w:sectPr w:rsidR="001C4F3D" w:rsidRPr="001C4F3D" w:rsidSect="00D90642">
      <w:headerReference w:type="default" r:id="rId9"/>
      <w:footerReference w:type="default" r:id="rId10"/>
      <w:pgSz w:w="11907" w:h="16840" w:code="9"/>
      <w:pgMar w:top="4536" w:right="3260" w:bottom="2410" w:left="993"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4CF97" w14:textId="77777777" w:rsidR="00182A08" w:rsidRDefault="00182A08">
      <w:r>
        <w:separator/>
      </w:r>
    </w:p>
  </w:endnote>
  <w:endnote w:type="continuationSeparator" w:id="0">
    <w:p w14:paraId="061BE320" w14:textId="77777777" w:rsidR="00182A08" w:rsidRDefault="0018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Bold">
    <w:altName w:val="Cambria"/>
    <w:charset w:val="00"/>
    <w:family w:val="auto"/>
    <w:pitch w:val="variable"/>
    <w:sig w:usb0="00000003" w:usb1="00000000" w:usb2="00000000" w:usb3="00000000" w:csb0="00000001" w:csb1="00000000"/>
  </w:font>
  <w:font w:name="DIN-Medium">
    <w:altName w:val="Cambria"/>
    <w:charset w:val="00"/>
    <w:family w:val="auto"/>
    <w:pitch w:val="variable"/>
    <w:sig w:usb0="00000003" w:usb1="00000000" w:usb2="00000000" w:usb3="00000000" w:csb0="00000001" w:csb1="00000000"/>
  </w:font>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Euphemia UCAS">
    <w:charset w:val="00"/>
    <w:family w:val="auto"/>
    <w:pitch w:val="variable"/>
    <w:sig w:usb0="80000063" w:usb1="00000000" w:usb2="00002000" w:usb3="00000000" w:csb0="000001F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auto"/>
    <w:pitch w:val="variable"/>
    <w:sig w:usb0="00000003" w:usb1="00000000" w:usb2="00000000" w:usb3="00000000" w:csb0="00000001" w:csb1="00000000"/>
  </w:font>
  <w:font w:name="DINCond-Regular">
    <w:altName w:val="Cambria"/>
    <w:charset w:val="00"/>
    <w:family w:val="auto"/>
    <w:pitch w:val="variable"/>
    <w:sig w:usb0="8000002F" w:usb1="4000004A" w:usb2="00000000" w:usb3="00000000" w:csb0="00000001" w:csb1="00000000"/>
  </w:font>
  <w:font w:name="DIN-Black">
    <w:altName w:val="Cambria"/>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IN-Regular">
    <w:altName w:val="Cambria"/>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0BCE" w14:textId="106BCD0B" w:rsidR="001C4E5C" w:rsidRDefault="00F845EA" w:rsidP="001C4E5C">
    <w:pPr>
      <w:ind w:right="-3033"/>
      <w:contextualSpacing/>
      <w:rPr>
        <w:rFonts w:ascii="DIN-Regular" w:hAnsi="DIN-Regular"/>
        <w:sz w:val="17"/>
      </w:rPr>
    </w:pPr>
    <w:r>
      <w:rPr>
        <w:noProof/>
        <w:lang w:val="de-CH" w:eastAsia="ja-JP"/>
      </w:rPr>
      <w:drawing>
        <wp:anchor distT="0" distB="0" distL="114300" distR="114300" simplePos="0" relativeHeight="251657216" behindDoc="1" locked="0" layoutInCell="1" allowOverlap="1" wp14:anchorId="2AABD884" wp14:editId="1D9DFFA5">
          <wp:simplePos x="0" y="0"/>
          <wp:positionH relativeFrom="column">
            <wp:posOffset>-574675</wp:posOffset>
          </wp:positionH>
          <wp:positionV relativeFrom="page">
            <wp:posOffset>9321800</wp:posOffset>
          </wp:positionV>
          <wp:extent cx="8115300" cy="1371600"/>
          <wp:effectExtent l="0" t="0" r="12700" b="0"/>
          <wp:wrapNone/>
          <wp:docPr id="8"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p>
  <w:p w14:paraId="1D71AE29" w14:textId="7DAE6729" w:rsidR="00F845EA" w:rsidRDefault="00F845EA" w:rsidP="00496C7C">
    <w:pPr>
      <w:spacing w:line="200" w:lineRule="exact"/>
      <w:ind w:left="2880" w:right="-3033" w:firstLine="720"/>
      <w:contextualSpacing/>
      <w:rPr>
        <w:rFonts w:ascii="DIN-Regular" w:hAnsi="DIN-Regular"/>
        <w:sz w:val="17"/>
      </w:rPr>
    </w:pPr>
  </w:p>
  <w:p w14:paraId="2D3329F2" w14:textId="77777777" w:rsidR="00F845EA" w:rsidRDefault="00F845EA" w:rsidP="00496C7C">
    <w:pPr>
      <w:spacing w:line="200" w:lineRule="exact"/>
      <w:ind w:left="2880" w:right="85" w:hanging="753"/>
      <w:jc w:val="center"/>
      <w:rPr>
        <w:sz w:val="17"/>
      </w:rPr>
    </w:pPr>
  </w:p>
  <w:p w14:paraId="1EDCF498" w14:textId="25D3A27A" w:rsidR="00F845EA" w:rsidRPr="00215481" w:rsidRDefault="00F845EA"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1C4E5C">
      <w:rPr>
        <w:rFonts w:ascii="DIN-Regular" w:hAnsi="DIN-Regular"/>
        <w:noProof/>
        <w:sz w:val="17"/>
      </w:rPr>
      <w:t>6</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1C4E5C">
      <w:rPr>
        <w:rFonts w:ascii="DIN-Regular" w:hAnsi="DIN-Regular"/>
        <w:noProof/>
        <w:sz w:val="17"/>
      </w:rPr>
      <w:t>7</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1B68D" w14:textId="77777777" w:rsidR="00182A08" w:rsidRDefault="00182A08">
      <w:r>
        <w:separator/>
      </w:r>
    </w:p>
  </w:footnote>
  <w:footnote w:type="continuationSeparator" w:id="0">
    <w:p w14:paraId="233B126F" w14:textId="77777777" w:rsidR="00182A08" w:rsidRDefault="0018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2C6E" w14:textId="77777777" w:rsidR="00F845EA" w:rsidRPr="0060218C" w:rsidRDefault="00F845EA" w:rsidP="00496C7C">
    <w:pPr>
      <w:pStyle w:val="Kopfzeile"/>
    </w:pPr>
    <w:r>
      <w:rPr>
        <w:noProof/>
        <w:lang w:val="de-CH" w:eastAsia="ja-JP"/>
      </w:rPr>
      <w:drawing>
        <wp:anchor distT="0" distB="0" distL="114300" distR="114300" simplePos="0" relativeHeight="251658240" behindDoc="1" locked="0" layoutInCell="1" allowOverlap="1" wp14:anchorId="7C60DB0B" wp14:editId="2AC03487">
          <wp:simplePos x="0" y="0"/>
          <wp:positionH relativeFrom="page">
            <wp:align>left</wp:align>
          </wp:positionH>
          <wp:positionV relativeFrom="page">
            <wp:align>top</wp:align>
          </wp:positionV>
          <wp:extent cx="7592060" cy="1621155"/>
          <wp:effectExtent l="0" t="0" r="2540" b="4445"/>
          <wp:wrapNone/>
          <wp:docPr id="7"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4" w15:restartNumberingAfterBreak="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15:restartNumberingAfterBreak="0">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641AE1"/>
    <w:multiLevelType w:val="hybridMultilevel"/>
    <w:tmpl w:val="8F0EB66E"/>
    <w:lvl w:ilvl="0" w:tplc="43101E60">
      <w:start w:val="1"/>
      <w:numFmt w:val="decimal"/>
      <w:lvlText w:val="%1."/>
      <w:lvlJc w:val="left"/>
      <w:pPr>
        <w:ind w:left="720" w:hanging="360"/>
      </w:pPr>
      <w:rPr>
        <w:rFonts w:ascii="DIN-Bold" w:hAnsi="DIN-Bold"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0" w15:restartNumberingAfterBreak="0">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3E6D1C92"/>
    <w:multiLevelType w:val="hybridMultilevel"/>
    <w:tmpl w:val="6F8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22A63"/>
    <w:multiLevelType w:val="hybridMultilevel"/>
    <w:tmpl w:val="E64A6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
  </w:num>
  <w:num w:numId="4">
    <w:abstractNumId w:val="29"/>
  </w:num>
  <w:num w:numId="5">
    <w:abstractNumId w:val="35"/>
  </w:num>
  <w:num w:numId="6">
    <w:abstractNumId w:val="18"/>
  </w:num>
  <w:num w:numId="7">
    <w:abstractNumId w:val="13"/>
  </w:num>
  <w:num w:numId="8">
    <w:abstractNumId w:val="32"/>
  </w:num>
  <w:num w:numId="9">
    <w:abstractNumId w:val="22"/>
  </w:num>
  <w:num w:numId="10">
    <w:abstractNumId w:val="30"/>
  </w:num>
  <w:num w:numId="11">
    <w:abstractNumId w:val="7"/>
  </w:num>
  <w:num w:numId="12">
    <w:abstractNumId w:val="17"/>
  </w:num>
  <w:num w:numId="13">
    <w:abstractNumId w:val="3"/>
  </w:num>
  <w:num w:numId="14">
    <w:abstractNumId w:val="5"/>
  </w:num>
  <w:num w:numId="15">
    <w:abstractNumId w:val="6"/>
  </w:num>
  <w:num w:numId="16">
    <w:abstractNumId w:val="34"/>
  </w:num>
  <w:num w:numId="17">
    <w:abstractNumId w:val="0"/>
  </w:num>
  <w:num w:numId="18">
    <w:abstractNumId w:val="19"/>
  </w:num>
  <w:num w:numId="19">
    <w:abstractNumId w:val="20"/>
  </w:num>
  <w:num w:numId="20">
    <w:abstractNumId w:val="15"/>
  </w:num>
  <w:num w:numId="21">
    <w:abstractNumId w:val="26"/>
  </w:num>
  <w:num w:numId="22">
    <w:abstractNumId w:val="2"/>
  </w:num>
  <w:num w:numId="23">
    <w:abstractNumId w:val="14"/>
  </w:num>
  <w:num w:numId="24">
    <w:abstractNumId w:val="28"/>
  </w:num>
  <w:num w:numId="25">
    <w:abstractNumId w:val="31"/>
  </w:num>
  <w:num w:numId="26">
    <w:abstractNumId w:val="12"/>
  </w:num>
  <w:num w:numId="27">
    <w:abstractNumId w:val="9"/>
  </w:num>
  <w:num w:numId="28">
    <w:abstractNumId w:val="27"/>
  </w:num>
  <w:num w:numId="29">
    <w:abstractNumId w:val="33"/>
  </w:num>
  <w:num w:numId="30">
    <w:abstractNumId w:val="11"/>
  </w:num>
  <w:num w:numId="31">
    <w:abstractNumId w:val="37"/>
  </w:num>
  <w:num w:numId="32">
    <w:abstractNumId w:val="10"/>
  </w:num>
  <w:num w:numId="33">
    <w:abstractNumId w:val="25"/>
  </w:num>
  <w:num w:numId="34">
    <w:abstractNumId w:val="24"/>
  </w:num>
  <w:num w:numId="35">
    <w:abstractNumId w:val="4"/>
  </w:num>
  <w:num w:numId="36">
    <w:abstractNumId w:val="21"/>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C50"/>
    <w:rsid w:val="00004FE0"/>
    <w:rsid w:val="000050B1"/>
    <w:rsid w:val="00005D8E"/>
    <w:rsid w:val="000107D1"/>
    <w:rsid w:val="00013864"/>
    <w:rsid w:val="00014292"/>
    <w:rsid w:val="000143D6"/>
    <w:rsid w:val="00015263"/>
    <w:rsid w:val="00016F0A"/>
    <w:rsid w:val="00020F97"/>
    <w:rsid w:val="000230AE"/>
    <w:rsid w:val="000233DC"/>
    <w:rsid w:val="00025DB6"/>
    <w:rsid w:val="0002611B"/>
    <w:rsid w:val="000264F5"/>
    <w:rsid w:val="000267B0"/>
    <w:rsid w:val="00026922"/>
    <w:rsid w:val="00027793"/>
    <w:rsid w:val="000345C3"/>
    <w:rsid w:val="000364E7"/>
    <w:rsid w:val="0004443B"/>
    <w:rsid w:val="000453EF"/>
    <w:rsid w:val="00045EF2"/>
    <w:rsid w:val="00046C85"/>
    <w:rsid w:val="00047BC0"/>
    <w:rsid w:val="000505EE"/>
    <w:rsid w:val="00057144"/>
    <w:rsid w:val="00062A1C"/>
    <w:rsid w:val="0006409E"/>
    <w:rsid w:val="00072582"/>
    <w:rsid w:val="000725D4"/>
    <w:rsid w:val="0007299C"/>
    <w:rsid w:val="00072C63"/>
    <w:rsid w:val="0007330E"/>
    <w:rsid w:val="00073901"/>
    <w:rsid w:val="000753FB"/>
    <w:rsid w:val="0008024F"/>
    <w:rsid w:val="00081DA7"/>
    <w:rsid w:val="000820BA"/>
    <w:rsid w:val="0008265D"/>
    <w:rsid w:val="000826B8"/>
    <w:rsid w:val="00082DE6"/>
    <w:rsid w:val="0008300E"/>
    <w:rsid w:val="00084545"/>
    <w:rsid w:val="000858B2"/>
    <w:rsid w:val="00086A41"/>
    <w:rsid w:val="0009036B"/>
    <w:rsid w:val="00091CB9"/>
    <w:rsid w:val="00092681"/>
    <w:rsid w:val="00093D04"/>
    <w:rsid w:val="000947EC"/>
    <w:rsid w:val="00094B70"/>
    <w:rsid w:val="00095881"/>
    <w:rsid w:val="00095B65"/>
    <w:rsid w:val="00096BCB"/>
    <w:rsid w:val="00097C8D"/>
    <w:rsid w:val="000A0312"/>
    <w:rsid w:val="000A1185"/>
    <w:rsid w:val="000A26C9"/>
    <w:rsid w:val="000A2B61"/>
    <w:rsid w:val="000A2B64"/>
    <w:rsid w:val="000B069A"/>
    <w:rsid w:val="000B19D4"/>
    <w:rsid w:val="000B2A40"/>
    <w:rsid w:val="000B5DAF"/>
    <w:rsid w:val="000B6132"/>
    <w:rsid w:val="000B76A8"/>
    <w:rsid w:val="000C065F"/>
    <w:rsid w:val="000C06E2"/>
    <w:rsid w:val="000C23E7"/>
    <w:rsid w:val="000C49D5"/>
    <w:rsid w:val="000C5300"/>
    <w:rsid w:val="000C5721"/>
    <w:rsid w:val="000C5796"/>
    <w:rsid w:val="000D3909"/>
    <w:rsid w:val="000D3958"/>
    <w:rsid w:val="000D59D6"/>
    <w:rsid w:val="000D5A61"/>
    <w:rsid w:val="000D6289"/>
    <w:rsid w:val="000D6669"/>
    <w:rsid w:val="000D7482"/>
    <w:rsid w:val="000E0871"/>
    <w:rsid w:val="000E1A96"/>
    <w:rsid w:val="000E24FD"/>
    <w:rsid w:val="000E3F18"/>
    <w:rsid w:val="000E562B"/>
    <w:rsid w:val="000E6867"/>
    <w:rsid w:val="000E7CEC"/>
    <w:rsid w:val="000F4FC0"/>
    <w:rsid w:val="000F6455"/>
    <w:rsid w:val="0010304D"/>
    <w:rsid w:val="0010410E"/>
    <w:rsid w:val="001045D1"/>
    <w:rsid w:val="00107A4E"/>
    <w:rsid w:val="00107EEE"/>
    <w:rsid w:val="00110611"/>
    <w:rsid w:val="00117A6C"/>
    <w:rsid w:val="00121B78"/>
    <w:rsid w:val="00122A8E"/>
    <w:rsid w:val="00124BBC"/>
    <w:rsid w:val="0012574D"/>
    <w:rsid w:val="00130A6F"/>
    <w:rsid w:val="00136CCB"/>
    <w:rsid w:val="0013701B"/>
    <w:rsid w:val="001374EA"/>
    <w:rsid w:val="001374EB"/>
    <w:rsid w:val="00140231"/>
    <w:rsid w:val="001403C6"/>
    <w:rsid w:val="001411C1"/>
    <w:rsid w:val="00143EEF"/>
    <w:rsid w:val="00145BEA"/>
    <w:rsid w:val="0014705A"/>
    <w:rsid w:val="001535FB"/>
    <w:rsid w:val="001554A8"/>
    <w:rsid w:val="00160A52"/>
    <w:rsid w:val="00161F9D"/>
    <w:rsid w:val="00163484"/>
    <w:rsid w:val="00164934"/>
    <w:rsid w:val="001651C1"/>
    <w:rsid w:val="00167345"/>
    <w:rsid w:val="00170189"/>
    <w:rsid w:val="001704CE"/>
    <w:rsid w:val="001704CF"/>
    <w:rsid w:val="001704F5"/>
    <w:rsid w:val="00180825"/>
    <w:rsid w:val="001820C9"/>
    <w:rsid w:val="00182A08"/>
    <w:rsid w:val="0018367E"/>
    <w:rsid w:val="0018542F"/>
    <w:rsid w:val="00193309"/>
    <w:rsid w:val="001938AC"/>
    <w:rsid w:val="001963BA"/>
    <w:rsid w:val="00197A70"/>
    <w:rsid w:val="001A0BC2"/>
    <w:rsid w:val="001A1CFD"/>
    <w:rsid w:val="001A7D16"/>
    <w:rsid w:val="001B282C"/>
    <w:rsid w:val="001B2967"/>
    <w:rsid w:val="001B2C13"/>
    <w:rsid w:val="001B4444"/>
    <w:rsid w:val="001B49B1"/>
    <w:rsid w:val="001B4FCB"/>
    <w:rsid w:val="001B51D7"/>
    <w:rsid w:val="001B5784"/>
    <w:rsid w:val="001C3818"/>
    <w:rsid w:val="001C3ECA"/>
    <w:rsid w:val="001C400C"/>
    <w:rsid w:val="001C4E5C"/>
    <w:rsid w:val="001C4F3D"/>
    <w:rsid w:val="001D0247"/>
    <w:rsid w:val="001D14A7"/>
    <w:rsid w:val="001D7362"/>
    <w:rsid w:val="001D7556"/>
    <w:rsid w:val="001D7F12"/>
    <w:rsid w:val="001E03D0"/>
    <w:rsid w:val="001E2C0D"/>
    <w:rsid w:val="001E33E9"/>
    <w:rsid w:val="001E65EB"/>
    <w:rsid w:val="001E7AD9"/>
    <w:rsid w:val="001F0976"/>
    <w:rsid w:val="001F43F5"/>
    <w:rsid w:val="00200612"/>
    <w:rsid w:val="0020250F"/>
    <w:rsid w:val="002031A1"/>
    <w:rsid w:val="00204E6F"/>
    <w:rsid w:val="00211A4A"/>
    <w:rsid w:val="00211DEC"/>
    <w:rsid w:val="00211E93"/>
    <w:rsid w:val="002134DA"/>
    <w:rsid w:val="00217646"/>
    <w:rsid w:val="00221CED"/>
    <w:rsid w:val="00223133"/>
    <w:rsid w:val="00223A6C"/>
    <w:rsid w:val="00227C02"/>
    <w:rsid w:val="0023177F"/>
    <w:rsid w:val="00231D9A"/>
    <w:rsid w:val="00231E6A"/>
    <w:rsid w:val="00232885"/>
    <w:rsid w:val="00233CB5"/>
    <w:rsid w:val="00234D96"/>
    <w:rsid w:val="0023754B"/>
    <w:rsid w:val="00237BBA"/>
    <w:rsid w:val="0024173A"/>
    <w:rsid w:val="00243460"/>
    <w:rsid w:val="0024431D"/>
    <w:rsid w:val="0024462A"/>
    <w:rsid w:val="002446F1"/>
    <w:rsid w:val="0024478E"/>
    <w:rsid w:val="00246B6D"/>
    <w:rsid w:val="00250D08"/>
    <w:rsid w:val="002515FD"/>
    <w:rsid w:val="002521CA"/>
    <w:rsid w:val="00253A18"/>
    <w:rsid w:val="002542BD"/>
    <w:rsid w:val="002558FE"/>
    <w:rsid w:val="002575BA"/>
    <w:rsid w:val="00257B25"/>
    <w:rsid w:val="00260E93"/>
    <w:rsid w:val="00262053"/>
    <w:rsid w:val="00262E55"/>
    <w:rsid w:val="00262F20"/>
    <w:rsid w:val="00265A3E"/>
    <w:rsid w:val="00266012"/>
    <w:rsid w:val="00266FDF"/>
    <w:rsid w:val="0026758D"/>
    <w:rsid w:val="00272DED"/>
    <w:rsid w:val="00272FB4"/>
    <w:rsid w:val="00274256"/>
    <w:rsid w:val="002803B2"/>
    <w:rsid w:val="00280566"/>
    <w:rsid w:val="0028249C"/>
    <w:rsid w:val="00283762"/>
    <w:rsid w:val="00284CB3"/>
    <w:rsid w:val="0028552A"/>
    <w:rsid w:val="00287912"/>
    <w:rsid w:val="00290AF0"/>
    <w:rsid w:val="002937B9"/>
    <w:rsid w:val="002A00F2"/>
    <w:rsid w:val="002A4BDB"/>
    <w:rsid w:val="002A4F4A"/>
    <w:rsid w:val="002A5CF9"/>
    <w:rsid w:val="002B0309"/>
    <w:rsid w:val="002B2E1B"/>
    <w:rsid w:val="002B4950"/>
    <w:rsid w:val="002B4A55"/>
    <w:rsid w:val="002B790A"/>
    <w:rsid w:val="002C0E0B"/>
    <w:rsid w:val="002C36BE"/>
    <w:rsid w:val="002C41DD"/>
    <w:rsid w:val="002C4BE1"/>
    <w:rsid w:val="002C56D5"/>
    <w:rsid w:val="002C5868"/>
    <w:rsid w:val="002D089F"/>
    <w:rsid w:val="002D6776"/>
    <w:rsid w:val="002D6FF0"/>
    <w:rsid w:val="002D7C1B"/>
    <w:rsid w:val="002E0ACB"/>
    <w:rsid w:val="002E320E"/>
    <w:rsid w:val="002E7DBD"/>
    <w:rsid w:val="002F05E2"/>
    <w:rsid w:val="002F19EC"/>
    <w:rsid w:val="002F2085"/>
    <w:rsid w:val="002F386F"/>
    <w:rsid w:val="002F5F13"/>
    <w:rsid w:val="002F6BBA"/>
    <w:rsid w:val="002F7BCA"/>
    <w:rsid w:val="00300644"/>
    <w:rsid w:val="0030089F"/>
    <w:rsid w:val="00303CCE"/>
    <w:rsid w:val="0030591F"/>
    <w:rsid w:val="00305FB8"/>
    <w:rsid w:val="0031176B"/>
    <w:rsid w:val="00315258"/>
    <w:rsid w:val="00316D4B"/>
    <w:rsid w:val="003174BE"/>
    <w:rsid w:val="0031774D"/>
    <w:rsid w:val="00323C44"/>
    <w:rsid w:val="0032598B"/>
    <w:rsid w:val="00326125"/>
    <w:rsid w:val="003270A6"/>
    <w:rsid w:val="003275C0"/>
    <w:rsid w:val="00331723"/>
    <w:rsid w:val="00331C96"/>
    <w:rsid w:val="003325B9"/>
    <w:rsid w:val="00335ED8"/>
    <w:rsid w:val="0033774F"/>
    <w:rsid w:val="0034279B"/>
    <w:rsid w:val="00342BA0"/>
    <w:rsid w:val="003539D4"/>
    <w:rsid w:val="003568AC"/>
    <w:rsid w:val="003607DA"/>
    <w:rsid w:val="00360851"/>
    <w:rsid w:val="003627C6"/>
    <w:rsid w:val="00363674"/>
    <w:rsid w:val="0036444D"/>
    <w:rsid w:val="0036581C"/>
    <w:rsid w:val="003667A4"/>
    <w:rsid w:val="00366F7D"/>
    <w:rsid w:val="003675EC"/>
    <w:rsid w:val="00370509"/>
    <w:rsid w:val="003720EA"/>
    <w:rsid w:val="00376BAB"/>
    <w:rsid w:val="003801A7"/>
    <w:rsid w:val="003815CC"/>
    <w:rsid w:val="003835D1"/>
    <w:rsid w:val="00383726"/>
    <w:rsid w:val="00384C5A"/>
    <w:rsid w:val="003850C9"/>
    <w:rsid w:val="00390BD2"/>
    <w:rsid w:val="003920C0"/>
    <w:rsid w:val="003A1A8E"/>
    <w:rsid w:val="003A3E80"/>
    <w:rsid w:val="003A5F22"/>
    <w:rsid w:val="003A6D4E"/>
    <w:rsid w:val="003B0759"/>
    <w:rsid w:val="003C04A0"/>
    <w:rsid w:val="003C148B"/>
    <w:rsid w:val="003C2DEE"/>
    <w:rsid w:val="003C4A61"/>
    <w:rsid w:val="003C4E4A"/>
    <w:rsid w:val="003C5BDD"/>
    <w:rsid w:val="003C7768"/>
    <w:rsid w:val="003D3A0F"/>
    <w:rsid w:val="003D4D43"/>
    <w:rsid w:val="003D4F75"/>
    <w:rsid w:val="003D50CA"/>
    <w:rsid w:val="003D55F6"/>
    <w:rsid w:val="003D561C"/>
    <w:rsid w:val="003D7351"/>
    <w:rsid w:val="003D7EDE"/>
    <w:rsid w:val="003E107B"/>
    <w:rsid w:val="003E32F8"/>
    <w:rsid w:val="003E3BCC"/>
    <w:rsid w:val="003E3D83"/>
    <w:rsid w:val="003E4386"/>
    <w:rsid w:val="003E44A7"/>
    <w:rsid w:val="003E4C01"/>
    <w:rsid w:val="003E4E5D"/>
    <w:rsid w:val="003E6C51"/>
    <w:rsid w:val="003F0E20"/>
    <w:rsid w:val="003F356E"/>
    <w:rsid w:val="003F4528"/>
    <w:rsid w:val="003F6CD0"/>
    <w:rsid w:val="003F7D7D"/>
    <w:rsid w:val="00400676"/>
    <w:rsid w:val="00400AEB"/>
    <w:rsid w:val="004043D8"/>
    <w:rsid w:val="00405A3B"/>
    <w:rsid w:val="00407B60"/>
    <w:rsid w:val="00410562"/>
    <w:rsid w:val="00411E6D"/>
    <w:rsid w:val="00415971"/>
    <w:rsid w:val="00421825"/>
    <w:rsid w:val="0042452F"/>
    <w:rsid w:val="004252F7"/>
    <w:rsid w:val="0042635C"/>
    <w:rsid w:val="00426EAC"/>
    <w:rsid w:val="00427641"/>
    <w:rsid w:val="00427A91"/>
    <w:rsid w:val="00430E76"/>
    <w:rsid w:val="004323B4"/>
    <w:rsid w:val="00432F83"/>
    <w:rsid w:val="00433205"/>
    <w:rsid w:val="00433D19"/>
    <w:rsid w:val="004342A2"/>
    <w:rsid w:val="0043501F"/>
    <w:rsid w:val="0043532C"/>
    <w:rsid w:val="00435494"/>
    <w:rsid w:val="00436E37"/>
    <w:rsid w:val="00436EB2"/>
    <w:rsid w:val="004403D8"/>
    <w:rsid w:val="00440B0E"/>
    <w:rsid w:val="00440D84"/>
    <w:rsid w:val="0044146C"/>
    <w:rsid w:val="00443D85"/>
    <w:rsid w:val="00445133"/>
    <w:rsid w:val="00445904"/>
    <w:rsid w:val="00447E1D"/>
    <w:rsid w:val="00452706"/>
    <w:rsid w:val="00452C87"/>
    <w:rsid w:val="00452F4F"/>
    <w:rsid w:val="00454907"/>
    <w:rsid w:val="00455247"/>
    <w:rsid w:val="004554F1"/>
    <w:rsid w:val="004629B9"/>
    <w:rsid w:val="004636C4"/>
    <w:rsid w:val="00466020"/>
    <w:rsid w:val="004673ED"/>
    <w:rsid w:val="00470157"/>
    <w:rsid w:val="0047158A"/>
    <w:rsid w:val="004719F8"/>
    <w:rsid w:val="00474DD0"/>
    <w:rsid w:val="00474E04"/>
    <w:rsid w:val="004758A2"/>
    <w:rsid w:val="004760F7"/>
    <w:rsid w:val="00476249"/>
    <w:rsid w:val="00477CF7"/>
    <w:rsid w:val="00481C18"/>
    <w:rsid w:val="0048204F"/>
    <w:rsid w:val="0048553B"/>
    <w:rsid w:val="00486010"/>
    <w:rsid w:val="00487E5C"/>
    <w:rsid w:val="00493767"/>
    <w:rsid w:val="0049613B"/>
    <w:rsid w:val="00496C7C"/>
    <w:rsid w:val="004A043B"/>
    <w:rsid w:val="004A437B"/>
    <w:rsid w:val="004A5FE0"/>
    <w:rsid w:val="004A63AC"/>
    <w:rsid w:val="004A686F"/>
    <w:rsid w:val="004B1E5B"/>
    <w:rsid w:val="004B22C8"/>
    <w:rsid w:val="004B2907"/>
    <w:rsid w:val="004B4203"/>
    <w:rsid w:val="004B45A1"/>
    <w:rsid w:val="004B5368"/>
    <w:rsid w:val="004B5880"/>
    <w:rsid w:val="004B6FF7"/>
    <w:rsid w:val="004B727C"/>
    <w:rsid w:val="004B794E"/>
    <w:rsid w:val="004C09C5"/>
    <w:rsid w:val="004C3E63"/>
    <w:rsid w:val="004C562B"/>
    <w:rsid w:val="004C6BAB"/>
    <w:rsid w:val="004D1E54"/>
    <w:rsid w:val="004D36BB"/>
    <w:rsid w:val="004D4773"/>
    <w:rsid w:val="004D6A47"/>
    <w:rsid w:val="004D7BDE"/>
    <w:rsid w:val="004E0FDA"/>
    <w:rsid w:val="004E1B05"/>
    <w:rsid w:val="004E2D7E"/>
    <w:rsid w:val="004E5C8D"/>
    <w:rsid w:val="004E6A4C"/>
    <w:rsid w:val="004E7342"/>
    <w:rsid w:val="004F0637"/>
    <w:rsid w:val="004F5AAE"/>
    <w:rsid w:val="004F631B"/>
    <w:rsid w:val="004F7AC3"/>
    <w:rsid w:val="004F7C3E"/>
    <w:rsid w:val="00500078"/>
    <w:rsid w:val="00500566"/>
    <w:rsid w:val="00500752"/>
    <w:rsid w:val="00501557"/>
    <w:rsid w:val="00501BE7"/>
    <w:rsid w:val="00501EB0"/>
    <w:rsid w:val="00504DA5"/>
    <w:rsid w:val="005075EE"/>
    <w:rsid w:val="00507D2E"/>
    <w:rsid w:val="00511EF2"/>
    <w:rsid w:val="00512AFF"/>
    <w:rsid w:val="00512DCB"/>
    <w:rsid w:val="00512FB7"/>
    <w:rsid w:val="00515B5E"/>
    <w:rsid w:val="00515F7B"/>
    <w:rsid w:val="0052087F"/>
    <w:rsid w:val="00520B9E"/>
    <w:rsid w:val="00522D83"/>
    <w:rsid w:val="00523659"/>
    <w:rsid w:val="00524C4B"/>
    <w:rsid w:val="0052640A"/>
    <w:rsid w:val="005266E1"/>
    <w:rsid w:val="0052747F"/>
    <w:rsid w:val="00527D15"/>
    <w:rsid w:val="00530E94"/>
    <w:rsid w:val="00534505"/>
    <w:rsid w:val="005364DA"/>
    <w:rsid w:val="00536837"/>
    <w:rsid w:val="005450FB"/>
    <w:rsid w:val="00550990"/>
    <w:rsid w:val="005525B4"/>
    <w:rsid w:val="00553B2C"/>
    <w:rsid w:val="005550D4"/>
    <w:rsid w:val="00560529"/>
    <w:rsid w:val="00561809"/>
    <w:rsid w:val="00562C9E"/>
    <w:rsid w:val="00563DE2"/>
    <w:rsid w:val="005640D2"/>
    <w:rsid w:val="005644BB"/>
    <w:rsid w:val="0056566E"/>
    <w:rsid w:val="00565B5E"/>
    <w:rsid w:val="00565B93"/>
    <w:rsid w:val="0056620B"/>
    <w:rsid w:val="00570808"/>
    <w:rsid w:val="005710D1"/>
    <w:rsid w:val="005722A6"/>
    <w:rsid w:val="0057305D"/>
    <w:rsid w:val="0058032B"/>
    <w:rsid w:val="00580E4E"/>
    <w:rsid w:val="00580F98"/>
    <w:rsid w:val="00582D20"/>
    <w:rsid w:val="00590233"/>
    <w:rsid w:val="005906ED"/>
    <w:rsid w:val="005917BD"/>
    <w:rsid w:val="00593668"/>
    <w:rsid w:val="00597C8D"/>
    <w:rsid w:val="005A0FD9"/>
    <w:rsid w:val="005A1003"/>
    <w:rsid w:val="005A2997"/>
    <w:rsid w:val="005A4DC5"/>
    <w:rsid w:val="005A4F77"/>
    <w:rsid w:val="005A5E1E"/>
    <w:rsid w:val="005A7709"/>
    <w:rsid w:val="005B0217"/>
    <w:rsid w:val="005B0575"/>
    <w:rsid w:val="005B1978"/>
    <w:rsid w:val="005B2415"/>
    <w:rsid w:val="005B289E"/>
    <w:rsid w:val="005B3533"/>
    <w:rsid w:val="005B4D60"/>
    <w:rsid w:val="005C1A73"/>
    <w:rsid w:val="005C2C06"/>
    <w:rsid w:val="005C3163"/>
    <w:rsid w:val="005C3455"/>
    <w:rsid w:val="005D070B"/>
    <w:rsid w:val="005D4A8F"/>
    <w:rsid w:val="005D52E5"/>
    <w:rsid w:val="005D53E5"/>
    <w:rsid w:val="005D57AC"/>
    <w:rsid w:val="005E0D05"/>
    <w:rsid w:val="005E4963"/>
    <w:rsid w:val="005E553F"/>
    <w:rsid w:val="005E65FD"/>
    <w:rsid w:val="005F14EB"/>
    <w:rsid w:val="005F2929"/>
    <w:rsid w:val="005F3656"/>
    <w:rsid w:val="005F4B47"/>
    <w:rsid w:val="005F74C2"/>
    <w:rsid w:val="006000FC"/>
    <w:rsid w:val="00600430"/>
    <w:rsid w:val="006006F4"/>
    <w:rsid w:val="006010D5"/>
    <w:rsid w:val="00601AD0"/>
    <w:rsid w:val="00607661"/>
    <w:rsid w:val="00610398"/>
    <w:rsid w:val="0061071D"/>
    <w:rsid w:val="00611E22"/>
    <w:rsid w:val="0061269C"/>
    <w:rsid w:val="006145E5"/>
    <w:rsid w:val="0061599D"/>
    <w:rsid w:val="00615DDA"/>
    <w:rsid w:val="00615E1F"/>
    <w:rsid w:val="00617844"/>
    <w:rsid w:val="006203D3"/>
    <w:rsid w:val="00622526"/>
    <w:rsid w:val="0062444F"/>
    <w:rsid w:val="00625F4B"/>
    <w:rsid w:val="006271D4"/>
    <w:rsid w:val="0063002C"/>
    <w:rsid w:val="00631513"/>
    <w:rsid w:val="006413FF"/>
    <w:rsid w:val="00643F62"/>
    <w:rsid w:val="0064511B"/>
    <w:rsid w:val="00646C37"/>
    <w:rsid w:val="00653F5A"/>
    <w:rsid w:val="006566C0"/>
    <w:rsid w:val="006606B2"/>
    <w:rsid w:val="00660D96"/>
    <w:rsid w:val="00660E8E"/>
    <w:rsid w:val="00662B7C"/>
    <w:rsid w:val="00667A7E"/>
    <w:rsid w:val="0067152B"/>
    <w:rsid w:val="00671BEE"/>
    <w:rsid w:val="006723A8"/>
    <w:rsid w:val="00673477"/>
    <w:rsid w:val="00674A94"/>
    <w:rsid w:val="00675563"/>
    <w:rsid w:val="00677732"/>
    <w:rsid w:val="006800AB"/>
    <w:rsid w:val="006802FB"/>
    <w:rsid w:val="0068068D"/>
    <w:rsid w:val="00681813"/>
    <w:rsid w:val="00681F5A"/>
    <w:rsid w:val="0068482E"/>
    <w:rsid w:val="00690DEA"/>
    <w:rsid w:val="00693A4A"/>
    <w:rsid w:val="00693B07"/>
    <w:rsid w:val="00694573"/>
    <w:rsid w:val="00694DD8"/>
    <w:rsid w:val="00695F23"/>
    <w:rsid w:val="00697737"/>
    <w:rsid w:val="006A3365"/>
    <w:rsid w:val="006A52AD"/>
    <w:rsid w:val="006A577C"/>
    <w:rsid w:val="006A5EF1"/>
    <w:rsid w:val="006A664E"/>
    <w:rsid w:val="006A6C8B"/>
    <w:rsid w:val="006A7D9D"/>
    <w:rsid w:val="006B03DB"/>
    <w:rsid w:val="006B0DB0"/>
    <w:rsid w:val="006B284A"/>
    <w:rsid w:val="006B366F"/>
    <w:rsid w:val="006B3776"/>
    <w:rsid w:val="006B427B"/>
    <w:rsid w:val="006B4872"/>
    <w:rsid w:val="006B5150"/>
    <w:rsid w:val="006B5502"/>
    <w:rsid w:val="006B6F40"/>
    <w:rsid w:val="006B75EC"/>
    <w:rsid w:val="006B779B"/>
    <w:rsid w:val="006B7B27"/>
    <w:rsid w:val="006C059B"/>
    <w:rsid w:val="006C078B"/>
    <w:rsid w:val="006D1DD9"/>
    <w:rsid w:val="006D2875"/>
    <w:rsid w:val="006D2E07"/>
    <w:rsid w:val="006D53A1"/>
    <w:rsid w:val="006E0F12"/>
    <w:rsid w:val="006E6E6B"/>
    <w:rsid w:val="006F1882"/>
    <w:rsid w:val="006F7825"/>
    <w:rsid w:val="00701FD2"/>
    <w:rsid w:val="00704B6D"/>
    <w:rsid w:val="007065D2"/>
    <w:rsid w:val="0071079B"/>
    <w:rsid w:val="00717282"/>
    <w:rsid w:val="00720901"/>
    <w:rsid w:val="00720E91"/>
    <w:rsid w:val="00721261"/>
    <w:rsid w:val="00724880"/>
    <w:rsid w:val="0072506A"/>
    <w:rsid w:val="00730C2C"/>
    <w:rsid w:val="00731AEF"/>
    <w:rsid w:val="00732CF9"/>
    <w:rsid w:val="00734E19"/>
    <w:rsid w:val="00737CF9"/>
    <w:rsid w:val="00737E42"/>
    <w:rsid w:val="00741262"/>
    <w:rsid w:val="00742824"/>
    <w:rsid w:val="00744174"/>
    <w:rsid w:val="00744A62"/>
    <w:rsid w:val="0074595A"/>
    <w:rsid w:val="00745E84"/>
    <w:rsid w:val="0074671A"/>
    <w:rsid w:val="00746E59"/>
    <w:rsid w:val="0074766C"/>
    <w:rsid w:val="0075384F"/>
    <w:rsid w:val="00754E70"/>
    <w:rsid w:val="00756AAC"/>
    <w:rsid w:val="00757730"/>
    <w:rsid w:val="00760A1D"/>
    <w:rsid w:val="00763952"/>
    <w:rsid w:val="007645AE"/>
    <w:rsid w:val="00777BBF"/>
    <w:rsid w:val="00780D99"/>
    <w:rsid w:val="00782FC2"/>
    <w:rsid w:val="00783774"/>
    <w:rsid w:val="007844B8"/>
    <w:rsid w:val="00786B25"/>
    <w:rsid w:val="00790652"/>
    <w:rsid w:val="00790F45"/>
    <w:rsid w:val="00793170"/>
    <w:rsid w:val="00793E0B"/>
    <w:rsid w:val="007964C3"/>
    <w:rsid w:val="0079651F"/>
    <w:rsid w:val="007A0082"/>
    <w:rsid w:val="007A0E5A"/>
    <w:rsid w:val="007A1965"/>
    <w:rsid w:val="007A1FCC"/>
    <w:rsid w:val="007A523D"/>
    <w:rsid w:val="007A535B"/>
    <w:rsid w:val="007A55B8"/>
    <w:rsid w:val="007A5D86"/>
    <w:rsid w:val="007A648E"/>
    <w:rsid w:val="007B1358"/>
    <w:rsid w:val="007B1B19"/>
    <w:rsid w:val="007B2934"/>
    <w:rsid w:val="007B5B4C"/>
    <w:rsid w:val="007C023D"/>
    <w:rsid w:val="007C2F87"/>
    <w:rsid w:val="007C385D"/>
    <w:rsid w:val="007C3A0B"/>
    <w:rsid w:val="007C4A5D"/>
    <w:rsid w:val="007C73A8"/>
    <w:rsid w:val="007D0730"/>
    <w:rsid w:val="007D7C03"/>
    <w:rsid w:val="007E3EE4"/>
    <w:rsid w:val="007E55CD"/>
    <w:rsid w:val="007E5928"/>
    <w:rsid w:val="007E7DEC"/>
    <w:rsid w:val="007F1569"/>
    <w:rsid w:val="007F2D2A"/>
    <w:rsid w:val="007F3339"/>
    <w:rsid w:val="007F33D9"/>
    <w:rsid w:val="007F3495"/>
    <w:rsid w:val="007F4B06"/>
    <w:rsid w:val="007F644E"/>
    <w:rsid w:val="007F6777"/>
    <w:rsid w:val="007F77C1"/>
    <w:rsid w:val="00802957"/>
    <w:rsid w:val="00802B71"/>
    <w:rsid w:val="00803829"/>
    <w:rsid w:val="00804D1D"/>
    <w:rsid w:val="00805139"/>
    <w:rsid w:val="00805691"/>
    <w:rsid w:val="00811F5F"/>
    <w:rsid w:val="008145BD"/>
    <w:rsid w:val="008150BD"/>
    <w:rsid w:val="00815102"/>
    <w:rsid w:val="008156F6"/>
    <w:rsid w:val="00815BFD"/>
    <w:rsid w:val="00817290"/>
    <w:rsid w:val="0082144F"/>
    <w:rsid w:val="00821804"/>
    <w:rsid w:val="008277EA"/>
    <w:rsid w:val="00830511"/>
    <w:rsid w:val="00831A60"/>
    <w:rsid w:val="00832235"/>
    <w:rsid w:val="00832DCB"/>
    <w:rsid w:val="00833EC9"/>
    <w:rsid w:val="008343CE"/>
    <w:rsid w:val="008352E5"/>
    <w:rsid w:val="00836A1D"/>
    <w:rsid w:val="00837C59"/>
    <w:rsid w:val="0084265C"/>
    <w:rsid w:val="0084454C"/>
    <w:rsid w:val="00845766"/>
    <w:rsid w:val="0084609B"/>
    <w:rsid w:val="00846FC9"/>
    <w:rsid w:val="00852596"/>
    <w:rsid w:val="0085396B"/>
    <w:rsid w:val="00856005"/>
    <w:rsid w:val="0085704D"/>
    <w:rsid w:val="0085770A"/>
    <w:rsid w:val="0086004A"/>
    <w:rsid w:val="00862706"/>
    <w:rsid w:val="008640B8"/>
    <w:rsid w:val="00866674"/>
    <w:rsid w:val="00866A7E"/>
    <w:rsid w:val="00870E6C"/>
    <w:rsid w:val="00871211"/>
    <w:rsid w:val="008740DB"/>
    <w:rsid w:val="00875B08"/>
    <w:rsid w:val="00882FBE"/>
    <w:rsid w:val="00882FF1"/>
    <w:rsid w:val="00883D4A"/>
    <w:rsid w:val="00887B41"/>
    <w:rsid w:val="00887CA4"/>
    <w:rsid w:val="0089008A"/>
    <w:rsid w:val="00890558"/>
    <w:rsid w:val="00892126"/>
    <w:rsid w:val="00892877"/>
    <w:rsid w:val="008945FB"/>
    <w:rsid w:val="00895C77"/>
    <w:rsid w:val="008962A2"/>
    <w:rsid w:val="00897013"/>
    <w:rsid w:val="00897315"/>
    <w:rsid w:val="008A0397"/>
    <w:rsid w:val="008A0C20"/>
    <w:rsid w:val="008A5F61"/>
    <w:rsid w:val="008A6286"/>
    <w:rsid w:val="008A6784"/>
    <w:rsid w:val="008A6EBE"/>
    <w:rsid w:val="008A7E1B"/>
    <w:rsid w:val="008B1F80"/>
    <w:rsid w:val="008B6079"/>
    <w:rsid w:val="008B72F0"/>
    <w:rsid w:val="008B7B14"/>
    <w:rsid w:val="008B7D3F"/>
    <w:rsid w:val="008C1AEB"/>
    <w:rsid w:val="008C2413"/>
    <w:rsid w:val="008C57E8"/>
    <w:rsid w:val="008C75F6"/>
    <w:rsid w:val="008D017B"/>
    <w:rsid w:val="008D3073"/>
    <w:rsid w:val="008D30B6"/>
    <w:rsid w:val="008D76CF"/>
    <w:rsid w:val="008D7F4D"/>
    <w:rsid w:val="008E293A"/>
    <w:rsid w:val="008E3B50"/>
    <w:rsid w:val="008E59D0"/>
    <w:rsid w:val="008F0381"/>
    <w:rsid w:val="008F0395"/>
    <w:rsid w:val="00900BC8"/>
    <w:rsid w:val="00901AD3"/>
    <w:rsid w:val="00902727"/>
    <w:rsid w:val="00906050"/>
    <w:rsid w:val="00906D4E"/>
    <w:rsid w:val="00907A48"/>
    <w:rsid w:val="00910CB1"/>
    <w:rsid w:val="00911AE9"/>
    <w:rsid w:val="00911CE7"/>
    <w:rsid w:val="00912AE5"/>
    <w:rsid w:val="009132D1"/>
    <w:rsid w:val="00914AD4"/>
    <w:rsid w:val="00917E88"/>
    <w:rsid w:val="0092220D"/>
    <w:rsid w:val="009224CB"/>
    <w:rsid w:val="009236A0"/>
    <w:rsid w:val="009260E4"/>
    <w:rsid w:val="00927B4B"/>
    <w:rsid w:val="0093021D"/>
    <w:rsid w:val="0093119E"/>
    <w:rsid w:val="009311FD"/>
    <w:rsid w:val="00931542"/>
    <w:rsid w:val="00932F9C"/>
    <w:rsid w:val="00933005"/>
    <w:rsid w:val="00935E7F"/>
    <w:rsid w:val="0094049B"/>
    <w:rsid w:val="009408E7"/>
    <w:rsid w:val="00940C43"/>
    <w:rsid w:val="00941C89"/>
    <w:rsid w:val="00943FB6"/>
    <w:rsid w:val="0095005F"/>
    <w:rsid w:val="009507E8"/>
    <w:rsid w:val="009540BA"/>
    <w:rsid w:val="0095560F"/>
    <w:rsid w:val="009603FC"/>
    <w:rsid w:val="00962B31"/>
    <w:rsid w:val="00971E39"/>
    <w:rsid w:val="00973605"/>
    <w:rsid w:val="00975488"/>
    <w:rsid w:val="009761EE"/>
    <w:rsid w:val="00976343"/>
    <w:rsid w:val="009767BC"/>
    <w:rsid w:val="009767DB"/>
    <w:rsid w:val="009829B4"/>
    <w:rsid w:val="009866F9"/>
    <w:rsid w:val="009875ED"/>
    <w:rsid w:val="009905A6"/>
    <w:rsid w:val="0099068B"/>
    <w:rsid w:val="009A0805"/>
    <w:rsid w:val="009A1774"/>
    <w:rsid w:val="009A19A9"/>
    <w:rsid w:val="009B0C2B"/>
    <w:rsid w:val="009B22D1"/>
    <w:rsid w:val="009B3FBA"/>
    <w:rsid w:val="009B6D69"/>
    <w:rsid w:val="009C05F6"/>
    <w:rsid w:val="009C1A4C"/>
    <w:rsid w:val="009C7003"/>
    <w:rsid w:val="009C712A"/>
    <w:rsid w:val="009D0190"/>
    <w:rsid w:val="009D01C9"/>
    <w:rsid w:val="009D0631"/>
    <w:rsid w:val="009D1D98"/>
    <w:rsid w:val="009D3967"/>
    <w:rsid w:val="009D4C9D"/>
    <w:rsid w:val="009D57C1"/>
    <w:rsid w:val="009E1DD5"/>
    <w:rsid w:val="009E29A1"/>
    <w:rsid w:val="009E4F57"/>
    <w:rsid w:val="009E527A"/>
    <w:rsid w:val="009E5D8B"/>
    <w:rsid w:val="009E7957"/>
    <w:rsid w:val="009F1CA3"/>
    <w:rsid w:val="009F3214"/>
    <w:rsid w:val="009F3BB3"/>
    <w:rsid w:val="009F5C0F"/>
    <w:rsid w:val="009F6FE4"/>
    <w:rsid w:val="009F7654"/>
    <w:rsid w:val="009F77DC"/>
    <w:rsid w:val="00A00088"/>
    <w:rsid w:val="00A003E8"/>
    <w:rsid w:val="00A0106F"/>
    <w:rsid w:val="00A04A89"/>
    <w:rsid w:val="00A218C3"/>
    <w:rsid w:val="00A23AF4"/>
    <w:rsid w:val="00A2568E"/>
    <w:rsid w:val="00A2635E"/>
    <w:rsid w:val="00A27818"/>
    <w:rsid w:val="00A3219A"/>
    <w:rsid w:val="00A33F80"/>
    <w:rsid w:val="00A348AB"/>
    <w:rsid w:val="00A35584"/>
    <w:rsid w:val="00A37F87"/>
    <w:rsid w:val="00A407C6"/>
    <w:rsid w:val="00A40F86"/>
    <w:rsid w:val="00A411D8"/>
    <w:rsid w:val="00A4340B"/>
    <w:rsid w:val="00A438F1"/>
    <w:rsid w:val="00A453A4"/>
    <w:rsid w:val="00A45A23"/>
    <w:rsid w:val="00A464A9"/>
    <w:rsid w:val="00A46751"/>
    <w:rsid w:val="00A54673"/>
    <w:rsid w:val="00A557E1"/>
    <w:rsid w:val="00A5595F"/>
    <w:rsid w:val="00A57BCF"/>
    <w:rsid w:val="00A6008D"/>
    <w:rsid w:val="00A6021A"/>
    <w:rsid w:val="00A6065D"/>
    <w:rsid w:val="00A61BC2"/>
    <w:rsid w:val="00A621CA"/>
    <w:rsid w:val="00A639DE"/>
    <w:rsid w:val="00A6605F"/>
    <w:rsid w:val="00A6751E"/>
    <w:rsid w:val="00A6783F"/>
    <w:rsid w:val="00A67BCB"/>
    <w:rsid w:val="00A67F68"/>
    <w:rsid w:val="00A70B4B"/>
    <w:rsid w:val="00A77156"/>
    <w:rsid w:val="00A8023C"/>
    <w:rsid w:val="00A80D78"/>
    <w:rsid w:val="00A81D18"/>
    <w:rsid w:val="00A81E1C"/>
    <w:rsid w:val="00A87E51"/>
    <w:rsid w:val="00A9089B"/>
    <w:rsid w:val="00A9199F"/>
    <w:rsid w:val="00A91D52"/>
    <w:rsid w:val="00A92CE4"/>
    <w:rsid w:val="00A94733"/>
    <w:rsid w:val="00A952D6"/>
    <w:rsid w:val="00A97E67"/>
    <w:rsid w:val="00AA013B"/>
    <w:rsid w:val="00AA21B7"/>
    <w:rsid w:val="00AA652C"/>
    <w:rsid w:val="00AA7856"/>
    <w:rsid w:val="00AB0051"/>
    <w:rsid w:val="00AB4B40"/>
    <w:rsid w:val="00AB5176"/>
    <w:rsid w:val="00AB61D0"/>
    <w:rsid w:val="00AB72DF"/>
    <w:rsid w:val="00AC0C95"/>
    <w:rsid w:val="00AC174B"/>
    <w:rsid w:val="00AC1862"/>
    <w:rsid w:val="00AC3052"/>
    <w:rsid w:val="00AC558C"/>
    <w:rsid w:val="00AD1119"/>
    <w:rsid w:val="00AD3191"/>
    <w:rsid w:val="00AD5127"/>
    <w:rsid w:val="00AD704E"/>
    <w:rsid w:val="00AD7562"/>
    <w:rsid w:val="00AE004C"/>
    <w:rsid w:val="00AE19E9"/>
    <w:rsid w:val="00AE1FA0"/>
    <w:rsid w:val="00AE2113"/>
    <w:rsid w:val="00AE45A5"/>
    <w:rsid w:val="00AE569A"/>
    <w:rsid w:val="00AF0328"/>
    <w:rsid w:val="00AF0435"/>
    <w:rsid w:val="00AF2FFF"/>
    <w:rsid w:val="00AF36B4"/>
    <w:rsid w:val="00AF3BD2"/>
    <w:rsid w:val="00AF4D38"/>
    <w:rsid w:val="00AF50FD"/>
    <w:rsid w:val="00AF6763"/>
    <w:rsid w:val="00AF74E2"/>
    <w:rsid w:val="00AF771D"/>
    <w:rsid w:val="00B007BD"/>
    <w:rsid w:val="00B00919"/>
    <w:rsid w:val="00B0186D"/>
    <w:rsid w:val="00B041D3"/>
    <w:rsid w:val="00B044EC"/>
    <w:rsid w:val="00B0450D"/>
    <w:rsid w:val="00B06EFE"/>
    <w:rsid w:val="00B07745"/>
    <w:rsid w:val="00B112B7"/>
    <w:rsid w:val="00B12519"/>
    <w:rsid w:val="00B147DD"/>
    <w:rsid w:val="00B164CD"/>
    <w:rsid w:val="00B1701B"/>
    <w:rsid w:val="00B173B3"/>
    <w:rsid w:val="00B17CF6"/>
    <w:rsid w:val="00B22BFD"/>
    <w:rsid w:val="00B232BF"/>
    <w:rsid w:val="00B233FF"/>
    <w:rsid w:val="00B24F46"/>
    <w:rsid w:val="00B24FE3"/>
    <w:rsid w:val="00B258C6"/>
    <w:rsid w:val="00B30928"/>
    <w:rsid w:val="00B37C0D"/>
    <w:rsid w:val="00B45FFB"/>
    <w:rsid w:val="00B468CE"/>
    <w:rsid w:val="00B50571"/>
    <w:rsid w:val="00B51725"/>
    <w:rsid w:val="00B543D3"/>
    <w:rsid w:val="00B60000"/>
    <w:rsid w:val="00B62DC3"/>
    <w:rsid w:val="00B65A12"/>
    <w:rsid w:val="00B67C67"/>
    <w:rsid w:val="00B73C30"/>
    <w:rsid w:val="00B74092"/>
    <w:rsid w:val="00B748AD"/>
    <w:rsid w:val="00B7593E"/>
    <w:rsid w:val="00B8172A"/>
    <w:rsid w:val="00B81958"/>
    <w:rsid w:val="00B82A7B"/>
    <w:rsid w:val="00B872EE"/>
    <w:rsid w:val="00B910F9"/>
    <w:rsid w:val="00BA3348"/>
    <w:rsid w:val="00BA36DD"/>
    <w:rsid w:val="00BA535A"/>
    <w:rsid w:val="00BA6963"/>
    <w:rsid w:val="00BA7446"/>
    <w:rsid w:val="00BB068E"/>
    <w:rsid w:val="00BB1D19"/>
    <w:rsid w:val="00BB363D"/>
    <w:rsid w:val="00BB60CC"/>
    <w:rsid w:val="00BB784B"/>
    <w:rsid w:val="00BC1522"/>
    <w:rsid w:val="00BC2100"/>
    <w:rsid w:val="00BC79DC"/>
    <w:rsid w:val="00BD0793"/>
    <w:rsid w:val="00BD0E34"/>
    <w:rsid w:val="00BD194E"/>
    <w:rsid w:val="00BD2059"/>
    <w:rsid w:val="00BD4EC2"/>
    <w:rsid w:val="00BD5EC2"/>
    <w:rsid w:val="00BD699B"/>
    <w:rsid w:val="00BE0B0A"/>
    <w:rsid w:val="00BE1048"/>
    <w:rsid w:val="00BE106C"/>
    <w:rsid w:val="00BE19C1"/>
    <w:rsid w:val="00BE2435"/>
    <w:rsid w:val="00BE4331"/>
    <w:rsid w:val="00BF0DE5"/>
    <w:rsid w:val="00BF2A1F"/>
    <w:rsid w:val="00BF5052"/>
    <w:rsid w:val="00BF5FAF"/>
    <w:rsid w:val="00C0025C"/>
    <w:rsid w:val="00C03111"/>
    <w:rsid w:val="00C054F5"/>
    <w:rsid w:val="00C05D72"/>
    <w:rsid w:val="00C10028"/>
    <w:rsid w:val="00C10676"/>
    <w:rsid w:val="00C111CA"/>
    <w:rsid w:val="00C12650"/>
    <w:rsid w:val="00C12E11"/>
    <w:rsid w:val="00C12FE7"/>
    <w:rsid w:val="00C15B26"/>
    <w:rsid w:val="00C174A8"/>
    <w:rsid w:val="00C204F3"/>
    <w:rsid w:val="00C2269B"/>
    <w:rsid w:val="00C253A7"/>
    <w:rsid w:val="00C260F3"/>
    <w:rsid w:val="00C2633C"/>
    <w:rsid w:val="00C27BE0"/>
    <w:rsid w:val="00C3442A"/>
    <w:rsid w:val="00C36A16"/>
    <w:rsid w:val="00C37341"/>
    <w:rsid w:val="00C37D33"/>
    <w:rsid w:val="00C43984"/>
    <w:rsid w:val="00C5080A"/>
    <w:rsid w:val="00C51557"/>
    <w:rsid w:val="00C527E5"/>
    <w:rsid w:val="00C52C70"/>
    <w:rsid w:val="00C54BA4"/>
    <w:rsid w:val="00C54E19"/>
    <w:rsid w:val="00C63C5C"/>
    <w:rsid w:val="00C65246"/>
    <w:rsid w:val="00C65618"/>
    <w:rsid w:val="00C65F40"/>
    <w:rsid w:val="00C701B0"/>
    <w:rsid w:val="00C7057E"/>
    <w:rsid w:val="00C74385"/>
    <w:rsid w:val="00C75645"/>
    <w:rsid w:val="00C82AAF"/>
    <w:rsid w:val="00C83A02"/>
    <w:rsid w:val="00C900A0"/>
    <w:rsid w:val="00C908E9"/>
    <w:rsid w:val="00C92A1A"/>
    <w:rsid w:val="00C9315E"/>
    <w:rsid w:val="00C964A4"/>
    <w:rsid w:val="00C97454"/>
    <w:rsid w:val="00CA35B7"/>
    <w:rsid w:val="00CB0533"/>
    <w:rsid w:val="00CB1C27"/>
    <w:rsid w:val="00CB314A"/>
    <w:rsid w:val="00CB4117"/>
    <w:rsid w:val="00CB5048"/>
    <w:rsid w:val="00CB6EB7"/>
    <w:rsid w:val="00CC0532"/>
    <w:rsid w:val="00CC1397"/>
    <w:rsid w:val="00CC171F"/>
    <w:rsid w:val="00CC44F6"/>
    <w:rsid w:val="00CC5D33"/>
    <w:rsid w:val="00CD1D9D"/>
    <w:rsid w:val="00CD54E1"/>
    <w:rsid w:val="00CD55A7"/>
    <w:rsid w:val="00CD5636"/>
    <w:rsid w:val="00CE0DF4"/>
    <w:rsid w:val="00CE1695"/>
    <w:rsid w:val="00CE1700"/>
    <w:rsid w:val="00CE19C0"/>
    <w:rsid w:val="00CE265B"/>
    <w:rsid w:val="00CE4457"/>
    <w:rsid w:val="00CE619C"/>
    <w:rsid w:val="00CE69EF"/>
    <w:rsid w:val="00CE7CE0"/>
    <w:rsid w:val="00CF3150"/>
    <w:rsid w:val="00CF51B3"/>
    <w:rsid w:val="00CF594B"/>
    <w:rsid w:val="00CF6B79"/>
    <w:rsid w:val="00CF6CD7"/>
    <w:rsid w:val="00D01F6F"/>
    <w:rsid w:val="00D03418"/>
    <w:rsid w:val="00D03B52"/>
    <w:rsid w:val="00D053AC"/>
    <w:rsid w:val="00D065E9"/>
    <w:rsid w:val="00D06AB4"/>
    <w:rsid w:val="00D071FD"/>
    <w:rsid w:val="00D11008"/>
    <w:rsid w:val="00D117A0"/>
    <w:rsid w:val="00D1376C"/>
    <w:rsid w:val="00D15891"/>
    <w:rsid w:val="00D15BEC"/>
    <w:rsid w:val="00D17BC1"/>
    <w:rsid w:val="00D20CF6"/>
    <w:rsid w:val="00D215EA"/>
    <w:rsid w:val="00D21B31"/>
    <w:rsid w:val="00D25415"/>
    <w:rsid w:val="00D2789B"/>
    <w:rsid w:val="00D33EB5"/>
    <w:rsid w:val="00D354D3"/>
    <w:rsid w:val="00D365AF"/>
    <w:rsid w:val="00D426AA"/>
    <w:rsid w:val="00D436DF"/>
    <w:rsid w:val="00D4392E"/>
    <w:rsid w:val="00D440D2"/>
    <w:rsid w:val="00D47148"/>
    <w:rsid w:val="00D51742"/>
    <w:rsid w:val="00D51C73"/>
    <w:rsid w:val="00D54C9E"/>
    <w:rsid w:val="00D56A7B"/>
    <w:rsid w:val="00D56D44"/>
    <w:rsid w:val="00D579AB"/>
    <w:rsid w:val="00D605E3"/>
    <w:rsid w:val="00D609CC"/>
    <w:rsid w:val="00D61ADA"/>
    <w:rsid w:val="00D65ADA"/>
    <w:rsid w:val="00D65AFD"/>
    <w:rsid w:val="00D66892"/>
    <w:rsid w:val="00D66B43"/>
    <w:rsid w:val="00D703CF"/>
    <w:rsid w:val="00D707AA"/>
    <w:rsid w:val="00D711F1"/>
    <w:rsid w:val="00D725BD"/>
    <w:rsid w:val="00D72BAF"/>
    <w:rsid w:val="00D73837"/>
    <w:rsid w:val="00D738CD"/>
    <w:rsid w:val="00D8171A"/>
    <w:rsid w:val="00D81D64"/>
    <w:rsid w:val="00D82446"/>
    <w:rsid w:val="00D83A00"/>
    <w:rsid w:val="00D83DD0"/>
    <w:rsid w:val="00D866B3"/>
    <w:rsid w:val="00D90642"/>
    <w:rsid w:val="00D9326F"/>
    <w:rsid w:val="00D94603"/>
    <w:rsid w:val="00D953ED"/>
    <w:rsid w:val="00D97F55"/>
    <w:rsid w:val="00DA0848"/>
    <w:rsid w:val="00DA1E7F"/>
    <w:rsid w:val="00DA1F93"/>
    <w:rsid w:val="00DA3038"/>
    <w:rsid w:val="00DA335A"/>
    <w:rsid w:val="00DB2F1E"/>
    <w:rsid w:val="00DB3AEF"/>
    <w:rsid w:val="00DC28DF"/>
    <w:rsid w:val="00DC2D86"/>
    <w:rsid w:val="00DC6A87"/>
    <w:rsid w:val="00DD3E4E"/>
    <w:rsid w:val="00DD4BB4"/>
    <w:rsid w:val="00DD5232"/>
    <w:rsid w:val="00DD5332"/>
    <w:rsid w:val="00DD759B"/>
    <w:rsid w:val="00DD7737"/>
    <w:rsid w:val="00DE087A"/>
    <w:rsid w:val="00DE3B19"/>
    <w:rsid w:val="00DE511F"/>
    <w:rsid w:val="00DE61CB"/>
    <w:rsid w:val="00DE68E0"/>
    <w:rsid w:val="00DF170D"/>
    <w:rsid w:val="00DF2A48"/>
    <w:rsid w:val="00DF3E6F"/>
    <w:rsid w:val="00DF4A23"/>
    <w:rsid w:val="00DF6159"/>
    <w:rsid w:val="00DF65B5"/>
    <w:rsid w:val="00E07D1B"/>
    <w:rsid w:val="00E111D3"/>
    <w:rsid w:val="00E1364A"/>
    <w:rsid w:val="00E13D54"/>
    <w:rsid w:val="00E15774"/>
    <w:rsid w:val="00E158BC"/>
    <w:rsid w:val="00E174D6"/>
    <w:rsid w:val="00E17E94"/>
    <w:rsid w:val="00E2372B"/>
    <w:rsid w:val="00E25062"/>
    <w:rsid w:val="00E26DCC"/>
    <w:rsid w:val="00E30121"/>
    <w:rsid w:val="00E32478"/>
    <w:rsid w:val="00E32D54"/>
    <w:rsid w:val="00E33542"/>
    <w:rsid w:val="00E34BEB"/>
    <w:rsid w:val="00E36D10"/>
    <w:rsid w:val="00E4085D"/>
    <w:rsid w:val="00E41CF0"/>
    <w:rsid w:val="00E4440F"/>
    <w:rsid w:val="00E45107"/>
    <w:rsid w:val="00E451C3"/>
    <w:rsid w:val="00E45A10"/>
    <w:rsid w:val="00E47AA0"/>
    <w:rsid w:val="00E5079A"/>
    <w:rsid w:val="00E50EB4"/>
    <w:rsid w:val="00E50F4F"/>
    <w:rsid w:val="00E51496"/>
    <w:rsid w:val="00E52AE5"/>
    <w:rsid w:val="00E56C10"/>
    <w:rsid w:val="00E5704C"/>
    <w:rsid w:val="00E574F1"/>
    <w:rsid w:val="00E60B7D"/>
    <w:rsid w:val="00E60C08"/>
    <w:rsid w:val="00E62F17"/>
    <w:rsid w:val="00E62F68"/>
    <w:rsid w:val="00E63EB9"/>
    <w:rsid w:val="00E644DC"/>
    <w:rsid w:val="00E6652B"/>
    <w:rsid w:val="00E669CB"/>
    <w:rsid w:val="00E6716D"/>
    <w:rsid w:val="00E7411B"/>
    <w:rsid w:val="00E74FA9"/>
    <w:rsid w:val="00E7740D"/>
    <w:rsid w:val="00E830B7"/>
    <w:rsid w:val="00E834C8"/>
    <w:rsid w:val="00E83C82"/>
    <w:rsid w:val="00E87114"/>
    <w:rsid w:val="00E900BA"/>
    <w:rsid w:val="00E90C58"/>
    <w:rsid w:val="00E91FA5"/>
    <w:rsid w:val="00E920BF"/>
    <w:rsid w:val="00E92D84"/>
    <w:rsid w:val="00E94B7A"/>
    <w:rsid w:val="00E96452"/>
    <w:rsid w:val="00E97797"/>
    <w:rsid w:val="00EA1DBD"/>
    <w:rsid w:val="00EA5A25"/>
    <w:rsid w:val="00EB1152"/>
    <w:rsid w:val="00EB140C"/>
    <w:rsid w:val="00EB15CC"/>
    <w:rsid w:val="00EB17AA"/>
    <w:rsid w:val="00EB55D9"/>
    <w:rsid w:val="00EB7CEE"/>
    <w:rsid w:val="00EC0080"/>
    <w:rsid w:val="00EC1389"/>
    <w:rsid w:val="00EC3CE3"/>
    <w:rsid w:val="00EC53C7"/>
    <w:rsid w:val="00EC5DAF"/>
    <w:rsid w:val="00ED00C2"/>
    <w:rsid w:val="00ED0785"/>
    <w:rsid w:val="00ED2195"/>
    <w:rsid w:val="00ED3293"/>
    <w:rsid w:val="00ED558E"/>
    <w:rsid w:val="00EE1339"/>
    <w:rsid w:val="00EE38B8"/>
    <w:rsid w:val="00EE3CCA"/>
    <w:rsid w:val="00EF17CC"/>
    <w:rsid w:val="00EF2801"/>
    <w:rsid w:val="00F00117"/>
    <w:rsid w:val="00F015EB"/>
    <w:rsid w:val="00F055F6"/>
    <w:rsid w:val="00F0712F"/>
    <w:rsid w:val="00F07C01"/>
    <w:rsid w:val="00F11E54"/>
    <w:rsid w:val="00F12AB9"/>
    <w:rsid w:val="00F137EF"/>
    <w:rsid w:val="00F162C7"/>
    <w:rsid w:val="00F16DBF"/>
    <w:rsid w:val="00F21332"/>
    <w:rsid w:val="00F2238C"/>
    <w:rsid w:val="00F2297E"/>
    <w:rsid w:val="00F312DC"/>
    <w:rsid w:val="00F32B78"/>
    <w:rsid w:val="00F350FD"/>
    <w:rsid w:val="00F36EFF"/>
    <w:rsid w:val="00F37434"/>
    <w:rsid w:val="00F37870"/>
    <w:rsid w:val="00F43A60"/>
    <w:rsid w:val="00F45053"/>
    <w:rsid w:val="00F4513E"/>
    <w:rsid w:val="00F46C3E"/>
    <w:rsid w:val="00F47188"/>
    <w:rsid w:val="00F523A0"/>
    <w:rsid w:val="00F52999"/>
    <w:rsid w:val="00F535C5"/>
    <w:rsid w:val="00F5657A"/>
    <w:rsid w:val="00F57880"/>
    <w:rsid w:val="00F57E09"/>
    <w:rsid w:val="00F63CC5"/>
    <w:rsid w:val="00F672E9"/>
    <w:rsid w:val="00F7322A"/>
    <w:rsid w:val="00F733BA"/>
    <w:rsid w:val="00F77B63"/>
    <w:rsid w:val="00F81657"/>
    <w:rsid w:val="00F8390C"/>
    <w:rsid w:val="00F845EA"/>
    <w:rsid w:val="00F90655"/>
    <w:rsid w:val="00F91C25"/>
    <w:rsid w:val="00F92F05"/>
    <w:rsid w:val="00F93F9C"/>
    <w:rsid w:val="00F951D6"/>
    <w:rsid w:val="00F96193"/>
    <w:rsid w:val="00F9623B"/>
    <w:rsid w:val="00FA0479"/>
    <w:rsid w:val="00FA0692"/>
    <w:rsid w:val="00FA0CD5"/>
    <w:rsid w:val="00FA0D43"/>
    <w:rsid w:val="00FA1E06"/>
    <w:rsid w:val="00FA1F4B"/>
    <w:rsid w:val="00FA2463"/>
    <w:rsid w:val="00FA2D9D"/>
    <w:rsid w:val="00FA483D"/>
    <w:rsid w:val="00FA531E"/>
    <w:rsid w:val="00FB2283"/>
    <w:rsid w:val="00FB3FF7"/>
    <w:rsid w:val="00FB41FB"/>
    <w:rsid w:val="00FB7D09"/>
    <w:rsid w:val="00FC0888"/>
    <w:rsid w:val="00FC23B4"/>
    <w:rsid w:val="00FC4164"/>
    <w:rsid w:val="00FC4556"/>
    <w:rsid w:val="00FD205B"/>
    <w:rsid w:val="00FD2214"/>
    <w:rsid w:val="00FD5F99"/>
    <w:rsid w:val="00FE252C"/>
    <w:rsid w:val="00FE41F2"/>
    <w:rsid w:val="00FE591F"/>
    <w:rsid w:val="00FE6224"/>
    <w:rsid w:val="00FF1D5C"/>
    <w:rsid w:val="00FF3BF3"/>
    <w:rsid w:val="00FF5B14"/>
    <w:rsid w:val="00FF5D0C"/>
    <w:rsid w:val="00FF6ECD"/>
    <w:rsid w:val="00FF6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8506C"/>
  <w14:defaultImageDpi w14:val="300"/>
  <w15:docId w15:val="{C3E3FD81-85C1-4CFE-A11C-A591550C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nhideWhenUsed="1"/>
    <w:lsdException w:name="List Bullet 4" w:semiHidden="1" w:unhideWhenUsed="1"/>
    <w:lsdException w:name="List Bullet 5" w:semiHidden="1" w:unhideWhenUsed="1"/>
    <w:lsdException w:name="List Number 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74A94"/>
    <w:pPr>
      <w:spacing w:before="60"/>
    </w:pPr>
    <w:rPr>
      <w:rFonts w:ascii="Arial" w:hAnsi="Arial"/>
      <w:szCs w:val="24"/>
    </w:rPr>
  </w:style>
  <w:style w:type="paragraph" w:styleId="berschrift1">
    <w:name w:val="heading 1"/>
    <w:basedOn w:val="Standard"/>
    <w:next w:val="Standard"/>
    <w:qFormat/>
    <w:rsid w:val="003D50CA"/>
    <w:pPr>
      <w:keepNext/>
      <w:spacing w:before="20" w:after="60"/>
      <w:outlineLvl w:val="0"/>
    </w:pPr>
    <w:rPr>
      <w:rFonts w:ascii="Avenir Next Regular" w:eastAsia="MS Mincho" w:hAnsi="Avenir Next Regular"/>
      <w:b/>
      <w:sz w:val="28"/>
      <w:szCs w:val="20"/>
    </w:rPr>
  </w:style>
  <w:style w:type="paragraph" w:styleId="berschrift2">
    <w:name w:val="heading 2"/>
    <w:basedOn w:val="Standard"/>
    <w:next w:val="Standard"/>
    <w:link w:val="berschrift2Zchn"/>
    <w:qFormat/>
    <w:rsid w:val="003D50CA"/>
    <w:pPr>
      <w:keepNext/>
      <w:outlineLvl w:val="1"/>
    </w:pPr>
    <w:rPr>
      <w:rFonts w:ascii="Avenir Next Regular" w:eastAsia="MS Mincho" w:hAnsi="Avenir Next Regular"/>
      <w:b/>
      <w:color w:val="000000"/>
      <w:szCs w:val="20"/>
      <w:lang w:eastAsia="ja-JP"/>
    </w:rPr>
  </w:style>
  <w:style w:type="paragraph" w:styleId="berschrift3">
    <w:name w:val="heading 3"/>
    <w:basedOn w:val="Standard"/>
    <w:next w:val="Standard"/>
    <w:qFormat/>
    <w:rsid w:val="003D50CA"/>
    <w:pPr>
      <w:widowControl w:val="0"/>
      <w:suppressLineNumbers/>
      <w:spacing w:before="0" w:after="60"/>
      <w:outlineLvl w:val="2"/>
    </w:pPr>
    <w:rPr>
      <w:rFonts w:ascii="Avenir Next Regular" w:eastAsia="Cambria" w:hAnsi="Avenir Next Regular"/>
      <w:noProof/>
      <w:color w:val="000000"/>
      <w:szCs w:val="20"/>
      <w:u w:val="single"/>
      <w:lang w:eastAsia="en-US"/>
    </w:rPr>
  </w:style>
  <w:style w:type="paragraph" w:styleId="berschrift4">
    <w:name w:val="heading 4"/>
    <w:basedOn w:val="Standard"/>
    <w:next w:val="Standard"/>
    <w:qFormat/>
    <w:rsid w:val="003D50CA"/>
    <w:pPr>
      <w:suppressLineNumbers/>
      <w:spacing w:before="0" w:after="60"/>
      <w:outlineLvl w:val="3"/>
    </w:pPr>
    <w:rPr>
      <w:rFonts w:ascii="Avenir Next Regular" w:eastAsia="MS Mincho" w:hAnsi="Avenir Next Regular"/>
      <w:i/>
      <w:szCs w:val="20"/>
      <w:u w:val="single"/>
    </w:rPr>
  </w:style>
  <w:style w:type="paragraph" w:styleId="berschrift5">
    <w:name w:val="heading 5"/>
    <w:basedOn w:val="Standard"/>
    <w:next w:val="Standard"/>
    <w:link w:val="berschrift5Zchn"/>
    <w:qFormat/>
    <w:rsid w:val="003D50CA"/>
    <w:pPr>
      <w:spacing w:before="240" w:after="60"/>
      <w:ind w:left="708"/>
      <w:outlineLvl w:val="4"/>
    </w:pPr>
    <w:rPr>
      <w:rFonts w:ascii="Avenir Next Regular" w:hAnsi="Avenir Next Regular"/>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Link">
    <w:name w:val="FollowedHyperlink"/>
    <w:semiHidden/>
    <w:rsid w:val="0012574D"/>
    <w:rPr>
      <w:color w:val="800080"/>
      <w:u w:val="single"/>
    </w:rPr>
  </w:style>
  <w:style w:type="paragraph" w:styleId="StandardWeb">
    <w:name w:val="Normal (Web)"/>
    <w:basedOn w:val="Standard"/>
    <w:uiPriority w:val="99"/>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3D50CA"/>
    <w:rPr>
      <w:rFonts w:ascii="Avenir Next Regular" w:hAnsi="Avenir Next Regular"/>
      <w:i/>
      <w:sz w:val="24"/>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3D50CA"/>
    <w:pPr>
      <w:spacing w:before="120"/>
      <w:ind w:right="851"/>
    </w:pPr>
    <w:rPr>
      <w:rFonts w:ascii="Avenir Next Regular" w:eastAsia="MS Mincho" w:hAnsi="Avenir Next Regular"/>
      <w:szCs w:val="20"/>
    </w:rPr>
  </w:style>
  <w:style w:type="paragraph" w:customStyle="1" w:styleId="2NewsStandardEinrck">
    <w:name w:val="2 News Standard Einrück"/>
    <w:basedOn w:val="1NewsStandard"/>
    <w:rsid w:val="003D50CA"/>
    <w:pPr>
      <w:ind w:firstLine="284"/>
    </w:pPr>
  </w:style>
  <w:style w:type="paragraph" w:styleId="Funotentext">
    <w:name w:val="footnote text"/>
    <w:basedOn w:val="Standard"/>
    <w:link w:val="FunotentextZchn"/>
    <w:uiPriority w:val="99"/>
    <w:rsid w:val="00C2633C"/>
    <w:pPr>
      <w:spacing w:before="0"/>
    </w:pPr>
    <w:rPr>
      <w:rFonts w:ascii="Times New Roman" w:eastAsia="MS Mincho" w:hAnsi="Times New Roman"/>
      <w:szCs w:val="20"/>
      <w:lang w:val="en-GB" w:eastAsia="en-US"/>
    </w:rPr>
  </w:style>
  <w:style w:type="character" w:customStyle="1" w:styleId="FunotentextZchn">
    <w:name w:val="Fußnotentext Zchn"/>
    <w:basedOn w:val="Absatz-Standardschriftart"/>
    <w:link w:val="Funotentext"/>
    <w:uiPriority w:val="99"/>
    <w:rsid w:val="00C2633C"/>
    <w:rPr>
      <w:rFonts w:eastAsia="MS Mincho"/>
      <w:lang w:val="en-GB" w:eastAsia="en-US"/>
    </w:rPr>
  </w:style>
  <w:style w:type="paragraph" w:customStyle="1" w:styleId="PMStandard">
    <w:name w:val="PM Standard"/>
    <w:basedOn w:val="1NewsStandard"/>
    <w:rsid w:val="003D50CA"/>
    <w:pPr>
      <w:spacing w:before="60" w:after="60"/>
      <w:ind w:right="85"/>
    </w:pPr>
    <w:rPr>
      <w:lang w:eastAsia="en-US"/>
    </w:rPr>
  </w:style>
  <w:style w:type="character" w:customStyle="1" w:styleId="berschrift2Zchn">
    <w:name w:val="Überschrift 2 Zchn"/>
    <w:link w:val="berschrift2"/>
    <w:rsid w:val="003D50CA"/>
    <w:rPr>
      <w:rFonts w:ascii="Avenir Next Regular" w:eastAsia="MS Mincho" w:hAnsi="Avenir Next Regular"/>
      <w:b/>
      <w:color w:val="000000"/>
      <w:sz w:val="24"/>
      <w:lang w:eastAsia="ja-JP"/>
    </w:rPr>
  </w:style>
  <w:style w:type="paragraph" w:styleId="NurText">
    <w:name w:val="Plain Text"/>
    <w:basedOn w:val="Standard"/>
    <w:link w:val="NurTextZchn"/>
    <w:unhideWhenUsed/>
    <w:rsid w:val="00F77B63"/>
    <w:pPr>
      <w:spacing w:before="0"/>
    </w:pPr>
    <w:rPr>
      <w:rFonts w:ascii="Courier" w:hAnsi="Courier"/>
      <w:sz w:val="21"/>
      <w:szCs w:val="21"/>
    </w:rPr>
  </w:style>
  <w:style w:type="character" w:customStyle="1" w:styleId="NurTextZchn">
    <w:name w:val="Nur Text Zchn"/>
    <w:basedOn w:val="Absatz-Standardschriftart"/>
    <w:link w:val="NurText"/>
    <w:rsid w:val="00F77B63"/>
    <w:rPr>
      <w:rFonts w:ascii="Courier" w:hAnsi="Courier"/>
      <w:sz w:val="21"/>
      <w:szCs w:val="21"/>
    </w:rPr>
  </w:style>
  <w:style w:type="paragraph" w:styleId="Endnotentext">
    <w:name w:val="endnote text"/>
    <w:basedOn w:val="Standard"/>
    <w:link w:val="EndnotentextZchn"/>
    <w:semiHidden/>
    <w:rsid w:val="00F77B63"/>
    <w:pPr>
      <w:spacing w:before="0"/>
    </w:pPr>
    <w:rPr>
      <w:rFonts w:ascii="Times" w:hAnsi="Times"/>
      <w:noProof/>
      <w:szCs w:val="20"/>
    </w:rPr>
  </w:style>
  <w:style w:type="character" w:customStyle="1" w:styleId="EndnotentextZchn">
    <w:name w:val="Endnotentext Zchn"/>
    <w:basedOn w:val="Absatz-Standardschriftart"/>
    <w:link w:val="Endnotentext"/>
    <w:semiHidden/>
    <w:rsid w:val="00F77B63"/>
    <w:rPr>
      <w:rFonts w:ascii="Times" w:hAnsi="Times"/>
      <w:noProof/>
    </w:rPr>
  </w:style>
  <w:style w:type="paragraph" w:customStyle="1" w:styleId="Pa5">
    <w:name w:val="Pa5"/>
    <w:basedOn w:val="Default"/>
    <w:next w:val="Default"/>
    <w:uiPriority w:val="99"/>
    <w:rsid w:val="00F77B63"/>
    <w:pPr>
      <w:widowControl w:val="0"/>
      <w:spacing w:line="111" w:lineRule="atLeast"/>
    </w:pPr>
    <w:rPr>
      <w:rFonts w:ascii="DINCond-Regular" w:hAnsi="DINCond-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941B-ACF1-43AE-9EEB-9CD59EEF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7</Pages>
  <Words>1647</Words>
  <Characters>10378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Manager/>
  <Company>Ich-AG</Company>
  <LinksUpToDate>false</LinksUpToDate>
  <CharactersWithSpaces>12001</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Schuerch, Yves</cp:lastModifiedBy>
  <cp:revision>4</cp:revision>
  <cp:lastPrinted>2018-02-12T11:06:00Z</cp:lastPrinted>
  <dcterms:created xsi:type="dcterms:W3CDTF">2018-02-12T11:06:00Z</dcterms:created>
  <dcterms:modified xsi:type="dcterms:W3CDTF">2018-02-13T08:45:00Z</dcterms:modified>
  <cp:category/>
</cp:coreProperties>
</file>