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48CFB" w14:textId="22BB5EBF" w:rsidR="00C606C6" w:rsidRPr="00726209" w:rsidRDefault="00A51D69">
      <w:pPr>
        <w:pStyle w:val="Kopfzeile"/>
        <w:tabs>
          <w:tab w:val="clear" w:pos="4153"/>
          <w:tab w:val="clear" w:pos="8306"/>
        </w:tabs>
        <w:rPr>
          <w:rFonts w:ascii="DIN-Bold" w:hAnsi="DIN-Bold" w:cs="Arial"/>
          <w:sz w:val="20"/>
          <w:lang w:val="de-DE"/>
        </w:rPr>
      </w:pPr>
      <w:r>
        <w:rPr>
          <w:rFonts w:ascii="DIN-Bold" w:hAnsi="DIN-Bold"/>
          <w:noProof/>
          <w:lang w:val="de-CH" w:eastAsia="ja-JP"/>
        </w:rPr>
        <w:drawing>
          <wp:anchor distT="0" distB="0" distL="114300" distR="114300" simplePos="0" relativeHeight="251658240" behindDoc="0" locked="0" layoutInCell="1" allowOverlap="1" wp14:anchorId="0CDB1AE6" wp14:editId="52E00F4F">
            <wp:simplePos x="0" y="0"/>
            <wp:positionH relativeFrom="margin">
              <wp:posOffset>-64135</wp:posOffset>
            </wp:positionH>
            <wp:positionV relativeFrom="margin">
              <wp:posOffset>663575</wp:posOffset>
            </wp:positionV>
            <wp:extent cx="2329180" cy="1793875"/>
            <wp:effectExtent l="0" t="0" r="7620" b="9525"/>
            <wp:wrapSquare wrapText="bothSides"/>
            <wp:docPr id="2" name="Bild 2" descr="/Users/lange/Desktop/Panasonic-TV-FXW784-mit-Inscreen-Seitenansicht-Rechte-bis-31-12-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ange/Desktop/Panasonic-TV-FXW784-mit-Inscreen-Seitenansicht-Rechte-bis-31-12-2018.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329180" cy="179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FB8845" w14:textId="77777777" w:rsidR="001F2EB3" w:rsidRDefault="001F2EB3" w:rsidP="001F2EB3">
      <w:pPr>
        <w:pStyle w:val="berschrift1"/>
        <w:framePr w:w="7747" w:h="1098" w:hSpace="142" w:wrap="around" w:vAnchor="page" w:hAnchor="page" w:x="884" w:y="4309" w:anchorLock="1"/>
        <w:rPr>
          <w:rFonts w:ascii="DIN-Medium" w:hAnsi="DIN-Medium"/>
          <w:b w:val="0"/>
          <w:color w:val="000000"/>
          <w:sz w:val="31"/>
        </w:rPr>
      </w:pPr>
      <w:r>
        <w:rPr>
          <w:rFonts w:ascii="DIN-Medium" w:hAnsi="DIN-Medium"/>
          <w:b w:val="0"/>
          <w:color w:val="000000"/>
          <w:sz w:val="31"/>
        </w:rPr>
        <w:t>Hollywood im Wohnzimmer: 4K Pro HDR LED-TV Serie</w:t>
      </w:r>
    </w:p>
    <w:p w14:paraId="4FF33C66" w14:textId="703342D3" w:rsidR="006A5758" w:rsidRPr="00726209" w:rsidRDefault="001F2EB3" w:rsidP="009F62B5">
      <w:pPr>
        <w:framePr w:w="7747" w:h="1098" w:hSpace="142" w:wrap="around" w:vAnchor="page" w:hAnchor="page" w:x="884" w:y="4309" w:anchorLock="1"/>
        <w:rPr>
          <w:rFonts w:ascii="DIN-Medium" w:hAnsi="DIN-Medium"/>
          <w:sz w:val="31"/>
        </w:rPr>
      </w:pPr>
      <w:r w:rsidRPr="001F2EB3">
        <w:rPr>
          <w:rFonts w:ascii="DIN-Black" w:hAnsi="DIN-Black"/>
          <w:sz w:val="25"/>
        </w:rPr>
        <w:t>Panasonic FXW784/785/754</w:t>
      </w:r>
      <w:r>
        <w:rPr>
          <w:rFonts w:ascii="DIN-Black" w:hAnsi="DIN-Black"/>
          <w:sz w:val="25"/>
        </w:rPr>
        <w:t xml:space="preserve">: </w:t>
      </w:r>
      <w:r w:rsidRPr="001F2EB3">
        <w:rPr>
          <w:rFonts w:ascii="DIN-Black" w:hAnsi="DIN-Black"/>
          <w:sz w:val="25"/>
        </w:rPr>
        <w:t>Innovatives 360°-Design</w:t>
      </w:r>
      <w:r>
        <w:rPr>
          <w:rFonts w:ascii="DIN-Black" w:hAnsi="DIN-Black"/>
          <w:sz w:val="25"/>
        </w:rPr>
        <w:t xml:space="preserve"> und perfekte Bildqualität wie im Kino</w:t>
      </w:r>
    </w:p>
    <w:p w14:paraId="4160F005" w14:textId="34E340FD" w:rsidR="008460A2" w:rsidRPr="00545C20" w:rsidRDefault="008460A2" w:rsidP="007315E9">
      <w:pPr>
        <w:framePr w:w="7774" w:h="689" w:hRule="exact" w:hSpace="142" w:wrap="around" w:vAnchor="page" w:hAnchor="page" w:x="914" w:y="3460" w:anchorLock="1"/>
        <w:spacing w:before="120" w:line="220" w:lineRule="exact"/>
        <w:rPr>
          <w:rFonts w:ascii="Arial" w:hAnsi="Arial"/>
          <w:color w:val="808080"/>
          <w:sz w:val="22"/>
        </w:rPr>
      </w:pPr>
      <w:r w:rsidRPr="00726209">
        <w:rPr>
          <w:rFonts w:ascii="DIN-Black" w:hAnsi="DIN-Black"/>
          <w:color w:val="000000"/>
          <w:sz w:val="31"/>
        </w:rPr>
        <w:t>PRESSEINFORMATION</w:t>
      </w:r>
      <w:r w:rsidRPr="00726209">
        <w:rPr>
          <w:rFonts w:ascii="Arial" w:hAnsi="Arial"/>
          <w:sz w:val="22"/>
        </w:rPr>
        <w:br/>
      </w:r>
      <w:r w:rsidR="00936ECD">
        <w:rPr>
          <w:rFonts w:ascii="DIN-Black" w:hAnsi="DIN-Black"/>
          <w:color w:val="808080"/>
          <w:sz w:val="22"/>
        </w:rPr>
        <w:t>Februar</w:t>
      </w:r>
      <w:r w:rsidR="00553F7B">
        <w:rPr>
          <w:rFonts w:ascii="DIN-Black" w:hAnsi="DIN-Black"/>
          <w:color w:val="808080"/>
          <w:sz w:val="22"/>
        </w:rPr>
        <w:t xml:space="preserve"> 2018</w:t>
      </w:r>
    </w:p>
    <w:p w14:paraId="37CC353B" w14:textId="77777777" w:rsidR="00A97585" w:rsidRDefault="00A97585" w:rsidP="003A2A68">
      <w:pPr>
        <w:framePr w:w="2155" w:h="7655" w:hSpace="142" w:wrap="around" w:vAnchor="page" w:hAnchor="page" w:x="8903" w:y="3537" w:anchorLock="1"/>
        <w:rPr>
          <w:rFonts w:ascii="DIN-Medium" w:hAnsi="DIN-Medium"/>
          <w:sz w:val="14"/>
          <w:szCs w:val="14"/>
        </w:rPr>
      </w:pPr>
    </w:p>
    <w:p w14:paraId="3022F712" w14:textId="77777777" w:rsidR="00DC7952" w:rsidRDefault="00DC7952" w:rsidP="003A2A68">
      <w:pPr>
        <w:framePr w:w="2155" w:h="7655" w:hSpace="142" w:wrap="around" w:vAnchor="page" w:hAnchor="page" w:x="8903" w:y="3537" w:anchorLock="1"/>
        <w:rPr>
          <w:rFonts w:ascii="DIN-Medium" w:hAnsi="DIN-Medium"/>
          <w:sz w:val="14"/>
          <w:szCs w:val="14"/>
        </w:rPr>
      </w:pPr>
    </w:p>
    <w:p w14:paraId="486D30D3" w14:textId="77777777" w:rsidR="00A97585" w:rsidRDefault="00A97585" w:rsidP="003A2A68">
      <w:pPr>
        <w:framePr w:w="2155" w:h="7655" w:hSpace="142" w:wrap="around" w:vAnchor="page" w:hAnchor="page" w:x="8903" w:y="3537" w:anchorLock="1"/>
        <w:rPr>
          <w:rFonts w:ascii="DIN-Medium" w:hAnsi="DIN-Medium"/>
          <w:sz w:val="14"/>
          <w:szCs w:val="14"/>
        </w:rPr>
      </w:pPr>
    </w:p>
    <w:p w14:paraId="1FF6ECD7" w14:textId="77777777" w:rsidR="00A97585" w:rsidRDefault="00A97585" w:rsidP="003A2A68">
      <w:pPr>
        <w:framePr w:w="2155" w:h="7655" w:hSpace="142" w:wrap="around" w:vAnchor="page" w:hAnchor="page" w:x="8903" w:y="3537" w:anchorLock="1"/>
        <w:rPr>
          <w:rFonts w:ascii="DIN-Medium" w:hAnsi="DIN-Medium"/>
          <w:sz w:val="14"/>
          <w:szCs w:val="14"/>
        </w:rPr>
      </w:pPr>
    </w:p>
    <w:p w14:paraId="5EE8B3F1" w14:textId="77777777" w:rsidR="00A97585" w:rsidRDefault="00A97585" w:rsidP="003A2A68">
      <w:pPr>
        <w:framePr w:w="2155" w:h="7655" w:hSpace="142" w:wrap="around" w:vAnchor="page" w:hAnchor="page" w:x="8903" w:y="3537" w:anchorLock="1"/>
        <w:rPr>
          <w:rFonts w:ascii="DIN-Medium" w:hAnsi="DIN-Medium"/>
          <w:sz w:val="14"/>
          <w:szCs w:val="14"/>
        </w:rPr>
      </w:pPr>
    </w:p>
    <w:p w14:paraId="204C1B77" w14:textId="77777777" w:rsidR="00A97585" w:rsidRDefault="00A97585" w:rsidP="003A2A68">
      <w:pPr>
        <w:framePr w:w="2155" w:h="7655" w:hSpace="142" w:wrap="around" w:vAnchor="page" w:hAnchor="page" w:x="8903" w:y="3537" w:anchorLock="1"/>
        <w:rPr>
          <w:rFonts w:ascii="DIN-Medium" w:hAnsi="DIN-Medium"/>
          <w:sz w:val="14"/>
          <w:szCs w:val="14"/>
        </w:rPr>
      </w:pPr>
    </w:p>
    <w:p w14:paraId="02C01C73" w14:textId="7528A02A" w:rsidR="003A2A68" w:rsidRPr="00B16F06" w:rsidRDefault="003A2A68" w:rsidP="003A2A68">
      <w:pPr>
        <w:framePr w:w="2155" w:h="7655" w:hSpace="142" w:wrap="around" w:vAnchor="page" w:hAnchor="page" w:x="8903" w:y="3537" w:anchorLock="1"/>
        <w:spacing w:line="260" w:lineRule="exact"/>
        <w:rPr>
          <w:rFonts w:ascii="DIN-Medium" w:hAnsi="DIN-Medium"/>
          <w:sz w:val="20"/>
          <w:szCs w:val="20"/>
        </w:rPr>
      </w:pPr>
      <w:r w:rsidRPr="00B16F06">
        <w:rPr>
          <w:rFonts w:ascii="DIN-Medium" w:hAnsi="DIN-Medium"/>
          <w:sz w:val="20"/>
          <w:szCs w:val="20"/>
        </w:rPr>
        <w:t>Im Überblick</w:t>
      </w:r>
    </w:p>
    <w:p w14:paraId="2D08CEF2" w14:textId="77777777" w:rsidR="001F2EB3" w:rsidRDefault="001F2EB3" w:rsidP="001F2EB3">
      <w:pPr>
        <w:framePr w:w="2155" w:h="7655" w:hSpace="142" w:wrap="around" w:vAnchor="page" w:hAnchor="page" w:x="8903" w:y="3537" w:anchorLock="1"/>
        <w:tabs>
          <w:tab w:val="left" w:pos="125"/>
        </w:tabs>
        <w:spacing w:line="200" w:lineRule="exact"/>
        <w:rPr>
          <w:rFonts w:ascii="DIN-Black" w:hAnsi="DIN-Black"/>
          <w:b/>
          <w:color w:val="808080"/>
          <w:sz w:val="20"/>
        </w:rPr>
      </w:pPr>
      <w:r>
        <w:rPr>
          <w:rFonts w:ascii="DIN-Black" w:hAnsi="DIN-Black"/>
          <w:b/>
          <w:color w:val="808080"/>
          <w:sz w:val="20"/>
        </w:rPr>
        <w:t xml:space="preserve">Panasonic </w:t>
      </w:r>
      <w:r w:rsidRPr="00037F46">
        <w:rPr>
          <w:rFonts w:ascii="DIN-Black" w:hAnsi="DIN-Black"/>
          <w:b/>
          <w:color w:val="808080"/>
          <w:sz w:val="20"/>
        </w:rPr>
        <w:t>FXW784/785/754</w:t>
      </w:r>
      <w:r>
        <w:rPr>
          <w:rFonts w:ascii="DIN-Black" w:hAnsi="DIN-Black"/>
          <w:b/>
          <w:color w:val="808080"/>
          <w:sz w:val="20"/>
        </w:rPr>
        <w:t>-Serie im Detail</w:t>
      </w:r>
    </w:p>
    <w:p w14:paraId="45F7E12C" w14:textId="77777777" w:rsidR="001F2EB3" w:rsidRDefault="001F2EB3" w:rsidP="001F2EB3">
      <w:pPr>
        <w:framePr w:w="2155" w:h="7655" w:hSpace="142" w:wrap="around" w:vAnchor="page" w:hAnchor="page" w:x="8903" w:y="3537" w:anchorLock="1"/>
        <w:tabs>
          <w:tab w:val="left" w:pos="125"/>
        </w:tabs>
        <w:spacing w:line="200" w:lineRule="exact"/>
        <w:rPr>
          <w:rFonts w:ascii="DIN-Medium" w:hAnsi="DIN-Medium"/>
          <w:sz w:val="14"/>
        </w:rPr>
      </w:pPr>
    </w:p>
    <w:p w14:paraId="518624DB" w14:textId="77777777" w:rsidR="001F2EB3" w:rsidRDefault="001F2EB3" w:rsidP="001F2EB3">
      <w:pPr>
        <w:framePr w:w="2155" w:h="7655" w:hSpace="142" w:wrap="around" w:vAnchor="page" w:hAnchor="page" w:x="8903" w:y="3537" w:anchorLock="1"/>
        <w:rPr>
          <w:rFonts w:ascii="DIN-Medium" w:hAnsi="DIN-Medium"/>
          <w:sz w:val="14"/>
        </w:rPr>
      </w:pPr>
      <w:r>
        <w:rPr>
          <w:rFonts w:ascii="DIN-Medium" w:hAnsi="DIN-Medium"/>
          <w:sz w:val="14"/>
        </w:rPr>
        <w:t xml:space="preserve">4K Pro HDR LED-TV mit Cinema Display und </w:t>
      </w:r>
      <w:proofErr w:type="spellStart"/>
      <w:r>
        <w:rPr>
          <w:rFonts w:ascii="DIN-Medium" w:hAnsi="DIN-Medium"/>
          <w:sz w:val="14"/>
        </w:rPr>
        <w:t>Local</w:t>
      </w:r>
      <w:proofErr w:type="spellEnd"/>
      <w:r>
        <w:rPr>
          <w:rFonts w:ascii="DIN-Medium" w:hAnsi="DIN-Medium"/>
          <w:sz w:val="14"/>
        </w:rPr>
        <w:t xml:space="preserve"> </w:t>
      </w:r>
      <w:proofErr w:type="spellStart"/>
      <w:r>
        <w:rPr>
          <w:rFonts w:ascii="DIN-Medium" w:hAnsi="DIN-Medium"/>
          <w:sz w:val="14"/>
        </w:rPr>
        <w:t>Dimming</w:t>
      </w:r>
      <w:proofErr w:type="spellEnd"/>
      <w:r>
        <w:rPr>
          <w:rFonts w:ascii="DIN-Medium" w:hAnsi="DIN-Medium"/>
          <w:sz w:val="14"/>
        </w:rPr>
        <w:t xml:space="preserve"> Pro: Für faszinierendes Entertainment</w:t>
      </w:r>
    </w:p>
    <w:p w14:paraId="2240D787" w14:textId="77777777" w:rsidR="001F2EB3" w:rsidRDefault="001F2EB3" w:rsidP="001F2EB3">
      <w:pPr>
        <w:framePr w:w="2155" w:h="7655" w:hSpace="142" w:wrap="around" w:vAnchor="page" w:hAnchor="page" w:x="8903" w:y="3537" w:anchorLock="1"/>
        <w:rPr>
          <w:rFonts w:ascii="DIN-Medium" w:hAnsi="DIN-Medium"/>
          <w:sz w:val="14"/>
        </w:rPr>
      </w:pPr>
    </w:p>
    <w:p w14:paraId="2C991416" w14:textId="0342B6FE" w:rsidR="001F2EB3" w:rsidRDefault="001F2EB3" w:rsidP="001F2EB3">
      <w:pPr>
        <w:framePr w:w="2155" w:h="7655" w:hSpace="142" w:wrap="around" w:vAnchor="page" w:hAnchor="page" w:x="8903" w:y="3537" w:anchorLock="1"/>
        <w:rPr>
          <w:rFonts w:ascii="DIN-Medium" w:hAnsi="DIN-Medium"/>
          <w:sz w:val="14"/>
        </w:rPr>
      </w:pPr>
      <w:r>
        <w:rPr>
          <w:rFonts w:ascii="DIN-Medium" w:hAnsi="DIN-Medium"/>
          <w:sz w:val="14"/>
        </w:rPr>
        <w:t xml:space="preserve">Art &amp; Interior Glass Design: Schlankes Glass Design kombiniert mit hochwertigem </w:t>
      </w:r>
      <w:proofErr w:type="spellStart"/>
      <w:r>
        <w:rPr>
          <w:rFonts w:ascii="DIN-Medium" w:hAnsi="DIN-Medium"/>
          <w:sz w:val="14"/>
        </w:rPr>
        <w:t>Metallstandfu</w:t>
      </w:r>
      <w:r w:rsidR="006547BD">
        <w:rPr>
          <w:rFonts w:ascii="DIN-Medium" w:hAnsi="DIN-Medium"/>
          <w:sz w:val="14"/>
        </w:rPr>
        <w:t>ss</w:t>
      </w:r>
      <w:proofErr w:type="spellEnd"/>
      <w:r>
        <w:rPr>
          <w:rFonts w:ascii="DIN-Medium" w:hAnsi="DIN-Medium"/>
          <w:sz w:val="14"/>
        </w:rPr>
        <w:t xml:space="preserve"> (FXW784)</w:t>
      </w:r>
    </w:p>
    <w:p w14:paraId="07A452C2" w14:textId="77777777" w:rsidR="001F2EB3" w:rsidRDefault="001F2EB3" w:rsidP="001F2EB3">
      <w:pPr>
        <w:framePr w:w="2155" w:h="7655" w:hSpace="142" w:wrap="around" w:vAnchor="page" w:hAnchor="page" w:x="8903" w:y="3537" w:anchorLock="1"/>
        <w:rPr>
          <w:rFonts w:ascii="DIN-Medium" w:hAnsi="DIN-Medium"/>
          <w:sz w:val="14"/>
        </w:rPr>
      </w:pPr>
    </w:p>
    <w:p w14:paraId="460789E2" w14:textId="1FD82E17" w:rsidR="001F2EB3" w:rsidRDefault="001F2EB3" w:rsidP="001F2EB3">
      <w:pPr>
        <w:framePr w:w="2155" w:h="7655" w:hSpace="142" w:wrap="around" w:vAnchor="page" w:hAnchor="page" w:x="8903" w:y="3537" w:anchorLock="1"/>
        <w:rPr>
          <w:rFonts w:ascii="DIN-Medium" w:hAnsi="DIN-Medium"/>
          <w:sz w:val="14"/>
        </w:rPr>
      </w:pPr>
      <w:r>
        <w:rPr>
          <w:rFonts w:ascii="DIN-Medium" w:hAnsi="DIN-Medium"/>
          <w:sz w:val="14"/>
        </w:rPr>
        <w:t xml:space="preserve">Art &amp; Interior Design: Elegante Formgebung mit </w:t>
      </w:r>
      <w:proofErr w:type="spellStart"/>
      <w:r>
        <w:rPr>
          <w:rFonts w:ascii="DIN-Medium" w:hAnsi="DIN-Medium"/>
          <w:sz w:val="14"/>
        </w:rPr>
        <w:t>Metallstandfu</w:t>
      </w:r>
      <w:r w:rsidR="006547BD">
        <w:rPr>
          <w:rFonts w:ascii="DIN-Medium" w:hAnsi="DIN-Medium"/>
          <w:sz w:val="14"/>
        </w:rPr>
        <w:t>ss</w:t>
      </w:r>
      <w:proofErr w:type="spellEnd"/>
      <w:r>
        <w:rPr>
          <w:rFonts w:ascii="DIN-Medium" w:hAnsi="DIN-Medium"/>
          <w:sz w:val="14"/>
        </w:rPr>
        <w:t xml:space="preserve"> (FXW785, FXW754)</w:t>
      </w:r>
    </w:p>
    <w:p w14:paraId="2A417FCA" w14:textId="77777777" w:rsidR="001F2EB3" w:rsidRDefault="001F2EB3" w:rsidP="001F2EB3">
      <w:pPr>
        <w:framePr w:w="2155" w:h="7655" w:hSpace="142" w:wrap="around" w:vAnchor="page" w:hAnchor="page" w:x="8903" w:y="3537" w:anchorLock="1"/>
        <w:rPr>
          <w:rFonts w:ascii="DIN-Medium" w:hAnsi="DIN-Medium"/>
          <w:sz w:val="14"/>
        </w:rPr>
      </w:pPr>
    </w:p>
    <w:p w14:paraId="2DD0364F" w14:textId="77777777" w:rsidR="001F2EB3" w:rsidRDefault="001F2EB3" w:rsidP="001F2EB3">
      <w:pPr>
        <w:framePr w:w="2155" w:h="7655" w:hSpace="142" w:wrap="around" w:vAnchor="page" w:hAnchor="page" w:x="8903" w:y="3537" w:anchorLock="1"/>
        <w:rPr>
          <w:rFonts w:ascii="DIN-Medium" w:hAnsi="DIN-Medium"/>
          <w:sz w:val="14"/>
        </w:rPr>
      </w:pPr>
      <w:r>
        <w:rPr>
          <w:rFonts w:ascii="DIN-Medium" w:hAnsi="DIN-Medium"/>
          <w:sz w:val="14"/>
        </w:rPr>
        <w:t>Studio Colour HCX Prozessor: Hollywood zuhause erleben dank überwältigender Farbwiedergabe mit feinsten Farbabstufungen</w:t>
      </w:r>
    </w:p>
    <w:p w14:paraId="27C04AF2" w14:textId="77777777" w:rsidR="001F2EB3" w:rsidRDefault="001F2EB3" w:rsidP="001F2EB3">
      <w:pPr>
        <w:framePr w:w="2155" w:h="7655" w:hSpace="142" w:wrap="around" w:vAnchor="page" w:hAnchor="page" w:x="8903" w:y="3537" w:anchorLock="1"/>
        <w:rPr>
          <w:rFonts w:ascii="DIN-Medium" w:hAnsi="DIN-Medium"/>
          <w:sz w:val="14"/>
        </w:rPr>
      </w:pPr>
    </w:p>
    <w:p w14:paraId="1707DC04" w14:textId="77777777" w:rsidR="001F2EB3" w:rsidRDefault="001F2EB3" w:rsidP="001F2EB3">
      <w:pPr>
        <w:framePr w:w="2155" w:h="7655" w:hSpace="142" w:wrap="around" w:vAnchor="page" w:hAnchor="page" w:x="8903" w:y="3537" w:anchorLock="1"/>
        <w:rPr>
          <w:rFonts w:ascii="DIN-Medium" w:hAnsi="DIN-Medium"/>
          <w:sz w:val="14"/>
        </w:rPr>
      </w:pPr>
      <w:r>
        <w:rPr>
          <w:rFonts w:ascii="DIN-Medium" w:hAnsi="DIN-Medium"/>
          <w:sz w:val="14"/>
        </w:rPr>
        <w:t>Cinema Surround Sound Pro: Satte Bässe, kristallklare Dialoge und präzises Klangbild für ein perfektes Heimkinovergnügen</w:t>
      </w:r>
    </w:p>
    <w:p w14:paraId="23903E7A" w14:textId="77777777" w:rsidR="001F2EB3" w:rsidRDefault="001F2EB3" w:rsidP="001F2EB3">
      <w:pPr>
        <w:framePr w:w="2155" w:h="7655" w:hSpace="142" w:wrap="around" w:vAnchor="page" w:hAnchor="page" w:x="8903" w:y="3537" w:anchorLock="1"/>
        <w:rPr>
          <w:rFonts w:ascii="DIN-Medium" w:hAnsi="DIN-Medium"/>
          <w:sz w:val="14"/>
        </w:rPr>
      </w:pPr>
    </w:p>
    <w:p w14:paraId="33039DD8" w14:textId="77777777" w:rsidR="00D47E30" w:rsidRPr="002A7ED9" w:rsidRDefault="00D47E30" w:rsidP="00D47E30">
      <w:pPr>
        <w:framePr w:w="2155" w:h="7655" w:hSpace="142" w:wrap="around" w:vAnchor="page" w:hAnchor="page" w:x="8903" w:y="3537" w:anchorLock="1"/>
        <w:rPr>
          <w:rFonts w:ascii="DIN-Medium" w:hAnsi="DIN-Medium"/>
          <w:sz w:val="14"/>
        </w:rPr>
      </w:pPr>
      <w:bookmarkStart w:id="0" w:name="_Hlk505953715"/>
      <w:r w:rsidRPr="002A7ED9">
        <w:rPr>
          <w:rFonts w:ascii="DIN-Medium" w:hAnsi="DIN-Medium"/>
          <w:sz w:val="14"/>
        </w:rPr>
        <w:t xml:space="preserve">HDR-Multi-Support: Unterstützt die wichtigsten HDR-Formate HDR10/PQ (4K Blu-ray), Hybrid Log Gamma (Broadcast) sowie die neue HDR10+ Dynamic </w:t>
      </w:r>
      <w:proofErr w:type="spellStart"/>
      <w:r w:rsidRPr="002A7ED9">
        <w:rPr>
          <w:rFonts w:ascii="DIN-Medium" w:hAnsi="DIN-Medium"/>
          <w:sz w:val="14"/>
        </w:rPr>
        <w:t>Metadata</w:t>
      </w:r>
      <w:proofErr w:type="spellEnd"/>
      <w:r w:rsidRPr="002A7ED9">
        <w:rPr>
          <w:rFonts w:ascii="DIN-Medium" w:hAnsi="DIN-Medium"/>
          <w:sz w:val="14"/>
        </w:rPr>
        <w:t xml:space="preserve"> Technologie</w:t>
      </w:r>
    </w:p>
    <w:bookmarkEnd w:id="0"/>
    <w:p w14:paraId="3C0591A7" w14:textId="77777777" w:rsidR="001F2EB3" w:rsidRDefault="001F2EB3" w:rsidP="001F2EB3">
      <w:pPr>
        <w:framePr w:w="2155" w:h="7655" w:hSpace="142" w:wrap="around" w:vAnchor="page" w:hAnchor="page" w:x="8903" w:y="3537" w:anchorLock="1"/>
        <w:rPr>
          <w:rFonts w:ascii="DIN-Medium" w:hAnsi="DIN-Medium"/>
          <w:sz w:val="14"/>
        </w:rPr>
      </w:pPr>
    </w:p>
    <w:p w14:paraId="3CB17754" w14:textId="77777777" w:rsidR="001F2EB3" w:rsidRDefault="001F2EB3" w:rsidP="001F2EB3">
      <w:pPr>
        <w:framePr w:w="2155" w:h="7655" w:hSpace="142" w:wrap="around" w:vAnchor="page" w:hAnchor="page" w:x="8903" w:y="3537" w:anchorLock="1"/>
        <w:rPr>
          <w:rFonts w:ascii="DIN-Medium" w:hAnsi="DIN-Medium"/>
          <w:sz w:val="14"/>
        </w:rPr>
      </w:pPr>
      <w:r>
        <w:rPr>
          <w:rFonts w:ascii="DIN-Medium" w:hAnsi="DIN-Medium"/>
          <w:sz w:val="14"/>
        </w:rPr>
        <w:t>Quattro Tuner mit Twin-Konzept und zwei CI-Slots: Für maximale Vielseitigkeit beim Empfang über Antenne, Satellit, Kabel oder TV&gt;IP (Server &amp; Client)</w:t>
      </w:r>
    </w:p>
    <w:p w14:paraId="7F3BAC2D" w14:textId="77777777" w:rsidR="001F2EB3" w:rsidRDefault="001F2EB3" w:rsidP="001F2EB3">
      <w:pPr>
        <w:framePr w:w="2155" w:h="7655" w:hSpace="142" w:wrap="around" w:vAnchor="page" w:hAnchor="page" w:x="8903" w:y="3537" w:anchorLock="1"/>
        <w:rPr>
          <w:rFonts w:ascii="DIN-Medium" w:hAnsi="DIN-Medium"/>
          <w:sz w:val="14"/>
        </w:rPr>
      </w:pPr>
    </w:p>
    <w:p w14:paraId="7E3A6CA9" w14:textId="77777777" w:rsidR="00F444C2" w:rsidRDefault="00F444C2" w:rsidP="003A2A68">
      <w:pPr>
        <w:framePr w:w="2155" w:h="7655" w:hSpace="142" w:wrap="around" w:vAnchor="page" w:hAnchor="page" w:x="8903" w:y="3537" w:anchorLock="1"/>
        <w:rPr>
          <w:rFonts w:ascii="DIN-Medium" w:hAnsi="DIN-Medium"/>
          <w:sz w:val="14"/>
          <w:szCs w:val="14"/>
        </w:rPr>
      </w:pPr>
    </w:p>
    <w:p w14:paraId="22678B1A" w14:textId="77777777" w:rsidR="00F444C2" w:rsidRDefault="00F444C2" w:rsidP="003A2A68">
      <w:pPr>
        <w:framePr w:w="2155" w:h="7655" w:hSpace="142" w:wrap="around" w:vAnchor="page" w:hAnchor="page" w:x="8903" w:y="3537" w:anchorLock="1"/>
        <w:rPr>
          <w:rFonts w:ascii="DIN-Medium" w:hAnsi="DIN-Medium"/>
          <w:sz w:val="14"/>
          <w:szCs w:val="14"/>
        </w:rPr>
      </w:pPr>
    </w:p>
    <w:p w14:paraId="79503A16" w14:textId="77777777" w:rsidR="00F444C2" w:rsidRDefault="00F444C2" w:rsidP="003A2A68">
      <w:pPr>
        <w:framePr w:w="2155" w:h="7655" w:hSpace="142" w:wrap="around" w:vAnchor="page" w:hAnchor="page" w:x="8903" w:y="3537" w:anchorLock="1"/>
        <w:rPr>
          <w:rFonts w:ascii="DIN-Medium" w:hAnsi="DIN-Medium"/>
          <w:sz w:val="14"/>
          <w:szCs w:val="14"/>
        </w:rPr>
      </w:pPr>
    </w:p>
    <w:p w14:paraId="15D14F70" w14:textId="77777777" w:rsidR="00F444C2" w:rsidRDefault="00F444C2" w:rsidP="003A2A68">
      <w:pPr>
        <w:framePr w:w="2155" w:h="7655" w:hSpace="142" w:wrap="around" w:vAnchor="page" w:hAnchor="page" w:x="8903" w:y="3537" w:anchorLock="1"/>
        <w:rPr>
          <w:rFonts w:ascii="DIN-Medium" w:hAnsi="DIN-Medium"/>
          <w:sz w:val="14"/>
          <w:szCs w:val="14"/>
        </w:rPr>
      </w:pPr>
    </w:p>
    <w:p w14:paraId="19E12F77" w14:textId="77777777" w:rsidR="00F444C2" w:rsidRDefault="00F444C2" w:rsidP="003A2A68">
      <w:pPr>
        <w:framePr w:w="2155" w:h="7655" w:hSpace="142" w:wrap="around" w:vAnchor="page" w:hAnchor="page" w:x="8903" w:y="3537" w:anchorLock="1"/>
        <w:rPr>
          <w:rFonts w:ascii="DIN-Medium" w:hAnsi="DIN-Medium"/>
          <w:sz w:val="14"/>
          <w:szCs w:val="14"/>
        </w:rPr>
      </w:pPr>
    </w:p>
    <w:p w14:paraId="0CDE881C" w14:textId="77777777" w:rsidR="00F444C2" w:rsidRDefault="00F444C2" w:rsidP="003A2A68">
      <w:pPr>
        <w:framePr w:w="2155" w:h="7655" w:hSpace="142" w:wrap="around" w:vAnchor="page" w:hAnchor="page" w:x="8903" w:y="3537" w:anchorLock="1"/>
        <w:rPr>
          <w:rFonts w:ascii="DIN-Medium" w:hAnsi="DIN-Medium"/>
          <w:color w:val="FF0000"/>
          <w:sz w:val="14"/>
          <w:szCs w:val="14"/>
        </w:rPr>
      </w:pPr>
    </w:p>
    <w:p w14:paraId="5018487A" w14:textId="77777777" w:rsidR="00F444C2" w:rsidRDefault="00F444C2" w:rsidP="003A2A68">
      <w:pPr>
        <w:framePr w:w="2155" w:h="7655" w:hSpace="142" w:wrap="around" w:vAnchor="page" w:hAnchor="page" w:x="8903" w:y="3537" w:anchorLock="1"/>
        <w:rPr>
          <w:rFonts w:ascii="DIN-Medium" w:hAnsi="DIN-Medium"/>
          <w:color w:val="FF0000"/>
          <w:sz w:val="14"/>
          <w:szCs w:val="14"/>
        </w:rPr>
      </w:pPr>
    </w:p>
    <w:p w14:paraId="6E24B8AB" w14:textId="77777777" w:rsidR="00A51D69" w:rsidRDefault="00A51D69" w:rsidP="003A2A68">
      <w:pPr>
        <w:framePr w:w="2155" w:h="7655" w:hSpace="142" w:wrap="around" w:vAnchor="page" w:hAnchor="page" w:x="8903" w:y="3537" w:anchorLock="1"/>
        <w:rPr>
          <w:rFonts w:ascii="DIN-Medium" w:hAnsi="DIN-Medium"/>
          <w:color w:val="FF0000"/>
          <w:sz w:val="14"/>
          <w:szCs w:val="14"/>
        </w:rPr>
      </w:pPr>
    </w:p>
    <w:p w14:paraId="11CD7627" w14:textId="77777777" w:rsidR="00A51D69" w:rsidRDefault="00A51D69" w:rsidP="003A2A68">
      <w:pPr>
        <w:framePr w:w="2155" w:h="7655" w:hSpace="142" w:wrap="around" w:vAnchor="page" w:hAnchor="page" w:x="8903" w:y="3537" w:anchorLock="1"/>
        <w:rPr>
          <w:rFonts w:ascii="DIN-Medium" w:hAnsi="DIN-Medium"/>
          <w:color w:val="FF0000"/>
          <w:sz w:val="14"/>
          <w:szCs w:val="14"/>
        </w:rPr>
      </w:pPr>
    </w:p>
    <w:p w14:paraId="123A7DBA" w14:textId="77777777" w:rsidR="00A51D69" w:rsidRDefault="00A51D69" w:rsidP="003A2A68">
      <w:pPr>
        <w:framePr w:w="2155" w:h="7655" w:hSpace="142" w:wrap="around" w:vAnchor="page" w:hAnchor="page" w:x="8903" w:y="3537" w:anchorLock="1"/>
        <w:rPr>
          <w:rFonts w:ascii="DIN-Medium" w:hAnsi="DIN-Medium"/>
          <w:color w:val="FF0000"/>
          <w:sz w:val="14"/>
          <w:szCs w:val="14"/>
        </w:rPr>
      </w:pPr>
    </w:p>
    <w:p w14:paraId="4EA153E6" w14:textId="77777777" w:rsidR="00F444C2" w:rsidRPr="00726209" w:rsidRDefault="00F444C2" w:rsidP="003A2A68">
      <w:pPr>
        <w:framePr w:w="2155" w:h="7655" w:hSpace="142" w:wrap="around" w:vAnchor="page" w:hAnchor="page" w:x="8903" w:y="3537" w:anchorLock="1"/>
        <w:rPr>
          <w:rFonts w:ascii="DIN-Medium" w:hAnsi="DIN-Medium"/>
          <w:color w:val="FF0000"/>
          <w:sz w:val="14"/>
          <w:szCs w:val="14"/>
        </w:rPr>
      </w:pPr>
    </w:p>
    <w:p w14:paraId="4790D1DA" w14:textId="0344B32C" w:rsidR="00F444C2" w:rsidRPr="00726209" w:rsidRDefault="00F444C2" w:rsidP="003A2A68">
      <w:pPr>
        <w:framePr w:w="2155" w:h="7655" w:hSpace="142" w:wrap="around" w:vAnchor="page" w:hAnchor="page" w:x="8903" w:y="3537" w:anchorLock="1"/>
        <w:rPr>
          <w:rFonts w:ascii="DIN-Medium" w:hAnsi="DIN-Medium"/>
        </w:rPr>
      </w:pPr>
    </w:p>
    <w:p w14:paraId="2BFB9C6D" w14:textId="76E27C65" w:rsidR="001F2EB3" w:rsidRDefault="006547BD" w:rsidP="001F2EB3">
      <w:pPr>
        <w:pStyle w:val="NurText"/>
        <w:outlineLvl w:val="0"/>
        <w:rPr>
          <w:rFonts w:ascii="DIN-Bold" w:hAnsi="DIN-Bold"/>
          <w:b/>
        </w:rPr>
      </w:pPr>
      <w:r>
        <w:rPr>
          <w:rFonts w:ascii="DIN-Bold" w:hAnsi="DIN-Bold"/>
        </w:rPr>
        <w:t>Rotkreuz</w:t>
      </w:r>
      <w:r w:rsidR="00F92B8D" w:rsidRPr="00726209">
        <w:rPr>
          <w:rFonts w:ascii="DIN-Bold" w:hAnsi="DIN-Bold"/>
        </w:rPr>
        <w:t xml:space="preserve">, </w:t>
      </w:r>
      <w:r w:rsidR="00936ECD">
        <w:rPr>
          <w:rFonts w:ascii="DIN-Bold" w:hAnsi="DIN-Bold"/>
        </w:rPr>
        <w:t>Februar</w:t>
      </w:r>
      <w:r w:rsidR="00F92B8D">
        <w:rPr>
          <w:rFonts w:ascii="DIN-Bold" w:hAnsi="DIN-Bold"/>
        </w:rPr>
        <w:t xml:space="preserve"> 2018</w:t>
      </w:r>
      <w:r w:rsidR="00F92B8D" w:rsidRPr="00726209">
        <w:rPr>
          <w:rFonts w:ascii="DIN-Bold" w:hAnsi="DIN-Bold"/>
        </w:rPr>
        <w:t xml:space="preserve"> –</w:t>
      </w:r>
      <w:r w:rsidR="00F92B8D">
        <w:rPr>
          <w:rFonts w:ascii="DIN-Bold" w:hAnsi="DIN-Bold"/>
        </w:rPr>
        <w:t xml:space="preserve"> </w:t>
      </w:r>
      <w:r w:rsidR="001F2EB3">
        <w:rPr>
          <w:rFonts w:ascii="DIN-Bold" w:hAnsi="DIN-Bold"/>
          <w:b/>
        </w:rPr>
        <w:t>Die neue FXW784-Serie mit Cinema Display, Local Dimming Pro und dem neuen Studio Colour HCX-Prozessor stellt die Spitze des Panasonic LED Line-ups dar und garantiert begeisternde Heimkinoabende. Durch die Kombination des neuen schlanken Art &amp; Interior Glass-Designs mit hochwertigem Metallstandfu</w:t>
      </w:r>
      <w:r>
        <w:rPr>
          <w:rFonts w:ascii="DIN-Bold" w:hAnsi="DIN-Bold"/>
          <w:b/>
        </w:rPr>
        <w:t>ss</w:t>
      </w:r>
      <w:r w:rsidR="001F2EB3">
        <w:rPr>
          <w:rFonts w:ascii="DIN-Bold" w:hAnsi="DIN-Bold"/>
          <w:b/>
        </w:rPr>
        <w:t xml:space="preserve"> lässt sich der FXW784 beliebig in das Wohnambiente integrieren. Für mitrei</w:t>
      </w:r>
      <w:r>
        <w:rPr>
          <w:rFonts w:ascii="DIN-Bold" w:hAnsi="DIN-Bold"/>
          <w:b/>
        </w:rPr>
        <w:t>ss</w:t>
      </w:r>
      <w:r w:rsidR="001F2EB3">
        <w:rPr>
          <w:rFonts w:ascii="DIN-Bold" w:hAnsi="DIN-Bold"/>
          <w:b/>
        </w:rPr>
        <w:t>enden Kinosound sorgt das neue Cinema Surround Sound Pro-System. Höchsten Komfort bietet der einzigartige Quattro-Tuner mit Twin-Konzept, den es nur bei Panasonic gibt. Bluetooth Audio Link sowie der innovative My Home Screen 3.0 erleichtern die Bedienung und Installation. Dank HDR Multi Support und der Unterstützung der wichtigsten HDR-Formate für 4K Blu-ray, Video-on-Demand und Fernsehübertragungen garantiert die FXW784-Serie atemberaubend kontrastreiche Bilder und lebensechte Farben. Die FXW784-Serie ist in Bildgrö</w:t>
      </w:r>
      <w:r>
        <w:rPr>
          <w:rFonts w:ascii="DIN-Bold" w:hAnsi="DIN-Bold"/>
          <w:b/>
        </w:rPr>
        <w:t>ss</w:t>
      </w:r>
      <w:r w:rsidR="001F2EB3">
        <w:rPr>
          <w:rFonts w:ascii="DIN-Bold" w:hAnsi="DIN-Bold"/>
          <w:b/>
        </w:rPr>
        <w:t xml:space="preserve">en von 164 cm, 139 cm sowie 123 cm erhältlich. Die technisch baugleichen FXW785 mit der riesigen Diagonale von 189 cm sowie der für kleine Räume geeignete FXW754 mit 108 cm beeindrucken mit ihrem </w:t>
      </w:r>
      <w:r w:rsidR="00A73D32">
        <w:rPr>
          <w:rFonts w:ascii="DIN-Bold" w:hAnsi="DIN-Bold"/>
          <w:b/>
        </w:rPr>
        <w:t xml:space="preserve">elegantem </w:t>
      </w:r>
      <w:r w:rsidR="001F2EB3">
        <w:rPr>
          <w:rFonts w:ascii="DIN-Bold" w:hAnsi="DIN-Bold"/>
          <w:b/>
        </w:rPr>
        <w:t>Art &amp; Interior-Design.</w:t>
      </w:r>
    </w:p>
    <w:p w14:paraId="5E0BA666" w14:textId="5A0C7BF0" w:rsidR="00F92B8D" w:rsidRDefault="00F92B8D" w:rsidP="001F2EB3">
      <w:pPr>
        <w:autoSpaceDE w:val="0"/>
        <w:autoSpaceDN w:val="0"/>
        <w:adjustRightInd w:val="0"/>
        <w:rPr>
          <w:rFonts w:ascii="DIN-Bold" w:hAnsi="DIN-Bold"/>
          <w:sz w:val="20"/>
        </w:rPr>
      </w:pPr>
    </w:p>
    <w:p w14:paraId="0B3EA220" w14:textId="77777777" w:rsidR="00D47E30" w:rsidRDefault="00142A86" w:rsidP="00142A86">
      <w:pPr>
        <w:pStyle w:val="NurText"/>
        <w:outlineLvl w:val="0"/>
        <w:rPr>
          <w:rFonts w:ascii="DIN-Regular" w:hAnsi="DIN-Regular"/>
        </w:rPr>
      </w:pPr>
      <w:r>
        <w:rPr>
          <w:rFonts w:ascii="DIN-Regular" w:hAnsi="DIN-Regular"/>
        </w:rPr>
        <w:t xml:space="preserve">„Die Panasonic-Fernsehgeräte der FXW784/785/754-Serie </w:t>
      </w:r>
      <w:r w:rsidRPr="008C7775">
        <w:rPr>
          <w:rFonts w:ascii="DIN-Regular" w:hAnsi="DIN-Regular"/>
        </w:rPr>
        <w:t>überzeugen</w:t>
      </w:r>
      <w:r>
        <w:rPr>
          <w:rFonts w:ascii="DIN-Regular" w:hAnsi="DIN-Regular"/>
        </w:rPr>
        <w:t xml:space="preserve"> mit ausgereifter und fortschrittlichster Bildvearbeitung und bereiten dem Zuschauer unvergessliche Film- und Fernsehabende. Der in Zusammenarbeit mit führenden Experten aus Hollywood entwickelte neue HCX-Prozessor sorgt im Zusammenspiel mit dem Cinema Display sowie dem erweiterten Farbraum für eine fantastische Bildqualität mit überragender Farbdarstellung, nochmals verbessertem Schwarzwert und erhöhter Helligkeit“, so Dirk Schulze, Head of Marketing TV/Home AV bei Panasonic Deutschland. Local Dimming Pro verbindet die Steuerung der Hintergrundbeleuchtung mit der Bild-Signalverarbeitung und ermöglicht damit allerfeinste Helligkeitsanpassungen – unabhängig voneinander in mehreren tausend kleinster Bildpassagen. Damit sieht der Zuschauer minimalste Details, feinste Nuancen und Schattierungen sowohl in sehr dunklen als auch hellen Szenen, auch wenn diese direkt nebeneinander erscheinen. </w:t>
      </w:r>
    </w:p>
    <w:p w14:paraId="77E7D94E" w14:textId="77777777" w:rsidR="00D47E30" w:rsidRDefault="00D47E30">
      <w:pPr>
        <w:rPr>
          <w:rFonts w:ascii="DIN-Regular" w:hAnsi="DIN-Regular" w:cs="Wingdings 2"/>
          <w:noProof/>
          <w:sz w:val="20"/>
          <w:szCs w:val="20"/>
        </w:rPr>
      </w:pPr>
      <w:r>
        <w:rPr>
          <w:rFonts w:ascii="DIN-Regular" w:hAnsi="DIN-Regular"/>
        </w:rPr>
        <w:br w:type="page"/>
      </w:r>
    </w:p>
    <w:p w14:paraId="29C82DF1" w14:textId="7CDE5174" w:rsidR="00142A86" w:rsidRDefault="00142A86" w:rsidP="00142A86">
      <w:pPr>
        <w:pStyle w:val="NurText"/>
        <w:outlineLvl w:val="0"/>
        <w:rPr>
          <w:rFonts w:ascii="DIN-Regular" w:hAnsi="DIN-Regular"/>
        </w:rPr>
      </w:pPr>
      <w:r>
        <w:rPr>
          <w:rFonts w:ascii="DIN-Regular" w:hAnsi="DIN-Regular"/>
        </w:rPr>
        <w:lastRenderedPageBreak/>
        <w:t xml:space="preserve">Kompatibel zu allen gängigen HDR-Formaten für 4K Blu-ray, Video-on-Demand und Broadcast </w:t>
      </w:r>
      <w:r w:rsidR="00D47E30">
        <w:rPr>
          <w:rFonts w:ascii="DIN-Regular" w:hAnsi="DIN-Regular"/>
        </w:rPr>
        <w:t xml:space="preserve">inklusive Unterstützung der neuen HDR10+ Dynamic Metadata Technologie </w:t>
      </w:r>
      <w:r>
        <w:rPr>
          <w:rFonts w:ascii="DIN-Regular" w:hAnsi="DIN-Regular"/>
        </w:rPr>
        <w:t>überzeugt die FXW784-Serie mit überwältigendem Kontrastumfang, dank neuem HDR Brightness Enhancer mit leuchtenden Bildern auch bei hellem Umgebungslicht. Alles mit dem Ziel – getreu dem Motto von Panasonic – Filme auch zu Hause so zu zeigen, wie es sich die Regisseuere und Produzenten schon beim Filmdreh gedacht haben. Das weiter optimierte Super Bright Panel stellt mit seiner überwältigenden Leuchtdichte alle Bildinhalte so realitätsnah und natürlich wie möglich dar. Die 2</w:t>
      </w:r>
      <w:r w:rsidR="00A73D32">
        <w:rPr>
          <w:rFonts w:ascii="DIN-Regular" w:hAnsi="DIN-Regular"/>
        </w:rPr>
        <w:t>.4</w:t>
      </w:r>
      <w:r>
        <w:rPr>
          <w:rFonts w:ascii="DIN-Regular" w:hAnsi="DIN-Regular"/>
        </w:rPr>
        <w:t xml:space="preserve">00 Hz (bmr) Signalverarbeitung </w:t>
      </w:r>
      <w:r w:rsidR="00A73D32">
        <w:rPr>
          <w:rFonts w:ascii="DIN-Regular" w:hAnsi="DIN-Regular"/>
        </w:rPr>
        <w:t xml:space="preserve">(FXW784) </w:t>
      </w:r>
      <w:r>
        <w:rPr>
          <w:rFonts w:ascii="DIN-Regular" w:hAnsi="DIN-Regular"/>
        </w:rPr>
        <w:t>garantiert zudem detailreiche und scharfe Bilder auch bei schnellen Bewegungen. Darüber hinaus konnte Panasonic den Blickwinkel nochmals deutlich verbessern.</w:t>
      </w:r>
    </w:p>
    <w:p w14:paraId="7F974AFE" w14:textId="77777777" w:rsidR="00142A86" w:rsidRDefault="00142A86" w:rsidP="00142A86">
      <w:pPr>
        <w:pStyle w:val="NurText"/>
        <w:outlineLvl w:val="0"/>
        <w:rPr>
          <w:rFonts w:ascii="DIN-Regular" w:hAnsi="DIN-Regular"/>
        </w:rPr>
      </w:pPr>
      <w:r>
        <w:rPr>
          <w:rFonts w:ascii="DIN-Regular" w:hAnsi="DIN-Regular"/>
        </w:rPr>
        <w:t>Der 4K HDR Game- sowie der neue Sportmodus lassen die Herzen aller Spiele- und Sportfans höher schlagen. Während der Game-Modus für extrem kurze Reaktionszeiten sorgt, begeistert der Sportmodus mit satten und natürlichen Farben und messerscharfer Bewegungsdarstellung.</w:t>
      </w:r>
    </w:p>
    <w:p w14:paraId="6DB6C4CA" w14:textId="77777777" w:rsidR="00F92B8D" w:rsidRDefault="00F92B8D" w:rsidP="00F92B8D">
      <w:pPr>
        <w:autoSpaceDE w:val="0"/>
        <w:autoSpaceDN w:val="0"/>
        <w:adjustRightInd w:val="0"/>
        <w:rPr>
          <w:rFonts w:ascii="DIN-Regular" w:hAnsi="DIN-Regular" w:cs="Helv"/>
          <w:color w:val="000000"/>
          <w:sz w:val="20"/>
        </w:rPr>
      </w:pPr>
    </w:p>
    <w:p w14:paraId="17A87E15" w14:textId="764AC5A0" w:rsidR="00F92B8D" w:rsidRPr="008312C6" w:rsidRDefault="00142A86" w:rsidP="00F92B8D">
      <w:pPr>
        <w:autoSpaceDE w:val="0"/>
        <w:autoSpaceDN w:val="0"/>
        <w:adjustRightInd w:val="0"/>
        <w:rPr>
          <w:rFonts w:ascii="DIN-Bold" w:hAnsi="DIN-Bold" w:cs="Helv"/>
          <w:color w:val="000000"/>
          <w:sz w:val="20"/>
        </w:rPr>
      </w:pPr>
      <w:r>
        <w:rPr>
          <w:rFonts w:ascii="DIN-Bold" w:hAnsi="DIN-Bold" w:cs="Helv"/>
          <w:color w:val="000000"/>
          <w:sz w:val="20"/>
        </w:rPr>
        <w:t>Elegante Erscheinung</w:t>
      </w:r>
    </w:p>
    <w:p w14:paraId="4A056D8D" w14:textId="77A4C8EB" w:rsidR="00142A86" w:rsidRDefault="00142A86" w:rsidP="00142A86">
      <w:pPr>
        <w:pStyle w:val="NurText"/>
        <w:outlineLvl w:val="0"/>
        <w:rPr>
          <w:rFonts w:ascii="DIN-Regular" w:hAnsi="DIN-Regular"/>
        </w:rPr>
      </w:pPr>
      <w:r>
        <w:rPr>
          <w:rFonts w:ascii="DIN-Regular" w:hAnsi="DIN-Regular"/>
        </w:rPr>
        <w:t>Die Panasonic FXW784-Modelle machen auch im ausgeschalteten Zustand eine hervorragende Figur. Durch das schlanke und innovative Art &amp; Interior Glass Design (FXW785, FXW754: Art &amp; Interior Design) mit hochwertigem Metallfu</w:t>
      </w:r>
      <w:r w:rsidR="006547BD">
        <w:rPr>
          <w:rFonts w:ascii="DIN-Regular" w:hAnsi="DIN-Regular"/>
        </w:rPr>
        <w:t>ss</w:t>
      </w:r>
      <w:r>
        <w:rPr>
          <w:rFonts w:ascii="DIN-Regular" w:hAnsi="DIN-Regular"/>
        </w:rPr>
        <w:t xml:space="preserve"> fügen sie sich in jedes Wohnambiente ein. Zudem verschwinden durch einen im Fu</w:t>
      </w:r>
      <w:r w:rsidR="006547BD">
        <w:rPr>
          <w:rFonts w:ascii="DIN-Regular" w:hAnsi="DIN-Regular"/>
        </w:rPr>
        <w:t>ss</w:t>
      </w:r>
      <w:r>
        <w:rPr>
          <w:rFonts w:ascii="DIN-Regular" w:hAnsi="DIN-Regular"/>
        </w:rPr>
        <w:t xml:space="preserve"> integrierten Kabelkanal alle Kabel aus dem Blickfeld. Das 360 Grad-Design erlaubt, den Fernseher auch frei im Raum aufzustellen.</w:t>
      </w:r>
    </w:p>
    <w:p w14:paraId="484D72F5" w14:textId="77777777" w:rsidR="00F92B8D" w:rsidRDefault="00F92B8D" w:rsidP="00F92B8D">
      <w:pPr>
        <w:autoSpaceDE w:val="0"/>
        <w:autoSpaceDN w:val="0"/>
        <w:adjustRightInd w:val="0"/>
        <w:rPr>
          <w:rFonts w:ascii="DIN-Regular" w:hAnsi="DIN-Regular" w:cs="Helv"/>
          <w:color w:val="000000"/>
          <w:sz w:val="20"/>
        </w:rPr>
      </w:pPr>
    </w:p>
    <w:p w14:paraId="00300880" w14:textId="44A1BADF" w:rsidR="004C39FE" w:rsidRPr="00601725" w:rsidRDefault="00CC32DB" w:rsidP="004C39FE">
      <w:pPr>
        <w:pStyle w:val="NurText"/>
        <w:outlineLvl w:val="0"/>
        <w:rPr>
          <w:rFonts w:ascii="DIN-Bold" w:hAnsi="DIN-Bold" w:cs="Arial"/>
          <w:noProof w:val="0"/>
          <w:color w:val="000000"/>
          <w:szCs w:val="24"/>
        </w:rPr>
      </w:pPr>
      <w:r>
        <w:rPr>
          <w:rFonts w:ascii="DIN-Bold" w:hAnsi="DIN-Bold" w:cs="Arial"/>
          <w:noProof w:val="0"/>
          <w:color w:val="000000"/>
          <w:szCs w:val="24"/>
        </w:rPr>
        <w:t>TV-Flexibilität</w:t>
      </w:r>
    </w:p>
    <w:p w14:paraId="487175DE" w14:textId="4B247A88" w:rsidR="00CC32DB" w:rsidRDefault="00CC32DB" w:rsidP="00CC32DB">
      <w:pPr>
        <w:pStyle w:val="NurText"/>
        <w:outlineLvl w:val="0"/>
        <w:rPr>
          <w:rFonts w:ascii="DIN-Regular" w:hAnsi="DIN-Regular"/>
        </w:rPr>
      </w:pPr>
      <w:r>
        <w:rPr>
          <w:rFonts w:ascii="DIN-Regular" w:hAnsi="DIN-Regular"/>
        </w:rPr>
        <w:t xml:space="preserve">Der seit Jahren bewährte Quattro-Tuner mit Twin-Konzept und zwei CI-Slots sorgt für maximale Vielseitigkeit beim Fernsehempfang und der Verteilung der Signale im Haus bzw. Heimnetzwerk. </w:t>
      </w:r>
      <w:r w:rsidR="00A93410">
        <w:rPr>
          <w:rFonts w:ascii="DIN-Regular" w:hAnsi="DIN-Regular"/>
        </w:rPr>
        <w:t xml:space="preserve">Er unterstützt auch das neue Einkabelsystem für DVB-S 2.0 (JESS) für eine einfache Installation. </w:t>
      </w:r>
      <w:r>
        <w:rPr>
          <w:rFonts w:ascii="DIN-Regular" w:hAnsi="DIN-Regular"/>
        </w:rPr>
        <w:t>Als einziger Hersteller bietet Panasonic je zwei Empfänger für Kabel, Satellit und Antenne sowie einen TV&gt;IP Server &amp; Client als vierten Empfangsweg. TV&gt;IP beruht auf dem Sat&gt;IP-Standard und unterstützt sowohl Antennen-, Kabel- und Satellitensignale. Als TV&gt;IP-Client empfängt der FXW784/785/754 die Fernsehsignale per LAN oder kabellos per WLAN und kann dadurch auch dort aufgestellt werden, wo kein Antennenanschluss vorhanden ist - wie beispielswiese im Arbeits- oder Schlafzimmer. Gegenüber DLNA-Streaming bleibt bei TV&gt;IP der volle Fernsehkomfort mit USB-Recording, EPG, Videotext, Mediatheken der Fernsehsender sowie die Pay-TV-Entschlüsselung erhalten. Als TV&gt;IP Server eingesetzt, nutzt der FXW784 seinen zweiten Tuner, um die Fernsehsignale für andere kompatible Geräte ins Netzwerk einzuspeisen.</w:t>
      </w:r>
    </w:p>
    <w:p w14:paraId="425CC035" w14:textId="77777777" w:rsidR="004C39FE" w:rsidRDefault="004C39FE" w:rsidP="004C39FE">
      <w:pPr>
        <w:pStyle w:val="NurText"/>
        <w:outlineLvl w:val="0"/>
        <w:rPr>
          <w:rFonts w:ascii="DIN-Regular" w:hAnsi="DIN-Regular"/>
        </w:rPr>
      </w:pPr>
    </w:p>
    <w:p w14:paraId="61D32F46" w14:textId="77777777" w:rsidR="00D47E30" w:rsidRDefault="00D47E30">
      <w:pPr>
        <w:rPr>
          <w:rFonts w:ascii="DIN-Bold" w:hAnsi="DIN-Bold" w:cs="Arial"/>
          <w:color w:val="000000"/>
          <w:sz w:val="20"/>
        </w:rPr>
      </w:pPr>
      <w:r>
        <w:rPr>
          <w:rFonts w:ascii="DIN-Bold" w:hAnsi="DIN-Bold" w:cs="Arial"/>
          <w:color w:val="000000"/>
        </w:rPr>
        <w:br w:type="page"/>
      </w:r>
    </w:p>
    <w:p w14:paraId="019CC824" w14:textId="11E0380E" w:rsidR="004550C1" w:rsidRPr="00601725" w:rsidRDefault="00CC32DB" w:rsidP="004550C1">
      <w:pPr>
        <w:pStyle w:val="NurText"/>
        <w:outlineLvl w:val="0"/>
        <w:rPr>
          <w:rFonts w:ascii="DIN-Bold" w:hAnsi="DIN-Bold" w:cs="Arial"/>
          <w:noProof w:val="0"/>
          <w:color w:val="000000"/>
          <w:szCs w:val="24"/>
        </w:rPr>
      </w:pPr>
      <w:r>
        <w:rPr>
          <w:rFonts w:ascii="DIN-Bold" w:hAnsi="DIN-Bold" w:cs="Arial"/>
          <w:noProof w:val="0"/>
          <w:color w:val="000000"/>
          <w:szCs w:val="24"/>
        </w:rPr>
        <w:lastRenderedPageBreak/>
        <w:t>Twin-Konzept</w:t>
      </w:r>
    </w:p>
    <w:p w14:paraId="6A83624B" w14:textId="77777777" w:rsidR="00CC32DB" w:rsidRDefault="00CC32DB" w:rsidP="00CC32DB">
      <w:pPr>
        <w:pStyle w:val="NurText"/>
        <w:outlineLvl w:val="0"/>
        <w:rPr>
          <w:rFonts w:ascii="DIN-Regular" w:hAnsi="DIN-Regular"/>
        </w:rPr>
      </w:pPr>
      <w:r>
        <w:rPr>
          <w:rFonts w:ascii="DIN-Regular" w:hAnsi="DIN-Regular"/>
        </w:rPr>
        <w:t>Mit dem Twin-Konzept bietet Panasonic höchsten Komfort für Aufnahme und Wiedergabe. Durch je zwei integrierte Tuner für Antenne, Kabel und Satellit kann eine Sendung aufgezeichnet werden, während ein zweites Programm live geschaut wird. Sogar zwei Sendungen lassen sich gleichzeitig aufnehmen, während beispielsweise eine bereits aufgezeichnete Sendung gesehen wird. Die Timer-Programmierung erfolgt kinderleicht mit dem sehr übersichtlichen elektronischen Programmführer. Abgerundet wird der ausgezeichnete Fernsehkomfort durch Pause Live TV sowie Rewind Live TV, womit eine laufende Sendung kurzzeitig angehalten oder bis zu 90 Minuten zurückgespult werden kann.</w:t>
      </w:r>
    </w:p>
    <w:p w14:paraId="0260611E" w14:textId="77777777" w:rsidR="00CC32DB" w:rsidRDefault="00CC32DB" w:rsidP="00CC32DB">
      <w:pPr>
        <w:pStyle w:val="NurText"/>
        <w:outlineLvl w:val="0"/>
        <w:rPr>
          <w:rFonts w:ascii="DIN-Regular" w:hAnsi="DIN-Regular"/>
          <w:b/>
        </w:rPr>
      </w:pPr>
    </w:p>
    <w:p w14:paraId="31436AAE" w14:textId="77777777" w:rsidR="00CC32DB" w:rsidRPr="00CC32DB" w:rsidRDefault="00CC32DB" w:rsidP="00CC32DB">
      <w:pPr>
        <w:pStyle w:val="NurText"/>
        <w:outlineLvl w:val="0"/>
        <w:rPr>
          <w:rFonts w:ascii="DIN-Bold" w:hAnsi="DIN-Bold" w:cs="Arial"/>
          <w:noProof w:val="0"/>
          <w:color w:val="000000"/>
          <w:szCs w:val="24"/>
        </w:rPr>
      </w:pPr>
      <w:r w:rsidRPr="00CC32DB">
        <w:rPr>
          <w:rFonts w:ascii="DIN-Bold" w:hAnsi="DIN-Bold" w:cs="Arial"/>
          <w:noProof w:val="0"/>
          <w:color w:val="000000"/>
          <w:szCs w:val="24"/>
        </w:rPr>
        <w:t>Akustische Höchstleistung und Bluetooth Audio Link</w:t>
      </w:r>
    </w:p>
    <w:p w14:paraId="20BE9D0D" w14:textId="77777777" w:rsidR="00CC32DB" w:rsidRDefault="00CC32DB" w:rsidP="00CC32DB">
      <w:pPr>
        <w:pStyle w:val="NurText"/>
        <w:outlineLvl w:val="0"/>
        <w:rPr>
          <w:rFonts w:ascii="DIN-Regular" w:hAnsi="DIN-Regular"/>
        </w:rPr>
      </w:pPr>
      <w:r>
        <w:rPr>
          <w:rFonts w:ascii="DIN-Regular" w:hAnsi="DIN-Regular"/>
        </w:rPr>
        <w:t>Für besten Film- und Fernsehsound sorgt Cinema Surround Sound Pro, das jeglichen Inhalt mit satten Bässen, kristallklaren Dialogen und präzisem Klangbild darstellt und ein perfektes Heimkinoerlebnis bietet. Durch das neue Bluetooth Audio Link wird es zudem zum Kinderspiel, andere Audio-Geräte mit dem TV zu verbinden. Zum einen kann mit Bluetooth Audio Link eine externe Soundbar bzw. Lautsprecher kabellos mit Audiosignalen versorgt werden, zum anderen spielt man Inhalte vom Smartphone oder Tablet ebenfalls kabellos zum TV, um diese über die Fernseh-Lautsprecher zu hören.</w:t>
      </w:r>
    </w:p>
    <w:p w14:paraId="3ED7F9C6" w14:textId="77777777" w:rsidR="004550C1" w:rsidRDefault="004550C1" w:rsidP="004550C1">
      <w:pPr>
        <w:pStyle w:val="NurText"/>
        <w:outlineLvl w:val="0"/>
        <w:rPr>
          <w:rFonts w:ascii="DIN-Regular" w:hAnsi="DIN-Regular"/>
        </w:rPr>
      </w:pPr>
    </w:p>
    <w:p w14:paraId="67AAFC6D" w14:textId="77777777" w:rsidR="00D47E30" w:rsidRPr="00601725" w:rsidRDefault="00D47E30" w:rsidP="00D47E30">
      <w:pPr>
        <w:pStyle w:val="NurText"/>
        <w:outlineLvl w:val="0"/>
        <w:rPr>
          <w:rFonts w:ascii="DIN-Bold" w:hAnsi="DIN-Bold" w:cs="Arial"/>
          <w:noProof w:val="0"/>
          <w:color w:val="000000"/>
          <w:szCs w:val="24"/>
        </w:rPr>
      </w:pPr>
      <w:r w:rsidRPr="00601725">
        <w:rPr>
          <w:rFonts w:ascii="DIN-Bold" w:hAnsi="DIN-Bold" w:cs="Arial"/>
          <w:noProof w:val="0"/>
          <w:color w:val="000000"/>
          <w:szCs w:val="24"/>
        </w:rPr>
        <w:t>Intuitive Bedienung</w:t>
      </w:r>
    </w:p>
    <w:p w14:paraId="6D71069A" w14:textId="77777777" w:rsidR="00A93410" w:rsidRDefault="00CC32DB" w:rsidP="00A93410">
      <w:pPr>
        <w:pStyle w:val="NurText"/>
        <w:outlineLvl w:val="0"/>
        <w:rPr>
          <w:rFonts w:ascii="DIN-Regular" w:hAnsi="DIN-Regular"/>
        </w:rPr>
      </w:pPr>
      <w:r>
        <w:rPr>
          <w:rFonts w:ascii="DIN-Regular" w:hAnsi="DIN-Regular"/>
        </w:rPr>
        <w:t xml:space="preserve">Intuitiven Bedienkomfort bietet der weiter entwickelte und nochmals verbesserte My Home Screen 3.0. Damit erhält der Zuschauer direkten Zugriff auf Live-TV, Apps sowie angeschlossene Geräte und kann zudem seine Lieblingsinhalte, wie beispielsweise Streaming-Dienste, direkt an den Startbildschirm heften. Mit Hilfe der neuen Locator-Leiste werden oft gesehene Inhalte direkt und ohne Umwege über Menüs gestartet. Dabei kann der Fernsehzuschauer diese nach eigenen Vorlieben sortieren. </w:t>
      </w:r>
      <w:r w:rsidR="00A93410">
        <w:rPr>
          <w:rFonts w:ascii="DIN-Regular" w:hAnsi="DIN-Regular"/>
        </w:rPr>
        <w:t>Die Lieblingsapp kann für direkten und schnellen Zugriff auf der MyApp Taste der Fernbedienung hinterlegt werden.</w:t>
      </w:r>
    </w:p>
    <w:p w14:paraId="307330FA" w14:textId="228693D3" w:rsidR="00CC32DB" w:rsidRDefault="00CC32DB" w:rsidP="00CC32DB">
      <w:pPr>
        <w:pStyle w:val="NurText"/>
        <w:outlineLvl w:val="0"/>
        <w:rPr>
          <w:rFonts w:ascii="DIN-Regular" w:hAnsi="DIN-Regular"/>
        </w:rPr>
      </w:pPr>
      <w:r>
        <w:rPr>
          <w:rFonts w:ascii="DIN-Regular" w:hAnsi="DIN-Regular"/>
        </w:rPr>
        <w:t>Mit der Crestron- und Control 4-Unterstützung kann der FXW784/785/754 in eine Smart Home- bzw. Multimedia-Steuerung eingebunden werden.</w:t>
      </w:r>
    </w:p>
    <w:p w14:paraId="6ED805C9" w14:textId="1F142A35" w:rsidR="00D47E30" w:rsidRPr="009B6D96" w:rsidRDefault="00D47E30" w:rsidP="00D47E30">
      <w:pPr>
        <w:pStyle w:val="NurText"/>
        <w:outlineLvl w:val="0"/>
        <w:rPr>
          <w:rFonts w:ascii="DIN-Regular" w:hAnsi="DIN-Regular"/>
        </w:rPr>
      </w:pPr>
      <w:r w:rsidRPr="009B6D96">
        <w:rPr>
          <w:rFonts w:ascii="DIN-Regular" w:hAnsi="DIN-Regular"/>
        </w:rPr>
        <w:t xml:space="preserve">Darüber hinaus ist im Laufe des Jahres ein Softwareupdate für die Unterstützung </w:t>
      </w:r>
      <w:r w:rsidR="00466553">
        <w:rPr>
          <w:rFonts w:ascii="DIN-Regular" w:hAnsi="DIN-Regular"/>
        </w:rPr>
        <w:t xml:space="preserve">aller gängigen </w:t>
      </w:r>
      <w:r w:rsidRPr="009B6D96">
        <w:rPr>
          <w:rFonts w:ascii="DIN-Regular" w:hAnsi="DIN-Regular"/>
        </w:rPr>
        <w:t>Sprachassistenten in Deutschland geplant.</w:t>
      </w:r>
    </w:p>
    <w:p w14:paraId="51D62E3D" w14:textId="20E7D90A" w:rsidR="004550C1" w:rsidRDefault="004550C1" w:rsidP="004550C1">
      <w:pPr>
        <w:pStyle w:val="NurText"/>
        <w:outlineLvl w:val="0"/>
        <w:rPr>
          <w:rFonts w:ascii="DIN-Regular" w:hAnsi="DIN-Regular"/>
        </w:rPr>
      </w:pPr>
    </w:p>
    <w:p w14:paraId="4321A441" w14:textId="77777777" w:rsidR="00CC32DB" w:rsidRDefault="00CC32DB" w:rsidP="00CC32DB">
      <w:pPr>
        <w:pStyle w:val="NurText"/>
        <w:outlineLvl w:val="0"/>
        <w:rPr>
          <w:rFonts w:ascii="DIN-Bold" w:hAnsi="DIN-Bold" w:cs="Arial"/>
          <w:noProof w:val="0"/>
          <w:color w:val="000000"/>
          <w:szCs w:val="24"/>
        </w:rPr>
      </w:pPr>
      <w:r w:rsidRPr="00CC32DB">
        <w:rPr>
          <w:rFonts w:ascii="DIN-Bold" w:hAnsi="DIN-Bold" w:cs="Arial"/>
          <w:noProof w:val="0"/>
          <w:color w:val="000000"/>
          <w:szCs w:val="24"/>
        </w:rPr>
        <w:t>Enorme Unterhaltungsvielfalt</w:t>
      </w:r>
    </w:p>
    <w:p w14:paraId="203DAFDF" w14:textId="77777777" w:rsidR="00D47E30" w:rsidRDefault="00CC32DB" w:rsidP="00CC32DB">
      <w:pPr>
        <w:pStyle w:val="NurText"/>
        <w:outlineLvl w:val="0"/>
        <w:rPr>
          <w:rFonts w:ascii="DIN-Regular" w:hAnsi="DIN-Regular"/>
        </w:rPr>
      </w:pPr>
      <w:r>
        <w:rPr>
          <w:rFonts w:ascii="DIN-Regular" w:hAnsi="DIN-Regular"/>
        </w:rPr>
        <w:t>Auch abseits des normalen Fernsehprogramms bietet die umfangreiche Vernetzung mit WLAN, DLNA, Internet-Apps sowie Webbrowser vielfältige Unterhaltungsmöglichkeiten. So sind alle gängigen Streaming-Angebote, wie beispielsweise Netflix oder Amazon Prime Video, mit an Bord und der Zuschauer sieht seine Lieblingsinhalte unabhängig von festen Sendezeiten immer dann, wenn er möchte. Per HbbTV bekommt er zudem direkten Zugriff auf die Mediatheken der Fernsehsender. Darüber hinaus schickt der FXW784/785/754 das Live-Programm oder eine Aufzeichnung per WLAN auf Tablet oder Smartphone, um sie über</w:t>
      </w:r>
      <w:r w:rsidR="00D47E30">
        <w:rPr>
          <w:rFonts w:ascii="DIN-Regular" w:hAnsi="DIN-Regular"/>
        </w:rPr>
        <w:t>all im Haus zu schauen.</w:t>
      </w:r>
    </w:p>
    <w:p w14:paraId="76A41A3C" w14:textId="15455795" w:rsidR="00CC32DB" w:rsidRDefault="00CC32DB" w:rsidP="00CC32DB">
      <w:pPr>
        <w:pStyle w:val="NurText"/>
        <w:outlineLvl w:val="0"/>
        <w:rPr>
          <w:rFonts w:ascii="DIN-Regular" w:hAnsi="DIN-Regular"/>
        </w:rPr>
      </w:pPr>
      <w:r>
        <w:rPr>
          <w:rFonts w:ascii="DIN-Regular" w:hAnsi="DIN-Regular"/>
        </w:rPr>
        <w:lastRenderedPageBreak/>
        <w:t>TV-Anywhere ermöglicht den Zugriff auf das eigene Fernsehgerät per Internet – weltweit – um beispielswiese im Urlaub oder auf einer Geschäftsreise das heimische Fernsehprogramm oder einen aufgenommenen Film zu schauen.</w:t>
      </w:r>
    </w:p>
    <w:p w14:paraId="5BE5BB86" w14:textId="77777777" w:rsidR="004550C1" w:rsidRDefault="004550C1" w:rsidP="004550C1">
      <w:pPr>
        <w:pStyle w:val="NurText"/>
        <w:outlineLvl w:val="0"/>
        <w:rPr>
          <w:rFonts w:ascii="DIN-Regular" w:hAnsi="DIN-Regular"/>
        </w:rPr>
      </w:pPr>
    </w:p>
    <w:p w14:paraId="740F3401" w14:textId="77777777" w:rsidR="00CC32DB" w:rsidRDefault="00CC32DB" w:rsidP="00CC32DB">
      <w:pPr>
        <w:pStyle w:val="NurText"/>
        <w:outlineLvl w:val="0"/>
        <w:rPr>
          <w:rFonts w:ascii="DIN-Bold" w:hAnsi="DIN-Bold" w:cs="Arial"/>
          <w:noProof w:val="0"/>
          <w:color w:val="000000"/>
          <w:szCs w:val="24"/>
        </w:rPr>
      </w:pPr>
      <w:r w:rsidRPr="00CC32DB">
        <w:rPr>
          <w:rFonts w:ascii="DIN-Bold" w:hAnsi="DIN-Bold" w:cs="Arial"/>
          <w:noProof w:val="0"/>
          <w:color w:val="000000"/>
          <w:szCs w:val="24"/>
        </w:rPr>
        <w:t>Gut zur Umwelt</w:t>
      </w:r>
    </w:p>
    <w:p w14:paraId="5FA81E1A" w14:textId="064B0C11" w:rsidR="00CC32DB" w:rsidRDefault="00CC32DB" w:rsidP="00CC32DB">
      <w:pPr>
        <w:pStyle w:val="NurText"/>
        <w:outlineLvl w:val="0"/>
        <w:rPr>
          <w:rFonts w:ascii="DIN-Regular" w:hAnsi="DIN-Regular"/>
        </w:rPr>
      </w:pPr>
      <w:r>
        <w:rPr>
          <w:rFonts w:ascii="DIN-Regular" w:hAnsi="DIN-Regular"/>
        </w:rPr>
        <w:t>Getreu der Firmenphilosophie von Pansonic, bei der Umweltaspekte eine übergeordnete Rolle spielen, sind alle Panasonic TV-Modelle mit strom- und energiesparenden Funktionen ausgestattet. Beispielsweise schalten sich angeschlossene Geräte auch nur dann ein, wenn sie auch tatsächlich gebraucht werden.</w:t>
      </w:r>
    </w:p>
    <w:p w14:paraId="5BA4F401" w14:textId="77777777" w:rsidR="006D20D7" w:rsidRDefault="006D20D7" w:rsidP="004550C1">
      <w:pPr>
        <w:pStyle w:val="NurText"/>
        <w:outlineLvl w:val="0"/>
        <w:rPr>
          <w:rFonts w:ascii="DIN-Bold" w:hAnsi="DIN-Bold" w:cs="Arial"/>
          <w:noProof w:val="0"/>
          <w:color w:val="000000"/>
          <w:szCs w:val="24"/>
        </w:rPr>
      </w:pPr>
    </w:p>
    <w:p w14:paraId="4E8217B2" w14:textId="77777777" w:rsidR="004550C1" w:rsidRPr="004550C1" w:rsidRDefault="004550C1" w:rsidP="004550C1">
      <w:pPr>
        <w:pStyle w:val="NurText"/>
        <w:outlineLvl w:val="0"/>
        <w:rPr>
          <w:rFonts w:ascii="DIN-Bold" w:hAnsi="DIN-Bold" w:cs="Arial"/>
          <w:noProof w:val="0"/>
          <w:color w:val="000000"/>
          <w:szCs w:val="24"/>
        </w:rPr>
      </w:pPr>
      <w:r w:rsidRPr="004550C1">
        <w:rPr>
          <w:rFonts w:ascii="DIN-Bold" w:hAnsi="DIN-Bold" w:cs="Arial"/>
          <w:noProof w:val="0"/>
          <w:color w:val="000000"/>
          <w:szCs w:val="24"/>
        </w:rPr>
        <w:t>Verfügbarkeit und Preise</w:t>
      </w:r>
    </w:p>
    <w:p w14:paraId="068BFA2D" w14:textId="77777777" w:rsidR="006D20D7" w:rsidRDefault="006D20D7" w:rsidP="006D20D7">
      <w:pPr>
        <w:pStyle w:val="NurText"/>
        <w:outlineLvl w:val="0"/>
        <w:rPr>
          <w:rFonts w:ascii="DIN-Regular" w:hAnsi="DIN-Regular"/>
        </w:rPr>
      </w:pPr>
      <w:r>
        <w:rPr>
          <w:rFonts w:ascii="DIN-Regular" w:hAnsi="DIN-Regular"/>
        </w:rPr>
        <w:t xml:space="preserve">Die neuen FXW754 und FXW785 Modelle sind voraussichtlich </w:t>
      </w:r>
      <w:r w:rsidRPr="006D20D7">
        <w:rPr>
          <w:rFonts w:ascii="DIN-Regular" w:hAnsi="DIN-Regular"/>
          <w:color w:val="000000" w:themeColor="text1"/>
        </w:rPr>
        <w:t xml:space="preserve">ab April </w:t>
      </w:r>
      <w:r>
        <w:rPr>
          <w:rFonts w:ascii="DIN-Regular" w:hAnsi="DIN-Regular"/>
        </w:rPr>
        <w:t>2018 erhältlich, die FXW784 Modelle folgen einen Monat später und sind ab Mai 2018 zu haben. Die unverbindliche Preisempfehlung steht für alle Modelle noch nicht fest.</w:t>
      </w:r>
    </w:p>
    <w:p w14:paraId="713B289F" w14:textId="77777777" w:rsidR="00F92B8D" w:rsidRPr="001777D9" w:rsidRDefault="00F92B8D" w:rsidP="00F92B8D">
      <w:pPr>
        <w:rPr>
          <w:rFonts w:ascii="DIN-Bold" w:hAnsi="DIN-Bold" w:cs="Arial"/>
          <w:color w:val="000000"/>
          <w:sz w:val="20"/>
        </w:rPr>
      </w:pPr>
    </w:p>
    <w:p w14:paraId="102771AE" w14:textId="77777777" w:rsidR="001777D9" w:rsidRPr="001777D9" w:rsidRDefault="001777D9" w:rsidP="00A06AB6">
      <w:pPr>
        <w:rPr>
          <w:rFonts w:ascii="DIN-Bold" w:hAnsi="DIN-Bold" w:cs="Arial"/>
          <w:color w:val="000000"/>
          <w:sz w:val="20"/>
        </w:rPr>
      </w:pPr>
    </w:p>
    <w:p w14:paraId="7AF4FC22" w14:textId="3D25475C" w:rsidR="004B139D" w:rsidRDefault="00A51D69" w:rsidP="004B139D">
      <w:pPr>
        <w:outlineLvl w:val="0"/>
        <w:rPr>
          <w:rFonts w:ascii="DIN-Regular" w:hAnsi="DIN-Regular" w:cs="Wingdings 2"/>
          <w:sz w:val="20"/>
        </w:rPr>
      </w:pPr>
      <w:r>
        <w:rPr>
          <w:rFonts w:ascii="DIN-Bold" w:hAnsi="DIN-Bold"/>
          <w:sz w:val="20"/>
        </w:rPr>
        <w:t>Technische Daten F</w:t>
      </w:r>
      <w:r w:rsidRPr="00FD4FC0">
        <w:rPr>
          <w:rFonts w:ascii="DIN-Bold" w:hAnsi="DIN-Bold"/>
          <w:sz w:val="20"/>
        </w:rPr>
        <w:t>XW784</w:t>
      </w:r>
      <w:r>
        <w:rPr>
          <w:rFonts w:ascii="DIN-Bold" w:hAnsi="DIN-Bold"/>
          <w:sz w:val="20"/>
        </w:rPr>
        <w:t>, FXW785 und FXW754</w:t>
      </w:r>
      <w:r w:rsidRPr="00FD4FC0">
        <w:rPr>
          <w:rFonts w:ascii="DIN-Bold" w:hAnsi="DIN-Bold"/>
          <w:sz w:val="20"/>
        </w:rPr>
        <w:t>-Serie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37"/>
        <w:gridCol w:w="3007"/>
        <w:gridCol w:w="22"/>
        <w:gridCol w:w="3022"/>
        <w:gridCol w:w="7"/>
      </w:tblGrid>
      <w:tr w:rsidR="006D20D7" w:rsidRPr="005E4E9D" w14:paraId="7571DEF9" w14:textId="77777777" w:rsidTr="00CA0F52">
        <w:trPr>
          <w:trHeight w:val="625"/>
        </w:trPr>
        <w:tc>
          <w:tcPr>
            <w:tcW w:w="3029" w:type="dxa"/>
            <w:gridSpan w:val="2"/>
            <w:shd w:val="clear" w:color="auto" w:fill="BFBFBF"/>
            <w:noWrap/>
          </w:tcPr>
          <w:p w14:paraId="073854CF" w14:textId="77777777" w:rsidR="006D20D7" w:rsidRPr="00985D14"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rPr>
            </w:pPr>
            <w:r w:rsidRPr="00985D14">
              <w:rPr>
                <w:rFonts w:ascii="DIN-Bold" w:hAnsi="DIN-Bold" w:cs="Helvetica"/>
                <w:color w:val="141413"/>
                <w:sz w:val="16"/>
                <w:szCs w:val="16"/>
              </w:rPr>
              <w:t xml:space="preserve">MODELL </w:t>
            </w:r>
          </w:p>
        </w:tc>
        <w:tc>
          <w:tcPr>
            <w:tcW w:w="3029" w:type="dxa"/>
            <w:gridSpan w:val="2"/>
            <w:shd w:val="clear" w:color="auto" w:fill="BFBFBF"/>
          </w:tcPr>
          <w:p w14:paraId="171A3316" w14:textId="77777777" w:rsidR="006D20D7" w:rsidRPr="0091487B" w:rsidRDefault="006D20D7" w:rsidP="005F651A">
            <w:pPr>
              <w:ind w:right="-57"/>
              <w:rPr>
                <w:rFonts w:ascii="DIN-Bold" w:hAnsi="DIN-Bold"/>
                <w:bCs/>
                <w:sz w:val="16"/>
                <w:szCs w:val="16"/>
              </w:rPr>
            </w:pPr>
            <w:r w:rsidRPr="0091487B">
              <w:rPr>
                <w:rFonts w:ascii="DIN-Bold" w:hAnsi="DIN-Bold"/>
                <w:bCs/>
                <w:sz w:val="16"/>
                <w:szCs w:val="16"/>
              </w:rPr>
              <w:t>TX-65FXW784</w:t>
            </w:r>
          </w:p>
          <w:p w14:paraId="63269B12" w14:textId="77777777" w:rsidR="006D20D7" w:rsidRPr="0091487B" w:rsidRDefault="006D20D7" w:rsidP="005F651A">
            <w:pPr>
              <w:ind w:right="-57"/>
              <w:rPr>
                <w:rFonts w:ascii="DIN-Bold" w:hAnsi="DIN-Bold"/>
                <w:bCs/>
                <w:color w:val="000000" w:themeColor="text1"/>
                <w:sz w:val="16"/>
                <w:szCs w:val="16"/>
              </w:rPr>
            </w:pPr>
            <w:r w:rsidRPr="0091487B">
              <w:rPr>
                <w:rFonts w:ascii="DIN-Bold" w:hAnsi="DIN-Bold"/>
                <w:bCs/>
                <w:color w:val="000000" w:themeColor="text1"/>
                <w:sz w:val="16"/>
                <w:szCs w:val="16"/>
              </w:rPr>
              <w:t>TX-55FXW784</w:t>
            </w:r>
          </w:p>
          <w:p w14:paraId="7CA9B923" w14:textId="212FA31D" w:rsidR="006D20D7" w:rsidRPr="0091487B" w:rsidRDefault="006D20D7" w:rsidP="006D20D7">
            <w:pPr>
              <w:ind w:right="-57"/>
              <w:rPr>
                <w:rFonts w:ascii="DIN-Bold" w:hAnsi="DIN-Bold"/>
                <w:bCs/>
                <w:sz w:val="16"/>
                <w:szCs w:val="16"/>
              </w:rPr>
            </w:pPr>
            <w:r w:rsidRPr="0091487B">
              <w:rPr>
                <w:rFonts w:ascii="DIN-Bold" w:hAnsi="DIN-Bold"/>
                <w:bCs/>
                <w:color w:val="000000" w:themeColor="text1"/>
                <w:sz w:val="16"/>
                <w:szCs w:val="16"/>
              </w:rPr>
              <w:t>TX-49FXW784</w:t>
            </w:r>
          </w:p>
        </w:tc>
        <w:tc>
          <w:tcPr>
            <w:tcW w:w="3029" w:type="dxa"/>
            <w:gridSpan w:val="2"/>
            <w:shd w:val="clear" w:color="auto" w:fill="BFBFBF"/>
          </w:tcPr>
          <w:p w14:paraId="1630715F" w14:textId="77777777" w:rsidR="006D20D7" w:rsidRDefault="006D20D7" w:rsidP="005F651A">
            <w:pPr>
              <w:ind w:right="-57"/>
              <w:rPr>
                <w:rFonts w:ascii="DIN-Bold" w:hAnsi="DIN-Bold"/>
                <w:bCs/>
                <w:sz w:val="16"/>
                <w:szCs w:val="16"/>
                <w:lang w:val="en-US"/>
              </w:rPr>
            </w:pPr>
            <w:r>
              <w:rPr>
                <w:rFonts w:ascii="DIN-Bold" w:hAnsi="DIN-Bold"/>
                <w:bCs/>
                <w:sz w:val="16"/>
                <w:szCs w:val="16"/>
                <w:lang w:val="en-US"/>
              </w:rPr>
              <w:t>TX-75FXW785</w:t>
            </w:r>
          </w:p>
          <w:p w14:paraId="5B7A1483" w14:textId="77777777" w:rsidR="006D20D7" w:rsidRPr="00A047D7" w:rsidRDefault="006D20D7" w:rsidP="005F651A">
            <w:pPr>
              <w:ind w:right="-57"/>
              <w:rPr>
                <w:rFonts w:ascii="DIN-Bold" w:hAnsi="DIN-Bold"/>
                <w:bCs/>
                <w:color w:val="FF0000"/>
                <w:sz w:val="16"/>
                <w:szCs w:val="16"/>
                <w:lang w:val="en-US"/>
              </w:rPr>
            </w:pPr>
            <w:r w:rsidRPr="00831DC7">
              <w:rPr>
                <w:rFonts w:ascii="DIN-Bold" w:hAnsi="DIN-Bold"/>
                <w:bCs/>
                <w:color w:val="000000" w:themeColor="text1"/>
                <w:sz w:val="16"/>
                <w:szCs w:val="16"/>
                <w:lang w:val="en-US"/>
              </w:rPr>
              <w:t>TX-43FXW754</w:t>
            </w:r>
          </w:p>
        </w:tc>
      </w:tr>
      <w:tr w:rsidR="006D20D7" w:rsidRPr="005E4E9D" w14:paraId="59563449" w14:textId="77777777" w:rsidTr="00CA0F52">
        <w:trPr>
          <w:trHeight w:val="20"/>
        </w:trPr>
        <w:tc>
          <w:tcPr>
            <w:tcW w:w="9087" w:type="dxa"/>
            <w:gridSpan w:val="6"/>
            <w:shd w:val="clear" w:color="auto" w:fill="BFBFBF"/>
          </w:tcPr>
          <w:p w14:paraId="2C83DA30" w14:textId="77777777" w:rsidR="006D20D7" w:rsidRDefault="006D20D7" w:rsidP="005F651A">
            <w:pPr>
              <w:ind w:right="-57"/>
              <w:rPr>
                <w:rFonts w:ascii="DIN-Bold" w:hAnsi="DIN-Bold"/>
                <w:bCs/>
                <w:sz w:val="16"/>
                <w:szCs w:val="16"/>
                <w:lang w:val="en-US"/>
              </w:rPr>
            </w:pPr>
            <w:r>
              <w:rPr>
                <w:rFonts w:ascii="DIN-Bold" w:hAnsi="DIN-Bold" w:cs="Helvetica"/>
                <w:color w:val="141413"/>
                <w:sz w:val="16"/>
                <w:szCs w:val="16"/>
              </w:rPr>
              <w:t>Bild und Ton</w:t>
            </w:r>
          </w:p>
        </w:tc>
      </w:tr>
      <w:tr w:rsidR="006D20D7" w:rsidRPr="008829E6" w14:paraId="1B5EF263" w14:textId="77777777" w:rsidTr="00CA0F52">
        <w:trPr>
          <w:trHeight w:val="20"/>
        </w:trPr>
        <w:tc>
          <w:tcPr>
            <w:tcW w:w="3029" w:type="dxa"/>
            <w:gridSpan w:val="2"/>
            <w:shd w:val="clear" w:color="auto" w:fill="auto"/>
            <w:noWrap/>
          </w:tcPr>
          <w:p w14:paraId="5B20ADFC" w14:textId="77777777" w:rsidR="006D20D7" w:rsidRPr="00985D14"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sidRPr="00985D14">
              <w:rPr>
                <w:rFonts w:ascii="DIN-Medium" w:hAnsi="DIN-Medium" w:cs="Helvetica"/>
                <w:color w:val="141413"/>
                <w:sz w:val="16"/>
                <w:szCs w:val="16"/>
              </w:rPr>
              <w:t>Panel</w:t>
            </w:r>
          </w:p>
        </w:tc>
        <w:tc>
          <w:tcPr>
            <w:tcW w:w="3029" w:type="dxa"/>
            <w:gridSpan w:val="2"/>
          </w:tcPr>
          <w:p w14:paraId="0FBF71BE"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en-US"/>
              </w:rPr>
            </w:pPr>
            <w:r>
              <w:rPr>
                <w:rFonts w:ascii="DIN-Medium" w:hAnsi="DIN-Medium" w:cs="Helvetica"/>
                <w:color w:val="141413"/>
                <w:sz w:val="16"/>
                <w:szCs w:val="16"/>
                <w:lang w:val="en-US"/>
              </w:rPr>
              <w:t>4K Ultra HD</w:t>
            </w:r>
          </w:p>
        </w:tc>
        <w:tc>
          <w:tcPr>
            <w:tcW w:w="3029" w:type="dxa"/>
            <w:gridSpan w:val="2"/>
          </w:tcPr>
          <w:p w14:paraId="3E7B4DA8" w14:textId="77777777" w:rsidR="006D20D7" w:rsidRPr="005E4E9D"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en-US"/>
              </w:rPr>
            </w:pPr>
            <w:r>
              <w:rPr>
                <w:rFonts w:ascii="DIN-Medium" w:hAnsi="DIN-Medium" w:cs="Helvetica"/>
                <w:color w:val="141413"/>
                <w:sz w:val="16"/>
                <w:szCs w:val="16"/>
                <w:lang w:val="en-US"/>
              </w:rPr>
              <w:t>4K Ultra HD</w:t>
            </w:r>
          </w:p>
        </w:tc>
      </w:tr>
      <w:tr w:rsidR="00D105E7" w:rsidRPr="008829E6" w14:paraId="0BB460CB" w14:textId="77777777" w:rsidTr="00AC5333">
        <w:trPr>
          <w:trHeight w:val="20"/>
        </w:trPr>
        <w:tc>
          <w:tcPr>
            <w:tcW w:w="3029" w:type="dxa"/>
            <w:gridSpan w:val="2"/>
            <w:shd w:val="clear" w:color="auto" w:fill="auto"/>
            <w:noWrap/>
          </w:tcPr>
          <w:p w14:paraId="6D33B554" w14:textId="77777777" w:rsidR="00D105E7" w:rsidRPr="00985D14" w:rsidRDefault="00D105E7" w:rsidP="00AC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Natives 100Hz Panel</w:t>
            </w:r>
          </w:p>
        </w:tc>
        <w:tc>
          <w:tcPr>
            <w:tcW w:w="3029" w:type="dxa"/>
            <w:gridSpan w:val="2"/>
          </w:tcPr>
          <w:p w14:paraId="73C05A1D" w14:textId="77777777" w:rsidR="00D105E7" w:rsidRPr="000A2953" w:rsidRDefault="00D105E7" w:rsidP="00AC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sidRPr="000A2953">
              <w:rPr>
                <w:rFonts w:ascii="DIN-Medium" w:hAnsi="DIN-Medium" w:cs="Helvetica"/>
                <w:color w:val="141413"/>
                <w:sz w:val="16"/>
                <w:szCs w:val="16"/>
              </w:rPr>
              <w:t>•</w:t>
            </w:r>
          </w:p>
        </w:tc>
        <w:tc>
          <w:tcPr>
            <w:tcW w:w="3029" w:type="dxa"/>
            <w:gridSpan w:val="2"/>
          </w:tcPr>
          <w:p w14:paraId="354DFB74" w14:textId="77777777" w:rsidR="00D105E7" w:rsidRPr="000A2953" w:rsidRDefault="00D105E7" w:rsidP="00AC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sidRPr="000A2953">
              <w:rPr>
                <w:rFonts w:ascii="DIN-Medium" w:hAnsi="DIN-Medium" w:cs="Helvetica"/>
                <w:color w:val="141413"/>
                <w:sz w:val="16"/>
                <w:szCs w:val="16"/>
              </w:rPr>
              <w:t>•</w:t>
            </w:r>
          </w:p>
        </w:tc>
      </w:tr>
      <w:tr w:rsidR="006D20D7" w:rsidRPr="008829E6" w14:paraId="5C1E7E56" w14:textId="77777777" w:rsidTr="00CA0F52">
        <w:trPr>
          <w:trHeight w:val="20"/>
        </w:trPr>
        <w:tc>
          <w:tcPr>
            <w:tcW w:w="3029" w:type="dxa"/>
            <w:gridSpan w:val="2"/>
            <w:shd w:val="clear" w:color="auto" w:fill="auto"/>
          </w:tcPr>
          <w:p w14:paraId="248576F7" w14:textId="77777777" w:rsidR="006D20D7" w:rsidRPr="00985D14"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Bright Panel</w:t>
            </w:r>
          </w:p>
        </w:tc>
        <w:tc>
          <w:tcPr>
            <w:tcW w:w="3029" w:type="dxa"/>
            <w:gridSpan w:val="2"/>
          </w:tcPr>
          <w:p w14:paraId="2F31A1A5"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Super Bright Panel</w:t>
            </w:r>
          </w:p>
        </w:tc>
        <w:tc>
          <w:tcPr>
            <w:tcW w:w="3029" w:type="dxa"/>
            <w:gridSpan w:val="2"/>
          </w:tcPr>
          <w:p w14:paraId="1E130E76" w14:textId="77777777" w:rsidR="006D20D7" w:rsidRPr="000A2953"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Super Bright Panel</w:t>
            </w:r>
          </w:p>
        </w:tc>
      </w:tr>
      <w:tr w:rsidR="006D20D7" w:rsidRPr="008829E6" w14:paraId="20E34410" w14:textId="77777777" w:rsidTr="00CA0F52">
        <w:trPr>
          <w:trHeight w:val="20"/>
        </w:trPr>
        <w:tc>
          <w:tcPr>
            <w:tcW w:w="3029" w:type="dxa"/>
            <w:gridSpan w:val="2"/>
            <w:shd w:val="clear" w:color="auto" w:fill="auto"/>
            <w:noWrap/>
          </w:tcPr>
          <w:p w14:paraId="18E18F4C" w14:textId="77777777" w:rsidR="006D20D7" w:rsidRPr="00985D14"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Auflösung</w:t>
            </w:r>
          </w:p>
        </w:tc>
        <w:tc>
          <w:tcPr>
            <w:tcW w:w="3029" w:type="dxa"/>
            <w:gridSpan w:val="2"/>
          </w:tcPr>
          <w:p w14:paraId="20431939"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3.840 x 2.160</w:t>
            </w:r>
          </w:p>
        </w:tc>
        <w:tc>
          <w:tcPr>
            <w:tcW w:w="3029" w:type="dxa"/>
            <w:gridSpan w:val="2"/>
          </w:tcPr>
          <w:p w14:paraId="492B658A" w14:textId="77777777" w:rsidR="006D20D7" w:rsidRPr="000A2953"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3.840 x 2.160</w:t>
            </w:r>
          </w:p>
        </w:tc>
      </w:tr>
      <w:tr w:rsidR="006D20D7" w:rsidRPr="008829E6" w14:paraId="2E5E8399" w14:textId="77777777" w:rsidTr="00CA0F52">
        <w:trPr>
          <w:trHeight w:val="20"/>
        </w:trPr>
        <w:tc>
          <w:tcPr>
            <w:tcW w:w="3029" w:type="dxa"/>
            <w:gridSpan w:val="2"/>
            <w:shd w:val="clear" w:color="auto" w:fill="auto"/>
            <w:noWrap/>
          </w:tcPr>
          <w:p w14:paraId="49B6E6FD" w14:textId="77777777" w:rsidR="006D20D7" w:rsidRPr="00985D14"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Bildwiederholfrequenz</w:t>
            </w:r>
          </w:p>
        </w:tc>
        <w:tc>
          <w:tcPr>
            <w:tcW w:w="3029" w:type="dxa"/>
            <w:gridSpan w:val="2"/>
          </w:tcPr>
          <w:p w14:paraId="08C85533" w14:textId="58CAFE7F" w:rsidR="006D20D7" w:rsidRPr="000A2953"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4K 2</w:t>
            </w:r>
            <w:r w:rsidR="00A73D32">
              <w:rPr>
                <w:rFonts w:ascii="DIN-Medium" w:hAnsi="DIN-Medium" w:cs="Helvetica"/>
                <w:color w:val="141413"/>
                <w:sz w:val="16"/>
                <w:szCs w:val="16"/>
              </w:rPr>
              <w:t>4</w:t>
            </w:r>
            <w:r>
              <w:rPr>
                <w:rFonts w:ascii="DIN-Medium" w:hAnsi="DIN-Medium" w:cs="Helvetica"/>
                <w:color w:val="141413"/>
                <w:sz w:val="16"/>
                <w:szCs w:val="16"/>
              </w:rPr>
              <w:t>00 Hz BMR IFC</w:t>
            </w:r>
          </w:p>
        </w:tc>
        <w:tc>
          <w:tcPr>
            <w:tcW w:w="3029" w:type="dxa"/>
            <w:gridSpan w:val="2"/>
          </w:tcPr>
          <w:p w14:paraId="08793E7A" w14:textId="22255D73" w:rsidR="006D20D7" w:rsidRPr="000A2953"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4K 2</w:t>
            </w:r>
            <w:r w:rsidR="00A73D32">
              <w:rPr>
                <w:rFonts w:ascii="DIN-Medium" w:hAnsi="DIN-Medium" w:cs="Helvetica"/>
                <w:color w:val="141413"/>
                <w:sz w:val="16"/>
                <w:szCs w:val="16"/>
              </w:rPr>
              <w:t>4</w:t>
            </w:r>
            <w:r>
              <w:rPr>
                <w:rFonts w:ascii="DIN-Medium" w:hAnsi="DIN-Medium" w:cs="Helvetica"/>
                <w:color w:val="141413"/>
                <w:sz w:val="16"/>
                <w:szCs w:val="16"/>
              </w:rPr>
              <w:t>00 Hz</w:t>
            </w:r>
            <w:r w:rsidR="00A73D32">
              <w:rPr>
                <w:rFonts w:ascii="DIN-Medium" w:hAnsi="DIN-Medium" w:cs="Helvetica"/>
                <w:color w:val="141413"/>
                <w:sz w:val="16"/>
                <w:szCs w:val="16"/>
              </w:rPr>
              <w:t>(75“)/2200 Hz (43“)</w:t>
            </w:r>
            <w:r>
              <w:rPr>
                <w:rFonts w:ascii="DIN-Medium" w:hAnsi="DIN-Medium" w:cs="Helvetica"/>
                <w:color w:val="141413"/>
                <w:sz w:val="16"/>
                <w:szCs w:val="16"/>
              </w:rPr>
              <w:t xml:space="preserve"> BMR IFC</w:t>
            </w:r>
          </w:p>
        </w:tc>
      </w:tr>
      <w:tr w:rsidR="006D20D7" w:rsidRPr="006547BD" w14:paraId="604C6AF8" w14:textId="77777777" w:rsidTr="00CA0F52">
        <w:trPr>
          <w:trHeight w:val="20"/>
        </w:trPr>
        <w:tc>
          <w:tcPr>
            <w:tcW w:w="3029" w:type="dxa"/>
            <w:gridSpan w:val="2"/>
            <w:shd w:val="clear" w:color="auto" w:fill="auto"/>
            <w:noWrap/>
          </w:tcPr>
          <w:p w14:paraId="7AEB3DAD" w14:textId="468F3447" w:rsidR="006D20D7" w:rsidRDefault="00A73D32"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Bildmodus</w:t>
            </w:r>
          </w:p>
        </w:tc>
        <w:tc>
          <w:tcPr>
            <w:tcW w:w="3029" w:type="dxa"/>
            <w:gridSpan w:val="2"/>
          </w:tcPr>
          <w:p w14:paraId="2DA9FF6C" w14:textId="77777777" w:rsidR="006D20D7" w:rsidRPr="0091487B"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it-IT"/>
              </w:rPr>
            </w:pPr>
            <w:proofErr w:type="spellStart"/>
            <w:r w:rsidRPr="0091487B">
              <w:rPr>
                <w:rFonts w:ascii="DIN-Medium" w:hAnsi="DIN-Medium" w:cs="Helvetica"/>
                <w:color w:val="141413"/>
                <w:sz w:val="16"/>
                <w:szCs w:val="16"/>
                <w:lang w:val="it-IT"/>
              </w:rPr>
              <w:t>Dynamic</w:t>
            </w:r>
            <w:proofErr w:type="spellEnd"/>
            <w:r w:rsidRPr="0091487B">
              <w:rPr>
                <w:rFonts w:ascii="DIN-Medium" w:hAnsi="DIN-Medium" w:cs="Helvetica"/>
                <w:color w:val="141413"/>
                <w:sz w:val="16"/>
                <w:szCs w:val="16"/>
                <w:lang w:val="it-IT"/>
              </w:rPr>
              <w:t>/</w:t>
            </w:r>
            <w:proofErr w:type="spellStart"/>
            <w:r w:rsidRPr="0091487B">
              <w:rPr>
                <w:rFonts w:ascii="DIN-Medium" w:hAnsi="DIN-Medium" w:cs="Helvetica"/>
                <w:color w:val="141413"/>
                <w:sz w:val="16"/>
                <w:szCs w:val="16"/>
                <w:lang w:val="it-IT"/>
              </w:rPr>
              <w:t>Normal</w:t>
            </w:r>
            <w:proofErr w:type="spellEnd"/>
            <w:r w:rsidRPr="0091487B">
              <w:rPr>
                <w:rFonts w:ascii="DIN-Medium" w:hAnsi="DIN-Medium" w:cs="Helvetica"/>
                <w:color w:val="141413"/>
                <w:sz w:val="16"/>
                <w:szCs w:val="16"/>
                <w:lang w:val="it-IT"/>
              </w:rPr>
              <w:t>/Cinema/True Cinema/Custom/Sport/Game</w:t>
            </w:r>
          </w:p>
        </w:tc>
        <w:tc>
          <w:tcPr>
            <w:tcW w:w="3029" w:type="dxa"/>
            <w:gridSpan w:val="2"/>
          </w:tcPr>
          <w:p w14:paraId="6DB8A986" w14:textId="77777777" w:rsidR="006D20D7" w:rsidRPr="0091487B"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it-IT"/>
              </w:rPr>
            </w:pPr>
            <w:proofErr w:type="spellStart"/>
            <w:r w:rsidRPr="0091487B">
              <w:rPr>
                <w:rFonts w:ascii="DIN-Medium" w:hAnsi="DIN-Medium" w:cs="Helvetica"/>
                <w:color w:val="141413"/>
                <w:sz w:val="16"/>
                <w:szCs w:val="16"/>
                <w:lang w:val="it-IT"/>
              </w:rPr>
              <w:t>Dynamic</w:t>
            </w:r>
            <w:proofErr w:type="spellEnd"/>
            <w:r w:rsidRPr="0091487B">
              <w:rPr>
                <w:rFonts w:ascii="DIN-Medium" w:hAnsi="DIN-Medium" w:cs="Helvetica"/>
                <w:color w:val="141413"/>
                <w:sz w:val="16"/>
                <w:szCs w:val="16"/>
                <w:lang w:val="it-IT"/>
              </w:rPr>
              <w:t>/</w:t>
            </w:r>
            <w:proofErr w:type="spellStart"/>
            <w:r w:rsidRPr="0091487B">
              <w:rPr>
                <w:rFonts w:ascii="DIN-Medium" w:hAnsi="DIN-Medium" w:cs="Helvetica"/>
                <w:color w:val="141413"/>
                <w:sz w:val="16"/>
                <w:szCs w:val="16"/>
                <w:lang w:val="it-IT"/>
              </w:rPr>
              <w:t>Normal</w:t>
            </w:r>
            <w:proofErr w:type="spellEnd"/>
            <w:r w:rsidRPr="0091487B">
              <w:rPr>
                <w:rFonts w:ascii="DIN-Medium" w:hAnsi="DIN-Medium" w:cs="Helvetica"/>
                <w:color w:val="141413"/>
                <w:sz w:val="16"/>
                <w:szCs w:val="16"/>
                <w:lang w:val="it-IT"/>
              </w:rPr>
              <w:t>/Cinema/True Cinema/Custom/Sport/Game</w:t>
            </w:r>
          </w:p>
        </w:tc>
      </w:tr>
      <w:tr w:rsidR="006D20D7" w:rsidRPr="008829E6" w14:paraId="3A0C1384" w14:textId="77777777" w:rsidTr="00CA0F52">
        <w:trPr>
          <w:trHeight w:val="20"/>
        </w:trPr>
        <w:tc>
          <w:tcPr>
            <w:tcW w:w="3029" w:type="dxa"/>
            <w:gridSpan w:val="2"/>
            <w:shd w:val="clear" w:color="auto" w:fill="auto"/>
            <w:noWrap/>
          </w:tcPr>
          <w:p w14:paraId="6EB09E82"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Multi HDR Support</w:t>
            </w:r>
          </w:p>
        </w:tc>
        <w:tc>
          <w:tcPr>
            <w:tcW w:w="3029" w:type="dxa"/>
            <w:gridSpan w:val="2"/>
          </w:tcPr>
          <w:p w14:paraId="08BDC915" w14:textId="0E9BF992"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sidRPr="00281446">
              <w:rPr>
                <w:rFonts w:ascii="DIN-Medium" w:hAnsi="DIN-Medium" w:cs="Helvetica"/>
                <w:color w:val="000000" w:themeColor="text1"/>
                <w:sz w:val="16"/>
                <w:szCs w:val="16"/>
              </w:rPr>
              <w:t>HDR</w:t>
            </w:r>
            <w:r>
              <w:rPr>
                <w:rFonts w:ascii="DIN-Medium" w:hAnsi="DIN-Medium" w:cs="Helvetica"/>
                <w:color w:val="141413"/>
                <w:sz w:val="16"/>
                <w:szCs w:val="16"/>
              </w:rPr>
              <w:t>10, HLG</w:t>
            </w:r>
            <w:r w:rsidR="001E770B">
              <w:rPr>
                <w:rFonts w:ascii="DIN-Medium" w:hAnsi="DIN-Medium" w:cs="Helvetica"/>
                <w:color w:val="141413"/>
                <w:sz w:val="16"/>
                <w:szCs w:val="16"/>
              </w:rPr>
              <w:t xml:space="preserve">, HDR10+ Dynamic </w:t>
            </w:r>
            <w:proofErr w:type="spellStart"/>
            <w:r w:rsidR="001E770B">
              <w:rPr>
                <w:rFonts w:ascii="DIN-Medium" w:hAnsi="DIN-Medium" w:cs="Helvetica"/>
                <w:color w:val="141413"/>
                <w:sz w:val="16"/>
                <w:szCs w:val="16"/>
              </w:rPr>
              <w:t>Metadata</w:t>
            </w:r>
            <w:proofErr w:type="spellEnd"/>
            <w:r w:rsidR="001E770B">
              <w:rPr>
                <w:rFonts w:ascii="DIN-Medium" w:hAnsi="DIN-Medium" w:cs="Helvetica"/>
                <w:color w:val="141413"/>
                <w:sz w:val="16"/>
                <w:szCs w:val="16"/>
              </w:rPr>
              <w:t xml:space="preserve"> Technology</w:t>
            </w:r>
          </w:p>
        </w:tc>
        <w:tc>
          <w:tcPr>
            <w:tcW w:w="3029" w:type="dxa"/>
            <w:gridSpan w:val="2"/>
          </w:tcPr>
          <w:p w14:paraId="73D7D4D0" w14:textId="14491CC4" w:rsidR="006D20D7" w:rsidRDefault="001E770B"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sidRPr="00281446">
              <w:rPr>
                <w:rFonts w:ascii="DIN-Medium" w:hAnsi="DIN-Medium" w:cs="Helvetica"/>
                <w:color w:val="000000" w:themeColor="text1"/>
                <w:sz w:val="16"/>
                <w:szCs w:val="16"/>
              </w:rPr>
              <w:t>HDR</w:t>
            </w:r>
            <w:r>
              <w:rPr>
                <w:rFonts w:ascii="DIN-Medium" w:hAnsi="DIN-Medium" w:cs="Helvetica"/>
                <w:color w:val="141413"/>
                <w:sz w:val="16"/>
                <w:szCs w:val="16"/>
              </w:rPr>
              <w:t xml:space="preserve">10, HLG, HDR10+ Dynamic </w:t>
            </w:r>
            <w:proofErr w:type="spellStart"/>
            <w:r>
              <w:rPr>
                <w:rFonts w:ascii="DIN-Medium" w:hAnsi="DIN-Medium" w:cs="Helvetica"/>
                <w:color w:val="141413"/>
                <w:sz w:val="16"/>
                <w:szCs w:val="16"/>
              </w:rPr>
              <w:t>Metadata</w:t>
            </w:r>
            <w:proofErr w:type="spellEnd"/>
            <w:r>
              <w:rPr>
                <w:rFonts w:ascii="DIN-Medium" w:hAnsi="DIN-Medium" w:cs="Helvetica"/>
                <w:color w:val="141413"/>
                <w:sz w:val="16"/>
                <w:szCs w:val="16"/>
              </w:rPr>
              <w:t xml:space="preserve"> Technology</w:t>
            </w:r>
          </w:p>
        </w:tc>
      </w:tr>
      <w:tr w:rsidR="006D20D7" w:rsidRPr="008829E6" w14:paraId="69C05FD2" w14:textId="77777777" w:rsidTr="00CA0F52">
        <w:trPr>
          <w:trHeight w:val="20"/>
        </w:trPr>
        <w:tc>
          <w:tcPr>
            <w:tcW w:w="3029" w:type="dxa"/>
            <w:gridSpan w:val="2"/>
            <w:shd w:val="clear" w:color="auto" w:fill="auto"/>
            <w:noWrap/>
          </w:tcPr>
          <w:p w14:paraId="7C5594C7"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 xml:space="preserve">HDR </w:t>
            </w:r>
            <w:proofErr w:type="spellStart"/>
            <w:r>
              <w:rPr>
                <w:rFonts w:ascii="DIN-Medium" w:hAnsi="DIN-Medium" w:cs="Helvetica"/>
                <w:color w:val="141413"/>
                <w:sz w:val="16"/>
                <w:szCs w:val="16"/>
              </w:rPr>
              <w:t>Brightness</w:t>
            </w:r>
            <w:proofErr w:type="spellEnd"/>
            <w:r>
              <w:rPr>
                <w:rFonts w:ascii="DIN-Medium" w:hAnsi="DIN-Medium" w:cs="Helvetica"/>
                <w:color w:val="141413"/>
                <w:sz w:val="16"/>
                <w:szCs w:val="16"/>
              </w:rPr>
              <w:t xml:space="preserve"> </w:t>
            </w:r>
            <w:proofErr w:type="spellStart"/>
            <w:r>
              <w:rPr>
                <w:rFonts w:ascii="DIN-Medium" w:hAnsi="DIN-Medium" w:cs="Helvetica"/>
                <w:color w:val="141413"/>
                <w:sz w:val="16"/>
                <w:szCs w:val="16"/>
              </w:rPr>
              <w:t>Enhancer</w:t>
            </w:r>
            <w:proofErr w:type="spellEnd"/>
          </w:p>
        </w:tc>
        <w:tc>
          <w:tcPr>
            <w:tcW w:w="3029" w:type="dxa"/>
            <w:gridSpan w:val="2"/>
          </w:tcPr>
          <w:p w14:paraId="7A3990B9"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sidRPr="000A2953">
              <w:rPr>
                <w:rFonts w:ascii="DIN-Medium" w:hAnsi="DIN-Medium" w:cs="Helvetica"/>
                <w:color w:val="141413"/>
                <w:sz w:val="16"/>
                <w:szCs w:val="16"/>
              </w:rPr>
              <w:t>•</w:t>
            </w:r>
          </w:p>
        </w:tc>
        <w:tc>
          <w:tcPr>
            <w:tcW w:w="3029" w:type="dxa"/>
            <w:gridSpan w:val="2"/>
          </w:tcPr>
          <w:p w14:paraId="0D7201EC"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sidRPr="000A2953">
              <w:rPr>
                <w:rFonts w:ascii="DIN-Medium" w:hAnsi="DIN-Medium" w:cs="Helvetica"/>
                <w:color w:val="141413"/>
                <w:sz w:val="16"/>
                <w:szCs w:val="16"/>
              </w:rPr>
              <w:t>•</w:t>
            </w:r>
          </w:p>
        </w:tc>
      </w:tr>
      <w:tr w:rsidR="006D20D7" w:rsidRPr="008829E6" w14:paraId="5BE47BF0" w14:textId="77777777" w:rsidTr="00CA0F52">
        <w:trPr>
          <w:trHeight w:val="20"/>
        </w:trPr>
        <w:tc>
          <w:tcPr>
            <w:tcW w:w="3029" w:type="dxa"/>
            <w:gridSpan w:val="2"/>
            <w:shd w:val="clear" w:color="auto" w:fill="auto"/>
            <w:noWrap/>
          </w:tcPr>
          <w:p w14:paraId="1428F81F"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Kontrast</w:t>
            </w:r>
          </w:p>
        </w:tc>
        <w:tc>
          <w:tcPr>
            <w:tcW w:w="3029" w:type="dxa"/>
            <w:gridSpan w:val="2"/>
          </w:tcPr>
          <w:p w14:paraId="02C38845"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 xml:space="preserve">Supreme </w:t>
            </w:r>
            <w:proofErr w:type="spellStart"/>
            <w:r>
              <w:rPr>
                <w:rFonts w:ascii="DIN-Medium" w:hAnsi="DIN-Medium" w:cs="Helvetica"/>
                <w:color w:val="141413"/>
                <w:sz w:val="16"/>
                <w:szCs w:val="16"/>
              </w:rPr>
              <w:t>Contrast</w:t>
            </w:r>
            <w:proofErr w:type="spellEnd"/>
          </w:p>
        </w:tc>
        <w:tc>
          <w:tcPr>
            <w:tcW w:w="3029" w:type="dxa"/>
            <w:gridSpan w:val="2"/>
          </w:tcPr>
          <w:p w14:paraId="224F6BBA"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 xml:space="preserve">Supreme </w:t>
            </w:r>
            <w:proofErr w:type="spellStart"/>
            <w:r>
              <w:rPr>
                <w:rFonts w:ascii="DIN-Medium" w:hAnsi="DIN-Medium" w:cs="Helvetica"/>
                <w:color w:val="141413"/>
                <w:sz w:val="16"/>
                <w:szCs w:val="16"/>
              </w:rPr>
              <w:t>Contrast</w:t>
            </w:r>
            <w:proofErr w:type="spellEnd"/>
          </w:p>
        </w:tc>
      </w:tr>
      <w:tr w:rsidR="006D20D7" w:rsidRPr="008829E6" w14:paraId="56AB7973" w14:textId="77777777" w:rsidTr="00CA0F52">
        <w:trPr>
          <w:trHeight w:val="20"/>
        </w:trPr>
        <w:tc>
          <w:tcPr>
            <w:tcW w:w="3029" w:type="dxa"/>
            <w:gridSpan w:val="2"/>
            <w:shd w:val="clear" w:color="auto" w:fill="auto"/>
            <w:noWrap/>
          </w:tcPr>
          <w:p w14:paraId="67738DF6"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Farbraum</w:t>
            </w:r>
          </w:p>
        </w:tc>
        <w:tc>
          <w:tcPr>
            <w:tcW w:w="3029" w:type="dxa"/>
            <w:gridSpan w:val="2"/>
          </w:tcPr>
          <w:p w14:paraId="571A0629"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 xml:space="preserve">Wide Colour </w:t>
            </w:r>
            <w:proofErr w:type="spellStart"/>
            <w:r>
              <w:rPr>
                <w:rFonts w:ascii="DIN-Medium" w:hAnsi="DIN-Medium" w:cs="Helvetica"/>
                <w:color w:val="141413"/>
                <w:sz w:val="16"/>
                <w:szCs w:val="16"/>
              </w:rPr>
              <w:t>Spectrum</w:t>
            </w:r>
            <w:proofErr w:type="spellEnd"/>
          </w:p>
        </w:tc>
        <w:tc>
          <w:tcPr>
            <w:tcW w:w="3029" w:type="dxa"/>
            <w:gridSpan w:val="2"/>
          </w:tcPr>
          <w:p w14:paraId="1C6B2D09"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 xml:space="preserve">Wide Colour </w:t>
            </w:r>
            <w:proofErr w:type="spellStart"/>
            <w:r>
              <w:rPr>
                <w:rFonts w:ascii="DIN-Medium" w:hAnsi="DIN-Medium" w:cs="Helvetica"/>
                <w:color w:val="141413"/>
                <w:sz w:val="16"/>
                <w:szCs w:val="16"/>
              </w:rPr>
              <w:t>Spectrum</w:t>
            </w:r>
            <w:proofErr w:type="spellEnd"/>
          </w:p>
        </w:tc>
      </w:tr>
      <w:tr w:rsidR="006D20D7" w:rsidRPr="008829E6" w14:paraId="26CF7AAE" w14:textId="77777777" w:rsidTr="00CA0F52">
        <w:trPr>
          <w:trHeight w:val="20"/>
        </w:trPr>
        <w:tc>
          <w:tcPr>
            <w:tcW w:w="3029" w:type="dxa"/>
            <w:gridSpan w:val="2"/>
            <w:shd w:val="clear" w:color="auto" w:fill="auto"/>
            <w:noWrap/>
          </w:tcPr>
          <w:p w14:paraId="0B5F200D"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HCX Prozessor</w:t>
            </w:r>
          </w:p>
        </w:tc>
        <w:tc>
          <w:tcPr>
            <w:tcW w:w="3029" w:type="dxa"/>
            <w:gridSpan w:val="2"/>
          </w:tcPr>
          <w:p w14:paraId="5B5D3C15"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sidRPr="000A2953">
              <w:rPr>
                <w:rFonts w:ascii="DIN-Medium" w:hAnsi="DIN-Medium" w:cs="Helvetica"/>
                <w:color w:val="141413"/>
                <w:sz w:val="16"/>
                <w:szCs w:val="16"/>
              </w:rPr>
              <w:t>•</w:t>
            </w:r>
          </w:p>
        </w:tc>
        <w:tc>
          <w:tcPr>
            <w:tcW w:w="3029" w:type="dxa"/>
            <w:gridSpan w:val="2"/>
          </w:tcPr>
          <w:p w14:paraId="22D6D5A9"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sidRPr="000A2953">
              <w:rPr>
                <w:rFonts w:ascii="DIN-Medium" w:hAnsi="DIN-Medium" w:cs="Helvetica"/>
                <w:color w:val="141413"/>
                <w:sz w:val="16"/>
                <w:szCs w:val="16"/>
              </w:rPr>
              <w:t>•</w:t>
            </w:r>
          </w:p>
        </w:tc>
      </w:tr>
      <w:tr w:rsidR="006D20D7" w:rsidRPr="008829E6" w14:paraId="158609D7" w14:textId="77777777" w:rsidTr="00CA0F52">
        <w:trPr>
          <w:trHeight w:val="20"/>
        </w:trPr>
        <w:tc>
          <w:tcPr>
            <w:tcW w:w="3029" w:type="dxa"/>
            <w:gridSpan w:val="2"/>
            <w:shd w:val="clear" w:color="auto" w:fill="auto"/>
            <w:noWrap/>
          </w:tcPr>
          <w:p w14:paraId="00A2273A"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proofErr w:type="spellStart"/>
            <w:r>
              <w:rPr>
                <w:rFonts w:ascii="DIN-Medium" w:hAnsi="DIN-Medium" w:cs="Helvetica"/>
                <w:color w:val="141413"/>
                <w:sz w:val="16"/>
                <w:szCs w:val="16"/>
              </w:rPr>
              <w:t>Local</w:t>
            </w:r>
            <w:proofErr w:type="spellEnd"/>
            <w:r>
              <w:rPr>
                <w:rFonts w:ascii="DIN-Medium" w:hAnsi="DIN-Medium" w:cs="Helvetica"/>
                <w:color w:val="141413"/>
                <w:sz w:val="16"/>
                <w:szCs w:val="16"/>
              </w:rPr>
              <w:t xml:space="preserve"> </w:t>
            </w:r>
            <w:proofErr w:type="spellStart"/>
            <w:r>
              <w:rPr>
                <w:rFonts w:ascii="DIN-Medium" w:hAnsi="DIN-Medium" w:cs="Helvetica"/>
                <w:color w:val="141413"/>
                <w:sz w:val="16"/>
                <w:szCs w:val="16"/>
              </w:rPr>
              <w:t>Dimming</w:t>
            </w:r>
            <w:proofErr w:type="spellEnd"/>
          </w:p>
        </w:tc>
        <w:tc>
          <w:tcPr>
            <w:tcW w:w="3029" w:type="dxa"/>
            <w:gridSpan w:val="2"/>
          </w:tcPr>
          <w:p w14:paraId="67C79085" w14:textId="77777777" w:rsidR="006D20D7" w:rsidRPr="000A2953"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proofErr w:type="spellStart"/>
            <w:r>
              <w:rPr>
                <w:rFonts w:ascii="DIN-Medium" w:hAnsi="DIN-Medium" w:cs="Helvetica"/>
                <w:color w:val="141413"/>
                <w:sz w:val="16"/>
                <w:szCs w:val="16"/>
              </w:rPr>
              <w:t>Local</w:t>
            </w:r>
            <w:proofErr w:type="spellEnd"/>
            <w:r>
              <w:rPr>
                <w:rFonts w:ascii="DIN-Medium" w:hAnsi="DIN-Medium" w:cs="Helvetica"/>
                <w:color w:val="141413"/>
                <w:sz w:val="16"/>
                <w:szCs w:val="16"/>
              </w:rPr>
              <w:t xml:space="preserve"> </w:t>
            </w:r>
            <w:proofErr w:type="spellStart"/>
            <w:r>
              <w:rPr>
                <w:rFonts w:ascii="DIN-Medium" w:hAnsi="DIN-Medium" w:cs="Helvetica"/>
                <w:color w:val="141413"/>
                <w:sz w:val="16"/>
                <w:szCs w:val="16"/>
              </w:rPr>
              <w:t>Dimming</w:t>
            </w:r>
            <w:proofErr w:type="spellEnd"/>
            <w:r>
              <w:rPr>
                <w:rFonts w:ascii="DIN-Medium" w:hAnsi="DIN-Medium" w:cs="Helvetica"/>
                <w:color w:val="141413"/>
                <w:sz w:val="16"/>
                <w:szCs w:val="16"/>
              </w:rPr>
              <w:t xml:space="preserve"> Pro</w:t>
            </w:r>
          </w:p>
        </w:tc>
        <w:tc>
          <w:tcPr>
            <w:tcW w:w="3029" w:type="dxa"/>
            <w:gridSpan w:val="2"/>
          </w:tcPr>
          <w:p w14:paraId="6E001DD9"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proofErr w:type="spellStart"/>
            <w:r>
              <w:rPr>
                <w:rFonts w:ascii="DIN-Medium" w:hAnsi="DIN-Medium" w:cs="Helvetica"/>
                <w:color w:val="141413"/>
                <w:sz w:val="16"/>
                <w:szCs w:val="16"/>
              </w:rPr>
              <w:t>Local</w:t>
            </w:r>
            <w:proofErr w:type="spellEnd"/>
            <w:r>
              <w:rPr>
                <w:rFonts w:ascii="DIN-Medium" w:hAnsi="DIN-Medium" w:cs="Helvetica"/>
                <w:color w:val="141413"/>
                <w:sz w:val="16"/>
                <w:szCs w:val="16"/>
              </w:rPr>
              <w:t xml:space="preserve"> </w:t>
            </w:r>
            <w:proofErr w:type="spellStart"/>
            <w:r>
              <w:rPr>
                <w:rFonts w:ascii="DIN-Medium" w:hAnsi="DIN-Medium" w:cs="Helvetica"/>
                <w:color w:val="141413"/>
                <w:sz w:val="16"/>
                <w:szCs w:val="16"/>
              </w:rPr>
              <w:t>Dimming</w:t>
            </w:r>
            <w:proofErr w:type="spellEnd"/>
            <w:r>
              <w:rPr>
                <w:rFonts w:ascii="DIN-Medium" w:hAnsi="DIN-Medium" w:cs="Helvetica"/>
                <w:color w:val="141413"/>
                <w:sz w:val="16"/>
                <w:szCs w:val="16"/>
              </w:rPr>
              <w:t xml:space="preserve"> Pro</w:t>
            </w:r>
          </w:p>
        </w:tc>
      </w:tr>
      <w:tr w:rsidR="006D20D7" w:rsidRPr="004C14DB" w14:paraId="2454CB78" w14:textId="77777777" w:rsidTr="00CA0F52">
        <w:trPr>
          <w:trHeight w:val="20"/>
        </w:trPr>
        <w:tc>
          <w:tcPr>
            <w:tcW w:w="3029" w:type="dxa"/>
            <w:gridSpan w:val="2"/>
            <w:shd w:val="clear" w:color="auto" w:fill="auto"/>
            <w:noWrap/>
          </w:tcPr>
          <w:p w14:paraId="4FFC1574" w14:textId="77777777" w:rsidR="006D20D7" w:rsidRPr="004C14DB"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000000" w:themeColor="text1"/>
                <w:sz w:val="16"/>
                <w:szCs w:val="16"/>
              </w:rPr>
            </w:pPr>
            <w:r w:rsidRPr="004C14DB">
              <w:rPr>
                <w:rFonts w:ascii="DIN-Medium" w:hAnsi="DIN-Medium" w:cs="Helvetica"/>
                <w:color w:val="000000" w:themeColor="text1"/>
                <w:sz w:val="16"/>
                <w:szCs w:val="16"/>
              </w:rPr>
              <w:t>Lautsprechersystem</w:t>
            </w:r>
          </w:p>
        </w:tc>
        <w:tc>
          <w:tcPr>
            <w:tcW w:w="3029" w:type="dxa"/>
            <w:gridSpan w:val="2"/>
          </w:tcPr>
          <w:p w14:paraId="14CFE4DA" w14:textId="77777777" w:rsidR="006D20D7" w:rsidRPr="004C14DB"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000000" w:themeColor="text1"/>
                <w:sz w:val="16"/>
                <w:szCs w:val="16"/>
              </w:rPr>
            </w:pPr>
            <w:r w:rsidRPr="004C14DB">
              <w:rPr>
                <w:rFonts w:ascii="DIN-Medium" w:hAnsi="DIN-Medium" w:cs="Helvetica"/>
                <w:color w:val="000000" w:themeColor="text1"/>
                <w:sz w:val="16"/>
                <w:szCs w:val="16"/>
              </w:rPr>
              <w:t>Cinema Surround Sound Pro</w:t>
            </w:r>
          </w:p>
        </w:tc>
        <w:tc>
          <w:tcPr>
            <w:tcW w:w="3029" w:type="dxa"/>
            <w:gridSpan w:val="2"/>
          </w:tcPr>
          <w:p w14:paraId="068B2D48" w14:textId="77777777" w:rsidR="006D20D7" w:rsidRPr="004C14DB"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000000" w:themeColor="text1"/>
                <w:sz w:val="16"/>
                <w:szCs w:val="16"/>
              </w:rPr>
            </w:pPr>
            <w:r w:rsidRPr="004C14DB">
              <w:rPr>
                <w:rFonts w:ascii="DIN-Medium" w:hAnsi="DIN-Medium" w:cs="Helvetica"/>
                <w:color w:val="000000" w:themeColor="text1"/>
                <w:sz w:val="16"/>
                <w:szCs w:val="16"/>
              </w:rPr>
              <w:t>Cinema Surround Sound Pro</w:t>
            </w:r>
          </w:p>
        </w:tc>
      </w:tr>
      <w:tr w:rsidR="006D20D7" w:rsidRPr="008829E6" w14:paraId="65955CF9" w14:textId="77777777" w:rsidTr="00CA0F52">
        <w:trPr>
          <w:trHeight w:val="20"/>
        </w:trPr>
        <w:tc>
          <w:tcPr>
            <w:tcW w:w="3029" w:type="dxa"/>
            <w:gridSpan w:val="2"/>
            <w:shd w:val="clear" w:color="auto" w:fill="auto"/>
            <w:noWrap/>
          </w:tcPr>
          <w:p w14:paraId="640E89CB"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Ausgangsleistung</w:t>
            </w:r>
          </w:p>
        </w:tc>
        <w:tc>
          <w:tcPr>
            <w:tcW w:w="3029" w:type="dxa"/>
            <w:gridSpan w:val="2"/>
          </w:tcPr>
          <w:p w14:paraId="1CC90A5D"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20 W (10 W x 2)</w:t>
            </w:r>
          </w:p>
        </w:tc>
        <w:tc>
          <w:tcPr>
            <w:tcW w:w="3029" w:type="dxa"/>
            <w:gridSpan w:val="2"/>
          </w:tcPr>
          <w:p w14:paraId="679F4E8D"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 xml:space="preserve">20 W (10 W x 2) </w:t>
            </w:r>
          </w:p>
        </w:tc>
      </w:tr>
      <w:tr w:rsidR="006D20D7" w:rsidRPr="008829E6" w14:paraId="6ABEB06E" w14:textId="77777777" w:rsidTr="00CA0F52">
        <w:trPr>
          <w:trHeight w:val="20"/>
        </w:trPr>
        <w:tc>
          <w:tcPr>
            <w:tcW w:w="3029" w:type="dxa"/>
            <w:gridSpan w:val="2"/>
            <w:shd w:val="clear" w:color="auto" w:fill="auto"/>
            <w:noWrap/>
          </w:tcPr>
          <w:p w14:paraId="2E1CAFEC"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Sound-Modi</w:t>
            </w:r>
          </w:p>
        </w:tc>
        <w:tc>
          <w:tcPr>
            <w:tcW w:w="3029" w:type="dxa"/>
            <w:gridSpan w:val="2"/>
          </w:tcPr>
          <w:p w14:paraId="1D95C70E"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Standard/Musik/Sprache/Stadion/User</w:t>
            </w:r>
          </w:p>
        </w:tc>
        <w:tc>
          <w:tcPr>
            <w:tcW w:w="3029" w:type="dxa"/>
            <w:gridSpan w:val="2"/>
          </w:tcPr>
          <w:p w14:paraId="16022128" w14:textId="77777777" w:rsidR="006D20D7"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Standard/Musik/Sprache/Stadion/User</w:t>
            </w:r>
          </w:p>
        </w:tc>
      </w:tr>
      <w:tr w:rsidR="006D20D7" w:rsidRPr="005E4E9D" w14:paraId="38784B5E" w14:textId="77777777" w:rsidTr="00CA0F52">
        <w:trPr>
          <w:trHeight w:val="20"/>
        </w:trPr>
        <w:tc>
          <w:tcPr>
            <w:tcW w:w="9087" w:type="dxa"/>
            <w:gridSpan w:val="6"/>
            <w:shd w:val="clear" w:color="auto" w:fill="BFBFBF"/>
          </w:tcPr>
          <w:p w14:paraId="30834EF1" w14:textId="77777777" w:rsidR="006D20D7" w:rsidRPr="00D377BF" w:rsidRDefault="006D20D7" w:rsidP="005F651A">
            <w:pPr>
              <w:ind w:right="-57"/>
              <w:rPr>
                <w:rFonts w:ascii="DIN-Bold" w:hAnsi="DIN-Bold"/>
                <w:bCs/>
                <w:sz w:val="16"/>
                <w:szCs w:val="16"/>
                <w:lang w:val="en-US"/>
              </w:rPr>
            </w:pPr>
            <w:r>
              <w:rPr>
                <w:rFonts w:ascii="DIN-Bold" w:hAnsi="DIN-Bold" w:cs="Helvetica"/>
                <w:sz w:val="16"/>
                <w:szCs w:val="16"/>
              </w:rPr>
              <w:t>Smarte Funktionen</w:t>
            </w:r>
          </w:p>
        </w:tc>
      </w:tr>
      <w:tr w:rsidR="006D20D7" w:rsidRPr="008829E6" w14:paraId="2D3DC21E" w14:textId="77777777" w:rsidTr="00CA0F52">
        <w:trPr>
          <w:trHeight w:val="20"/>
        </w:trPr>
        <w:tc>
          <w:tcPr>
            <w:tcW w:w="3029" w:type="dxa"/>
            <w:gridSpan w:val="2"/>
            <w:shd w:val="clear" w:color="auto" w:fill="auto"/>
            <w:noWrap/>
            <w:vAlign w:val="center"/>
          </w:tcPr>
          <w:p w14:paraId="79F02A7D" w14:textId="77777777" w:rsidR="006D20D7" w:rsidRPr="002257DE"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proofErr w:type="spellStart"/>
            <w:r>
              <w:rPr>
                <w:rFonts w:ascii="DIN-Medium" w:hAnsi="DIN-Medium" w:cs="Helvetica"/>
                <w:color w:val="141413"/>
                <w:sz w:val="16"/>
                <w:szCs w:val="16"/>
              </w:rPr>
              <w:t>My</w:t>
            </w:r>
            <w:proofErr w:type="spellEnd"/>
            <w:r>
              <w:rPr>
                <w:rFonts w:ascii="DIN-Medium" w:hAnsi="DIN-Medium" w:cs="Helvetica"/>
                <w:color w:val="141413"/>
                <w:sz w:val="16"/>
                <w:szCs w:val="16"/>
              </w:rPr>
              <w:t xml:space="preserve"> Home Screen</w:t>
            </w:r>
          </w:p>
        </w:tc>
        <w:tc>
          <w:tcPr>
            <w:tcW w:w="3029" w:type="dxa"/>
            <w:gridSpan w:val="2"/>
          </w:tcPr>
          <w:p w14:paraId="0D9AF958" w14:textId="77777777" w:rsidR="006D20D7" w:rsidRPr="000A2953" w:rsidRDefault="006D20D7" w:rsidP="005F651A">
            <w:pPr>
              <w:rPr>
                <w:rFonts w:ascii="DIN-Medium" w:hAnsi="DIN-Medium" w:cs="Helvetica"/>
                <w:color w:val="141413"/>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(3.0)</w:t>
            </w:r>
          </w:p>
        </w:tc>
        <w:tc>
          <w:tcPr>
            <w:tcW w:w="3029" w:type="dxa"/>
            <w:gridSpan w:val="2"/>
          </w:tcPr>
          <w:p w14:paraId="0D5C693B" w14:textId="77777777" w:rsidR="006D20D7" w:rsidRPr="000A2953" w:rsidRDefault="006D20D7" w:rsidP="005F651A">
            <w:pPr>
              <w:rPr>
                <w:rFonts w:ascii="DIN-Medium" w:hAnsi="DIN-Medium" w:cs="Arial"/>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(3.0)</w:t>
            </w:r>
          </w:p>
        </w:tc>
      </w:tr>
      <w:tr w:rsidR="006D20D7" w:rsidRPr="008829E6" w14:paraId="75C41995" w14:textId="77777777" w:rsidTr="00CA0F52">
        <w:trPr>
          <w:trHeight w:val="20"/>
        </w:trPr>
        <w:tc>
          <w:tcPr>
            <w:tcW w:w="3029" w:type="dxa"/>
            <w:gridSpan w:val="2"/>
            <w:shd w:val="clear" w:color="auto" w:fill="auto"/>
            <w:noWrap/>
            <w:vAlign w:val="center"/>
          </w:tcPr>
          <w:p w14:paraId="354CCFE4" w14:textId="77777777" w:rsidR="006D20D7" w:rsidRPr="002257DE"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Sprachsteuerung / Sprachführung</w:t>
            </w:r>
          </w:p>
        </w:tc>
        <w:tc>
          <w:tcPr>
            <w:tcW w:w="3029" w:type="dxa"/>
            <w:gridSpan w:val="2"/>
          </w:tcPr>
          <w:p w14:paraId="5ED0333F" w14:textId="77777777" w:rsidR="006D20D7" w:rsidRPr="000A2953" w:rsidRDefault="006D20D7" w:rsidP="005F651A">
            <w:pPr>
              <w:rPr>
                <w:rFonts w:ascii="DIN-Medium" w:hAnsi="DIN-Medium" w:cs="Helvetica"/>
                <w:color w:val="141413"/>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 </w:t>
            </w:r>
            <w:r w:rsidRPr="000A2953">
              <w:rPr>
                <w:rFonts w:ascii="DIN-Medium" w:hAnsi="DIN-Medium" w:cs="Helvetica"/>
                <w:color w:val="141413"/>
                <w:sz w:val="16"/>
                <w:szCs w:val="16"/>
              </w:rPr>
              <w:t>•</w:t>
            </w:r>
          </w:p>
        </w:tc>
        <w:tc>
          <w:tcPr>
            <w:tcW w:w="3029" w:type="dxa"/>
            <w:gridSpan w:val="2"/>
          </w:tcPr>
          <w:p w14:paraId="744AD46C" w14:textId="77777777" w:rsidR="006D20D7" w:rsidRPr="000A2953" w:rsidRDefault="006D20D7" w:rsidP="005F651A">
            <w:pPr>
              <w:rPr>
                <w:rFonts w:ascii="DIN-Medium" w:hAnsi="DIN-Medium" w:cs="Arial"/>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 </w:t>
            </w:r>
            <w:r w:rsidRPr="000A2953">
              <w:rPr>
                <w:rFonts w:ascii="DIN-Medium" w:hAnsi="DIN-Medium" w:cs="Helvetica"/>
                <w:color w:val="141413"/>
                <w:sz w:val="16"/>
                <w:szCs w:val="16"/>
              </w:rPr>
              <w:t>•</w:t>
            </w:r>
          </w:p>
        </w:tc>
      </w:tr>
      <w:tr w:rsidR="006D20D7" w:rsidRPr="008829E6" w14:paraId="625408FF" w14:textId="77777777" w:rsidTr="00CA0F52">
        <w:trPr>
          <w:trHeight w:val="20"/>
        </w:trPr>
        <w:tc>
          <w:tcPr>
            <w:tcW w:w="3029" w:type="dxa"/>
            <w:gridSpan w:val="2"/>
            <w:shd w:val="clear" w:color="auto" w:fill="auto"/>
            <w:noWrap/>
            <w:vAlign w:val="center"/>
          </w:tcPr>
          <w:p w14:paraId="7F166E20" w14:textId="77777777" w:rsidR="006D20D7" w:rsidRPr="002257DE" w:rsidRDefault="006D20D7" w:rsidP="005F6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 xml:space="preserve">EPG (Electronic </w:t>
            </w:r>
            <w:proofErr w:type="spellStart"/>
            <w:r>
              <w:rPr>
                <w:rFonts w:ascii="DIN-Medium" w:hAnsi="DIN-Medium" w:cs="Helvetica"/>
                <w:color w:val="141413"/>
                <w:sz w:val="16"/>
                <w:szCs w:val="16"/>
              </w:rPr>
              <w:t>Program</w:t>
            </w:r>
            <w:proofErr w:type="spellEnd"/>
            <w:r>
              <w:rPr>
                <w:rFonts w:ascii="DIN-Medium" w:hAnsi="DIN-Medium" w:cs="Helvetica"/>
                <w:color w:val="141413"/>
                <w:sz w:val="16"/>
                <w:szCs w:val="16"/>
              </w:rPr>
              <w:t xml:space="preserve"> Guide)</w:t>
            </w:r>
          </w:p>
        </w:tc>
        <w:tc>
          <w:tcPr>
            <w:tcW w:w="3029" w:type="dxa"/>
            <w:gridSpan w:val="2"/>
          </w:tcPr>
          <w:p w14:paraId="1A8BAB5A" w14:textId="77777777" w:rsidR="006D20D7" w:rsidRPr="000A2953" w:rsidRDefault="006D20D7" w:rsidP="005F651A">
            <w:pPr>
              <w:rPr>
                <w:rFonts w:ascii="DIN-Medium" w:hAnsi="DIN-Medium" w:cs="Helvetica"/>
                <w:color w:val="141413"/>
                <w:sz w:val="16"/>
                <w:szCs w:val="16"/>
              </w:rPr>
            </w:pPr>
            <w:r w:rsidRPr="000A2953">
              <w:rPr>
                <w:rFonts w:ascii="DIN-Medium" w:hAnsi="DIN-Medium" w:cs="Helvetica"/>
                <w:color w:val="141413"/>
                <w:sz w:val="16"/>
                <w:szCs w:val="16"/>
              </w:rPr>
              <w:t>•</w:t>
            </w:r>
          </w:p>
        </w:tc>
        <w:tc>
          <w:tcPr>
            <w:tcW w:w="3029" w:type="dxa"/>
            <w:gridSpan w:val="2"/>
          </w:tcPr>
          <w:p w14:paraId="7B395A8F" w14:textId="77777777" w:rsidR="006D20D7" w:rsidRPr="000A2953" w:rsidRDefault="006D20D7" w:rsidP="005F651A">
            <w:pPr>
              <w:rPr>
                <w:rFonts w:ascii="DIN-Medium" w:hAnsi="DIN-Medium" w:cs="Arial"/>
                <w:sz w:val="16"/>
                <w:szCs w:val="16"/>
              </w:rPr>
            </w:pPr>
            <w:r w:rsidRPr="000A2953">
              <w:rPr>
                <w:rFonts w:ascii="DIN-Medium" w:hAnsi="DIN-Medium" w:cs="Helvetica"/>
                <w:color w:val="141413"/>
                <w:sz w:val="16"/>
                <w:szCs w:val="16"/>
              </w:rPr>
              <w:t>•</w:t>
            </w:r>
          </w:p>
        </w:tc>
      </w:tr>
      <w:tr w:rsidR="00A73D32" w:rsidRPr="008829E6" w14:paraId="06C6EAED" w14:textId="77777777" w:rsidTr="00CA0F52">
        <w:trPr>
          <w:trHeight w:val="20"/>
        </w:trPr>
        <w:tc>
          <w:tcPr>
            <w:tcW w:w="3029" w:type="dxa"/>
            <w:gridSpan w:val="2"/>
            <w:shd w:val="clear" w:color="auto" w:fill="auto"/>
            <w:noWrap/>
            <w:vAlign w:val="center"/>
          </w:tcPr>
          <w:p w14:paraId="4CEA11F3" w14:textId="77777777" w:rsidR="00A73D32"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Menü-Sprachen</w:t>
            </w:r>
          </w:p>
        </w:tc>
        <w:tc>
          <w:tcPr>
            <w:tcW w:w="3029" w:type="dxa"/>
            <w:gridSpan w:val="2"/>
          </w:tcPr>
          <w:p w14:paraId="4ABF8605" w14:textId="77777777" w:rsidR="00A73D32" w:rsidRDefault="00A73D32" w:rsidP="00A73D32">
            <w:pPr>
              <w:rPr>
                <w:rFonts w:ascii="DIN-Medium" w:hAnsi="DIN-Medium" w:cs="Helvetica"/>
                <w:color w:val="141413"/>
                <w:sz w:val="16"/>
                <w:szCs w:val="16"/>
              </w:rPr>
            </w:pPr>
            <w:r>
              <w:rPr>
                <w:rFonts w:ascii="DIN-Medium" w:hAnsi="DIN-Medium" w:cs="Helvetica"/>
                <w:color w:val="141413"/>
                <w:sz w:val="16"/>
                <w:szCs w:val="16"/>
              </w:rPr>
              <w:t>27</w:t>
            </w:r>
          </w:p>
        </w:tc>
        <w:tc>
          <w:tcPr>
            <w:tcW w:w="3029" w:type="dxa"/>
            <w:gridSpan w:val="2"/>
          </w:tcPr>
          <w:p w14:paraId="3085597D" w14:textId="77777777" w:rsidR="00A73D32" w:rsidRDefault="00A73D32" w:rsidP="00A73D32">
            <w:pPr>
              <w:rPr>
                <w:rFonts w:ascii="DIN-Medium" w:hAnsi="DIN-Medium" w:cs="Helvetica"/>
                <w:color w:val="141413"/>
                <w:sz w:val="16"/>
                <w:szCs w:val="16"/>
              </w:rPr>
            </w:pPr>
            <w:r>
              <w:rPr>
                <w:rFonts w:ascii="DIN-Medium" w:hAnsi="DIN-Medium" w:cs="Helvetica"/>
                <w:color w:val="141413"/>
                <w:sz w:val="16"/>
                <w:szCs w:val="16"/>
              </w:rPr>
              <w:t>27</w:t>
            </w:r>
          </w:p>
        </w:tc>
      </w:tr>
      <w:tr w:rsidR="00A73D32" w:rsidRPr="008829E6" w14:paraId="124E2AEF" w14:textId="77777777" w:rsidTr="00CA0F52">
        <w:trPr>
          <w:trHeight w:val="20"/>
        </w:trPr>
        <w:tc>
          <w:tcPr>
            <w:tcW w:w="3029" w:type="dxa"/>
            <w:gridSpan w:val="2"/>
            <w:shd w:val="clear" w:color="auto" w:fill="auto"/>
            <w:noWrap/>
            <w:vAlign w:val="center"/>
          </w:tcPr>
          <w:p w14:paraId="3AA22C6A" w14:textId="77777777" w:rsidR="00A73D32"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Signalverarbeitung</w:t>
            </w:r>
          </w:p>
        </w:tc>
        <w:tc>
          <w:tcPr>
            <w:tcW w:w="3029" w:type="dxa"/>
            <w:gridSpan w:val="2"/>
          </w:tcPr>
          <w:p w14:paraId="7A8EA9E2" w14:textId="77777777" w:rsidR="00A73D32" w:rsidRDefault="00A73D32" w:rsidP="00A73D32">
            <w:pPr>
              <w:rPr>
                <w:rFonts w:ascii="DIN-Medium" w:hAnsi="DIN-Medium" w:cs="Helvetica"/>
                <w:color w:val="141413"/>
                <w:sz w:val="16"/>
                <w:szCs w:val="16"/>
              </w:rPr>
            </w:pPr>
            <w:r>
              <w:rPr>
                <w:rFonts w:ascii="DIN-Medium" w:hAnsi="DIN-Medium" w:cs="Helvetica"/>
                <w:color w:val="141413"/>
                <w:sz w:val="16"/>
                <w:szCs w:val="16"/>
              </w:rPr>
              <w:t>Quad-Core Pro</w:t>
            </w:r>
          </w:p>
        </w:tc>
        <w:tc>
          <w:tcPr>
            <w:tcW w:w="3029" w:type="dxa"/>
            <w:gridSpan w:val="2"/>
          </w:tcPr>
          <w:p w14:paraId="4E1838F7" w14:textId="77777777" w:rsidR="00A73D32" w:rsidRDefault="00A73D32" w:rsidP="00A73D32">
            <w:pPr>
              <w:rPr>
                <w:rFonts w:ascii="DIN-Medium" w:hAnsi="DIN-Medium" w:cs="Helvetica"/>
                <w:color w:val="141413"/>
                <w:sz w:val="16"/>
                <w:szCs w:val="16"/>
              </w:rPr>
            </w:pPr>
            <w:r>
              <w:rPr>
                <w:rFonts w:ascii="DIN-Medium" w:hAnsi="DIN-Medium" w:cs="Helvetica"/>
                <w:color w:val="141413"/>
                <w:sz w:val="16"/>
                <w:szCs w:val="16"/>
              </w:rPr>
              <w:t>Quad-Core Pro</w:t>
            </w:r>
          </w:p>
        </w:tc>
      </w:tr>
      <w:tr w:rsidR="00A73D32" w:rsidRPr="008829E6" w14:paraId="07C45280" w14:textId="77777777" w:rsidTr="00CA0F52">
        <w:trPr>
          <w:trHeight w:val="20"/>
        </w:trPr>
        <w:tc>
          <w:tcPr>
            <w:tcW w:w="3029" w:type="dxa"/>
            <w:gridSpan w:val="2"/>
            <w:shd w:val="clear" w:color="auto" w:fill="auto"/>
            <w:noWrap/>
            <w:vAlign w:val="center"/>
          </w:tcPr>
          <w:p w14:paraId="5BD1C613" w14:textId="77777777" w:rsidR="00A73D32" w:rsidRPr="002257DE"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Integriertes WLAN</w:t>
            </w:r>
          </w:p>
        </w:tc>
        <w:tc>
          <w:tcPr>
            <w:tcW w:w="3029" w:type="dxa"/>
            <w:gridSpan w:val="2"/>
          </w:tcPr>
          <w:p w14:paraId="19A8AA09" w14:textId="77777777" w:rsidR="00A73D32"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c>
          <w:tcPr>
            <w:tcW w:w="3029" w:type="dxa"/>
            <w:gridSpan w:val="2"/>
          </w:tcPr>
          <w:p w14:paraId="768FDAA8" w14:textId="77777777" w:rsidR="00A73D32" w:rsidRPr="000A2953" w:rsidRDefault="00A73D32" w:rsidP="00A73D32">
            <w:pPr>
              <w:rPr>
                <w:rFonts w:ascii="DIN-Medium" w:hAnsi="DIN-Medium" w:cs="Arial"/>
                <w:sz w:val="16"/>
                <w:szCs w:val="16"/>
              </w:rPr>
            </w:pPr>
            <w:r w:rsidRPr="000A2953">
              <w:rPr>
                <w:rFonts w:ascii="DIN-Medium" w:hAnsi="DIN-Medium" w:cs="Helvetica"/>
                <w:color w:val="141413"/>
                <w:sz w:val="16"/>
                <w:szCs w:val="16"/>
              </w:rPr>
              <w:t>•</w:t>
            </w:r>
          </w:p>
        </w:tc>
      </w:tr>
      <w:tr w:rsidR="00A73D32" w:rsidRPr="008829E6" w14:paraId="3BF47E28" w14:textId="77777777" w:rsidTr="00CA0F52">
        <w:trPr>
          <w:trHeight w:val="20"/>
        </w:trPr>
        <w:tc>
          <w:tcPr>
            <w:tcW w:w="3029" w:type="dxa"/>
            <w:gridSpan w:val="2"/>
            <w:shd w:val="clear" w:color="auto" w:fill="auto"/>
            <w:noWrap/>
            <w:vAlign w:val="center"/>
          </w:tcPr>
          <w:p w14:paraId="119DA888" w14:textId="77777777" w:rsidR="00A73D32"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Panasonic Media Center App</w:t>
            </w:r>
          </w:p>
        </w:tc>
        <w:tc>
          <w:tcPr>
            <w:tcW w:w="3029" w:type="dxa"/>
            <w:gridSpan w:val="2"/>
          </w:tcPr>
          <w:p w14:paraId="68572D70" w14:textId="77777777" w:rsidR="00A73D32"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c>
          <w:tcPr>
            <w:tcW w:w="3029" w:type="dxa"/>
            <w:gridSpan w:val="2"/>
          </w:tcPr>
          <w:p w14:paraId="73771F31" w14:textId="77777777" w:rsidR="00A73D32"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r>
      <w:tr w:rsidR="00A73D32" w:rsidRPr="008829E6" w14:paraId="04B8FCDC" w14:textId="77777777" w:rsidTr="00CA0F52">
        <w:trPr>
          <w:trHeight w:val="20"/>
        </w:trPr>
        <w:tc>
          <w:tcPr>
            <w:tcW w:w="3029" w:type="dxa"/>
            <w:gridSpan w:val="2"/>
            <w:shd w:val="clear" w:color="auto" w:fill="auto"/>
            <w:noWrap/>
            <w:vAlign w:val="center"/>
          </w:tcPr>
          <w:p w14:paraId="2D9898FA" w14:textId="77777777" w:rsidR="00A73D32"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lastRenderedPageBreak/>
              <w:t>TV Anywhere</w:t>
            </w:r>
          </w:p>
        </w:tc>
        <w:tc>
          <w:tcPr>
            <w:tcW w:w="3029" w:type="dxa"/>
            <w:gridSpan w:val="2"/>
          </w:tcPr>
          <w:p w14:paraId="52317D7F" w14:textId="77777777" w:rsidR="00A73D32"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c>
          <w:tcPr>
            <w:tcW w:w="3029" w:type="dxa"/>
            <w:gridSpan w:val="2"/>
          </w:tcPr>
          <w:p w14:paraId="4FA84056" w14:textId="77777777" w:rsidR="00A73D32"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r>
      <w:tr w:rsidR="00A73D32" w:rsidRPr="008829E6" w14:paraId="7A6BD9BB" w14:textId="77777777" w:rsidTr="00CA0F52">
        <w:trPr>
          <w:trHeight w:val="20"/>
        </w:trPr>
        <w:tc>
          <w:tcPr>
            <w:tcW w:w="3029" w:type="dxa"/>
            <w:gridSpan w:val="2"/>
            <w:shd w:val="clear" w:color="auto" w:fill="auto"/>
            <w:noWrap/>
            <w:vAlign w:val="center"/>
          </w:tcPr>
          <w:p w14:paraId="47C940B0" w14:textId="77777777" w:rsidR="00A73D32" w:rsidRPr="002257DE"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TV&gt;IP</w:t>
            </w:r>
          </w:p>
        </w:tc>
        <w:tc>
          <w:tcPr>
            <w:tcW w:w="3029" w:type="dxa"/>
            <w:gridSpan w:val="2"/>
          </w:tcPr>
          <w:p w14:paraId="0EC385B2"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(Server &amp; Client)</w:t>
            </w:r>
          </w:p>
        </w:tc>
        <w:tc>
          <w:tcPr>
            <w:tcW w:w="3029" w:type="dxa"/>
            <w:gridSpan w:val="2"/>
          </w:tcPr>
          <w:p w14:paraId="7DECA466" w14:textId="77777777" w:rsidR="00A73D32" w:rsidRPr="000A2953" w:rsidRDefault="00A73D32" w:rsidP="00A73D32">
            <w:pPr>
              <w:rPr>
                <w:rFonts w:ascii="DIN-Medium" w:hAnsi="DIN-Medium" w:cs="Arial"/>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(Server &amp; Client)</w:t>
            </w:r>
          </w:p>
        </w:tc>
      </w:tr>
      <w:tr w:rsidR="00A73D32" w:rsidRPr="008829E6" w14:paraId="28685F21" w14:textId="77777777" w:rsidTr="00CA0F52">
        <w:trPr>
          <w:trHeight w:val="20"/>
        </w:trPr>
        <w:tc>
          <w:tcPr>
            <w:tcW w:w="3029" w:type="dxa"/>
            <w:gridSpan w:val="2"/>
            <w:shd w:val="clear" w:color="auto" w:fill="auto"/>
            <w:noWrap/>
            <w:vAlign w:val="center"/>
          </w:tcPr>
          <w:p w14:paraId="168CE4BB" w14:textId="77777777" w:rsidR="00A73D32"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Panasonic TV Remote Apps</w:t>
            </w:r>
          </w:p>
        </w:tc>
        <w:tc>
          <w:tcPr>
            <w:tcW w:w="3029" w:type="dxa"/>
            <w:gridSpan w:val="2"/>
          </w:tcPr>
          <w:p w14:paraId="362F8EE9"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c>
          <w:tcPr>
            <w:tcW w:w="3029" w:type="dxa"/>
            <w:gridSpan w:val="2"/>
          </w:tcPr>
          <w:p w14:paraId="598A443B"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r>
      <w:tr w:rsidR="00A73D32" w:rsidRPr="008829E6" w14:paraId="5A892A96" w14:textId="77777777" w:rsidTr="00CA0F52">
        <w:trPr>
          <w:trHeight w:val="20"/>
        </w:trPr>
        <w:tc>
          <w:tcPr>
            <w:tcW w:w="3029" w:type="dxa"/>
            <w:gridSpan w:val="2"/>
            <w:shd w:val="clear" w:color="auto" w:fill="auto"/>
            <w:noWrap/>
            <w:vAlign w:val="center"/>
          </w:tcPr>
          <w:p w14:paraId="47164AB5" w14:textId="77777777" w:rsidR="00A73D32"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proofErr w:type="spellStart"/>
            <w:r>
              <w:rPr>
                <w:rFonts w:ascii="DIN-Medium" w:hAnsi="DIN-Medium" w:cs="Helvetica"/>
                <w:color w:val="141413"/>
                <w:sz w:val="16"/>
                <w:szCs w:val="16"/>
              </w:rPr>
              <w:t>Swipe</w:t>
            </w:r>
            <w:proofErr w:type="spellEnd"/>
            <w:r>
              <w:rPr>
                <w:rFonts w:ascii="DIN-Medium" w:hAnsi="DIN-Medium" w:cs="Helvetica"/>
                <w:color w:val="141413"/>
                <w:sz w:val="16"/>
                <w:szCs w:val="16"/>
              </w:rPr>
              <w:t xml:space="preserve"> &amp; Share</w:t>
            </w:r>
          </w:p>
        </w:tc>
        <w:tc>
          <w:tcPr>
            <w:tcW w:w="3029" w:type="dxa"/>
            <w:gridSpan w:val="2"/>
          </w:tcPr>
          <w:p w14:paraId="3D3CD3CD"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c>
          <w:tcPr>
            <w:tcW w:w="3029" w:type="dxa"/>
            <w:gridSpan w:val="2"/>
          </w:tcPr>
          <w:p w14:paraId="61963557"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r>
      <w:tr w:rsidR="00A73D32" w:rsidRPr="008829E6" w14:paraId="5C6E7B8A" w14:textId="77777777" w:rsidTr="00CA0F52">
        <w:trPr>
          <w:trHeight w:val="20"/>
        </w:trPr>
        <w:tc>
          <w:tcPr>
            <w:tcW w:w="3029" w:type="dxa"/>
            <w:gridSpan w:val="2"/>
            <w:shd w:val="clear" w:color="auto" w:fill="auto"/>
            <w:noWrap/>
            <w:vAlign w:val="center"/>
          </w:tcPr>
          <w:p w14:paraId="4D53D8DF" w14:textId="77777777" w:rsidR="00A73D32"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Internet Apps</w:t>
            </w:r>
          </w:p>
        </w:tc>
        <w:tc>
          <w:tcPr>
            <w:tcW w:w="3029" w:type="dxa"/>
            <w:gridSpan w:val="2"/>
          </w:tcPr>
          <w:p w14:paraId="24B3C40C"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c>
          <w:tcPr>
            <w:tcW w:w="3029" w:type="dxa"/>
            <w:gridSpan w:val="2"/>
          </w:tcPr>
          <w:p w14:paraId="1F74BC74"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r>
      <w:tr w:rsidR="00A73D32" w:rsidRPr="008829E6" w14:paraId="47DBA85D" w14:textId="77777777" w:rsidTr="00CA0F52">
        <w:trPr>
          <w:trHeight w:val="20"/>
        </w:trPr>
        <w:tc>
          <w:tcPr>
            <w:tcW w:w="3029" w:type="dxa"/>
            <w:gridSpan w:val="2"/>
            <w:shd w:val="clear" w:color="auto" w:fill="auto"/>
            <w:noWrap/>
            <w:vAlign w:val="center"/>
          </w:tcPr>
          <w:p w14:paraId="15864F54" w14:textId="77777777" w:rsidR="00A73D32"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Web Browser</w:t>
            </w:r>
          </w:p>
        </w:tc>
        <w:tc>
          <w:tcPr>
            <w:tcW w:w="3029" w:type="dxa"/>
            <w:gridSpan w:val="2"/>
          </w:tcPr>
          <w:p w14:paraId="5C9DF619"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c>
          <w:tcPr>
            <w:tcW w:w="3029" w:type="dxa"/>
            <w:gridSpan w:val="2"/>
          </w:tcPr>
          <w:p w14:paraId="32F6F9D8"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r>
      <w:tr w:rsidR="00A73D32" w:rsidRPr="008829E6" w14:paraId="31500ED7" w14:textId="77777777" w:rsidTr="00CA0F52">
        <w:trPr>
          <w:trHeight w:val="20"/>
        </w:trPr>
        <w:tc>
          <w:tcPr>
            <w:tcW w:w="3029" w:type="dxa"/>
            <w:gridSpan w:val="2"/>
            <w:shd w:val="clear" w:color="auto" w:fill="auto"/>
            <w:noWrap/>
            <w:vAlign w:val="center"/>
          </w:tcPr>
          <w:p w14:paraId="50D6C9E8" w14:textId="77777777" w:rsidR="00A73D32"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 xml:space="preserve">Spiegelung (Easy </w:t>
            </w:r>
            <w:proofErr w:type="spellStart"/>
            <w:r>
              <w:rPr>
                <w:rFonts w:ascii="DIN-Medium" w:hAnsi="DIN-Medium" w:cs="Helvetica"/>
                <w:color w:val="141413"/>
                <w:sz w:val="16"/>
                <w:szCs w:val="16"/>
              </w:rPr>
              <w:t>Mirroring</w:t>
            </w:r>
            <w:proofErr w:type="spellEnd"/>
            <w:r>
              <w:rPr>
                <w:rFonts w:ascii="DIN-Medium" w:hAnsi="DIN-Medium" w:cs="Helvetica"/>
                <w:color w:val="141413"/>
                <w:sz w:val="16"/>
                <w:szCs w:val="16"/>
              </w:rPr>
              <w:t>)</w:t>
            </w:r>
          </w:p>
        </w:tc>
        <w:tc>
          <w:tcPr>
            <w:tcW w:w="3029" w:type="dxa"/>
            <w:gridSpan w:val="2"/>
          </w:tcPr>
          <w:p w14:paraId="5B0CA61E"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c>
          <w:tcPr>
            <w:tcW w:w="3029" w:type="dxa"/>
            <w:gridSpan w:val="2"/>
          </w:tcPr>
          <w:p w14:paraId="0F4DA8C4"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r>
      <w:tr w:rsidR="00A73D32" w:rsidRPr="008D5645" w14:paraId="02F12C9B" w14:textId="77777777" w:rsidTr="00CA0F52">
        <w:trPr>
          <w:trHeight w:val="20"/>
        </w:trPr>
        <w:tc>
          <w:tcPr>
            <w:tcW w:w="3029" w:type="dxa"/>
            <w:gridSpan w:val="2"/>
            <w:shd w:val="clear" w:color="auto" w:fill="auto"/>
            <w:noWrap/>
            <w:vAlign w:val="center"/>
          </w:tcPr>
          <w:p w14:paraId="67562B50" w14:textId="77777777" w:rsidR="00A73D32"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DLNA</w:t>
            </w:r>
          </w:p>
        </w:tc>
        <w:tc>
          <w:tcPr>
            <w:tcW w:w="3029" w:type="dxa"/>
            <w:gridSpan w:val="2"/>
          </w:tcPr>
          <w:p w14:paraId="6FC89AC3" w14:textId="77777777" w:rsidR="00A73D32" w:rsidRPr="006547BD" w:rsidRDefault="00A73D32" w:rsidP="00A73D32">
            <w:pPr>
              <w:rPr>
                <w:rFonts w:ascii="DIN-Medium" w:hAnsi="DIN-Medium" w:cs="Helvetica"/>
                <w:color w:val="141413"/>
                <w:sz w:val="16"/>
                <w:szCs w:val="16"/>
              </w:rPr>
            </w:pPr>
            <w:r w:rsidRPr="006547BD">
              <w:rPr>
                <w:rFonts w:ascii="DIN-Medium" w:hAnsi="DIN-Medium" w:cs="Helvetica"/>
                <w:color w:val="141413"/>
                <w:sz w:val="16"/>
                <w:szCs w:val="16"/>
              </w:rPr>
              <w:t>• (DTCP-IP/DMP/DMR/DMS)</w:t>
            </w:r>
          </w:p>
        </w:tc>
        <w:tc>
          <w:tcPr>
            <w:tcW w:w="3029" w:type="dxa"/>
            <w:gridSpan w:val="2"/>
          </w:tcPr>
          <w:p w14:paraId="7DE630F5" w14:textId="77777777" w:rsidR="00A73D32" w:rsidRPr="006547BD" w:rsidRDefault="00A73D32" w:rsidP="00A73D32">
            <w:pPr>
              <w:rPr>
                <w:rFonts w:ascii="DIN-Medium" w:hAnsi="DIN-Medium" w:cs="Helvetica"/>
                <w:color w:val="141413"/>
                <w:sz w:val="16"/>
                <w:szCs w:val="16"/>
              </w:rPr>
            </w:pPr>
            <w:r w:rsidRPr="006547BD">
              <w:rPr>
                <w:rFonts w:ascii="DIN-Medium" w:hAnsi="DIN-Medium" w:cs="Helvetica"/>
                <w:color w:val="141413"/>
                <w:sz w:val="16"/>
                <w:szCs w:val="16"/>
              </w:rPr>
              <w:t>• (DTCP-IP/DMP/DMR/DMS)</w:t>
            </w:r>
          </w:p>
        </w:tc>
      </w:tr>
      <w:tr w:rsidR="00A73D32" w:rsidRPr="008829E6" w14:paraId="6B19DEFA" w14:textId="77777777" w:rsidTr="00CA0F52">
        <w:trPr>
          <w:trHeight w:val="20"/>
        </w:trPr>
        <w:tc>
          <w:tcPr>
            <w:tcW w:w="3029" w:type="dxa"/>
            <w:gridSpan w:val="2"/>
            <w:shd w:val="clear" w:color="auto" w:fill="auto"/>
            <w:noWrap/>
            <w:vAlign w:val="center"/>
          </w:tcPr>
          <w:p w14:paraId="7948E4B0" w14:textId="77777777" w:rsidR="00A73D32"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Bluetooth</w:t>
            </w:r>
          </w:p>
        </w:tc>
        <w:tc>
          <w:tcPr>
            <w:tcW w:w="3029" w:type="dxa"/>
            <w:gridSpan w:val="2"/>
          </w:tcPr>
          <w:p w14:paraId="7C7A1E7C"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(Keyboard/Maus/Audio)</w:t>
            </w:r>
          </w:p>
        </w:tc>
        <w:tc>
          <w:tcPr>
            <w:tcW w:w="3029" w:type="dxa"/>
            <w:gridSpan w:val="2"/>
          </w:tcPr>
          <w:p w14:paraId="73F07733"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(Keyboard/Maus/Audio)</w:t>
            </w:r>
          </w:p>
        </w:tc>
      </w:tr>
      <w:tr w:rsidR="00A73D32" w:rsidRPr="008829E6" w14:paraId="05A283C6" w14:textId="77777777" w:rsidTr="00CA0F52">
        <w:trPr>
          <w:trHeight w:val="20"/>
        </w:trPr>
        <w:tc>
          <w:tcPr>
            <w:tcW w:w="3029" w:type="dxa"/>
            <w:gridSpan w:val="2"/>
            <w:shd w:val="clear" w:color="auto" w:fill="auto"/>
            <w:noWrap/>
            <w:vAlign w:val="center"/>
          </w:tcPr>
          <w:p w14:paraId="5A8C1BF9" w14:textId="77777777" w:rsidR="00A73D32"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Bluetooth Audio Link</w:t>
            </w:r>
          </w:p>
        </w:tc>
        <w:tc>
          <w:tcPr>
            <w:tcW w:w="3029" w:type="dxa"/>
            <w:gridSpan w:val="2"/>
          </w:tcPr>
          <w:p w14:paraId="4C1A02BD"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c>
          <w:tcPr>
            <w:tcW w:w="3029" w:type="dxa"/>
            <w:gridSpan w:val="2"/>
          </w:tcPr>
          <w:p w14:paraId="1CE7D9FD"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r>
      <w:tr w:rsidR="00A73D32" w:rsidRPr="008829E6" w14:paraId="5D9CB421" w14:textId="77777777" w:rsidTr="00CA0F52">
        <w:trPr>
          <w:trHeight w:val="20"/>
        </w:trPr>
        <w:tc>
          <w:tcPr>
            <w:tcW w:w="3029" w:type="dxa"/>
            <w:gridSpan w:val="2"/>
            <w:shd w:val="clear" w:color="auto" w:fill="auto"/>
            <w:noWrap/>
            <w:vAlign w:val="center"/>
          </w:tcPr>
          <w:p w14:paraId="46A5F3A2" w14:textId="77777777" w:rsidR="00A73D32" w:rsidRPr="005F651A"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en-US"/>
              </w:rPr>
            </w:pPr>
            <w:r w:rsidRPr="005F651A">
              <w:rPr>
                <w:rFonts w:ascii="DIN-Medium" w:hAnsi="DIN-Medium" w:cs="Helvetica"/>
                <w:color w:val="141413"/>
                <w:sz w:val="16"/>
                <w:szCs w:val="16"/>
                <w:lang w:val="en-US"/>
              </w:rPr>
              <w:t>IP Home Control (Crestron/Control 4)</w:t>
            </w:r>
          </w:p>
        </w:tc>
        <w:tc>
          <w:tcPr>
            <w:tcW w:w="3029" w:type="dxa"/>
            <w:gridSpan w:val="2"/>
          </w:tcPr>
          <w:p w14:paraId="67806A3C"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c>
          <w:tcPr>
            <w:tcW w:w="3029" w:type="dxa"/>
            <w:gridSpan w:val="2"/>
          </w:tcPr>
          <w:p w14:paraId="44787E93"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r>
      <w:tr w:rsidR="00A73D32" w:rsidRPr="008829E6" w14:paraId="5F537DC8" w14:textId="77777777" w:rsidTr="00CA0F52">
        <w:trPr>
          <w:trHeight w:val="20"/>
        </w:trPr>
        <w:tc>
          <w:tcPr>
            <w:tcW w:w="3029" w:type="dxa"/>
            <w:gridSpan w:val="2"/>
            <w:shd w:val="clear" w:color="auto" w:fill="auto"/>
            <w:noWrap/>
            <w:vAlign w:val="center"/>
          </w:tcPr>
          <w:p w14:paraId="5FB730F3" w14:textId="77777777" w:rsidR="00A73D32" w:rsidRPr="002257DE"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Media Player</w:t>
            </w:r>
          </w:p>
        </w:tc>
        <w:tc>
          <w:tcPr>
            <w:tcW w:w="3029" w:type="dxa"/>
            <w:gridSpan w:val="2"/>
          </w:tcPr>
          <w:p w14:paraId="11DDC7C0"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(2.0)</w:t>
            </w:r>
          </w:p>
        </w:tc>
        <w:tc>
          <w:tcPr>
            <w:tcW w:w="3029" w:type="dxa"/>
            <w:gridSpan w:val="2"/>
          </w:tcPr>
          <w:p w14:paraId="0444D2B1" w14:textId="77777777" w:rsidR="00A73D32" w:rsidRPr="000A2953" w:rsidRDefault="00A73D32" w:rsidP="00A73D32">
            <w:pPr>
              <w:rPr>
                <w:rFonts w:ascii="DIN-Medium" w:hAnsi="DIN-Medium" w:cs="Arial"/>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(2.0)</w:t>
            </w:r>
          </w:p>
        </w:tc>
      </w:tr>
      <w:tr w:rsidR="00A73D32" w:rsidRPr="008829E6" w14:paraId="7FA4A7A4" w14:textId="77777777" w:rsidTr="00CA0F52">
        <w:trPr>
          <w:trHeight w:val="20"/>
        </w:trPr>
        <w:tc>
          <w:tcPr>
            <w:tcW w:w="3029" w:type="dxa"/>
            <w:gridSpan w:val="2"/>
            <w:shd w:val="clear" w:color="auto" w:fill="auto"/>
            <w:noWrap/>
            <w:vAlign w:val="center"/>
          </w:tcPr>
          <w:p w14:paraId="210D4550" w14:textId="77777777" w:rsidR="00A73D32" w:rsidRPr="002257DE"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Unterstützte Formate</w:t>
            </w:r>
          </w:p>
        </w:tc>
        <w:tc>
          <w:tcPr>
            <w:tcW w:w="3029" w:type="dxa"/>
            <w:gridSpan w:val="2"/>
          </w:tcPr>
          <w:p w14:paraId="1528D7DF" w14:textId="77777777" w:rsidR="00A73D32" w:rsidRPr="000A2953" w:rsidRDefault="00A73D32" w:rsidP="00A73D32">
            <w:pPr>
              <w:rPr>
                <w:rFonts w:ascii="DIN-Medium" w:hAnsi="DIN-Medium" w:cs="Helvetica"/>
                <w:color w:val="141413"/>
                <w:sz w:val="16"/>
                <w:szCs w:val="16"/>
              </w:rPr>
            </w:pPr>
            <w:r w:rsidRPr="003B7E06">
              <w:rPr>
                <w:rFonts w:ascii="DIN-Medium" w:hAnsi="DIN-Medium" w:cs="Helvetica"/>
                <w:color w:val="141413"/>
                <w:sz w:val="16"/>
                <w:szCs w:val="16"/>
              </w:rPr>
              <w:t xml:space="preserve">AVI/HEVC/MKV/WMV/MP4/M4v/FLV/3GPP/VRO/VOB/TS/PS, MP3/AAC/WMA Pro/FLAC/Apple </w:t>
            </w:r>
            <w:proofErr w:type="spellStart"/>
            <w:r w:rsidRPr="003B7E06">
              <w:rPr>
                <w:rFonts w:ascii="DIN-Medium" w:hAnsi="DIN-Medium" w:cs="Helvetica"/>
                <w:color w:val="141413"/>
                <w:sz w:val="16"/>
                <w:szCs w:val="16"/>
              </w:rPr>
              <w:t>Lossless</w:t>
            </w:r>
            <w:proofErr w:type="spellEnd"/>
            <w:r w:rsidRPr="003B7E06">
              <w:rPr>
                <w:rFonts w:ascii="DIN-Medium" w:hAnsi="DIN-Medium" w:cs="Helvetica"/>
                <w:color w:val="141413"/>
                <w:sz w:val="16"/>
                <w:szCs w:val="16"/>
              </w:rPr>
              <w:t>/WAV, JPEG</w:t>
            </w:r>
          </w:p>
        </w:tc>
        <w:tc>
          <w:tcPr>
            <w:tcW w:w="3029" w:type="dxa"/>
            <w:gridSpan w:val="2"/>
          </w:tcPr>
          <w:p w14:paraId="5AEE3644" w14:textId="77777777" w:rsidR="00A73D32" w:rsidRPr="000A2953" w:rsidRDefault="00A73D32" w:rsidP="00A73D32">
            <w:pPr>
              <w:rPr>
                <w:rFonts w:ascii="DIN-Medium" w:hAnsi="DIN-Medium" w:cs="Arial"/>
                <w:sz w:val="16"/>
                <w:szCs w:val="16"/>
              </w:rPr>
            </w:pPr>
            <w:r w:rsidRPr="003B7E06">
              <w:rPr>
                <w:rFonts w:ascii="DIN-Medium" w:hAnsi="DIN-Medium" w:cs="Helvetica"/>
                <w:color w:val="141413"/>
                <w:sz w:val="16"/>
                <w:szCs w:val="16"/>
              </w:rPr>
              <w:t xml:space="preserve">AVI/HEVC/MKV/WMV/MP4/M4v/FLV/3GPP/VRO/VOB/TS/PS, MP3/AAC/WMA Pro/FLAC/Apple </w:t>
            </w:r>
            <w:proofErr w:type="spellStart"/>
            <w:r w:rsidRPr="003B7E06">
              <w:rPr>
                <w:rFonts w:ascii="DIN-Medium" w:hAnsi="DIN-Medium" w:cs="Helvetica"/>
                <w:color w:val="141413"/>
                <w:sz w:val="16"/>
                <w:szCs w:val="16"/>
              </w:rPr>
              <w:t>Lossless</w:t>
            </w:r>
            <w:proofErr w:type="spellEnd"/>
            <w:r w:rsidRPr="003B7E06">
              <w:rPr>
                <w:rFonts w:ascii="DIN-Medium" w:hAnsi="DIN-Medium" w:cs="Helvetica"/>
                <w:color w:val="141413"/>
                <w:sz w:val="16"/>
                <w:szCs w:val="16"/>
              </w:rPr>
              <w:t>/WAV, JPEG</w:t>
            </w:r>
          </w:p>
        </w:tc>
      </w:tr>
      <w:tr w:rsidR="00A73D32" w:rsidRPr="008829E6" w14:paraId="01749089" w14:textId="77777777" w:rsidTr="00CA0F52">
        <w:trPr>
          <w:trHeight w:val="20"/>
        </w:trPr>
        <w:tc>
          <w:tcPr>
            <w:tcW w:w="3029" w:type="dxa"/>
            <w:gridSpan w:val="2"/>
            <w:shd w:val="clear" w:color="auto" w:fill="auto"/>
            <w:noWrap/>
            <w:vAlign w:val="center"/>
          </w:tcPr>
          <w:p w14:paraId="6AC02FB8" w14:textId="37F70000" w:rsidR="00A73D32"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proofErr w:type="spellStart"/>
            <w:r>
              <w:rPr>
                <w:rFonts w:ascii="DIN-Medium" w:hAnsi="DIN-Medium" w:cs="Helvetica"/>
                <w:color w:val="141413"/>
                <w:sz w:val="16"/>
                <w:szCs w:val="16"/>
              </w:rPr>
              <w:t>HbbTV</w:t>
            </w:r>
            <w:proofErr w:type="spellEnd"/>
            <w:r>
              <w:rPr>
                <w:rFonts w:ascii="DIN-Medium" w:hAnsi="DIN-Medium" w:cs="Helvetica"/>
                <w:color w:val="141413"/>
                <w:sz w:val="16"/>
                <w:szCs w:val="16"/>
              </w:rPr>
              <w:t xml:space="preserve"> / </w:t>
            </w:r>
            <w:proofErr w:type="spellStart"/>
            <w:r>
              <w:rPr>
                <w:rFonts w:ascii="DIN-Medium" w:hAnsi="DIN-Medium" w:cs="Helvetica"/>
                <w:color w:val="141413"/>
                <w:sz w:val="16"/>
                <w:szCs w:val="16"/>
              </w:rPr>
              <w:t>HbbTV</w:t>
            </w:r>
            <w:proofErr w:type="spellEnd"/>
            <w:r>
              <w:rPr>
                <w:rFonts w:ascii="DIN-Medium" w:hAnsi="DIN-Medium" w:cs="Helvetica"/>
                <w:color w:val="141413"/>
                <w:sz w:val="16"/>
                <w:szCs w:val="16"/>
              </w:rPr>
              <w:t xml:space="preserve"> Settings</w:t>
            </w:r>
          </w:p>
        </w:tc>
        <w:tc>
          <w:tcPr>
            <w:tcW w:w="3029" w:type="dxa"/>
            <w:gridSpan w:val="2"/>
          </w:tcPr>
          <w:p w14:paraId="69F38A78" w14:textId="019E8638" w:rsidR="00A73D32" w:rsidRPr="000A2953" w:rsidRDefault="00A73D32" w:rsidP="00A73D32">
            <w:pPr>
              <w:rPr>
                <w:rFonts w:ascii="DIN-Medium" w:hAnsi="DIN-Medium" w:cs="Arial"/>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 </w:t>
            </w:r>
            <w:r w:rsidRPr="000A2953">
              <w:rPr>
                <w:rFonts w:ascii="DIN-Medium" w:hAnsi="DIN-Medium" w:cs="Helvetica"/>
                <w:color w:val="141413"/>
                <w:sz w:val="16"/>
                <w:szCs w:val="16"/>
              </w:rPr>
              <w:t>•</w:t>
            </w:r>
          </w:p>
        </w:tc>
        <w:tc>
          <w:tcPr>
            <w:tcW w:w="3029" w:type="dxa"/>
            <w:gridSpan w:val="2"/>
          </w:tcPr>
          <w:p w14:paraId="3F141BA0" w14:textId="6E992E78"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 </w:t>
            </w:r>
            <w:r w:rsidRPr="000A2953">
              <w:rPr>
                <w:rFonts w:ascii="DIN-Medium" w:hAnsi="DIN-Medium" w:cs="Helvetica"/>
                <w:color w:val="141413"/>
                <w:sz w:val="16"/>
                <w:szCs w:val="16"/>
              </w:rPr>
              <w:t>•</w:t>
            </w:r>
          </w:p>
        </w:tc>
      </w:tr>
      <w:tr w:rsidR="00A73D32" w:rsidRPr="008829E6" w14:paraId="63AD5288" w14:textId="77777777" w:rsidTr="00CA0F52">
        <w:trPr>
          <w:trHeight w:val="20"/>
        </w:trPr>
        <w:tc>
          <w:tcPr>
            <w:tcW w:w="3029" w:type="dxa"/>
            <w:gridSpan w:val="2"/>
            <w:shd w:val="clear" w:color="auto" w:fill="auto"/>
            <w:noWrap/>
            <w:vAlign w:val="center"/>
          </w:tcPr>
          <w:p w14:paraId="6FD98F37" w14:textId="77777777" w:rsidR="00A73D32" w:rsidRPr="002257DE"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Videotext-Seitenspeicher</w:t>
            </w:r>
          </w:p>
        </w:tc>
        <w:tc>
          <w:tcPr>
            <w:tcW w:w="3029" w:type="dxa"/>
            <w:gridSpan w:val="2"/>
          </w:tcPr>
          <w:p w14:paraId="08581AB6" w14:textId="55437710" w:rsidR="00A73D32" w:rsidRPr="000A2953" w:rsidRDefault="00A73D32" w:rsidP="00A73D32">
            <w:pPr>
              <w:rPr>
                <w:rFonts w:ascii="DIN-Medium" w:hAnsi="DIN-Medium" w:cs="Helvetica"/>
                <w:color w:val="141413"/>
                <w:sz w:val="16"/>
                <w:szCs w:val="16"/>
              </w:rPr>
            </w:pPr>
            <w:r>
              <w:rPr>
                <w:rFonts w:ascii="DIN-Medium" w:hAnsi="DIN-Medium" w:cs="Helvetica"/>
                <w:color w:val="141413"/>
                <w:sz w:val="16"/>
                <w:szCs w:val="16"/>
              </w:rPr>
              <w:t>1500 Seiten</w:t>
            </w:r>
          </w:p>
        </w:tc>
        <w:tc>
          <w:tcPr>
            <w:tcW w:w="3029" w:type="dxa"/>
            <w:gridSpan w:val="2"/>
          </w:tcPr>
          <w:p w14:paraId="37055C29" w14:textId="77777777" w:rsidR="00A73D32" w:rsidRPr="000A2953" w:rsidRDefault="00A73D32" w:rsidP="00A73D32">
            <w:pPr>
              <w:rPr>
                <w:rFonts w:ascii="DIN-Medium" w:hAnsi="DIN-Medium" w:cs="Arial"/>
                <w:sz w:val="16"/>
                <w:szCs w:val="16"/>
              </w:rPr>
            </w:pPr>
            <w:r>
              <w:rPr>
                <w:rFonts w:ascii="DIN-Medium" w:hAnsi="DIN-Medium" w:cs="Helvetica"/>
                <w:color w:val="141413"/>
                <w:sz w:val="16"/>
                <w:szCs w:val="16"/>
              </w:rPr>
              <w:t>1500 Seiten</w:t>
            </w:r>
          </w:p>
        </w:tc>
      </w:tr>
      <w:tr w:rsidR="00A73D32" w:rsidRPr="008829E6" w14:paraId="3F6A59FF" w14:textId="77777777" w:rsidTr="00CA0F52">
        <w:trPr>
          <w:trHeight w:val="20"/>
        </w:trPr>
        <w:tc>
          <w:tcPr>
            <w:tcW w:w="3029" w:type="dxa"/>
            <w:gridSpan w:val="2"/>
            <w:shd w:val="clear" w:color="auto" w:fill="auto"/>
            <w:noWrap/>
            <w:vAlign w:val="center"/>
          </w:tcPr>
          <w:p w14:paraId="0B4409BF" w14:textId="77777777" w:rsidR="00A73D32" w:rsidRPr="0091487B"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en-US"/>
              </w:rPr>
            </w:pPr>
            <w:r w:rsidRPr="0091487B">
              <w:rPr>
                <w:rFonts w:ascii="DIN-Medium" w:hAnsi="DIN-Medium" w:cs="Helvetica"/>
                <w:color w:val="141413"/>
                <w:sz w:val="16"/>
                <w:szCs w:val="16"/>
                <w:lang w:val="en-US"/>
              </w:rPr>
              <w:t xml:space="preserve">USB-HDD-Recording </w:t>
            </w:r>
            <w:proofErr w:type="spellStart"/>
            <w:r w:rsidRPr="0091487B">
              <w:rPr>
                <w:rFonts w:ascii="DIN-Medium" w:hAnsi="DIN-Medium" w:cs="Helvetica"/>
                <w:color w:val="141413"/>
                <w:sz w:val="16"/>
                <w:szCs w:val="16"/>
                <w:lang w:val="en-US"/>
              </w:rPr>
              <w:t>mit</w:t>
            </w:r>
            <w:proofErr w:type="spellEnd"/>
            <w:r w:rsidRPr="0091487B">
              <w:rPr>
                <w:rFonts w:ascii="DIN-Medium" w:hAnsi="DIN-Medium" w:cs="Helvetica"/>
                <w:color w:val="141413"/>
                <w:sz w:val="16"/>
                <w:szCs w:val="16"/>
                <w:lang w:val="en-US"/>
              </w:rPr>
              <w:t xml:space="preserve"> Pause Live TV und Rewind Live TV</w:t>
            </w:r>
          </w:p>
        </w:tc>
        <w:tc>
          <w:tcPr>
            <w:tcW w:w="3029" w:type="dxa"/>
            <w:gridSpan w:val="2"/>
          </w:tcPr>
          <w:p w14:paraId="4C368BCC"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p>
        </w:tc>
        <w:tc>
          <w:tcPr>
            <w:tcW w:w="3029" w:type="dxa"/>
            <w:gridSpan w:val="2"/>
          </w:tcPr>
          <w:p w14:paraId="639DFFC7" w14:textId="77777777" w:rsidR="00A73D32" w:rsidRPr="000A2953" w:rsidRDefault="00A73D32" w:rsidP="00A73D32">
            <w:pPr>
              <w:rPr>
                <w:rFonts w:ascii="DIN-Medium" w:hAnsi="DIN-Medium" w:cs="Helvetica"/>
                <w:color w:val="141413"/>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w:t>
            </w:r>
          </w:p>
        </w:tc>
      </w:tr>
      <w:tr w:rsidR="00A73D32" w:rsidRPr="008829E6" w14:paraId="125553B4" w14:textId="77777777" w:rsidTr="00CA0F52">
        <w:trPr>
          <w:trHeight w:val="20"/>
        </w:trPr>
        <w:tc>
          <w:tcPr>
            <w:tcW w:w="3029" w:type="dxa"/>
            <w:gridSpan w:val="2"/>
            <w:shd w:val="clear" w:color="auto" w:fill="auto"/>
            <w:noWrap/>
            <w:vAlign w:val="center"/>
          </w:tcPr>
          <w:p w14:paraId="6E0B6A45" w14:textId="77777777" w:rsidR="00A73D32" w:rsidRPr="002257DE" w:rsidRDefault="00A73D32" w:rsidP="00A73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 xml:space="preserve">Multi </w:t>
            </w:r>
            <w:proofErr w:type="spellStart"/>
            <w:r>
              <w:rPr>
                <w:rFonts w:ascii="DIN-Medium" w:hAnsi="DIN-Medium" w:cs="Helvetica"/>
                <w:color w:val="141413"/>
                <w:sz w:val="16"/>
                <w:szCs w:val="16"/>
              </w:rPr>
              <w:t>Window</w:t>
            </w:r>
            <w:proofErr w:type="spellEnd"/>
          </w:p>
        </w:tc>
        <w:tc>
          <w:tcPr>
            <w:tcW w:w="3029" w:type="dxa"/>
            <w:gridSpan w:val="2"/>
          </w:tcPr>
          <w:p w14:paraId="46F8C2B7" w14:textId="77777777" w:rsidR="00A73D32" w:rsidRPr="000A2953" w:rsidRDefault="00A73D32" w:rsidP="00A73D32">
            <w:pPr>
              <w:rPr>
                <w:rFonts w:ascii="DIN-Medium" w:hAnsi="DIN-Medium" w:cs="Helvetica"/>
                <w:color w:val="141413"/>
                <w:sz w:val="16"/>
                <w:szCs w:val="16"/>
              </w:rPr>
            </w:pPr>
            <w:r>
              <w:rPr>
                <w:rFonts w:ascii="DIN-Medium" w:hAnsi="DIN-Medium" w:cs="Helvetica"/>
                <w:color w:val="141413"/>
                <w:sz w:val="16"/>
                <w:szCs w:val="16"/>
              </w:rPr>
              <w:t>2T PAP/PIP/PAT</w:t>
            </w:r>
          </w:p>
        </w:tc>
        <w:tc>
          <w:tcPr>
            <w:tcW w:w="3029" w:type="dxa"/>
            <w:gridSpan w:val="2"/>
          </w:tcPr>
          <w:p w14:paraId="5052C4D1" w14:textId="77777777" w:rsidR="00A73D32" w:rsidRPr="000A2953" w:rsidRDefault="00A73D32" w:rsidP="00A73D32">
            <w:pPr>
              <w:rPr>
                <w:rFonts w:ascii="DIN-Medium" w:hAnsi="DIN-Medium" w:cs="Arial"/>
                <w:sz w:val="16"/>
                <w:szCs w:val="16"/>
              </w:rPr>
            </w:pPr>
            <w:r>
              <w:rPr>
                <w:rFonts w:ascii="DIN-Medium" w:hAnsi="DIN-Medium" w:cs="Helvetica"/>
                <w:color w:val="141413"/>
                <w:sz w:val="16"/>
                <w:szCs w:val="16"/>
              </w:rPr>
              <w:t>2T PAP/PIP/PAT</w:t>
            </w:r>
          </w:p>
        </w:tc>
      </w:tr>
      <w:tr w:rsidR="00D47E30" w:rsidRPr="008829E6" w14:paraId="0CA0C905" w14:textId="77777777" w:rsidTr="00CA0F52">
        <w:trPr>
          <w:trHeight w:val="20"/>
        </w:trPr>
        <w:tc>
          <w:tcPr>
            <w:tcW w:w="3029" w:type="dxa"/>
            <w:gridSpan w:val="2"/>
            <w:shd w:val="clear" w:color="auto" w:fill="auto"/>
            <w:noWrap/>
            <w:vAlign w:val="center"/>
          </w:tcPr>
          <w:p w14:paraId="1F3C48AF" w14:textId="77777777" w:rsidR="00D47E30" w:rsidRPr="002257DE" w:rsidRDefault="00D47E30" w:rsidP="00AC5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rPr>
            </w:pPr>
            <w:r>
              <w:rPr>
                <w:rFonts w:ascii="DIN-Medium" w:hAnsi="DIN-Medium" w:cs="Helvetica"/>
                <w:color w:val="141413"/>
                <w:sz w:val="16"/>
                <w:szCs w:val="16"/>
              </w:rPr>
              <w:t>HDAVI Control</w:t>
            </w:r>
          </w:p>
        </w:tc>
        <w:tc>
          <w:tcPr>
            <w:tcW w:w="3029" w:type="dxa"/>
            <w:gridSpan w:val="2"/>
          </w:tcPr>
          <w:p w14:paraId="66BD125A" w14:textId="77777777" w:rsidR="00D47E30" w:rsidRDefault="00D47E30" w:rsidP="00AC5333">
            <w:pPr>
              <w:rPr>
                <w:rFonts w:ascii="DIN-Medium" w:hAnsi="DIN-Medium" w:cs="Helvetica"/>
                <w:color w:val="141413"/>
                <w:sz w:val="16"/>
                <w:szCs w:val="16"/>
              </w:rPr>
            </w:pPr>
            <w:r w:rsidRPr="000A2953">
              <w:rPr>
                <w:rFonts w:ascii="DIN-Medium" w:hAnsi="DIN-Medium" w:cs="Helvetica"/>
                <w:color w:val="141413"/>
                <w:sz w:val="16"/>
                <w:szCs w:val="16"/>
              </w:rPr>
              <w:t>•</w:t>
            </w:r>
          </w:p>
        </w:tc>
        <w:tc>
          <w:tcPr>
            <w:tcW w:w="3029" w:type="dxa"/>
            <w:gridSpan w:val="2"/>
          </w:tcPr>
          <w:p w14:paraId="7E75EA0C" w14:textId="77777777" w:rsidR="00D47E30" w:rsidRPr="000A2953" w:rsidRDefault="00D47E30" w:rsidP="00AC5333">
            <w:pPr>
              <w:rPr>
                <w:rFonts w:ascii="DIN-Medium" w:hAnsi="DIN-Medium" w:cs="Arial"/>
                <w:sz w:val="16"/>
                <w:szCs w:val="16"/>
              </w:rPr>
            </w:pPr>
            <w:r w:rsidRPr="000A2953">
              <w:rPr>
                <w:rFonts w:ascii="DIN-Medium" w:hAnsi="DIN-Medium" w:cs="Helvetica"/>
                <w:color w:val="141413"/>
                <w:sz w:val="16"/>
                <w:szCs w:val="16"/>
              </w:rPr>
              <w:t>•</w:t>
            </w:r>
          </w:p>
        </w:tc>
      </w:tr>
      <w:tr w:rsidR="00D47E30" w:rsidRPr="008829E6" w14:paraId="00E7E74F" w14:textId="77777777" w:rsidTr="00CA0F52">
        <w:trPr>
          <w:trHeight w:val="20"/>
        </w:trPr>
        <w:tc>
          <w:tcPr>
            <w:tcW w:w="3029" w:type="dxa"/>
            <w:gridSpan w:val="2"/>
            <w:shd w:val="clear" w:color="auto" w:fill="auto"/>
            <w:noWrap/>
            <w:vAlign w:val="center"/>
          </w:tcPr>
          <w:p w14:paraId="6E78E8B2" w14:textId="6A33B32A" w:rsidR="00D47E30" w:rsidRPr="00936ECD" w:rsidRDefault="00D47E30" w:rsidP="00D47E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en-US"/>
              </w:rPr>
            </w:pPr>
            <w:bookmarkStart w:id="1" w:name="_Hlk505949767"/>
            <w:r w:rsidRPr="00936ECD">
              <w:rPr>
                <w:rFonts w:ascii="DIN-Medium" w:hAnsi="DIN-Medium" w:cs="Helvetica"/>
                <w:color w:val="141413"/>
                <w:sz w:val="16"/>
                <w:szCs w:val="16"/>
                <w:lang w:val="en-US"/>
              </w:rPr>
              <w:t>Hotel Mode / 4K HDR Game Mode</w:t>
            </w:r>
          </w:p>
        </w:tc>
        <w:tc>
          <w:tcPr>
            <w:tcW w:w="3029" w:type="dxa"/>
            <w:gridSpan w:val="2"/>
          </w:tcPr>
          <w:p w14:paraId="2F83D95E" w14:textId="0921EEE4" w:rsidR="00D47E30" w:rsidRDefault="00D47E30" w:rsidP="00D47E30">
            <w:pPr>
              <w:rPr>
                <w:rFonts w:ascii="DIN-Medium" w:hAnsi="DIN-Medium" w:cs="Helvetica"/>
                <w:color w:val="141413"/>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 </w:t>
            </w:r>
            <w:r w:rsidRPr="000A2953">
              <w:rPr>
                <w:rFonts w:ascii="DIN-Medium" w:hAnsi="DIN-Medium" w:cs="Helvetica"/>
                <w:color w:val="141413"/>
                <w:sz w:val="16"/>
                <w:szCs w:val="16"/>
              </w:rPr>
              <w:t>•</w:t>
            </w:r>
          </w:p>
        </w:tc>
        <w:tc>
          <w:tcPr>
            <w:tcW w:w="3029" w:type="dxa"/>
            <w:gridSpan w:val="2"/>
          </w:tcPr>
          <w:p w14:paraId="7036C9C8" w14:textId="3859496F" w:rsidR="00D47E30" w:rsidRPr="000A2953" w:rsidRDefault="00D47E30" w:rsidP="00D47E30">
            <w:pPr>
              <w:rPr>
                <w:rFonts w:ascii="DIN-Medium" w:hAnsi="DIN-Medium" w:cs="Arial"/>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 </w:t>
            </w:r>
            <w:r w:rsidRPr="000A2953">
              <w:rPr>
                <w:rFonts w:ascii="DIN-Medium" w:hAnsi="DIN-Medium" w:cs="Helvetica"/>
                <w:color w:val="141413"/>
                <w:sz w:val="16"/>
                <w:szCs w:val="16"/>
              </w:rPr>
              <w:t>•</w:t>
            </w:r>
          </w:p>
        </w:tc>
      </w:tr>
      <w:bookmarkEnd w:id="1"/>
      <w:tr w:rsidR="006D20D7" w:rsidRPr="005E4E9D" w14:paraId="5F2C87B6" w14:textId="77777777" w:rsidTr="00CA0F52">
        <w:trPr>
          <w:gridAfter w:val="1"/>
          <w:wAfter w:w="7" w:type="dxa"/>
          <w:trHeight w:val="20"/>
        </w:trPr>
        <w:tc>
          <w:tcPr>
            <w:tcW w:w="9080" w:type="dxa"/>
            <w:gridSpan w:val="5"/>
            <w:shd w:val="clear" w:color="auto" w:fill="BFBFBF" w:themeFill="background1" w:themeFillShade="BF"/>
            <w:noWrap/>
            <w:vAlign w:val="center"/>
          </w:tcPr>
          <w:p w14:paraId="642AF602" w14:textId="77777777" w:rsidR="006D20D7" w:rsidRDefault="006D20D7" w:rsidP="005F651A">
            <w:pPr>
              <w:rPr>
                <w:rFonts w:ascii="DIN-Medium" w:hAnsi="DIN-Medium"/>
                <w:sz w:val="16"/>
                <w:szCs w:val="16"/>
              </w:rPr>
            </w:pPr>
            <w:r>
              <w:rPr>
                <w:rFonts w:ascii="DIN-Medium" w:hAnsi="DIN-Medium"/>
                <w:sz w:val="16"/>
                <w:szCs w:val="16"/>
              </w:rPr>
              <w:t>Energieeffizienz</w:t>
            </w:r>
          </w:p>
        </w:tc>
      </w:tr>
      <w:tr w:rsidR="006D20D7" w:rsidRPr="005E4E9D" w14:paraId="46063593" w14:textId="77777777" w:rsidTr="00CA0F52">
        <w:trPr>
          <w:gridAfter w:val="1"/>
          <w:wAfter w:w="7" w:type="dxa"/>
          <w:trHeight w:val="20"/>
        </w:trPr>
        <w:tc>
          <w:tcPr>
            <w:tcW w:w="2992" w:type="dxa"/>
            <w:shd w:val="clear" w:color="auto" w:fill="auto"/>
            <w:noWrap/>
            <w:vAlign w:val="center"/>
          </w:tcPr>
          <w:p w14:paraId="4A5F3AEA" w14:textId="77777777" w:rsidR="006D20D7" w:rsidRPr="004771A4" w:rsidRDefault="006D20D7" w:rsidP="005F651A">
            <w:pPr>
              <w:rPr>
                <w:rFonts w:ascii="DIN-Medium" w:hAnsi="DIN-Medium"/>
                <w:sz w:val="16"/>
                <w:szCs w:val="16"/>
              </w:rPr>
            </w:pPr>
            <w:r>
              <w:rPr>
                <w:rFonts w:ascii="DIN-Medium" w:hAnsi="DIN-Medium"/>
                <w:sz w:val="16"/>
                <w:szCs w:val="16"/>
              </w:rPr>
              <w:t>Hersteller</w:t>
            </w:r>
          </w:p>
        </w:tc>
        <w:tc>
          <w:tcPr>
            <w:tcW w:w="3044" w:type="dxa"/>
            <w:gridSpan w:val="2"/>
            <w:shd w:val="clear" w:color="auto" w:fill="auto"/>
            <w:vAlign w:val="center"/>
          </w:tcPr>
          <w:p w14:paraId="42640F21" w14:textId="77777777" w:rsidR="006D20D7" w:rsidRDefault="006D20D7" w:rsidP="005F651A">
            <w:pPr>
              <w:rPr>
                <w:rFonts w:ascii="DIN-Medium" w:hAnsi="DIN-Medium"/>
                <w:sz w:val="16"/>
                <w:szCs w:val="16"/>
              </w:rPr>
            </w:pPr>
            <w:r>
              <w:rPr>
                <w:rFonts w:ascii="DIN-Medium" w:hAnsi="DIN-Medium"/>
                <w:sz w:val="16"/>
                <w:szCs w:val="16"/>
              </w:rPr>
              <w:t>Panasonic</w:t>
            </w:r>
          </w:p>
        </w:tc>
        <w:tc>
          <w:tcPr>
            <w:tcW w:w="3044" w:type="dxa"/>
            <w:gridSpan w:val="2"/>
          </w:tcPr>
          <w:p w14:paraId="13A542F4" w14:textId="77777777" w:rsidR="006D20D7" w:rsidRDefault="006D20D7" w:rsidP="005F651A">
            <w:pPr>
              <w:rPr>
                <w:rFonts w:ascii="DIN-Medium" w:hAnsi="DIN-Medium"/>
                <w:sz w:val="16"/>
                <w:szCs w:val="16"/>
              </w:rPr>
            </w:pPr>
            <w:r>
              <w:rPr>
                <w:rFonts w:ascii="DIN-Medium" w:hAnsi="DIN-Medium"/>
                <w:sz w:val="16"/>
                <w:szCs w:val="16"/>
              </w:rPr>
              <w:t>Panasonic</w:t>
            </w:r>
          </w:p>
        </w:tc>
      </w:tr>
      <w:tr w:rsidR="006D20D7" w:rsidRPr="005E4E9D" w14:paraId="7C473DDF" w14:textId="77777777" w:rsidTr="00CA0F52">
        <w:trPr>
          <w:gridAfter w:val="1"/>
          <w:wAfter w:w="7" w:type="dxa"/>
          <w:trHeight w:val="20"/>
        </w:trPr>
        <w:tc>
          <w:tcPr>
            <w:tcW w:w="2992" w:type="dxa"/>
            <w:shd w:val="clear" w:color="auto" w:fill="auto"/>
            <w:noWrap/>
            <w:vAlign w:val="center"/>
          </w:tcPr>
          <w:p w14:paraId="7742254F" w14:textId="77777777" w:rsidR="006D20D7" w:rsidRPr="004771A4" w:rsidRDefault="006D20D7" w:rsidP="005F651A">
            <w:pPr>
              <w:rPr>
                <w:rFonts w:ascii="DIN-Medium" w:hAnsi="DIN-Medium"/>
                <w:sz w:val="16"/>
                <w:szCs w:val="16"/>
              </w:rPr>
            </w:pPr>
            <w:r w:rsidRPr="004771A4">
              <w:rPr>
                <w:rFonts w:ascii="DIN-Medium" w:hAnsi="DIN-Medium"/>
                <w:sz w:val="16"/>
                <w:szCs w:val="16"/>
              </w:rPr>
              <w:t>Modellbezeichnung</w:t>
            </w:r>
          </w:p>
        </w:tc>
        <w:tc>
          <w:tcPr>
            <w:tcW w:w="3044" w:type="dxa"/>
            <w:gridSpan w:val="2"/>
            <w:shd w:val="clear" w:color="auto" w:fill="auto"/>
            <w:vAlign w:val="center"/>
          </w:tcPr>
          <w:p w14:paraId="3F9E50E5" w14:textId="77777777" w:rsidR="006D20D7" w:rsidRPr="0091487B" w:rsidRDefault="006D20D7" w:rsidP="005F651A">
            <w:pPr>
              <w:ind w:right="-57"/>
              <w:rPr>
                <w:rFonts w:ascii="DIN-Bold" w:hAnsi="DIN-Bold"/>
                <w:bCs/>
                <w:sz w:val="16"/>
                <w:szCs w:val="16"/>
              </w:rPr>
            </w:pPr>
            <w:r w:rsidRPr="0091487B">
              <w:rPr>
                <w:rFonts w:ascii="DIN-Bold" w:hAnsi="DIN-Bold"/>
                <w:bCs/>
                <w:sz w:val="16"/>
                <w:szCs w:val="16"/>
              </w:rPr>
              <w:t>TX-65FXW784</w:t>
            </w:r>
          </w:p>
          <w:p w14:paraId="37922B25" w14:textId="77777777" w:rsidR="006D20D7" w:rsidRPr="0091487B" w:rsidRDefault="006D20D7" w:rsidP="005F651A">
            <w:pPr>
              <w:ind w:right="-57"/>
              <w:rPr>
                <w:rFonts w:ascii="DIN-Bold" w:hAnsi="DIN-Bold"/>
                <w:bCs/>
                <w:sz w:val="16"/>
                <w:szCs w:val="16"/>
              </w:rPr>
            </w:pPr>
            <w:r w:rsidRPr="0091487B">
              <w:rPr>
                <w:rFonts w:ascii="DIN-Bold" w:hAnsi="DIN-Bold"/>
                <w:bCs/>
                <w:sz w:val="16"/>
                <w:szCs w:val="16"/>
              </w:rPr>
              <w:t>TX-55FXW784</w:t>
            </w:r>
          </w:p>
          <w:p w14:paraId="7D8E0EFE" w14:textId="77777777" w:rsidR="006D20D7" w:rsidRPr="0091487B" w:rsidRDefault="006D20D7" w:rsidP="005F651A">
            <w:pPr>
              <w:ind w:right="-57"/>
              <w:rPr>
                <w:rFonts w:ascii="DIN-Bold" w:hAnsi="DIN-Bold"/>
                <w:bCs/>
                <w:sz w:val="16"/>
                <w:szCs w:val="16"/>
              </w:rPr>
            </w:pPr>
            <w:r w:rsidRPr="0091487B">
              <w:rPr>
                <w:rFonts w:ascii="DIN-Bold" w:hAnsi="DIN-Bold"/>
                <w:bCs/>
                <w:sz w:val="16"/>
                <w:szCs w:val="16"/>
              </w:rPr>
              <w:t>TX-49FXW784</w:t>
            </w:r>
          </w:p>
        </w:tc>
        <w:tc>
          <w:tcPr>
            <w:tcW w:w="3044" w:type="dxa"/>
            <w:gridSpan w:val="2"/>
          </w:tcPr>
          <w:p w14:paraId="4DE21D55" w14:textId="77777777" w:rsidR="006D20D7" w:rsidRDefault="006D20D7" w:rsidP="005F651A">
            <w:pPr>
              <w:ind w:right="-57"/>
              <w:rPr>
                <w:rFonts w:ascii="DIN-Bold" w:hAnsi="DIN-Bold"/>
                <w:bCs/>
                <w:sz w:val="16"/>
                <w:szCs w:val="16"/>
                <w:lang w:val="en-US"/>
              </w:rPr>
            </w:pPr>
            <w:r>
              <w:rPr>
                <w:rFonts w:ascii="DIN-Bold" w:hAnsi="DIN-Bold"/>
                <w:bCs/>
                <w:sz w:val="16"/>
                <w:szCs w:val="16"/>
                <w:lang w:val="en-US"/>
              </w:rPr>
              <w:t>TX-75FXW785</w:t>
            </w:r>
          </w:p>
          <w:p w14:paraId="768C37D8" w14:textId="77777777" w:rsidR="006D20D7" w:rsidRDefault="006D20D7" w:rsidP="005F651A">
            <w:pPr>
              <w:ind w:right="-57"/>
              <w:rPr>
                <w:rFonts w:ascii="DIN-Bold" w:hAnsi="DIN-Bold"/>
                <w:bCs/>
                <w:sz w:val="16"/>
                <w:szCs w:val="16"/>
                <w:lang w:val="en-US"/>
              </w:rPr>
            </w:pPr>
            <w:r>
              <w:rPr>
                <w:rFonts w:ascii="DIN-Bold" w:hAnsi="DIN-Bold"/>
                <w:bCs/>
                <w:sz w:val="16"/>
                <w:szCs w:val="16"/>
                <w:lang w:val="en-US"/>
              </w:rPr>
              <w:t>TX-43FXW754</w:t>
            </w:r>
          </w:p>
        </w:tc>
      </w:tr>
      <w:tr w:rsidR="006D20D7" w:rsidRPr="008829E6" w14:paraId="732544F3" w14:textId="77777777" w:rsidTr="00CA0F52">
        <w:trPr>
          <w:gridAfter w:val="1"/>
          <w:wAfter w:w="7" w:type="dxa"/>
          <w:trHeight w:val="20"/>
        </w:trPr>
        <w:tc>
          <w:tcPr>
            <w:tcW w:w="2992" w:type="dxa"/>
            <w:shd w:val="clear" w:color="auto" w:fill="auto"/>
            <w:noWrap/>
            <w:vAlign w:val="center"/>
          </w:tcPr>
          <w:p w14:paraId="541D7D23" w14:textId="77777777" w:rsidR="006D20D7" w:rsidRPr="004771A4" w:rsidRDefault="006D20D7" w:rsidP="005F651A">
            <w:pPr>
              <w:rPr>
                <w:rFonts w:ascii="DIN-Medium" w:hAnsi="DIN-Medium"/>
                <w:sz w:val="16"/>
                <w:szCs w:val="16"/>
              </w:rPr>
            </w:pPr>
            <w:r w:rsidRPr="004771A4">
              <w:rPr>
                <w:rFonts w:ascii="DIN-Medium" w:hAnsi="DIN-Medium"/>
                <w:sz w:val="16"/>
                <w:szCs w:val="16"/>
              </w:rPr>
              <w:t>EU-Energieeffizienzklasse</w:t>
            </w:r>
          </w:p>
        </w:tc>
        <w:tc>
          <w:tcPr>
            <w:tcW w:w="3044" w:type="dxa"/>
            <w:gridSpan w:val="2"/>
            <w:shd w:val="clear" w:color="auto" w:fill="auto"/>
            <w:vAlign w:val="center"/>
          </w:tcPr>
          <w:p w14:paraId="0A567B90"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 xml:space="preserve">65’’: </w:t>
            </w:r>
            <w:proofErr w:type="spellStart"/>
            <w:r w:rsidRPr="006D20D7">
              <w:rPr>
                <w:rFonts w:ascii="DIN-Medium" w:hAnsi="DIN-Medium"/>
                <w:color w:val="000000" w:themeColor="text1"/>
                <w:sz w:val="16"/>
                <w:szCs w:val="16"/>
              </w:rPr>
              <w:t>n.n.</w:t>
            </w:r>
            <w:proofErr w:type="spellEnd"/>
          </w:p>
          <w:p w14:paraId="32CF009B"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 xml:space="preserve">55’’: </w:t>
            </w:r>
            <w:proofErr w:type="spellStart"/>
            <w:r w:rsidRPr="006D20D7">
              <w:rPr>
                <w:rFonts w:ascii="DIN-Medium" w:hAnsi="DIN-Medium"/>
                <w:color w:val="000000" w:themeColor="text1"/>
                <w:sz w:val="16"/>
                <w:szCs w:val="16"/>
              </w:rPr>
              <w:t>n.n.</w:t>
            </w:r>
            <w:proofErr w:type="spellEnd"/>
          </w:p>
          <w:p w14:paraId="4A57041D"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 xml:space="preserve">49“: </w:t>
            </w:r>
            <w:proofErr w:type="spellStart"/>
            <w:r w:rsidRPr="006D20D7">
              <w:rPr>
                <w:rFonts w:ascii="DIN-Medium" w:hAnsi="DIN-Medium"/>
                <w:color w:val="000000" w:themeColor="text1"/>
                <w:sz w:val="16"/>
                <w:szCs w:val="16"/>
              </w:rPr>
              <w:t>n.n.</w:t>
            </w:r>
            <w:proofErr w:type="spellEnd"/>
          </w:p>
        </w:tc>
        <w:tc>
          <w:tcPr>
            <w:tcW w:w="3044" w:type="dxa"/>
            <w:gridSpan w:val="2"/>
          </w:tcPr>
          <w:p w14:paraId="0745A328" w14:textId="77777777" w:rsidR="006D20D7" w:rsidRPr="003B7E06" w:rsidRDefault="006D20D7" w:rsidP="005F651A">
            <w:pPr>
              <w:rPr>
                <w:rFonts w:ascii="DIN-Medium" w:hAnsi="DIN-Medium"/>
                <w:color w:val="000000" w:themeColor="text1"/>
                <w:sz w:val="16"/>
                <w:szCs w:val="16"/>
              </w:rPr>
            </w:pPr>
            <w:r w:rsidRPr="003B7E06">
              <w:rPr>
                <w:rFonts w:ascii="DIN-Medium" w:hAnsi="DIN-Medium"/>
                <w:color w:val="000000" w:themeColor="text1"/>
                <w:sz w:val="16"/>
                <w:szCs w:val="16"/>
              </w:rPr>
              <w:t>75’’: A+</w:t>
            </w:r>
          </w:p>
          <w:p w14:paraId="1590E81C" w14:textId="77777777" w:rsidR="006D20D7" w:rsidRDefault="006D20D7" w:rsidP="005F651A">
            <w:pPr>
              <w:rPr>
                <w:rFonts w:ascii="DIN-Medium" w:hAnsi="DIN-Medium"/>
                <w:sz w:val="16"/>
                <w:szCs w:val="16"/>
              </w:rPr>
            </w:pPr>
            <w:r w:rsidRPr="00296EB8">
              <w:rPr>
                <w:rFonts w:ascii="DIN-Medium" w:hAnsi="DIN-Medium"/>
                <w:color w:val="000000" w:themeColor="text1"/>
                <w:sz w:val="16"/>
                <w:szCs w:val="16"/>
              </w:rPr>
              <w:t>43’’: A</w:t>
            </w:r>
          </w:p>
        </w:tc>
      </w:tr>
      <w:tr w:rsidR="006D20D7" w:rsidRPr="008829E6" w14:paraId="3071A396" w14:textId="77777777" w:rsidTr="00CA0F52">
        <w:trPr>
          <w:gridAfter w:val="1"/>
          <w:wAfter w:w="7" w:type="dxa"/>
          <w:trHeight w:val="20"/>
        </w:trPr>
        <w:tc>
          <w:tcPr>
            <w:tcW w:w="2992" w:type="dxa"/>
            <w:shd w:val="clear" w:color="auto" w:fill="auto"/>
            <w:noWrap/>
            <w:vAlign w:val="center"/>
          </w:tcPr>
          <w:p w14:paraId="77D302C1" w14:textId="77777777" w:rsidR="006D20D7" w:rsidRPr="005E4E9D" w:rsidRDefault="006D20D7" w:rsidP="005F651A">
            <w:pPr>
              <w:rPr>
                <w:rFonts w:ascii="DIN-Medium" w:hAnsi="DIN-Medium"/>
                <w:sz w:val="16"/>
                <w:szCs w:val="16"/>
              </w:rPr>
            </w:pPr>
            <w:r w:rsidRPr="005E4E9D">
              <w:rPr>
                <w:rFonts w:ascii="DIN-Medium" w:hAnsi="DIN-Medium"/>
                <w:sz w:val="16"/>
                <w:szCs w:val="16"/>
              </w:rPr>
              <w:t>Sichtbare Bildschirmdiagonale in cm / in Zoll</w:t>
            </w:r>
          </w:p>
        </w:tc>
        <w:tc>
          <w:tcPr>
            <w:tcW w:w="3044" w:type="dxa"/>
            <w:gridSpan w:val="2"/>
            <w:shd w:val="clear" w:color="auto" w:fill="auto"/>
            <w:vAlign w:val="center"/>
          </w:tcPr>
          <w:p w14:paraId="751D9647"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65’’: 164 cm / 65“</w:t>
            </w:r>
          </w:p>
          <w:p w14:paraId="0B1B1EDA"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55’’: 139 cm / 55“</w:t>
            </w:r>
          </w:p>
          <w:p w14:paraId="2A7B4AD1"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49“: 123 cm / 49“</w:t>
            </w:r>
          </w:p>
        </w:tc>
        <w:tc>
          <w:tcPr>
            <w:tcW w:w="3044" w:type="dxa"/>
            <w:gridSpan w:val="2"/>
          </w:tcPr>
          <w:p w14:paraId="56F2018D" w14:textId="77777777" w:rsidR="006D20D7" w:rsidRPr="00AB595D" w:rsidRDefault="006D20D7" w:rsidP="005F651A">
            <w:pPr>
              <w:rPr>
                <w:rFonts w:ascii="DIN-Medium" w:hAnsi="DIN-Medium"/>
                <w:color w:val="000000" w:themeColor="text1"/>
                <w:sz w:val="16"/>
                <w:szCs w:val="16"/>
              </w:rPr>
            </w:pPr>
            <w:r>
              <w:rPr>
                <w:rFonts w:ascii="DIN-Medium" w:hAnsi="DIN-Medium"/>
                <w:color w:val="000000" w:themeColor="text1"/>
                <w:sz w:val="16"/>
                <w:szCs w:val="16"/>
              </w:rPr>
              <w:t>75’’: 189 cm / 75</w:t>
            </w:r>
            <w:r w:rsidRPr="00AB595D">
              <w:rPr>
                <w:rFonts w:ascii="DIN-Medium" w:hAnsi="DIN-Medium"/>
                <w:color w:val="000000" w:themeColor="text1"/>
                <w:sz w:val="16"/>
                <w:szCs w:val="16"/>
              </w:rPr>
              <w:t>“</w:t>
            </w:r>
          </w:p>
          <w:p w14:paraId="1D325EF5" w14:textId="77777777" w:rsidR="006D20D7" w:rsidRPr="00AB595D" w:rsidRDefault="006D20D7" w:rsidP="005F651A">
            <w:pPr>
              <w:rPr>
                <w:rFonts w:ascii="DIN-Medium" w:hAnsi="DIN-Medium"/>
                <w:color w:val="000000" w:themeColor="text1"/>
                <w:sz w:val="16"/>
                <w:szCs w:val="16"/>
              </w:rPr>
            </w:pPr>
            <w:r>
              <w:rPr>
                <w:rFonts w:ascii="DIN-Medium" w:hAnsi="DIN-Medium"/>
                <w:sz w:val="16"/>
                <w:szCs w:val="16"/>
              </w:rPr>
              <w:t xml:space="preserve">43’’: </w:t>
            </w:r>
            <w:r>
              <w:rPr>
                <w:rFonts w:ascii="DIN-Medium" w:hAnsi="DIN-Medium"/>
                <w:color w:val="000000" w:themeColor="text1"/>
                <w:sz w:val="16"/>
                <w:szCs w:val="16"/>
              </w:rPr>
              <w:t>108 cm / 43</w:t>
            </w:r>
            <w:r w:rsidRPr="00CE50DD">
              <w:rPr>
                <w:rFonts w:ascii="DIN-Medium" w:hAnsi="DIN-Medium"/>
                <w:color w:val="000000" w:themeColor="text1"/>
                <w:sz w:val="16"/>
                <w:szCs w:val="16"/>
              </w:rPr>
              <w:t>“</w:t>
            </w:r>
          </w:p>
        </w:tc>
      </w:tr>
      <w:tr w:rsidR="006D20D7" w:rsidRPr="008829E6" w14:paraId="13F43BE4" w14:textId="77777777" w:rsidTr="00CA0F52">
        <w:trPr>
          <w:gridAfter w:val="1"/>
          <w:wAfter w:w="7" w:type="dxa"/>
          <w:trHeight w:val="20"/>
        </w:trPr>
        <w:tc>
          <w:tcPr>
            <w:tcW w:w="2992" w:type="dxa"/>
            <w:shd w:val="clear" w:color="auto" w:fill="auto"/>
            <w:noWrap/>
            <w:vAlign w:val="center"/>
          </w:tcPr>
          <w:p w14:paraId="129D8F61" w14:textId="77777777" w:rsidR="006D20D7" w:rsidRPr="004771A4" w:rsidRDefault="006D20D7" w:rsidP="005F651A">
            <w:pPr>
              <w:rPr>
                <w:rFonts w:ascii="DIN-Medium" w:hAnsi="DIN-Medium"/>
                <w:sz w:val="16"/>
                <w:szCs w:val="16"/>
              </w:rPr>
            </w:pPr>
            <w:r w:rsidRPr="004771A4">
              <w:rPr>
                <w:rFonts w:ascii="DIN-Medium" w:hAnsi="DIN-Medium"/>
                <w:sz w:val="16"/>
                <w:szCs w:val="16"/>
              </w:rPr>
              <w:t>Leistungsaufnahme durchschnittlich* (Watt)</w:t>
            </w:r>
          </w:p>
        </w:tc>
        <w:tc>
          <w:tcPr>
            <w:tcW w:w="3044" w:type="dxa"/>
            <w:gridSpan w:val="2"/>
            <w:shd w:val="clear" w:color="auto" w:fill="auto"/>
            <w:vAlign w:val="center"/>
          </w:tcPr>
          <w:p w14:paraId="41924691"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 xml:space="preserve">65’’: </w:t>
            </w:r>
            <w:proofErr w:type="spellStart"/>
            <w:r w:rsidRPr="006D20D7">
              <w:rPr>
                <w:rFonts w:ascii="DIN-Medium" w:hAnsi="DIN-Medium"/>
                <w:color w:val="000000" w:themeColor="text1"/>
                <w:sz w:val="16"/>
                <w:szCs w:val="16"/>
              </w:rPr>
              <w:t>n.n.</w:t>
            </w:r>
            <w:proofErr w:type="spellEnd"/>
          </w:p>
          <w:p w14:paraId="23AA09B6"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 xml:space="preserve">55’’: </w:t>
            </w:r>
            <w:proofErr w:type="spellStart"/>
            <w:r w:rsidRPr="006D20D7">
              <w:rPr>
                <w:rFonts w:ascii="DIN-Medium" w:hAnsi="DIN-Medium"/>
                <w:color w:val="000000" w:themeColor="text1"/>
                <w:sz w:val="16"/>
                <w:szCs w:val="16"/>
              </w:rPr>
              <w:t>n.n.</w:t>
            </w:r>
            <w:proofErr w:type="spellEnd"/>
          </w:p>
          <w:p w14:paraId="4D434736"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 xml:space="preserve">49“: </w:t>
            </w:r>
            <w:proofErr w:type="spellStart"/>
            <w:r w:rsidRPr="006D20D7">
              <w:rPr>
                <w:rFonts w:ascii="DIN-Medium" w:hAnsi="DIN-Medium"/>
                <w:color w:val="000000" w:themeColor="text1"/>
                <w:sz w:val="16"/>
                <w:szCs w:val="16"/>
              </w:rPr>
              <w:t>n.n.</w:t>
            </w:r>
            <w:proofErr w:type="spellEnd"/>
          </w:p>
        </w:tc>
        <w:tc>
          <w:tcPr>
            <w:tcW w:w="3044" w:type="dxa"/>
            <w:gridSpan w:val="2"/>
          </w:tcPr>
          <w:p w14:paraId="290FB005" w14:textId="77777777" w:rsidR="006D20D7" w:rsidRPr="00296EB8" w:rsidRDefault="006D20D7" w:rsidP="005F651A">
            <w:pPr>
              <w:rPr>
                <w:rFonts w:ascii="DIN-Medium" w:hAnsi="DIN-Medium"/>
                <w:color w:val="000000" w:themeColor="text1"/>
                <w:sz w:val="16"/>
                <w:szCs w:val="16"/>
              </w:rPr>
            </w:pPr>
            <w:r w:rsidRPr="00296EB8">
              <w:rPr>
                <w:rFonts w:ascii="DIN-Medium" w:hAnsi="DIN-Medium"/>
                <w:color w:val="000000" w:themeColor="text1"/>
                <w:sz w:val="16"/>
                <w:szCs w:val="16"/>
              </w:rPr>
              <w:t>75’’: 135 W</w:t>
            </w:r>
          </w:p>
          <w:p w14:paraId="59E07BA5" w14:textId="77777777" w:rsidR="006D20D7" w:rsidRDefault="006D20D7" w:rsidP="005F651A">
            <w:pPr>
              <w:rPr>
                <w:rFonts w:ascii="DIN-Medium" w:hAnsi="DIN-Medium"/>
                <w:sz w:val="16"/>
                <w:szCs w:val="16"/>
              </w:rPr>
            </w:pPr>
            <w:r w:rsidRPr="00296EB8">
              <w:rPr>
                <w:rFonts w:ascii="DIN-Medium" w:hAnsi="DIN-Medium"/>
                <w:color w:val="000000" w:themeColor="text1"/>
                <w:sz w:val="16"/>
                <w:szCs w:val="16"/>
              </w:rPr>
              <w:t>43’’: 74 W</w:t>
            </w:r>
          </w:p>
        </w:tc>
      </w:tr>
      <w:tr w:rsidR="006D20D7" w:rsidRPr="008829E6" w14:paraId="4FF33AE3" w14:textId="77777777" w:rsidTr="00CA0F52">
        <w:trPr>
          <w:gridAfter w:val="1"/>
          <w:wAfter w:w="7" w:type="dxa"/>
          <w:trHeight w:val="20"/>
        </w:trPr>
        <w:tc>
          <w:tcPr>
            <w:tcW w:w="2992" w:type="dxa"/>
            <w:shd w:val="clear" w:color="auto" w:fill="auto"/>
            <w:noWrap/>
            <w:vAlign w:val="center"/>
          </w:tcPr>
          <w:p w14:paraId="1BAA503B" w14:textId="77777777" w:rsidR="006D20D7" w:rsidRPr="004771A4" w:rsidRDefault="006D20D7" w:rsidP="005F651A">
            <w:pPr>
              <w:rPr>
                <w:rFonts w:ascii="DIN-Medium" w:hAnsi="DIN-Medium"/>
                <w:sz w:val="16"/>
                <w:szCs w:val="16"/>
              </w:rPr>
            </w:pPr>
            <w:r w:rsidRPr="004771A4">
              <w:rPr>
                <w:rFonts w:ascii="DIN-Medium" w:hAnsi="DIN-Medium"/>
                <w:sz w:val="16"/>
                <w:szCs w:val="16"/>
              </w:rPr>
              <w:t>Jährlicher Energieverbrauch (kWh)***</w:t>
            </w:r>
          </w:p>
        </w:tc>
        <w:tc>
          <w:tcPr>
            <w:tcW w:w="3044" w:type="dxa"/>
            <w:gridSpan w:val="2"/>
            <w:shd w:val="clear" w:color="auto" w:fill="auto"/>
            <w:vAlign w:val="center"/>
          </w:tcPr>
          <w:p w14:paraId="6FD495F6"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 xml:space="preserve">65’’: </w:t>
            </w:r>
            <w:proofErr w:type="spellStart"/>
            <w:r w:rsidRPr="006D20D7">
              <w:rPr>
                <w:rFonts w:ascii="DIN-Medium" w:hAnsi="DIN-Medium"/>
                <w:color w:val="000000" w:themeColor="text1"/>
                <w:sz w:val="16"/>
                <w:szCs w:val="16"/>
              </w:rPr>
              <w:t>n.n.</w:t>
            </w:r>
            <w:proofErr w:type="spellEnd"/>
          </w:p>
          <w:p w14:paraId="4989F6DA"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 xml:space="preserve">55’’: </w:t>
            </w:r>
            <w:proofErr w:type="spellStart"/>
            <w:r w:rsidRPr="006D20D7">
              <w:rPr>
                <w:rFonts w:ascii="DIN-Medium" w:hAnsi="DIN-Medium"/>
                <w:color w:val="000000" w:themeColor="text1"/>
                <w:sz w:val="16"/>
                <w:szCs w:val="16"/>
              </w:rPr>
              <w:t>n.n.</w:t>
            </w:r>
            <w:proofErr w:type="spellEnd"/>
          </w:p>
          <w:p w14:paraId="4CCFE608"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 xml:space="preserve">49“: </w:t>
            </w:r>
            <w:proofErr w:type="spellStart"/>
            <w:r w:rsidRPr="006D20D7">
              <w:rPr>
                <w:rFonts w:ascii="DIN-Medium" w:hAnsi="DIN-Medium"/>
                <w:color w:val="000000" w:themeColor="text1"/>
                <w:sz w:val="16"/>
                <w:szCs w:val="16"/>
              </w:rPr>
              <w:t>n.n.</w:t>
            </w:r>
            <w:proofErr w:type="spellEnd"/>
          </w:p>
        </w:tc>
        <w:tc>
          <w:tcPr>
            <w:tcW w:w="3044" w:type="dxa"/>
            <w:gridSpan w:val="2"/>
          </w:tcPr>
          <w:p w14:paraId="5EB89CC4" w14:textId="77777777" w:rsidR="006D20D7" w:rsidRPr="00296EB8" w:rsidRDefault="006D20D7" w:rsidP="005F651A">
            <w:pPr>
              <w:rPr>
                <w:rFonts w:ascii="DIN-Medium" w:hAnsi="DIN-Medium"/>
                <w:color w:val="000000" w:themeColor="text1"/>
                <w:sz w:val="16"/>
                <w:szCs w:val="16"/>
              </w:rPr>
            </w:pPr>
            <w:r w:rsidRPr="00296EB8">
              <w:rPr>
                <w:rFonts w:ascii="DIN-Medium" w:hAnsi="DIN-Medium"/>
                <w:color w:val="000000" w:themeColor="text1"/>
                <w:sz w:val="16"/>
                <w:szCs w:val="16"/>
              </w:rPr>
              <w:t>75’’: 187 kWh</w:t>
            </w:r>
          </w:p>
          <w:p w14:paraId="6B62FF90" w14:textId="77777777" w:rsidR="006D20D7" w:rsidRDefault="006D20D7" w:rsidP="005F651A">
            <w:pPr>
              <w:rPr>
                <w:rFonts w:ascii="DIN-Medium" w:hAnsi="DIN-Medium"/>
                <w:sz w:val="16"/>
                <w:szCs w:val="16"/>
              </w:rPr>
            </w:pPr>
            <w:r w:rsidRPr="00296EB8">
              <w:rPr>
                <w:rFonts w:ascii="DIN-Medium" w:hAnsi="DIN-Medium"/>
                <w:color w:val="000000" w:themeColor="text1"/>
                <w:sz w:val="16"/>
                <w:szCs w:val="16"/>
              </w:rPr>
              <w:t>43’’: 103 kWh</w:t>
            </w:r>
          </w:p>
        </w:tc>
      </w:tr>
      <w:tr w:rsidR="006D20D7" w:rsidRPr="008829E6" w14:paraId="0EC9BCB9" w14:textId="77777777" w:rsidTr="00CA0F52">
        <w:trPr>
          <w:gridAfter w:val="1"/>
          <w:wAfter w:w="7" w:type="dxa"/>
          <w:trHeight w:val="20"/>
        </w:trPr>
        <w:tc>
          <w:tcPr>
            <w:tcW w:w="2992" w:type="dxa"/>
            <w:shd w:val="clear" w:color="auto" w:fill="auto"/>
            <w:noWrap/>
            <w:vAlign w:val="center"/>
          </w:tcPr>
          <w:p w14:paraId="4126EECE" w14:textId="77777777" w:rsidR="006D20D7" w:rsidRPr="005E4E9D" w:rsidRDefault="006D20D7" w:rsidP="005F651A">
            <w:pPr>
              <w:rPr>
                <w:rFonts w:ascii="DIN-Medium" w:hAnsi="DIN-Medium"/>
                <w:sz w:val="16"/>
                <w:szCs w:val="16"/>
              </w:rPr>
            </w:pPr>
            <w:r w:rsidRPr="005E4E9D">
              <w:rPr>
                <w:rFonts w:ascii="DIN-Medium" w:hAnsi="DIN-Medium"/>
                <w:sz w:val="16"/>
                <w:szCs w:val="16"/>
              </w:rPr>
              <w:t>Leistungsaufnahme im Stand-by (Watt)</w:t>
            </w:r>
          </w:p>
        </w:tc>
        <w:tc>
          <w:tcPr>
            <w:tcW w:w="3044" w:type="dxa"/>
            <w:gridSpan w:val="2"/>
            <w:shd w:val="clear" w:color="auto" w:fill="auto"/>
            <w:vAlign w:val="center"/>
          </w:tcPr>
          <w:p w14:paraId="0DA43499"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 xml:space="preserve">65’’: </w:t>
            </w:r>
            <w:proofErr w:type="spellStart"/>
            <w:r w:rsidRPr="006D20D7">
              <w:rPr>
                <w:rFonts w:ascii="DIN-Medium" w:hAnsi="DIN-Medium"/>
                <w:color w:val="000000" w:themeColor="text1"/>
                <w:sz w:val="16"/>
                <w:szCs w:val="16"/>
              </w:rPr>
              <w:t>n.n.</w:t>
            </w:r>
            <w:proofErr w:type="spellEnd"/>
          </w:p>
          <w:p w14:paraId="6F828A4D"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 xml:space="preserve">55’’: </w:t>
            </w:r>
            <w:proofErr w:type="spellStart"/>
            <w:r w:rsidRPr="006D20D7">
              <w:rPr>
                <w:rFonts w:ascii="DIN-Medium" w:hAnsi="DIN-Medium"/>
                <w:color w:val="000000" w:themeColor="text1"/>
                <w:sz w:val="16"/>
                <w:szCs w:val="16"/>
              </w:rPr>
              <w:t>n.n.</w:t>
            </w:r>
            <w:proofErr w:type="spellEnd"/>
          </w:p>
          <w:p w14:paraId="7E009911"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 xml:space="preserve">49“: </w:t>
            </w:r>
            <w:proofErr w:type="spellStart"/>
            <w:r w:rsidRPr="006D20D7">
              <w:rPr>
                <w:rFonts w:ascii="DIN-Medium" w:hAnsi="DIN-Medium"/>
                <w:color w:val="000000" w:themeColor="text1"/>
                <w:sz w:val="16"/>
                <w:szCs w:val="16"/>
              </w:rPr>
              <w:t>n.n.</w:t>
            </w:r>
            <w:proofErr w:type="spellEnd"/>
          </w:p>
        </w:tc>
        <w:tc>
          <w:tcPr>
            <w:tcW w:w="3044" w:type="dxa"/>
            <w:gridSpan w:val="2"/>
          </w:tcPr>
          <w:p w14:paraId="77FD0CFF" w14:textId="77777777" w:rsidR="006D20D7" w:rsidRPr="00296EB8" w:rsidRDefault="006D20D7" w:rsidP="005F651A">
            <w:pPr>
              <w:rPr>
                <w:rFonts w:ascii="DIN-Medium" w:hAnsi="DIN-Medium"/>
                <w:color w:val="000000" w:themeColor="text1"/>
                <w:sz w:val="16"/>
                <w:szCs w:val="16"/>
              </w:rPr>
            </w:pPr>
            <w:r w:rsidRPr="00296EB8">
              <w:rPr>
                <w:rFonts w:ascii="DIN-Medium" w:hAnsi="DIN-Medium"/>
                <w:color w:val="000000" w:themeColor="text1"/>
                <w:sz w:val="16"/>
                <w:szCs w:val="16"/>
              </w:rPr>
              <w:t>75’’: 0,5 W</w:t>
            </w:r>
          </w:p>
          <w:p w14:paraId="41E87B29" w14:textId="77777777" w:rsidR="006D20D7" w:rsidRPr="00296EB8" w:rsidRDefault="006D20D7" w:rsidP="005F651A">
            <w:pPr>
              <w:rPr>
                <w:rFonts w:ascii="DIN-Medium" w:hAnsi="DIN-Medium"/>
                <w:color w:val="000000" w:themeColor="text1"/>
                <w:sz w:val="16"/>
                <w:szCs w:val="16"/>
              </w:rPr>
            </w:pPr>
            <w:r w:rsidRPr="00296EB8">
              <w:rPr>
                <w:rFonts w:ascii="DIN-Medium" w:hAnsi="DIN-Medium"/>
                <w:color w:val="000000" w:themeColor="text1"/>
                <w:sz w:val="16"/>
                <w:szCs w:val="16"/>
              </w:rPr>
              <w:t>43’’: 0,5 W</w:t>
            </w:r>
          </w:p>
        </w:tc>
      </w:tr>
      <w:tr w:rsidR="006D20D7" w:rsidRPr="008829E6" w14:paraId="71F861F7" w14:textId="77777777" w:rsidTr="00CA0F52">
        <w:trPr>
          <w:gridAfter w:val="1"/>
          <w:wAfter w:w="7" w:type="dxa"/>
          <w:trHeight w:val="20"/>
        </w:trPr>
        <w:tc>
          <w:tcPr>
            <w:tcW w:w="2992" w:type="dxa"/>
            <w:shd w:val="clear" w:color="auto" w:fill="auto"/>
            <w:noWrap/>
          </w:tcPr>
          <w:p w14:paraId="6C59BD1A" w14:textId="77777777" w:rsidR="006D20D7" w:rsidRPr="005E4E9D" w:rsidRDefault="006D20D7" w:rsidP="005F651A">
            <w:pPr>
              <w:rPr>
                <w:rFonts w:ascii="DIN-Medium" w:hAnsi="DIN-Medium"/>
                <w:sz w:val="16"/>
                <w:szCs w:val="16"/>
              </w:rPr>
            </w:pPr>
            <w:r>
              <w:rPr>
                <w:rFonts w:ascii="DIN-Medium" w:hAnsi="DIN-Medium"/>
                <w:sz w:val="16"/>
                <w:szCs w:val="16"/>
              </w:rPr>
              <w:t>Leistungsaufnahme im Aus-Zustand (Watt)</w:t>
            </w:r>
          </w:p>
        </w:tc>
        <w:tc>
          <w:tcPr>
            <w:tcW w:w="3044" w:type="dxa"/>
            <w:gridSpan w:val="2"/>
            <w:shd w:val="clear" w:color="auto" w:fill="auto"/>
          </w:tcPr>
          <w:p w14:paraId="49B87B9E"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 xml:space="preserve">65’’: </w:t>
            </w:r>
            <w:proofErr w:type="spellStart"/>
            <w:r w:rsidRPr="006D20D7">
              <w:rPr>
                <w:rFonts w:ascii="DIN-Medium" w:hAnsi="DIN-Medium"/>
                <w:color w:val="000000" w:themeColor="text1"/>
                <w:sz w:val="16"/>
                <w:szCs w:val="16"/>
              </w:rPr>
              <w:t>n.n.</w:t>
            </w:r>
            <w:proofErr w:type="spellEnd"/>
          </w:p>
          <w:p w14:paraId="456B28E6"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 xml:space="preserve">55’’: </w:t>
            </w:r>
            <w:proofErr w:type="spellStart"/>
            <w:r w:rsidRPr="006D20D7">
              <w:rPr>
                <w:rFonts w:ascii="DIN-Medium" w:hAnsi="DIN-Medium"/>
                <w:color w:val="000000" w:themeColor="text1"/>
                <w:sz w:val="16"/>
                <w:szCs w:val="16"/>
              </w:rPr>
              <w:t>n.n.</w:t>
            </w:r>
            <w:proofErr w:type="spellEnd"/>
          </w:p>
          <w:p w14:paraId="3B0CEADA"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 xml:space="preserve">49“: </w:t>
            </w:r>
            <w:proofErr w:type="spellStart"/>
            <w:r w:rsidRPr="006D20D7">
              <w:rPr>
                <w:rFonts w:ascii="DIN-Medium" w:hAnsi="DIN-Medium"/>
                <w:color w:val="000000" w:themeColor="text1"/>
                <w:sz w:val="16"/>
                <w:szCs w:val="16"/>
              </w:rPr>
              <w:t>n.n.</w:t>
            </w:r>
            <w:proofErr w:type="spellEnd"/>
          </w:p>
        </w:tc>
        <w:tc>
          <w:tcPr>
            <w:tcW w:w="3044" w:type="dxa"/>
            <w:gridSpan w:val="2"/>
          </w:tcPr>
          <w:p w14:paraId="799A8B3A" w14:textId="77777777" w:rsidR="006D20D7" w:rsidRPr="00296EB8" w:rsidRDefault="006D20D7" w:rsidP="005F651A">
            <w:pPr>
              <w:rPr>
                <w:rFonts w:ascii="DIN-Medium" w:hAnsi="DIN-Medium"/>
                <w:color w:val="000000" w:themeColor="text1"/>
                <w:sz w:val="16"/>
                <w:szCs w:val="16"/>
              </w:rPr>
            </w:pPr>
            <w:r w:rsidRPr="00296EB8">
              <w:rPr>
                <w:rFonts w:ascii="DIN-Medium" w:hAnsi="DIN-Medium"/>
                <w:color w:val="000000" w:themeColor="text1"/>
                <w:sz w:val="16"/>
                <w:szCs w:val="16"/>
              </w:rPr>
              <w:t>75’’: 0,3 W</w:t>
            </w:r>
          </w:p>
          <w:p w14:paraId="38DC2EB3" w14:textId="77777777" w:rsidR="006D20D7" w:rsidRPr="00296EB8" w:rsidRDefault="006D20D7" w:rsidP="005F651A">
            <w:pPr>
              <w:rPr>
                <w:rFonts w:ascii="DIN-Medium" w:hAnsi="DIN-Medium"/>
                <w:color w:val="000000" w:themeColor="text1"/>
                <w:sz w:val="16"/>
                <w:szCs w:val="16"/>
              </w:rPr>
            </w:pPr>
            <w:r w:rsidRPr="00296EB8">
              <w:rPr>
                <w:rFonts w:ascii="DIN-Medium" w:hAnsi="DIN-Medium"/>
                <w:color w:val="000000" w:themeColor="text1"/>
                <w:sz w:val="16"/>
                <w:szCs w:val="16"/>
              </w:rPr>
              <w:t>43’’: 0,3 W</w:t>
            </w:r>
          </w:p>
        </w:tc>
      </w:tr>
      <w:tr w:rsidR="006D20D7" w:rsidRPr="008829E6" w14:paraId="43A7134B" w14:textId="77777777" w:rsidTr="00CA0F52">
        <w:trPr>
          <w:gridAfter w:val="1"/>
          <w:wAfter w:w="7" w:type="dxa"/>
          <w:trHeight w:val="20"/>
        </w:trPr>
        <w:tc>
          <w:tcPr>
            <w:tcW w:w="2992" w:type="dxa"/>
            <w:shd w:val="clear" w:color="auto" w:fill="auto"/>
            <w:noWrap/>
            <w:vAlign w:val="center"/>
          </w:tcPr>
          <w:p w14:paraId="60D331DF" w14:textId="77777777" w:rsidR="006D20D7" w:rsidRPr="004771A4" w:rsidRDefault="006D20D7" w:rsidP="005F651A">
            <w:pPr>
              <w:rPr>
                <w:rFonts w:ascii="DIN-Medium" w:hAnsi="DIN-Medium"/>
                <w:sz w:val="16"/>
                <w:szCs w:val="16"/>
              </w:rPr>
            </w:pPr>
            <w:r>
              <w:rPr>
                <w:rFonts w:ascii="DIN-Medium" w:hAnsi="DIN-Medium"/>
                <w:sz w:val="16"/>
                <w:szCs w:val="16"/>
              </w:rPr>
              <w:t>Auflösung</w:t>
            </w:r>
          </w:p>
        </w:tc>
        <w:tc>
          <w:tcPr>
            <w:tcW w:w="3044" w:type="dxa"/>
            <w:gridSpan w:val="2"/>
            <w:shd w:val="clear" w:color="auto" w:fill="auto"/>
            <w:vAlign w:val="center"/>
          </w:tcPr>
          <w:p w14:paraId="212D1CA5"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3.840 x 2.160</w:t>
            </w:r>
          </w:p>
        </w:tc>
        <w:tc>
          <w:tcPr>
            <w:tcW w:w="3044" w:type="dxa"/>
            <w:gridSpan w:val="2"/>
          </w:tcPr>
          <w:p w14:paraId="5AB0973E" w14:textId="77777777" w:rsidR="006D20D7" w:rsidRDefault="006D20D7" w:rsidP="005F651A">
            <w:pPr>
              <w:rPr>
                <w:rFonts w:ascii="DIN-Medium" w:hAnsi="DIN-Medium"/>
                <w:sz w:val="16"/>
                <w:szCs w:val="16"/>
              </w:rPr>
            </w:pPr>
            <w:r>
              <w:rPr>
                <w:rFonts w:ascii="DIN-Medium" w:hAnsi="DIN-Medium"/>
                <w:sz w:val="16"/>
                <w:szCs w:val="16"/>
              </w:rPr>
              <w:t>3.840 x 2.160</w:t>
            </w:r>
          </w:p>
        </w:tc>
      </w:tr>
      <w:tr w:rsidR="006D20D7" w:rsidRPr="008829E6" w14:paraId="41ABDCA6" w14:textId="77777777" w:rsidTr="00CA0F52">
        <w:trPr>
          <w:gridAfter w:val="1"/>
          <w:wAfter w:w="7" w:type="dxa"/>
          <w:trHeight w:val="20"/>
        </w:trPr>
        <w:tc>
          <w:tcPr>
            <w:tcW w:w="2992" w:type="dxa"/>
            <w:shd w:val="clear" w:color="auto" w:fill="auto"/>
            <w:noWrap/>
            <w:vAlign w:val="center"/>
          </w:tcPr>
          <w:p w14:paraId="7B9C020E" w14:textId="77777777" w:rsidR="006D20D7" w:rsidRDefault="006D20D7" w:rsidP="005F651A">
            <w:pPr>
              <w:rPr>
                <w:rFonts w:ascii="DIN-Medium" w:hAnsi="DIN-Medium"/>
                <w:sz w:val="16"/>
                <w:szCs w:val="16"/>
              </w:rPr>
            </w:pPr>
            <w:r>
              <w:rPr>
                <w:rFonts w:ascii="DIN-Medium" w:hAnsi="DIN-Medium"/>
                <w:sz w:val="16"/>
                <w:szCs w:val="16"/>
              </w:rPr>
              <w:t>Spannungsversorgung</w:t>
            </w:r>
          </w:p>
        </w:tc>
        <w:tc>
          <w:tcPr>
            <w:tcW w:w="3044" w:type="dxa"/>
            <w:gridSpan w:val="2"/>
            <w:shd w:val="clear" w:color="auto" w:fill="auto"/>
            <w:vAlign w:val="center"/>
          </w:tcPr>
          <w:p w14:paraId="2B07BCD0"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AC 220 – 240 V, 50/60 Hz</w:t>
            </w:r>
          </w:p>
        </w:tc>
        <w:tc>
          <w:tcPr>
            <w:tcW w:w="3044" w:type="dxa"/>
            <w:gridSpan w:val="2"/>
          </w:tcPr>
          <w:p w14:paraId="62E3366D" w14:textId="77777777" w:rsidR="006D20D7" w:rsidRDefault="006D20D7" w:rsidP="005F651A">
            <w:pPr>
              <w:rPr>
                <w:rFonts w:ascii="DIN-Medium" w:hAnsi="DIN-Medium"/>
                <w:sz w:val="16"/>
                <w:szCs w:val="16"/>
              </w:rPr>
            </w:pPr>
            <w:r>
              <w:rPr>
                <w:rFonts w:ascii="DIN-Medium" w:hAnsi="DIN-Medium"/>
                <w:sz w:val="16"/>
                <w:szCs w:val="16"/>
              </w:rPr>
              <w:t>AC 220 – 240 V, 50/60 Hz</w:t>
            </w:r>
          </w:p>
        </w:tc>
      </w:tr>
      <w:tr w:rsidR="006D20D7" w:rsidRPr="008829E6" w14:paraId="6EDBB6FB" w14:textId="77777777" w:rsidTr="00CA0F52">
        <w:trPr>
          <w:gridAfter w:val="1"/>
          <w:wAfter w:w="7" w:type="dxa"/>
          <w:trHeight w:val="20"/>
        </w:trPr>
        <w:tc>
          <w:tcPr>
            <w:tcW w:w="2992" w:type="dxa"/>
            <w:shd w:val="clear" w:color="auto" w:fill="auto"/>
            <w:noWrap/>
            <w:vAlign w:val="center"/>
          </w:tcPr>
          <w:p w14:paraId="793C991A" w14:textId="77777777" w:rsidR="006D20D7" w:rsidRDefault="006D20D7" w:rsidP="005F651A">
            <w:pPr>
              <w:rPr>
                <w:rFonts w:ascii="DIN-Medium" w:hAnsi="DIN-Medium"/>
                <w:sz w:val="16"/>
                <w:szCs w:val="16"/>
              </w:rPr>
            </w:pPr>
            <w:r>
              <w:rPr>
                <w:rFonts w:ascii="DIN-Medium" w:hAnsi="DIN-Medium"/>
                <w:sz w:val="16"/>
                <w:szCs w:val="16"/>
              </w:rPr>
              <w:t>Nennleistung</w:t>
            </w:r>
          </w:p>
        </w:tc>
        <w:tc>
          <w:tcPr>
            <w:tcW w:w="3044" w:type="dxa"/>
            <w:gridSpan w:val="2"/>
            <w:shd w:val="clear" w:color="auto" w:fill="auto"/>
            <w:vAlign w:val="center"/>
          </w:tcPr>
          <w:p w14:paraId="24CA819E"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 xml:space="preserve">65’’: </w:t>
            </w:r>
            <w:proofErr w:type="spellStart"/>
            <w:r w:rsidRPr="006D20D7">
              <w:rPr>
                <w:rFonts w:ascii="DIN-Medium" w:hAnsi="DIN-Medium"/>
                <w:color w:val="000000" w:themeColor="text1"/>
                <w:sz w:val="16"/>
                <w:szCs w:val="16"/>
              </w:rPr>
              <w:t>n.n.</w:t>
            </w:r>
            <w:proofErr w:type="spellEnd"/>
          </w:p>
          <w:p w14:paraId="07DB57F4"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 xml:space="preserve">55’’: </w:t>
            </w:r>
            <w:proofErr w:type="spellStart"/>
            <w:r w:rsidRPr="006D20D7">
              <w:rPr>
                <w:rFonts w:ascii="DIN-Medium" w:hAnsi="DIN-Medium"/>
                <w:color w:val="000000" w:themeColor="text1"/>
                <w:sz w:val="16"/>
                <w:szCs w:val="16"/>
              </w:rPr>
              <w:t>n.n.</w:t>
            </w:r>
            <w:proofErr w:type="spellEnd"/>
          </w:p>
          <w:p w14:paraId="04C9DF0C" w14:textId="77777777" w:rsidR="006D20D7" w:rsidRPr="006D20D7" w:rsidRDefault="006D20D7" w:rsidP="005F651A">
            <w:pPr>
              <w:rPr>
                <w:rFonts w:ascii="DIN-Medium" w:hAnsi="DIN-Medium"/>
                <w:color w:val="000000" w:themeColor="text1"/>
                <w:sz w:val="16"/>
                <w:szCs w:val="16"/>
              </w:rPr>
            </w:pPr>
            <w:r w:rsidRPr="006D20D7">
              <w:rPr>
                <w:rFonts w:ascii="DIN-Medium" w:hAnsi="DIN-Medium"/>
                <w:color w:val="000000" w:themeColor="text1"/>
                <w:sz w:val="16"/>
                <w:szCs w:val="16"/>
              </w:rPr>
              <w:t xml:space="preserve">49“: </w:t>
            </w:r>
            <w:proofErr w:type="spellStart"/>
            <w:r w:rsidRPr="006D20D7">
              <w:rPr>
                <w:rFonts w:ascii="DIN-Medium" w:hAnsi="DIN-Medium"/>
                <w:color w:val="000000" w:themeColor="text1"/>
                <w:sz w:val="16"/>
                <w:szCs w:val="16"/>
              </w:rPr>
              <w:t>n.n.</w:t>
            </w:r>
            <w:proofErr w:type="spellEnd"/>
          </w:p>
        </w:tc>
        <w:tc>
          <w:tcPr>
            <w:tcW w:w="3044" w:type="dxa"/>
            <w:gridSpan w:val="2"/>
          </w:tcPr>
          <w:p w14:paraId="4F7E73B3" w14:textId="491FAB87" w:rsidR="006D20D7" w:rsidRPr="00296EB8" w:rsidRDefault="00CA0F52" w:rsidP="005F651A">
            <w:pPr>
              <w:rPr>
                <w:rFonts w:ascii="DIN-Medium" w:hAnsi="DIN-Medium"/>
                <w:color w:val="000000" w:themeColor="text1"/>
                <w:sz w:val="16"/>
                <w:szCs w:val="16"/>
              </w:rPr>
            </w:pPr>
            <w:r>
              <w:rPr>
                <w:rFonts w:ascii="DIN-Medium" w:hAnsi="DIN-Medium"/>
                <w:color w:val="000000" w:themeColor="text1"/>
                <w:sz w:val="16"/>
                <w:szCs w:val="16"/>
              </w:rPr>
              <w:t>7</w:t>
            </w:r>
            <w:r w:rsidR="006D20D7" w:rsidRPr="00296EB8">
              <w:rPr>
                <w:rFonts w:ascii="DIN-Medium" w:hAnsi="DIN-Medium"/>
                <w:color w:val="000000" w:themeColor="text1"/>
                <w:sz w:val="16"/>
                <w:szCs w:val="16"/>
              </w:rPr>
              <w:t>5’’: 255 W</w:t>
            </w:r>
          </w:p>
          <w:p w14:paraId="4129778A" w14:textId="77777777" w:rsidR="006D20D7" w:rsidRDefault="006D20D7" w:rsidP="005F651A">
            <w:pPr>
              <w:rPr>
                <w:rFonts w:ascii="DIN-Medium" w:hAnsi="DIN-Medium"/>
                <w:sz w:val="16"/>
                <w:szCs w:val="16"/>
              </w:rPr>
            </w:pPr>
            <w:r w:rsidRPr="00296EB8">
              <w:rPr>
                <w:rFonts w:ascii="DIN-Medium" w:hAnsi="DIN-Medium"/>
                <w:color w:val="000000" w:themeColor="text1"/>
                <w:sz w:val="16"/>
                <w:szCs w:val="16"/>
              </w:rPr>
              <w:t>43’’: 173 W</w:t>
            </w:r>
          </w:p>
        </w:tc>
      </w:tr>
      <w:tr w:rsidR="006D20D7" w:rsidRPr="008829E6" w14:paraId="78D9C398" w14:textId="77777777" w:rsidTr="00CA0F52">
        <w:trPr>
          <w:gridAfter w:val="1"/>
          <w:wAfter w:w="7" w:type="dxa"/>
          <w:trHeight w:val="20"/>
        </w:trPr>
        <w:tc>
          <w:tcPr>
            <w:tcW w:w="2992" w:type="dxa"/>
            <w:shd w:val="clear" w:color="auto" w:fill="auto"/>
            <w:noWrap/>
            <w:vAlign w:val="center"/>
          </w:tcPr>
          <w:p w14:paraId="7E07B0D1" w14:textId="77777777" w:rsidR="006D20D7" w:rsidRDefault="006D20D7" w:rsidP="005F651A">
            <w:pPr>
              <w:rPr>
                <w:rFonts w:ascii="DIN-Medium" w:hAnsi="DIN-Medium"/>
                <w:sz w:val="16"/>
                <w:szCs w:val="16"/>
              </w:rPr>
            </w:pPr>
            <w:r>
              <w:rPr>
                <w:rFonts w:ascii="DIN-Medium" w:hAnsi="DIN-Medium"/>
                <w:sz w:val="16"/>
                <w:szCs w:val="16"/>
              </w:rPr>
              <w:lastRenderedPageBreak/>
              <w:t>Umgebungslichtsensor</w:t>
            </w:r>
          </w:p>
        </w:tc>
        <w:tc>
          <w:tcPr>
            <w:tcW w:w="3044" w:type="dxa"/>
            <w:gridSpan w:val="2"/>
            <w:shd w:val="clear" w:color="auto" w:fill="auto"/>
            <w:vAlign w:val="center"/>
          </w:tcPr>
          <w:p w14:paraId="08174906" w14:textId="77777777" w:rsidR="006D20D7" w:rsidRDefault="006D20D7" w:rsidP="005F651A">
            <w:pPr>
              <w:rPr>
                <w:rFonts w:ascii="DIN-Medium" w:hAnsi="DIN-Medium"/>
                <w:sz w:val="16"/>
                <w:szCs w:val="16"/>
              </w:rPr>
            </w:pPr>
            <w:r w:rsidRPr="000A2953">
              <w:rPr>
                <w:rFonts w:ascii="DIN-Medium" w:hAnsi="DIN-Medium" w:cs="Helvetica"/>
                <w:color w:val="141413"/>
                <w:sz w:val="16"/>
                <w:szCs w:val="16"/>
              </w:rPr>
              <w:t>•</w:t>
            </w:r>
          </w:p>
        </w:tc>
        <w:tc>
          <w:tcPr>
            <w:tcW w:w="3044" w:type="dxa"/>
            <w:gridSpan w:val="2"/>
          </w:tcPr>
          <w:p w14:paraId="005931D7" w14:textId="77777777" w:rsidR="006D20D7" w:rsidRPr="000A2953" w:rsidRDefault="006D20D7" w:rsidP="005F651A">
            <w:pPr>
              <w:rPr>
                <w:rFonts w:ascii="DIN-Medium" w:hAnsi="DIN-Medium" w:cs="Helvetica"/>
                <w:color w:val="141413"/>
                <w:sz w:val="16"/>
                <w:szCs w:val="16"/>
              </w:rPr>
            </w:pPr>
            <w:r w:rsidRPr="000A2953">
              <w:rPr>
                <w:rFonts w:ascii="DIN-Medium" w:hAnsi="DIN-Medium" w:cs="Helvetica"/>
                <w:color w:val="141413"/>
                <w:sz w:val="16"/>
                <w:szCs w:val="16"/>
              </w:rPr>
              <w:t>•</w:t>
            </w:r>
          </w:p>
        </w:tc>
      </w:tr>
      <w:tr w:rsidR="006D20D7" w:rsidRPr="008829E6" w14:paraId="506E135B" w14:textId="77777777" w:rsidTr="00CA0F52">
        <w:trPr>
          <w:gridAfter w:val="1"/>
          <w:wAfter w:w="7" w:type="dxa"/>
          <w:trHeight w:val="20"/>
        </w:trPr>
        <w:tc>
          <w:tcPr>
            <w:tcW w:w="6036" w:type="dxa"/>
            <w:gridSpan w:val="3"/>
            <w:shd w:val="clear" w:color="auto" w:fill="BFBFBF"/>
            <w:noWrap/>
            <w:vAlign w:val="center"/>
          </w:tcPr>
          <w:p w14:paraId="55318ACA" w14:textId="77777777" w:rsidR="006D20D7" w:rsidRPr="00AA19F3" w:rsidRDefault="006D20D7" w:rsidP="005F651A">
            <w:pPr>
              <w:rPr>
                <w:rFonts w:ascii="DIN-Bold" w:hAnsi="DIN-Bold" w:cs="Arial"/>
                <w:bCs/>
                <w:sz w:val="16"/>
                <w:szCs w:val="16"/>
              </w:rPr>
            </w:pPr>
            <w:r>
              <w:rPr>
                <w:rFonts w:ascii="DIN-Bold" w:hAnsi="DIN-Bold" w:cs="Arial"/>
                <w:bCs/>
                <w:sz w:val="16"/>
                <w:szCs w:val="16"/>
              </w:rPr>
              <w:t xml:space="preserve">Design </w:t>
            </w:r>
          </w:p>
        </w:tc>
        <w:tc>
          <w:tcPr>
            <w:tcW w:w="3044" w:type="dxa"/>
            <w:gridSpan w:val="2"/>
            <w:shd w:val="clear" w:color="auto" w:fill="BFBFBF"/>
          </w:tcPr>
          <w:p w14:paraId="68A65740" w14:textId="77777777" w:rsidR="006D20D7" w:rsidRDefault="006D20D7" w:rsidP="005F651A">
            <w:pPr>
              <w:rPr>
                <w:rFonts w:ascii="DIN-Bold" w:hAnsi="DIN-Bold" w:cs="Arial"/>
                <w:bCs/>
                <w:sz w:val="16"/>
                <w:szCs w:val="16"/>
              </w:rPr>
            </w:pPr>
          </w:p>
        </w:tc>
      </w:tr>
      <w:tr w:rsidR="006D20D7" w:rsidRPr="008829E6" w14:paraId="4A5B0958" w14:textId="77777777" w:rsidTr="00CA0F52">
        <w:trPr>
          <w:gridAfter w:val="1"/>
          <w:wAfter w:w="7" w:type="dxa"/>
          <w:trHeight w:val="20"/>
        </w:trPr>
        <w:tc>
          <w:tcPr>
            <w:tcW w:w="2992" w:type="dxa"/>
            <w:shd w:val="clear" w:color="auto" w:fill="auto"/>
            <w:noWrap/>
            <w:vAlign w:val="center"/>
          </w:tcPr>
          <w:p w14:paraId="29E9737C" w14:textId="77777777" w:rsidR="006D20D7" w:rsidRPr="000E3706" w:rsidRDefault="006D20D7" w:rsidP="005F651A">
            <w:pPr>
              <w:rPr>
                <w:rFonts w:ascii="DIN-Medium" w:hAnsi="DIN-Medium" w:cs="Arial"/>
                <w:sz w:val="16"/>
                <w:szCs w:val="16"/>
              </w:rPr>
            </w:pPr>
            <w:r>
              <w:rPr>
                <w:rFonts w:ascii="DIN-Medium" w:hAnsi="DIN-Medium" w:cs="Arial"/>
                <w:sz w:val="16"/>
                <w:szCs w:val="16"/>
              </w:rPr>
              <w:t>TV-Design</w:t>
            </w:r>
          </w:p>
        </w:tc>
        <w:tc>
          <w:tcPr>
            <w:tcW w:w="3044" w:type="dxa"/>
            <w:gridSpan w:val="2"/>
            <w:shd w:val="clear" w:color="auto" w:fill="auto"/>
            <w:vAlign w:val="center"/>
          </w:tcPr>
          <w:p w14:paraId="7C002553" w14:textId="77777777" w:rsidR="006D20D7" w:rsidRPr="009A48C5" w:rsidRDefault="006D20D7" w:rsidP="005F651A">
            <w:pPr>
              <w:rPr>
                <w:rFonts w:ascii="DIN-Medium" w:hAnsi="DIN-Medium" w:cs="Arial"/>
                <w:sz w:val="16"/>
                <w:szCs w:val="16"/>
              </w:rPr>
            </w:pPr>
            <w:r>
              <w:rPr>
                <w:rFonts w:ascii="DIN-Medium" w:hAnsi="DIN-Medium" w:cs="Arial"/>
                <w:sz w:val="16"/>
                <w:szCs w:val="16"/>
              </w:rPr>
              <w:t>Art &amp; Interior Glass</w:t>
            </w:r>
          </w:p>
        </w:tc>
        <w:tc>
          <w:tcPr>
            <w:tcW w:w="3044" w:type="dxa"/>
            <w:gridSpan w:val="2"/>
          </w:tcPr>
          <w:p w14:paraId="2CA4D3B8" w14:textId="77777777" w:rsidR="006D20D7" w:rsidRDefault="006D20D7" w:rsidP="005F651A">
            <w:pPr>
              <w:rPr>
                <w:rFonts w:ascii="DIN-Medium" w:hAnsi="DIN-Medium" w:cs="Arial"/>
                <w:sz w:val="16"/>
                <w:szCs w:val="16"/>
              </w:rPr>
            </w:pPr>
            <w:r>
              <w:rPr>
                <w:rFonts w:ascii="DIN-Medium" w:hAnsi="DIN-Medium" w:cs="Arial"/>
                <w:sz w:val="16"/>
                <w:szCs w:val="16"/>
              </w:rPr>
              <w:t>Art &amp; Interior</w:t>
            </w:r>
          </w:p>
        </w:tc>
      </w:tr>
      <w:tr w:rsidR="006D20D7" w14:paraId="656B1A09" w14:textId="77777777" w:rsidTr="00CA0F52">
        <w:trPr>
          <w:gridAfter w:val="1"/>
          <w:wAfter w:w="7" w:type="dxa"/>
          <w:trHeight w:val="20"/>
        </w:trPr>
        <w:tc>
          <w:tcPr>
            <w:tcW w:w="9080" w:type="dxa"/>
            <w:gridSpan w:val="5"/>
            <w:shd w:val="clear" w:color="auto" w:fill="BFBFBF" w:themeFill="background1" w:themeFillShade="BF"/>
            <w:noWrap/>
            <w:vAlign w:val="center"/>
          </w:tcPr>
          <w:p w14:paraId="6A4B4A37" w14:textId="3D98F8EA" w:rsidR="006D20D7" w:rsidRDefault="00BC727E" w:rsidP="005F651A">
            <w:pPr>
              <w:rPr>
                <w:rFonts w:ascii="DIN-Medium" w:hAnsi="DIN-Medium" w:cs="Arial"/>
                <w:sz w:val="16"/>
                <w:szCs w:val="16"/>
              </w:rPr>
            </w:pPr>
            <w:r>
              <w:rPr>
                <w:rFonts w:ascii="DIN-Medium" w:hAnsi="DIN-Medium" w:cs="Arial"/>
                <w:sz w:val="16"/>
                <w:szCs w:val="16"/>
              </w:rPr>
              <w:t>Tuner</w:t>
            </w:r>
          </w:p>
        </w:tc>
      </w:tr>
      <w:tr w:rsidR="006D20D7" w14:paraId="6C9781CF" w14:textId="77777777" w:rsidTr="00CA0F52">
        <w:trPr>
          <w:gridAfter w:val="1"/>
          <w:wAfter w:w="7" w:type="dxa"/>
          <w:trHeight w:val="20"/>
        </w:trPr>
        <w:tc>
          <w:tcPr>
            <w:tcW w:w="2992" w:type="dxa"/>
            <w:shd w:val="clear" w:color="auto" w:fill="auto"/>
            <w:noWrap/>
            <w:vAlign w:val="center"/>
          </w:tcPr>
          <w:p w14:paraId="58D2C759" w14:textId="77777777" w:rsidR="006D20D7" w:rsidRPr="000E3706" w:rsidRDefault="006D20D7" w:rsidP="005F651A">
            <w:pPr>
              <w:rPr>
                <w:rFonts w:ascii="DIN-Medium" w:hAnsi="DIN-Medium" w:cs="Arial"/>
                <w:sz w:val="16"/>
                <w:szCs w:val="16"/>
              </w:rPr>
            </w:pPr>
            <w:r>
              <w:rPr>
                <w:rFonts w:ascii="DIN-Medium" w:hAnsi="DIN-Medium" w:cs="Arial"/>
                <w:sz w:val="16"/>
                <w:szCs w:val="16"/>
              </w:rPr>
              <w:t>Tuner</w:t>
            </w:r>
          </w:p>
        </w:tc>
        <w:tc>
          <w:tcPr>
            <w:tcW w:w="3044" w:type="dxa"/>
            <w:gridSpan w:val="2"/>
            <w:shd w:val="clear" w:color="auto" w:fill="auto"/>
            <w:vAlign w:val="center"/>
          </w:tcPr>
          <w:p w14:paraId="293699BE" w14:textId="77777777" w:rsidR="006D20D7" w:rsidRPr="000E3706" w:rsidRDefault="006D20D7" w:rsidP="005F651A">
            <w:pPr>
              <w:rPr>
                <w:rFonts w:ascii="DIN-Medium" w:hAnsi="DIN-Medium" w:cs="Arial"/>
                <w:sz w:val="16"/>
                <w:szCs w:val="16"/>
              </w:rPr>
            </w:pPr>
            <w:r>
              <w:rPr>
                <w:rFonts w:ascii="DIN-Medium" w:hAnsi="DIN-Medium" w:cs="Arial"/>
                <w:sz w:val="16"/>
                <w:szCs w:val="16"/>
              </w:rPr>
              <w:t>Quattro-Tuner mit Twin-Konzept</w:t>
            </w:r>
          </w:p>
        </w:tc>
        <w:tc>
          <w:tcPr>
            <w:tcW w:w="3044" w:type="dxa"/>
            <w:gridSpan w:val="2"/>
            <w:vAlign w:val="center"/>
          </w:tcPr>
          <w:p w14:paraId="2EB4E3E5" w14:textId="77777777" w:rsidR="006D20D7" w:rsidRDefault="006D20D7" w:rsidP="005F651A">
            <w:pPr>
              <w:rPr>
                <w:rFonts w:ascii="DIN-Medium" w:hAnsi="DIN-Medium" w:cs="Arial"/>
                <w:sz w:val="16"/>
                <w:szCs w:val="16"/>
              </w:rPr>
            </w:pPr>
            <w:r>
              <w:rPr>
                <w:rFonts w:ascii="DIN-Medium" w:hAnsi="DIN-Medium" w:cs="Arial"/>
                <w:sz w:val="16"/>
                <w:szCs w:val="16"/>
              </w:rPr>
              <w:t>Quattro-Tuner mit Twin-Konzept</w:t>
            </w:r>
          </w:p>
        </w:tc>
      </w:tr>
      <w:tr w:rsidR="006D20D7" w14:paraId="2D270E90" w14:textId="77777777" w:rsidTr="00CA0F52">
        <w:trPr>
          <w:gridAfter w:val="1"/>
          <w:wAfter w:w="7" w:type="dxa"/>
          <w:trHeight w:val="20"/>
        </w:trPr>
        <w:tc>
          <w:tcPr>
            <w:tcW w:w="2992" w:type="dxa"/>
            <w:shd w:val="clear" w:color="auto" w:fill="auto"/>
            <w:noWrap/>
            <w:vAlign w:val="center"/>
          </w:tcPr>
          <w:p w14:paraId="0B5BD631" w14:textId="77777777" w:rsidR="006D20D7" w:rsidRPr="000E3706" w:rsidRDefault="006D20D7" w:rsidP="005F651A">
            <w:pPr>
              <w:rPr>
                <w:rFonts w:ascii="DIN-Medium" w:hAnsi="DIN-Medium" w:cs="Arial"/>
                <w:sz w:val="16"/>
                <w:szCs w:val="16"/>
              </w:rPr>
            </w:pPr>
            <w:r>
              <w:rPr>
                <w:rFonts w:ascii="DIN-Medium" w:hAnsi="DIN-Medium" w:cs="Arial"/>
                <w:sz w:val="16"/>
                <w:szCs w:val="16"/>
              </w:rPr>
              <w:t>Empfang</w:t>
            </w:r>
          </w:p>
        </w:tc>
        <w:tc>
          <w:tcPr>
            <w:tcW w:w="3044" w:type="dxa"/>
            <w:gridSpan w:val="2"/>
            <w:shd w:val="clear" w:color="auto" w:fill="auto"/>
            <w:vAlign w:val="center"/>
          </w:tcPr>
          <w:p w14:paraId="5D34D02B" w14:textId="77777777" w:rsidR="006D20D7" w:rsidRPr="000E3706" w:rsidRDefault="006D20D7" w:rsidP="005F651A">
            <w:pPr>
              <w:rPr>
                <w:rFonts w:ascii="DIN-Medium" w:hAnsi="DIN-Medium" w:cs="Arial"/>
                <w:sz w:val="16"/>
                <w:szCs w:val="16"/>
              </w:rPr>
            </w:pPr>
            <w:r>
              <w:rPr>
                <w:rFonts w:ascii="DIN-Medium" w:hAnsi="DIN-Medium" w:cs="Arial"/>
                <w:sz w:val="16"/>
                <w:szCs w:val="16"/>
              </w:rPr>
              <w:t>2 x DVB-T/T2 /2 x DVB-S2/2 x DVB-C/1 x TV&gt;IP</w:t>
            </w:r>
          </w:p>
        </w:tc>
        <w:tc>
          <w:tcPr>
            <w:tcW w:w="3044" w:type="dxa"/>
            <w:gridSpan w:val="2"/>
          </w:tcPr>
          <w:p w14:paraId="4E22EE91" w14:textId="77777777" w:rsidR="006D20D7" w:rsidRDefault="006D20D7" w:rsidP="005F651A">
            <w:pPr>
              <w:rPr>
                <w:rFonts w:ascii="DIN-Medium" w:hAnsi="DIN-Medium" w:cs="Arial"/>
                <w:sz w:val="16"/>
                <w:szCs w:val="16"/>
              </w:rPr>
            </w:pPr>
            <w:r>
              <w:rPr>
                <w:rFonts w:ascii="DIN-Medium" w:hAnsi="DIN-Medium" w:cs="Arial"/>
                <w:sz w:val="16"/>
                <w:szCs w:val="16"/>
              </w:rPr>
              <w:t>2 x DVB-T/T2 /2 x DVB-S2/2 x DVB-C/1 x TV&gt;IP</w:t>
            </w:r>
          </w:p>
        </w:tc>
      </w:tr>
      <w:tr w:rsidR="006D20D7" w:rsidRPr="000A2953" w14:paraId="0ADC6E65" w14:textId="77777777" w:rsidTr="00CA0F52">
        <w:trPr>
          <w:gridAfter w:val="1"/>
          <w:wAfter w:w="7" w:type="dxa"/>
          <w:trHeight w:val="20"/>
        </w:trPr>
        <w:tc>
          <w:tcPr>
            <w:tcW w:w="2992" w:type="dxa"/>
            <w:shd w:val="clear" w:color="auto" w:fill="auto"/>
            <w:noWrap/>
            <w:vAlign w:val="center"/>
          </w:tcPr>
          <w:p w14:paraId="4E6674A4" w14:textId="77777777" w:rsidR="006D20D7" w:rsidRDefault="006D20D7" w:rsidP="005F651A">
            <w:pPr>
              <w:rPr>
                <w:rFonts w:ascii="DIN-Medium" w:hAnsi="DIN-Medium" w:cs="Arial"/>
                <w:sz w:val="16"/>
                <w:szCs w:val="16"/>
              </w:rPr>
            </w:pPr>
            <w:r>
              <w:rPr>
                <w:rFonts w:ascii="DIN-Medium" w:hAnsi="DIN-Medium" w:cs="Arial"/>
                <w:sz w:val="16"/>
                <w:szCs w:val="16"/>
              </w:rPr>
              <w:t>Analog-Tuner</w:t>
            </w:r>
          </w:p>
        </w:tc>
        <w:tc>
          <w:tcPr>
            <w:tcW w:w="3044" w:type="dxa"/>
            <w:gridSpan w:val="2"/>
            <w:shd w:val="clear" w:color="auto" w:fill="auto"/>
            <w:vAlign w:val="center"/>
          </w:tcPr>
          <w:p w14:paraId="4B95989C" w14:textId="77777777" w:rsidR="006D20D7" w:rsidRDefault="006D20D7" w:rsidP="005F651A">
            <w:pPr>
              <w:rPr>
                <w:rFonts w:ascii="DIN-Medium" w:hAnsi="DIN-Medium" w:cs="Arial"/>
                <w:sz w:val="16"/>
                <w:szCs w:val="16"/>
              </w:rPr>
            </w:pPr>
            <w:r w:rsidRPr="000A2953">
              <w:rPr>
                <w:rFonts w:ascii="DIN-Medium" w:hAnsi="DIN-Medium" w:cs="Helvetica"/>
                <w:color w:val="141413"/>
                <w:sz w:val="16"/>
                <w:szCs w:val="16"/>
              </w:rPr>
              <w:t>•</w:t>
            </w:r>
          </w:p>
        </w:tc>
        <w:tc>
          <w:tcPr>
            <w:tcW w:w="3044" w:type="dxa"/>
            <w:gridSpan w:val="2"/>
          </w:tcPr>
          <w:p w14:paraId="450C7B21" w14:textId="77777777" w:rsidR="006D20D7" w:rsidRPr="000A2953" w:rsidRDefault="006D20D7" w:rsidP="005F651A">
            <w:pPr>
              <w:rPr>
                <w:rFonts w:ascii="DIN-Medium" w:hAnsi="DIN-Medium" w:cs="Helvetica"/>
                <w:color w:val="141413"/>
                <w:sz w:val="16"/>
                <w:szCs w:val="16"/>
              </w:rPr>
            </w:pPr>
            <w:r w:rsidRPr="000A2953">
              <w:rPr>
                <w:rFonts w:ascii="DIN-Medium" w:hAnsi="DIN-Medium" w:cs="Helvetica"/>
                <w:color w:val="141413"/>
                <w:sz w:val="16"/>
                <w:szCs w:val="16"/>
              </w:rPr>
              <w:t>•</w:t>
            </w:r>
          </w:p>
        </w:tc>
      </w:tr>
      <w:tr w:rsidR="00BC727E" w14:paraId="0358020D" w14:textId="77777777" w:rsidTr="00C83EA2">
        <w:trPr>
          <w:gridAfter w:val="1"/>
          <w:wAfter w:w="7" w:type="dxa"/>
          <w:trHeight w:val="20"/>
        </w:trPr>
        <w:tc>
          <w:tcPr>
            <w:tcW w:w="2992" w:type="dxa"/>
            <w:shd w:val="clear" w:color="auto" w:fill="auto"/>
            <w:noWrap/>
            <w:vAlign w:val="center"/>
          </w:tcPr>
          <w:p w14:paraId="5D3AD0BA" w14:textId="49AC4C9F" w:rsidR="00BC727E" w:rsidRPr="000E3706" w:rsidRDefault="00BC727E" w:rsidP="00BC727E">
            <w:pPr>
              <w:rPr>
                <w:rFonts w:ascii="DIN-Medium" w:hAnsi="DIN-Medium" w:cs="Arial"/>
                <w:sz w:val="16"/>
                <w:szCs w:val="16"/>
              </w:rPr>
            </w:pPr>
            <w:proofErr w:type="spellStart"/>
            <w:r>
              <w:rPr>
                <w:rFonts w:ascii="DIN-Medium" w:hAnsi="DIN-Medium" w:cs="Helvetica"/>
                <w:color w:val="141413"/>
                <w:sz w:val="16"/>
                <w:szCs w:val="16"/>
              </w:rPr>
              <w:t>Einkabelfunktion</w:t>
            </w:r>
            <w:proofErr w:type="spellEnd"/>
            <w:r>
              <w:rPr>
                <w:rFonts w:ascii="DIN-Medium" w:hAnsi="DIN-Medium" w:cs="Helvetica"/>
                <w:color w:val="141413"/>
                <w:sz w:val="16"/>
                <w:szCs w:val="16"/>
              </w:rPr>
              <w:t xml:space="preserve"> für DVB-S</w:t>
            </w:r>
          </w:p>
        </w:tc>
        <w:tc>
          <w:tcPr>
            <w:tcW w:w="3044" w:type="dxa"/>
            <w:gridSpan w:val="2"/>
            <w:shd w:val="clear" w:color="auto" w:fill="auto"/>
          </w:tcPr>
          <w:p w14:paraId="34665ED7" w14:textId="2A855F3D" w:rsidR="00BC727E" w:rsidRPr="000E3706" w:rsidRDefault="00BC727E" w:rsidP="00BC727E">
            <w:pPr>
              <w:rPr>
                <w:rFonts w:ascii="DIN-Medium" w:hAnsi="DIN-Medium" w:cs="Arial"/>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(2.0 JESS)</w:t>
            </w:r>
          </w:p>
        </w:tc>
        <w:tc>
          <w:tcPr>
            <w:tcW w:w="3044" w:type="dxa"/>
            <w:gridSpan w:val="2"/>
          </w:tcPr>
          <w:p w14:paraId="56512DD4" w14:textId="6DF24D31" w:rsidR="00BC727E" w:rsidRDefault="00BC727E" w:rsidP="00BC727E">
            <w:pPr>
              <w:rPr>
                <w:rFonts w:ascii="DIN-Medium" w:hAnsi="DIN-Medium" w:cs="Arial"/>
                <w:sz w:val="16"/>
                <w:szCs w:val="16"/>
              </w:rPr>
            </w:pPr>
            <w:r w:rsidRPr="000A2953">
              <w:rPr>
                <w:rFonts w:ascii="DIN-Medium" w:hAnsi="DIN-Medium" w:cs="Helvetica"/>
                <w:color w:val="141413"/>
                <w:sz w:val="16"/>
                <w:szCs w:val="16"/>
              </w:rPr>
              <w:t>•</w:t>
            </w:r>
            <w:r>
              <w:rPr>
                <w:rFonts w:ascii="DIN-Medium" w:hAnsi="DIN-Medium" w:cs="Helvetica"/>
                <w:color w:val="141413"/>
                <w:sz w:val="16"/>
                <w:szCs w:val="16"/>
              </w:rPr>
              <w:t xml:space="preserve"> (2.0 JESS)</w:t>
            </w:r>
          </w:p>
        </w:tc>
      </w:tr>
      <w:tr w:rsidR="00BC727E" w14:paraId="1C78BC40" w14:textId="77777777" w:rsidTr="00AC5333">
        <w:trPr>
          <w:gridAfter w:val="1"/>
          <w:wAfter w:w="7" w:type="dxa"/>
          <w:trHeight w:val="20"/>
        </w:trPr>
        <w:tc>
          <w:tcPr>
            <w:tcW w:w="9080" w:type="dxa"/>
            <w:gridSpan w:val="5"/>
            <w:shd w:val="clear" w:color="auto" w:fill="BFBFBF" w:themeFill="background1" w:themeFillShade="BF"/>
            <w:noWrap/>
            <w:vAlign w:val="center"/>
          </w:tcPr>
          <w:p w14:paraId="33A6AE48" w14:textId="77777777" w:rsidR="00BC727E" w:rsidRDefault="00BC727E" w:rsidP="00AC5333">
            <w:pPr>
              <w:rPr>
                <w:rFonts w:ascii="DIN-Medium" w:hAnsi="DIN-Medium" w:cs="Arial"/>
                <w:sz w:val="16"/>
                <w:szCs w:val="16"/>
              </w:rPr>
            </w:pPr>
            <w:r>
              <w:rPr>
                <w:rFonts w:ascii="DIN-Medium" w:hAnsi="DIN-Medium" w:cs="Arial"/>
                <w:sz w:val="16"/>
                <w:szCs w:val="16"/>
              </w:rPr>
              <w:t>Anschlüsse</w:t>
            </w:r>
          </w:p>
        </w:tc>
      </w:tr>
      <w:tr w:rsidR="006D20D7" w14:paraId="0BF43A87" w14:textId="77777777" w:rsidTr="00CA0F52">
        <w:trPr>
          <w:gridAfter w:val="1"/>
          <w:wAfter w:w="7" w:type="dxa"/>
          <w:trHeight w:val="20"/>
        </w:trPr>
        <w:tc>
          <w:tcPr>
            <w:tcW w:w="2992" w:type="dxa"/>
            <w:shd w:val="clear" w:color="auto" w:fill="auto"/>
            <w:noWrap/>
            <w:vAlign w:val="center"/>
          </w:tcPr>
          <w:p w14:paraId="4583BE28" w14:textId="77777777" w:rsidR="006D20D7" w:rsidRPr="00BA546C" w:rsidRDefault="006D20D7" w:rsidP="005F651A">
            <w:pPr>
              <w:rPr>
                <w:rFonts w:ascii="DIN-Medium" w:hAnsi="DIN-Medium" w:cs="Arial"/>
                <w:sz w:val="16"/>
                <w:szCs w:val="16"/>
              </w:rPr>
            </w:pPr>
            <w:r>
              <w:rPr>
                <w:rFonts w:ascii="DIN-Medium" w:hAnsi="DIN-Medium" w:cs="Arial"/>
                <w:sz w:val="16"/>
                <w:szCs w:val="16"/>
              </w:rPr>
              <w:t>HDMI</w:t>
            </w:r>
          </w:p>
        </w:tc>
        <w:tc>
          <w:tcPr>
            <w:tcW w:w="3044" w:type="dxa"/>
            <w:gridSpan w:val="2"/>
            <w:shd w:val="clear" w:color="auto" w:fill="auto"/>
            <w:vAlign w:val="center"/>
          </w:tcPr>
          <w:p w14:paraId="6A22D77A" w14:textId="77777777" w:rsidR="006D20D7" w:rsidRPr="00974BF7" w:rsidRDefault="006D20D7" w:rsidP="005F651A">
            <w:pPr>
              <w:rPr>
                <w:rFonts w:ascii="DIN-Medium" w:hAnsi="DIN-Medium" w:cs="Arial"/>
                <w:sz w:val="16"/>
                <w:szCs w:val="16"/>
              </w:rPr>
            </w:pPr>
            <w:r>
              <w:rPr>
                <w:rFonts w:ascii="DIN-Medium" w:hAnsi="DIN-Medium" w:cs="Arial"/>
                <w:sz w:val="16"/>
                <w:szCs w:val="16"/>
              </w:rPr>
              <w:t>4 (2 seitlich, 2 hinten)</w:t>
            </w:r>
          </w:p>
        </w:tc>
        <w:tc>
          <w:tcPr>
            <w:tcW w:w="3044" w:type="dxa"/>
            <w:gridSpan w:val="2"/>
          </w:tcPr>
          <w:p w14:paraId="55B14015" w14:textId="77777777" w:rsidR="006D20D7" w:rsidRDefault="006D20D7" w:rsidP="005F651A">
            <w:pPr>
              <w:rPr>
                <w:rFonts w:ascii="DIN-Medium" w:hAnsi="DIN-Medium" w:cs="Arial"/>
                <w:sz w:val="16"/>
                <w:szCs w:val="16"/>
              </w:rPr>
            </w:pPr>
            <w:r>
              <w:rPr>
                <w:rFonts w:ascii="DIN-Medium" w:hAnsi="DIN-Medium" w:cs="Arial"/>
                <w:sz w:val="16"/>
                <w:szCs w:val="16"/>
              </w:rPr>
              <w:t>4 (2 seitlich, 2 hinten)</w:t>
            </w:r>
          </w:p>
        </w:tc>
      </w:tr>
      <w:tr w:rsidR="006D20D7" w14:paraId="5DCDE150" w14:textId="77777777" w:rsidTr="00CA0F52">
        <w:trPr>
          <w:gridAfter w:val="1"/>
          <w:wAfter w:w="7" w:type="dxa"/>
          <w:trHeight w:val="20"/>
        </w:trPr>
        <w:tc>
          <w:tcPr>
            <w:tcW w:w="2992" w:type="dxa"/>
            <w:shd w:val="clear" w:color="auto" w:fill="auto"/>
            <w:noWrap/>
            <w:vAlign w:val="center"/>
          </w:tcPr>
          <w:p w14:paraId="3375F8CD" w14:textId="77777777" w:rsidR="006D20D7" w:rsidRDefault="006D20D7" w:rsidP="005F651A">
            <w:pPr>
              <w:rPr>
                <w:rFonts w:ascii="DIN-Medium" w:hAnsi="DIN-Medium" w:cs="Arial"/>
                <w:sz w:val="16"/>
                <w:szCs w:val="16"/>
              </w:rPr>
            </w:pPr>
            <w:r>
              <w:rPr>
                <w:rFonts w:ascii="DIN-Medium" w:hAnsi="DIN-Medium" w:cs="Arial"/>
                <w:sz w:val="16"/>
                <w:szCs w:val="16"/>
              </w:rPr>
              <w:t>HDMI (4K 60/50p mit HDCP 2.2)</w:t>
            </w:r>
          </w:p>
        </w:tc>
        <w:tc>
          <w:tcPr>
            <w:tcW w:w="3044" w:type="dxa"/>
            <w:gridSpan w:val="2"/>
            <w:shd w:val="clear" w:color="auto" w:fill="auto"/>
            <w:vAlign w:val="center"/>
          </w:tcPr>
          <w:p w14:paraId="4FD6AD4F" w14:textId="77777777" w:rsidR="006D20D7" w:rsidRDefault="006D20D7" w:rsidP="005F651A">
            <w:pPr>
              <w:rPr>
                <w:rFonts w:ascii="DIN-Medium" w:hAnsi="DIN-Medium" w:cs="Arial"/>
                <w:sz w:val="16"/>
                <w:szCs w:val="16"/>
              </w:rPr>
            </w:pPr>
            <w:r>
              <w:rPr>
                <w:rFonts w:ascii="DIN-Medium" w:hAnsi="DIN-Medium" w:cs="Arial"/>
                <w:sz w:val="16"/>
                <w:szCs w:val="16"/>
              </w:rPr>
              <w:t>4</w:t>
            </w:r>
          </w:p>
        </w:tc>
        <w:tc>
          <w:tcPr>
            <w:tcW w:w="3044" w:type="dxa"/>
            <w:gridSpan w:val="2"/>
          </w:tcPr>
          <w:p w14:paraId="79C38B8F" w14:textId="77777777" w:rsidR="006D20D7" w:rsidRDefault="006D20D7" w:rsidP="005F651A">
            <w:pPr>
              <w:rPr>
                <w:rFonts w:ascii="DIN-Medium" w:hAnsi="DIN-Medium" w:cs="Arial"/>
                <w:sz w:val="16"/>
                <w:szCs w:val="16"/>
              </w:rPr>
            </w:pPr>
            <w:r>
              <w:rPr>
                <w:rFonts w:ascii="DIN-Medium" w:hAnsi="DIN-Medium" w:cs="Arial"/>
                <w:sz w:val="16"/>
                <w:szCs w:val="16"/>
              </w:rPr>
              <w:t>4</w:t>
            </w:r>
          </w:p>
        </w:tc>
      </w:tr>
      <w:tr w:rsidR="006D20D7" w:rsidRPr="00974BF7" w14:paraId="5C450070" w14:textId="77777777" w:rsidTr="00CA0F52">
        <w:trPr>
          <w:gridAfter w:val="1"/>
          <w:wAfter w:w="7" w:type="dxa"/>
          <w:trHeight w:val="20"/>
        </w:trPr>
        <w:tc>
          <w:tcPr>
            <w:tcW w:w="2992" w:type="dxa"/>
            <w:shd w:val="clear" w:color="auto" w:fill="auto"/>
            <w:noWrap/>
            <w:vAlign w:val="center"/>
          </w:tcPr>
          <w:p w14:paraId="3E499759" w14:textId="77777777" w:rsidR="006D20D7" w:rsidRDefault="006D20D7" w:rsidP="005F651A">
            <w:pPr>
              <w:rPr>
                <w:rFonts w:ascii="DIN-Medium" w:hAnsi="DIN-Medium" w:cs="Arial"/>
                <w:sz w:val="16"/>
                <w:szCs w:val="16"/>
              </w:rPr>
            </w:pPr>
            <w:r>
              <w:rPr>
                <w:rFonts w:ascii="DIN-Medium" w:hAnsi="DIN-Medium" w:cs="Arial"/>
                <w:sz w:val="16"/>
                <w:szCs w:val="16"/>
              </w:rPr>
              <w:t>Audio Return Channel (ARC)</w:t>
            </w:r>
          </w:p>
        </w:tc>
        <w:tc>
          <w:tcPr>
            <w:tcW w:w="3044" w:type="dxa"/>
            <w:gridSpan w:val="2"/>
            <w:shd w:val="clear" w:color="auto" w:fill="auto"/>
            <w:vAlign w:val="center"/>
          </w:tcPr>
          <w:p w14:paraId="284010A5" w14:textId="77777777" w:rsidR="006D20D7" w:rsidRDefault="006D20D7" w:rsidP="005F651A">
            <w:pPr>
              <w:rPr>
                <w:rFonts w:ascii="DIN-Medium" w:hAnsi="DIN-Medium" w:cs="Arial"/>
                <w:sz w:val="16"/>
                <w:szCs w:val="16"/>
              </w:rPr>
            </w:pPr>
            <w:r w:rsidRPr="00974BF7">
              <w:rPr>
                <w:rFonts w:ascii="DIN-Medium" w:hAnsi="DIN-Medium" w:cs="Arial"/>
                <w:sz w:val="16"/>
                <w:szCs w:val="16"/>
              </w:rPr>
              <w:t>•</w:t>
            </w:r>
            <w:r>
              <w:rPr>
                <w:rFonts w:ascii="DIN-Medium" w:hAnsi="DIN-Medium" w:cs="Arial"/>
                <w:sz w:val="16"/>
                <w:szCs w:val="16"/>
              </w:rPr>
              <w:t xml:space="preserve"> (Input 2)</w:t>
            </w:r>
          </w:p>
        </w:tc>
        <w:tc>
          <w:tcPr>
            <w:tcW w:w="3044" w:type="dxa"/>
            <w:gridSpan w:val="2"/>
          </w:tcPr>
          <w:p w14:paraId="3CCB3F37" w14:textId="77777777" w:rsidR="006D20D7" w:rsidRPr="00974BF7" w:rsidRDefault="006D20D7" w:rsidP="005F651A">
            <w:pPr>
              <w:rPr>
                <w:rFonts w:ascii="DIN-Medium" w:hAnsi="DIN-Medium" w:cs="Arial"/>
                <w:sz w:val="16"/>
                <w:szCs w:val="16"/>
              </w:rPr>
            </w:pPr>
            <w:r w:rsidRPr="00974BF7">
              <w:rPr>
                <w:rFonts w:ascii="DIN-Medium" w:hAnsi="DIN-Medium" w:cs="Arial"/>
                <w:sz w:val="16"/>
                <w:szCs w:val="16"/>
              </w:rPr>
              <w:t>•</w:t>
            </w:r>
            <w:r>
              <w:rPr>
                <w:rFonts w:ascii="DIN-Medium" w:hAnsi="DIN-Medium" w:cs="Arial"/>
                <w:sz w:val="16"/>
                <w:szCs w:val="16"/>
              </w:rPr>
              <w:t xml:space="preserve"> (Input 2)</w:t>
            </w:r>
          </w:p>
        </w:tc>
      </w:tr>
      <w:tr w:rsidR="006D20D7" w14:paraId="19EEAAD2" w14:textId="77777777" w:rsidTr="00CA0F52">
        <w:trPr>
          <w:gridAfter w:val="1"/>
          <w:wAfter w:w="7" w:type="dxa"/>
          <w:trHeight w:val="20"/>
        </w:trPr>
        <w:tc>
          <w:tcPr>
            <w:tcW w:w="2992" w:type="dxa"/>
            <w:shd w:val="clear" w:color="auto" w:fill="auto"/>
            <w:noWrap/>
            <w:vAlign w:val="center"/>
          </w:tcPr>
          <w:p w14:paraId="5E2EB243" w14:textId="77777777" w:rsidR="006D20D7" w:rsidRPr="00BA546C" w:rsidRDefault="006D20D7" w:rsidP="005F651A">
            <w:pPr>
              <w:rPr>
                <w:rFonts w:ascii="DIN-Medium" w:hAnsi="DIN-Medium" w:cs="Arial"/>
                <w:sz w:val="16"/>
                <w:szCs w:val="16"/>
              </w:rPr>
            </w:pPr>
            <w:r>
              <w:rPr>
                <w:rFonts w:ascii="DIN-Medium" w:hAnsi="DIN-Medium" w:cs="Arial"/>
                <w:sz w:val="16"/>
                <w:szCs w:val="16"/>
              </w:rPr>
              <w:t>USB</w:t>
            </w:r>
          </w:p>
        </w:tc>
        <w:tc>
          <w:tcPr>
            <w:tcW w:w="3044" w:type="dxa"/>
            <w:gridSpan w:val="2"/>
            <w:shd w:val="clear" w:color="auto" w:fill="auto"/>
            <w:vAlign w:val="center"/>
          </w:tcPr>
          <w:p w14:paraId="40798B8F" w14:textId="77777777" w:rsidR="006D20D7" w:rsidRPr="00974BF7" w:rsidRDefault="006D20D7" w:rsidP="005F651A">
            <w:pPr>
              <w:rPr>
                <w:rFonts w:ascii="DIN-Medium" w:hAnsi="DIN-Medium" w:cs="Arial"/>
                <w:sz w:val="16"/>
                <w:szCs w:val="16"/>
              </w:rPr>
            </w:pPr>
            <w:r>
              <w:rPr>
                <w:rFonts w:ascii="DIN-Medium" w:hAnsi="DIN-Medium" w:cs="Arial"/>
                <w:sz w:val="16"/>
                <w:szCs w:val="16"/>
              </w:rPr>
              <w:t>3 (1 seitlich, 2 hinten, 1 x USB 3.0, 2 x USB 2.0)</w:t>
            </w:r>
          </w:p>
        </w:tc>
        <w:tc>
          <w:tcPr>
            <w:tcW w:w="3044" w:type="dxa"/>
            <w:gridSpan w:val="2"/>
          </w:tcPr>
          <w:p w14:paraId="11EBB0EA" w14:textId="77777777" w:rsidR="006D20D7" w:rsidRDefault="006D20D7" w:rsidP="005F651A">
            <w:pPr>
              <w:rPr>
                <w:rFonts w:ascii="DIN-Medium" w:hAnsi="DIN-Medium" w:cs="Arial"/>
                <w:sz w:val="16"/>
                <w:szCs w:val="16"/>
              </w:rPr>
            </w:pPr>
            <w:r>
              <w:rPr>
                <w:rFonts w:ascii="DIN-Medium" w:hAnsi="DIN-Medium" w:cs="Arial"/>
                <w:sz w:val="16"/>
                <w:szCs w:val="16"/>
              </w:rPr>
              <w:t>3 (1 seitlich, 2 hinten, 1 x USB 3.0, 2 x USB 2.0)</w:t>
            </w:r>
          </w:p>
        </w:tc>
      </w:tr>
      <w:tr w:rsidR="006D20D7" w:rsidRPr="00974BF7" w14:paraId="6D470567" w14:textId="77777777" w:rsidTr="00CA0F52">
        <w:trPr>
          <w:gridAfter w:val="1"/>
          <w:wAfter w:w="7" w:type="dxa"/>
          <w:trHeight w:val="20"/>
        </w:trPr>
        <w:tc>
          <w:tcPr>
            <w:tcW w:w="2992" w:type="dxa"/>
            <w:shd w:val="clear" w:color="auto" w:fill="auto"/>
            <w:noWrap/>
            <w:vAlign w:val="center"/>
          </w:tcPr>
          <w:p w14:paraId="741BFB66" w14:textId="77777777" w:rsidR="006D20D7" w:rsidRPr="00BA546C" w:rsidRDefault="006D20D7" w:rsidP="005F651A">
            <w:pPr>
              <w:rPr>
                <w:rFonts w:ascii="DIN-Medium" w:hAnsi="DIN-Medium" w:cs="Arial"/>
                <w:sz w:val="16"/>
                <w:szCs w:val="16"/>
              </w:rPr>
            </w:pPr>
            <w:r>
              <w:rPr>
                <w:rFonts w:ascii="DIN-Medium" w:hAnsi="DIN-Medium" w:cs="Arial"/>
                <w:sz w:val="16"/>
                <w:szCs w:val="16"/>
              </w:rPr>
              <w:t>LAN Anschluss</w:t>
            </w:r>
          </w:p>
        </w:tc>
        <w:tc>
          <w:tcPr>
            <w:tcW w:w="3044" w:type="dxa"/>
            <w:gridSpan w:val="2"/>
            <w:shd w:val="clear" w:color="auto" w:fill="auto"/>
            <w:vAlign w:val="center"/>
          </w:tcPr>
          <w:p w14:paraId="70887256" w14:textId="77777777" w:rsidR="006D20D7" w:rsidRPr="00974BF7" w:rsidRDefault="006D20D7" w:rsidP="005F651A">
            <w:pPr>
              <w:rPr>
                <w:rFonts w:ascii="DIN-Medium" w:hAnsi="DIN-Medium" w:cs="Arial"/>
                <w:sz w:val="16"/>
                <w:szCs w:val="16"/>
              </w:rPr>
            </w:pPr>
            <w:r w:rsidRPr="00974BF7">
              <w:rPr>
                <w:rFonts w:ascii="DIN-Medium" w:hAnsi="DIN-Medium" w:cs="Arial"/>
                <w:sz w:val="16"/>
                <w:szCs w:val="16"/>
              </w:rPr>
              <w:t>•</w:t>
            </w:r>
          </w:p>
        </w:tc>
        <w:tc>
          <w:tcPr>
            <w:tcW w:w="3044" w:type="dxa"/>
            <w:gridSpan w:val="2"/>
          </w:tcPr>
          <w:p w14:paraId="3D9737DE" w14:textId="77777777" w:rsidR="006D20D7" w:rsidRPr="00974BF7" w:rsidRDefault="006D20D7" w:rsidP="005F651A">
            <w:pPr>
              <w:rPr>
                <w:rFonts w:ascii="DIN-Medium" w:hAnsi="DIN-Medium" w:cs="Arial"/>
                <w:sz w:val="16"/>
                <w:szCs w:val="16"/>
              </w:rPr>
            </w:pPr>
            <w:r w:rsidRPr="00974BF7">
              <w:rPr>
                <w:rFonts w:ascii="DIN-Medium" w:hAnsi="DIN-Medium" w:cs="Arial"/>
                <w:sz w:val="16"/>
                <w:szCs w:val="16"/>
              </w:rPr>
              <w:t>•</w:t>
            </w:r>
          </w:p>
        </w:tc>
      </w:tr>
      <w:tr w:rsidR="006D20D7" w14:paraId="04ECC5A5" w14:textId="77777777" w:rsidTr="00CA0F52">
        <w:trPr>
          <w:gridAfter w:val="1"/>
          <w:wAfter w:w="7" w:type="dxa"/>
          <w:trHeight w:val="20"/>
        </w:trPr>
        <w:tc>
          <w:tcPr>
            <w:tcW w:w="2992" w:type="dxa"/>
            <w:shd w:val="clear" w:color="auto" w:fill="auto"/>
            <w:noWrap/>
            <w:vAlign w:val="center"/>
          </w:tcPr>
          <w:p w14:paraId="58A744BD" w14:textId="77777777" w:rsidR="006D20D7" w:rsidRDefault="006D20D7" w:rsidP="005F651A">
            <w:pPr>
              <w:rPr>
                <w:rFonts w:ascii="DIN-Medium" w:hAnsi="DIN-Medium" w:cs="Arial"/>
                <w:sz w:val="16"/>
                <w:szCs w:val="16"/>
              </w:rPr>
            </w:pPr>
            <w:r>
              <w:rPr>
                <w:rFonts w:ascii="DIN-Medium" w:hAnsi="DIN-Medium" w:cs="Arial"/>
                <w:sz w:val="16"/>
                <w:szCs w:val="16"/>
              </w:rPr>
              <w:t>CI (Common Interface)</w:t>
            </w:r>
          </w:p>
        </w:tc>
        <w:tc>
          <w:tcPr>
            <w:tcW w:w="3044" w:type="dxa"/>
            <w:gridSpan w:val="2"/>
            <w:shd w:val="clear" w:color="auto" w:fill="auto"/>
            <w:vAlign w:val="center"/>
          </w:tcPr>
          <w:p w14:paraId="2404FE79" w14:textId="77777777" w:rsidR="006D20D7" w:rsidRPr="00974BF7" w:rsidRDefault="006D20D7" w:rsidP="005F651A">
            <w:pPr>
              <w:rPr>
                <w:rFonts w:ascii="DIN-Medium" w:hAnsi="DIN-Medium" w:cs="Arial"/>
                <w:sz w:val="16"/>
                <w:szCs w:val="16"/>
              </w:rPr>
            </w:pPr>
            <w:r>
              <w:rPr>
                <w:rFonts w:ascii="DIN-Medium" w:hAnsi="DIN-Medium" w:cs="Arial"/>
                <w:sz w:val="16"/>
                <w:szCs w:val="16"/>
              </w:rPr>
              <w:t>2 (CI Plus, Version 1.4)</w:t>
            </w:r>
          </w:p>
        </w:tc>
        <w:tc>
          <w:tcPr>
            <w:tcW w:w="3044" w:type="dxa"/>
            <w:gridSpan w:val="2"/>
          </w:tcPr>
          <w:p w14:paraId="6EA32C70" w14:textId="77777777" w:rsidR="006D20D7" w:rsidRDefault="006D20D7" w:rsidP="005F651A">
            <w:pPr>
              <w:rPr>
                <w:rFonts w:ascii="DIN-Medium" w:hAnsi="DIN-Medium" w:cs="Arial"/>
                <w:sz w:val="16"/>
                <w:szCs w:val="16"/>
              </w:rPr>
            </w:pPr>
            <w:r>
              <w:rPr>
                <w:rFonts w:ascii="DIN-Medium" w:hAnsi="DIN-Medium" w:cs="Arial"/>
                <w:sz w:val="16"/>
                <w:szCs w:val="16"/>
              </w:rPr>
              <w:t>2 (CI Plus, Version 1.4)</w:t>
            </w:r>
          </w:p>
        </w:tc>
      </w:tr>
      <w:tr w:rsidR="006D20D7" w:rsidRPr="000A2953" w14:paraId="0D098994" w14:textId="77777777" w:rsidTr="00CA0F52">
        <w:trPr>
          <w:gridAfter w:val="1"/>
          <w:wAfter w:w="7" w:type="dxa"/>
          <w:trHeight w:val="20"/>
        </w:trPr>
        <w:tc>
          <w:tcPr>
            <w:tcW w:w="2992" w:type="dxa"/>
            <w:shd w:val="clear" w:color="auto" w:fill="auto"/>
            <w:noWrap/>
            <w:vAlign w:val="center"/>
          </w:tcPr>
          <w:p w14:paraId="1BA2694C" w14:textId="77777777" w:rsidR="006D20D7" w:rsidRPr="0091487B" w:rsidRDefault="006D20D7" w:rsidP="005F651A">
            <w:pPr>
              <w:rPr>
                <w:rFonts w:ascii="DIN-Medium" w:hAnsi="DIN-Medium" w:cs="Arial"/>
                <w:sz w:val="16"/>
                <w:szCs w:val="16"/>
              </w:rPr>
            </w:pPr>
            <w:r w:rsidRPr="0091487B">
              <w:rPr>
                <w:rFonts w:ascii="DIN-Medium" w:hAnsi="DIN-Medium" w:cs="Arial"/>
                <w:sz w:val="16"/>
                <w:szCs w:val="16"/>
              </w:rPr>
              <w:t>Gemeinsamer Composite und Komponenten-Video-Eingang</w:t>
            </w:r>
          </w:p>
        </w:tc>
        <w:tc>
          <w:tcPr>
            <w:tcW w:w="3044" w:type="dxa"/>
            <w:gridSpan w:val="2"/>
            <w:shd w:val="clear" w:color="auto" w:fill="auto"/>
            <w:vAlign w:val="center"/>
          </w:tcPr>
          <w:p w14:paraId="40AE44B4" w14:textId="77777777" w:rsidR="006D20D7" w:rsidRDefault="006D20D7" w:rsidP="005F651A">
            <w:pPr>
              <w:rPr>
                <w:rFonts w:ascii="DIN-Medium" w:hAnsi="DIN-Medium" w:cs="Arial"/>
                <w:sz w:val="16"/>
                <w:szCs w:val="16"/>
              </w:rPr>
            </w:pPr>
            <w:r w:rsidRPr="000A2953">
              <w:rPr>
                <w:rFonts w:ascii="DIN-Medium" w:hAnsi="DIN-Medium" w:cs="Helvetica"/>
                <w:color w:val="141413"/>
                <w:sz w:val="16"/>
                <w:szCs w:val="16"/>
              </w:rPr>
              <w:t>•</w:t>
            </w:r>
          </w:p>
        </w:tc>
        <w:tc>
          <w:tcPr>
            <w:tcW w:w="3044" w:type="dxa"/>
            <w:gridSpan w:val="2"/>
            <w:vAlign w:val="center"/>
          </w:tcPr>
          <w:p w14:paraId="788E7ACA" w14:textId="77777777" w:rsidR="006D20D7" w:rsidRPr="000A2953" w:rsidRDefault="006D20D7" w:rsidP="005F651A">
            <w:pPr>
              <w:rPr>
                <w:rFonts w:ascii="DIN-Medium" w:hAnsi="DIN-Medium" w:cs="Helvetica"/>
                <w:color w:val="141413"/>
                <w:sz w:val="16"/>
                <w:szCs w:val="16"/>
              </w:rPr>
            </w:pPr>
            <w:r w:rsidRPr="000A2953">
              <w:rPr>
                <w:rFonts w:ascii="DIN-Medium" w:hAnsi="DIN-Medium" w:cs="Helvetica"/>
                <w:color w:val="141413"/>
                <w:sz w:val="16"/>
                <w:szCs w:val="16"/>
              </w:rPr>
              <w:t>•</w:t>
            </w:r>
          </w:p>
        </w:tc>
      </w:tr>
      <w:tr w:rsidR="006D20D7" w:rsidRPr="000A2953" w14:paraId="35D0935E" w14:textId="77777777" w:rsidTr="00CA0F52">
        <w:trPr>
          <w:gridAfter w:val="1"/>
          <w:wAfter w:w="7" w:type="dxa"/>
          <w:trHeight w:val="20"/>
        </w:trPr>
        <w:tc>
          <w:tcPr>
            <w:tcW w:w="2992" w:type="dxa"/>
            <w:shd w:val="clear" w:color="auto" w:fill="auto"/>
            <w:noWrap/>
            <w:vAlign w:val="center"/>
          </w:tcPr>
          <w:p w14:paraId="41EF9F59" w14:textId="77777777" w:rsidR="006D20D7" w:rsidRPr="00BA546C" w:rsidRDefault="006D20D7" w:rsidP="005F651A">
            <w:pPr>
              <w:rPr>
                <w:rFonts w:ascii="DIN-Medium" w:hAnsi="DIN-Medium" w:cs="Arial"/>
                <w:sz w:val="16"/>
                <w:szCs w:val="16"/>
              </w:rPr>
            </w:pPr>
            <w:r w:rsidRPr="00BA546C">
              <w:rPr>
                <w:rFonts w:ascii="DIN-Medium" w:hAnsi="DIN-Medium" w:cs="Arial"/>
                <w:sz w:val="16"/>
                <w:szCs w:val="16"/>
              </w:rPr>
              <w:t>Optischer Digitalausgang</w:t>
            </w:r>
          </w:p>
        </w:tc>
        <w:tc>
          <w:tcPr>
            <w:tcW w:w="3044" w:type="dxa"/>
            <w:gridSpan w:val="2"/>
            <w:shd w:val="clear" w:color="auto" w:fill="auto"/>
            <w:vAlign w:val="center"/>
          </w:tcPr>
          <w:p w14:paraId="20C0F618" w14:textId="77777777" w:rsidR="006D20D7" w:rsidRPr="00FD0E50" w:rsidRDefault="006D20D7" w:rsidP="005F651A">
            <w:pPr>
              <w:rPr>
                <w:rFonts w:ascii="DIN-Medium" w:hAnsi="DIN-Medium" w:cs="Arial"/>
                <w:sz w:val="16"/>
                <w:szCs w:val="16"/>
              </w:rPr>
            </w:pPr>
            <w:r w:rsidRPr="000A2953">
              <w:rPr>
                <w:rFonts w:ascii="DIN-Medium" w:hAnsi="DIN-Medium" w:cs="Helvetica"/>
                <w:color w:val="141413"/>
                <w:sz w:val="16"/>
                <w:szCs w:val="16"/>
              </w:rPr>
              <w:t>•</w:t>
            </w:r>
            <w:r w:rsidRPr="00FD0E50">
              <w:rPr>
                <w:rFonts w:ascii="DIN-Medium" w:hAnsi="DIN-Medium" w:cs="Arial"/>
                <w:sz w:val="16"/>
                <w:szCs w:val="16"/>
              </w:rPr>
              <w:t xml:space="preserve"> (hinten)</w:t>
            </w:r>
          </w:p>
        </w:tc>
        <w:tc>
          <w:tcPr>
            <w:tcW w:w="3044" w:type="dxa"/>
            <w:gridSpan w:val="2"/>
          </w:tcPr>
          <w:p w14:paraId="25ADCB9D" w14:textId="77777777" w:rsidR="006D20D7" w:rsidRDefault="006D20D7" w:rsidP="005F651A">
            <w:pPr>
              <w:rPr>
                <w:rFonts w:ascii="DIN-Medium" w:hAnsi="DIN-Medium" w:cs="Arial"/>
                <w:sz w:val="16"/>
                <w:szCs w:val="16"/>
              </w:rPr>
            </w:pPr>
            <w:r>
              <w:rPr>
                <w:rFonts w:ascii="DIN-Medium" w:hAnsi="DIN-Medium" w:cs="Helvetica"/>
                <w:color w:val="141413"/>
                <w:sz w:val="16"/>
                <w:szCs w:val="16"/>
              </w:rPr>
              <w:t xml:space="preserve">75“: </w:t>
            </w:r>
            <w:r w:rsidRPr="000A2953">
              <w:rPr>
                <w:rFonts w:ascii="DIN-Medium" w:hAnsi="DIN-Medium" w:cs="Helvetica"/>
                <w:color w:val="141413"/>
                <w:sz w:val="16"/>
                <w:szCs w:val="16"/>
              </w:rPr>
              <w:t>•</w:t>
            </w:r>
            <w:r w:rsidRPr="00FD0E50">
              <w:rPr>
                <w:rFonts w:ascii="DIN-Medium" w:hAnsi="DIN-Medium" w:cs="Arial"/>
                <w:sz w:val="16"/>
                <w:szCs w:val="16"/>
              </w:rPr>
              <w:t xml:space="preserve"> (hinten)</w:t>
            </w:r>
          </w:p>
          <w:p w14:paraId="17691829" w14:textId="77777777" w:rsidR="006D20D7" w:rsidRPr="000A2953" w:rsidRDefault="006D20D7" w:rsidP="005F651A">
            <w:pPr>
              <w:rPr>
                <w:rFonts w:ascii="DIN-Medium" w:hAnsi="DIN-Medium" w:cs="Helvetica"/>
                <w:color w:val="141413"/>
                <w:sz w:val="16"/>
                <w:szCs w:val="16"/>
              </w:rPr>
            </w:pPr>
            <w:r>
              <w:rPr>
                <w:rFonts w:ascii="DIN-Medium" w:hAnsi="DIN-Medium" w:cs="Arial"/>
                <w:sz w:val="16"/>
                <w:szCs w:val="16"/>
              </w:rPr>
              <w:t xml:space="preserve">43“: </w:t>
            </w:r>
            <w:r w:rsidRPr="000A2953">
              <w:rPr>
                <w:rFonts w:ascii="DIN-Medium" w:hAnsi="DIN-Medium" w:cs="Helvetica"/>
                <w:color w:val="141413"/>
                <w:sz w:val="16"/>
                <w:szCs w:val="16"/>
              </w:rPr>
              <w:t>•</w:t>
            </w:r>
            <w:r>
              <w:rPr>
                <w:rFonts w:ascii="DIN-Medium" w:hAnsi="DIN-Medium" w:cs="Arial"/>
                <w:sz w:val="16"/>
                <w:szCs w:val="16"/>
              </w:rPr>
              <w:t xml:space="preserve"> (seitlich</w:t>
            </w:r>
            <w:r w:rsidRPr="00FD0E50">
              <w:rPr>
                <w:rFonts w:ascii="DIN-Medium" w:hAnsi="DIN-Medium" w:cs="Arial"/>
                <w:sz w:val="16"/>
                <w:szCs w:val="16"/>
              </w:rPr>
              <w:t>)</w:t>
            </w:r>
          </w:p>
        </w:tc>
      </w:tr>
      <w:tr w:rsidR="006D20D7" w:rsidRPr="00974BF7" w14:paraId="26320C05" w14:textId="77777777" w:rsidTr="00CA0F52">
        <w:trPr>
          <w:gridAfter w:val="1"/>
          <w:wAfter w:w="7" w:type="dxa"/>
          <w:trHeight w:val="20"/>
        </w:trPr>
        <w:tc>
          <w:tcPr>
            <w:tcW w:w="2992" w:type="dxa"/>
            <w:shd w:val="clear" w:color="auto" w:fill="auto"/>
            <w:noWrap/>
            <w:vAlign w:val="center"/>
          </w:tcPr>
          <w:p w14:paraId="1DB25903" w14:textId="77777777" w:rsidR="006D20D7" w:rsidRPr="000E3706" w:rsidRDefault="006D20D7" w:rsidP="005F651A">
            <w:pPr>
              <w:rPr>
                <w:rFonts w:ascii="DIN-Medium" w:hAnsi="DIN-Medium" w:cs="Arial"/>
                <w:sz w:val="16"/>
                <w:szCs w:val="16"/>
              </w:rPr>
            </w:pPr>
            <w:r>
              <w:rPr>
                <w:rFonts w:ascii="DIN-Medium" w:hAnsi="DIN-Medium" w:cs="Arial"/>
                <w:sz w:val="16"/>
                <w:szCs w:val="16"/>
              </w:rPr>
              <w:t>Kopfhörerausgang</w:t>
            </w:r>
          </w:p>
        </w:tc>
        <w:tc>
          <w:tcPr>
            <w:tcW w:w="3044" w:type="dxa"/>
            <w:gridSpan w:val="2"/>
            <w:shd w:val="clear" w:color="auto" w:fill="auto"/>
            <w:vAlign w:val="center"/>
          </w:tcPr>
          <w:p w14:paraId="5E0D9617" w14:textId="77777777" w:rsidR="006D20D7" w:rsidRPr="000E3706" w:rsidRDefault="006D20D7" w:rsidP="005F651A">
            <w:pPr>
              <w:rPr>
                <w:rFonts w:ascii="DIN-Medium" w:hAnsi="DIN-Medium" w:cs="Arial"/>
                <w:sz w:val="16"/>
                <w:szCs w:val="16"/>
              </w:rPr>
            </w:pPr>
            <w:r w:rsidRPr="00974BF7">
              <w:rPr>
                <w:rFonts w:ascii="DIN-Medium" w:hAnsi="DIN-Medium" w:cs="Arial"/>
                <w:sz w:val="16"/>
                <w:szCs w:val="16"/>
              </w:rPr>
              <w:t>•</w:t>
            </w:r>
            <w:r>
              <w:rPr>
                <w:rFonts w:ascii="DIN-Medium" w:hAnsi="DIN-Medium" w:cs="Arial"/>
                <w:sz w:val="16"/>
                <w:szCs w:val="16"/>
              </w:rPr>
              <w:t xml:space="preserve"> (seitlich)</w:t>
            </w:r>
          </w:p>
        </w:tc>
        <w:tc>
          <w:tcPr>
            <w:tcW w:w="3044" w:type="dxa"/>
            <w:gridSpan w:val="2"/>
          </w:tcPr>
          <w:p w14:paraId="4A43CD91" w14:textId="77777777" w:rsidR="006D20D7" w:rsidRPr="00974BF7" w:rsidRDefault="006D20D7" w:rsidP="005F651A">
            <w:pPr>
              <w:rPr>
                <w:rFonts w:ascii="DIN-Medium" w:hAnsi="DIN-Medium" w:cs="Arial"/>
                <w:sz w:val="16"/>
                <w:szCs w:val="16"/>
              </w:rPr>
            </w:pPr>
            <w:r w:rsidRPr="00974BF7">
              <w:rPr>
                <w:rFonts w:ascii="DIN-Medium" w:hAnsi="DIN-Medium" w:cs="Arial"/>
                <w:sz w:val="16"/>
                <w:szCs w:val="16"/>
              </w:rPr>
              <w:t>•</w:t>
            </w:r>
            <w:r>
              <w:rPr>
                <w:rFonts w:ascii="DIN-Medium" w:hAnsi="DIN-Medium" w:cs="Arial"/>
                <w:sz w:val="16"/>
                <w:szCs w:val="16"/>
              </w:rPr>
              <w:t xml:space="preserve"> (seitlich)</w:t>
            </w:r>
          </w:p>
        </w:tc>
      </w:tr>
      <w:tr w:rsidR="006D20D7" w14:paraId="418C5B20" w14:textId="77777777" w:rsidTr="00CA0F52">
        <w:trPr>
          <w:gridAfter w:val="1"/>
          <w:wAfter w:w="7" w:type="dxa"/>
          <w:trHeight w:val="20"/>
        </w:trPr>
        <w:tc>
          <w:tcPr>
            <w:tcW w:w="6036" w:type="dxa"/>
            <w:gridSpan w:val="3"/>
            <w:shd w:val="clear" w:color="auto" w:fill="BFBFBF"/>
            <w:noWrap/>
            <w:vAlign w:val="center"/>
          </w:tcPr>
          <w:p w14:paraId="6903D536" w14:textId="77777777" w:rsidR="006D20D7" w:rsidRPr="00AA19F3" w:rsidRDefault="006D20D7" w:rsidP="005F651A">
            <w:pPr>
              <w:rPr>
                <w:rFonts w:ascii="DIN-Bold" w:hAnsi="DIN-Bold" w:cs="Arial"/>
                <w:bCs/>
                <w:sz w:val="16"/>
                <w:szCs w:val="16"/>
              </w:rPr>
            </w:pPr>
            <w:r>
              <w:rPr>
                <w:rFonts w:ascii="DIN-Bold" w:hAnsi="DIN-Bold" w:cs="Arial"/>
                <w:bCs/>
                <w:sz w:val="16"/>
                <w:szCs w:val="16"/>
              </w:rPr>
              <w:t>Allgemeines</w:t>
            </w:r>
          </w:p>
        </w:tc>
        <w:tc>
          <w:tcPr>
            <w:tcW w:w="3044" w:type="dxa"/>
            <w:gridSpan w:val="2"/>
            <w:shd w:val="clear" w:color="auto" w:fill="BFBFBF"/>
          </w:tcPr>
          <w:p w14:paraId="531757B3" w14:textId="77777777" w:rsidR="006D20D7" w:rsidRDefault="006D20D7" w:rsidP="005F651A">
            <w:pPr>
              <w:rPr>
                <w:rFonts w:ascii="DIN-Bold" w:hAnsi="DIN-Bold" w:cs="Arial"/>
                <w:bCs/>
                <w:sz w:val="16"/>
                <w:szCs w:val="16"/>
              </w:rPr>
            </w:pPr>
          </w:p>
        </w:tc>
      </w:tr>
      <w:tr w:rsidR="006D20D7" w14:paraId="768EB07B" w14:textId="77777777" w:rsidTr="00CA0F52">
        <w:trPr>
          <w:gridAfter w:val="1"/>
          <w:wAfter w:w="7" w:type="dxa"/>
          <w:trHeight w:val="20"/>
        </w:trPr>
        <w:tc>
          <w:tcPr>
            <w:tcW w:w="2992" w:type="dxa"/>
            <w:shd w:val="clear" w:color="auto" w:fill="auto"/>
            <w:noWrap/>
            <w:vAlign w:val="bottom"/>
          </w:tcPr>
          <w:p w14:paraId="4090A015" w14:textId="77777777" w:rsidR="006D20D7" w:rsidRDefault="006D20D7" w:rsidP="005F651A">
            <w:pPr>
              <w:rPr>
                <w:rFonts w:ascii="DIN-Medium" w:hAnsi="DIN-Medium" w:cs="Arial"/>
                <w:sz w:val="16"/>
                <w:szCs w:val="16"/>
              </w:rPr>
            </w:pPr>
            <w:r>
              <w:rPr>
                <w:rFonts w:ascii="DIN-Medium" w:hAnsi="DIN-Medium" w:cs="Arial"/>
                <w:sz w:val="16"/>
                <w:szCs w:val="16"/>
              </w:rPr>
              <w:t>Enthaltenes Zubehör</w:t>
            </w:r>
          </w:p>
          <w:p w14:paraId="075A2E15" w14:textId="77777777" w:rsidR="006D20D7" w:rsidRPr="008C58DD" w:rsidRDefault="006D20D7" w:rsidP="005F651A">
            <w:pPr>
              <w:rPr>
                <w:rFonts w:ascii="DIN-Medium" w:hAnsi="DIN-Medium" w:cs="Arial"/>
                <w:sz w:val="16"/>
                <w:szCs w:val="16"/>
              </w:rPr>
            </w:pPr>
          </w:p>
        </w:tc>
        <w:tc>
          <w:tcPr>
            <w:tcW w:w="3044" w:type="dxa"/>
            <w:gridSpan w:val="2"/>
            <w:shd w:val="clear" w:color="auto" w:fill="auto"/>
            <w:vAlign w:val="center"/>
          </w:tcPr>
          <w:p w14:paraId="29A6970C" w14:textId="5B318D8B" w:rsidR="006D20D7" w:rsidRPr="008C58DD" w:rsidRDefault="006D20D7" w:rsidP="005F651A">
            <w:pPr>
              <w:rPr>
                <w:rFonts w:ascii="DIN-Medium" w:hAnsi="DIN-Medium" w:cs="Arial"/>
                <w:sz w:val="16"/>
                <w:szCs w:val="16"/>
              </w:rPr>
            </w:pPr>
            <w:r>
              <w:rPr>
                <w:rFonts w:ascii="DIN-Medium" w:hAnsi="DIN-Medium" w:cs="Arial"/>
                <w:sz w:val="16"/>
                <w:szCs w:val="16"/>
              </w:rPr>
              <w:t>TV-</w:t>
            </w:r>
            <w:r w:rsidR="00A73D32">
              <w:rPr>
                <w:rFonts w:ascii="DIN-Medium" w:hAnsi="DIN-Medium" w:cs="Arial"/>
                <w:sz w:val="16"/>
                <w:szCs w:val="16"/>
              </w:rPr>
              <w:t>Fernbedienung</w:t>
            </w:r>
          </w:p>
        </w:tc>
        <w:tc>
          <w:tcPr>
            <w:tcW w:w="3044" w:type="dxa"/>
            <w:gridSpan w:val="2"/>
            <w:vAlign w:val="center"/>
          </w:tcPr>
          <w:p w14:paraId="76FD82C5" w14:textId="0828D554" w:rsidR="006D20D7" w:rsidRDefault="00A73D32" w:rsidP="005F651A">
            <w:pPr>
              <w:rPr>
                <w:rFonts w:ascii="DIN-Medium" w:hAnsi="DIN-Medium" w:cs="Arial"/>
                <w:sz w:val="16"/>
                <w:szCs w:val="16"/>
              </w:rPr>
            </w:pPr>
            <w:r>
              <w:rPr>
                <w:rFonts w:ascii="DIN-Medium" w:hAnsi="DIN-Medium" w:cs="Arial"/>
                <w:sz w:val="16"/>
                <w:szCs w:val="16"/>
              </w:rPr>
              <w:t>TV-Fernbedienung</w:t>
            </w:r>
          </w:p>
        </w:tc>
      </w:tr>
      <w:tr w:rsidR="006D20D7" w:rsidRPr="00696134" w14:paraId="0350EA51" w14:textId="77777777" w:rsidTr="00CA0F52">
        <w:trPr>
          <w:gridAfter w:val="1"/>
          <w:wAfter w:w="7" w:type="dxa"/>
          <w:trHeight w:val="20"/>
        </w:trPr>
        <w:tc>
          <w:tcPr>
            <w:tcW w:w="2992" w:type="dxa"/>
            <w:shd w:val="clear" w:color="auto" w:fill="auto"/>
            <w:noWrap/>
            <w:vAlign w:val="center"/>
          </w:tcPr>
          <w:p w14:paraId="5B1554B2" w14:textId="34B98CE8" w:rsidR="006D20D7" w:rsidRPr="008C58DD" w:rsidRDefault="006D20D7" w:rsidP="00A51D69">
            <w:pPr>
              <w:rPr>
                <w:rFonts w:ascii="DIN-Medium" w:hAnsi="DIN-Medium" w:cs="Arial"/>
                <w:sz w:val="16"/>
                <w:szCs w:val="16"/>
              </w:rPr>
            </w:pPr>
            <w:r>
              <w:rPr>
                <w:rFonts w:ascii="DIN-Medium" w:hAnsi="DIN-Medium" w:cs="Arial"/>
                <w:sz w:val="16"/>
                <w:szCs w:val="16"/>
              </w:rPr>
              <w:t>Abmessungen (B x H x T) ohne Sockel</w:t>
            </w:r>
          </w:p>
        </w:tc>
        <w:tc>
          <w:tcPr>
            <w:tcW w:w="3044" w:type="dxa"/>
            <w:gridSpan w:val="2"/>
            <w:shd w:val="clear" w:color="auto" w:fill="auto"/>
            <w:vAlign w:val="center"/>
          </w:tcPr>
          <w:p w14:paraId="5C5F0DCC" w14:textId="77777777" w:rsidR="006D20D7" w:rsidRPr="00696134" w:rsidRDefault="006D20D7" w:rsidP="005F651A">
            <w:pPr>
              <w:rPr>
                <w:rFonts w:ascii="DIN-Medium" w:hAnsi="DIN-Medium"/>
                <w:sz w:val="16"/>
                <w:szCs w:val="16"/>
              </w:rPr>
            </w:pPr>
            <w:r w:rsidRPr="00696134">
              <w:rPr>
                <w:rFonts w:ascii="DIN-Medium" w:hAnsi="DIN-Medium"/>
                <w:sz w:val="16"/>
                <w:szCs w:val="16"/>
              </w:rPr>
              <w:t xml:space="preserve">65": </w:t>
            </w:r>
            <w:r>
              <w:rPr>
                <w:rFonts w:ascii="DIN-Medium" w:hAnsi="DIN-Medium"/>
                <w:sz w:val="16"/>
                <w:szCs w:val="16"/>
              </w:rPr>
              <w:t>1453 x 840 x 56 mm</w:t>
            </w:r>
          </w:p>
          <w:p w14:paraId="45A142D8" w14:textId="77777777" w:rsidR="006D20D7" w:rsidRDefault="006D20D7" w:rsidP="005F651A">
            <w:pPr>
              <w:rPr>
                <w:rFonts w:ascii="DIN-Medium" w:hAnsi="DIN-Medium"/>
                <w:sz w:val="16"/>
                <w:szCs w:val="16"/>
              </w:rPr>
            </w:pPr>
            <w:r>
              <w:rPr>
                <w:rFonts w:ascii="DIN-Medium" w:hAnsi="DIN-Medium"/>
                <w:sz w:val="16"/>
                <w:szCs w:val="16"/>
              </w:rPr>
              <w:t>55": 1234 x 717 x 54</w:t>
            </w:r>
            <w:r w:rsidRPr="00696134">
              <w:rPr>
                <w:rFonts w:ascii="DIN-Medium" w:hAnsi="DIN-Medium"/>
                <w:sz w:val="16"/>
                <w:szCs w:val="16"/>
              </w:rPr>
              <w:t xml:space="preserve"> mm</w:t>
            </w:r>
          </w:p>
          <w:p w14:paraId="568E3C59" w14:textId="77777777" w:rsidR="006D20D7" w:rsidRPr="00FB5403" w:rsidRDefault="006D20D7" w:rsidP="005F651A">
            <w:pPr>
              <w:rPr>
                <w:rFonts w:ascii="DIN-Medium" w:hAnsi="DIN-Medium"/>
                <w:sz w:val="16"/>
                <w:szCs w:val="16"/>
              </w:rPr>
            </w:pPr>
            <w:r>
              <w:rPr>
                <w:rFonts w:ascii="DIN-Medium" w:hAnsi="DIN-Medium"/>
                <w:sz w:val="16"/>
                <w:szCs w:val="16"/>
              </w:rPr>
              <w:t>49“: 1098 x 641 x 53 mm</w:t>
            </w:r>
          </w:p>
        </w:tc>
        <w:tc>
          <w:tcPr>
            <w:tcW w:w="3044" w:type="dxa"/>
            <w:gridSpan w:val="2"/>
          </w:tcPr>
          <w:p w14:paraId="29AE010B" w14:textId="77777777" w:rsidR="006D20D7" w:rsidRPr="00696134" w:rsidRDefault="006D20D7" w:rsidP="005F651A">
            <w:pPr>
              <w:rPr>
                <w:rFonts w:ascii="DIN-Medium" w:hAnsi="DIN-Medium"/>
                <w:sz w:val="16"/>
                <w:szCs w:val="16"/>
              </w:rPr>
            </w:pPr>
            <w:r>
              <w:rPr>
                <w:rFonts w:ascii="DIN-Medium" w:hAnsi="DIN-Medium"/>
                <w:sz w:val="16"/>
                <w:szCs w:val="16"/>
              </w:rPr>
              <w:t>7</w:t>
            </w:r>
            <w:r w:rsidRPr="00696134">
              <w:rPr>
                <w:rFonts w:ascii="DIN-Medium" w:hAnsi="DIN-Medium"/>
                <w:sz w:val="16"/>
                <w:szCs w:val="16"/>
              </w:rPr>
              <w:t xml:space="preserve">5": </w:t>
            </w:r>
            <w:r>
              <w:rPr>
                <w:rFonts w:ascii="DIN-Medium" w:hAnsi="DIN-Medium"/>
                <w:sz w:val="16"/>
                <w:szCs w:val="16"/>
              </w:rPr>
              <w:t>1680 x 966 x 70 mm</w:t>
            </w:r>
          </w:p>
          <w:p w14:paraId="136ACD41" w14:textId="77777777" w:rsidR="006D20D7" w:rsidRPr="00696134" w:rsidRDefault="006D20D7" w:rsidP="005F651A">
            <w:pPr>
              <w:rPr>
                <w:rFonts w:ascii="DIN-Medium" w:hAnsi="DIN-Medium"/>
                <w:sz w:val="16"/>
                <w:szCs w:val="16"/>
              </w:rPr>
            </w:pPr>
            <w:r>
              <w:rPr>
                <w:rFonts w:ascii="DIN-Medium" w:hAnsi="DIN-Medium"/>
                <w:sz w:val="16"/>
                <w:szCs w:val="16"/>
              </w:rPr>
              <w:t>43": 974 x 569 x 65</w:t>
            </w:r>
            <w:r w:rsidRPr="00696134">
              <w:rPr>
                <w:rFonts w:ascii="DIN-Medium" w:hAnsi="DIN-Medium"/>
                <w:sz w:val="16"/>
                <w:szCs w:val="16"/>
              </w:rPr>
              <w:t xml:space="preserve"> mm</w:t>
            </w:r>
          </w:p>
        </w:tc>
      </w:tr>
      <w:tr w:rsidR="006D20D7" w:rsidRPr="00696134" w14:paraId="2661C758" w14:textId="77777777" w:rsidTr="00CA0F52">
        <w:trPr>
          <w:gridAfter w:val="1"/>
          <w:wAfter w:w="7" w:type="dxa"/>
          <w:trHeight w:val="20"/>
        </w:trPr>
        <w:tc>
          <w:tcPr>
            <w:tcW w:w="2992" w:type="dxa"/>
            <w:shd w:val="clear" w:color="auto" w:fill="auto"/>
            <w:noWrap/>
            <w:vAlign w:val="center"/>
          </w:tcPr>
          <w:p w14:paraId="5239E5A3" w14:textId="5FB7ED25" w:rsidR="006D20D7" w:rsidRDefault="00A51D69" w:rsidP="005F651A">
            <w:pPr>
              <w:rPr>
                <w:rFonts w:ascii="DIN-Medium" w:hAnsi="DIN-Medium" w:cs="Arial"/>
                <w:sz w:val="16"/>
                <w:szCs w:val="16"/>
              </w:rPr>
            </w:pPr>
            <w:r>
              <w:rPr>
                <w:rFonts w:ascii="DIN-Medium" w:hAnsi="DIN-Medium" w:cs="Arial"/>
                <w:sz w:val="16"/>
                <w:szCs w:val="16"/>
              </w:rPr>
              <w:t xml:space="preserve">Abmessungen (B x H x T) mit </w:t>
            </w:r>
            <w:r w:rsidR="006D20D7">
              <w:rPr>
                <w:rFonts w:ascii="DIN-Medium" w:hAnsi="DIN-Medium" w:cs="Arial"/>
                <w:sz w:val="16"/>
                <w:szCs w:val="16"/>
              </w:rPr>
              <w:t>Sockel</w:t>
            </w:r>
          </w:p>
        </w:tc>
        <w:tc>
          <w:tcPr>
            <w:tcW w:w="3044" w:type="dxa"/>
            <w:gridSpan w:val="2"/>
            <w:shd w:val="clear" w:color="auto" w:fill="auto"/>
            <w:vAlign w:val="center"/>
          </w:tcPr>
          <w:p w14:paraId="122B919C" w14:textId="77777777" w:rsidR="006D20D7" w:rsidRPr="00696134" w:rsidRDefault="006D20D7" w:rsidP="005F651A">
            <w:pPr>
              <w:rPr>
                <w:rFonts w:ascii="DIN-Medium" w:hAnsi="DIN-Medium"/>
                <w:sz w:val="16"/>
                <w:szCs w:val="16"/>
              </w:rPr>
            </w:pPr>
            <w:r w:rsidRPr="00696134">
              <w:rPr>
                <w:rFonts w:ascii="DIN-Medium" w:hAnsi="DIN-Medium"/>
                <w:sz w:val="16"/>
                <w:szCs w:val="16"/>
              </w:rPr>
              <w:t xml:space="preserve">65": </w:t>
            </w:r>
            <w:r>
              <w:rPr>
                <w:rFonts w:ascii="DIN-Medium" w:hAnsi="DIN-Medium"/>
                <w:sz w:val="16"/>
                <w:szCs w:val="16"/>
              </w:rPr>
              <w:t>1453 x 898 x 299 mm</w:t>
            </w:r>
          </w:p>
          <w:p w14:paraId="2C7DCDAA" w14:textId="77777777" w:rsidR="006D20D7" w:rsidRDefault="006D20D7" w:rsidP="005F651A">
            <w:pPr>
              <w:rPr>
                <w:rFonts w:ascii="DIN-Medium" w:hAnsi="DIN-Medium"/>
                <w:sz w:val="16"/>
                <w:szCs w:val="16"/>
              </w:rPr>
            </w:pPr>
            <w:r>
              <w:rPr>
                <w:rFonts w:ascii="DIN-Medium" w:hAnsi="DIN-Medium"/>
                <w:sz w:val="16"/>
                <w:szCs w:val="16"/>
              </w:rPr>
              <w:t>5</w:t>
            </w:r>
            <w:r w:rsidRPr="00696134">
              <w:rPr>
                <w:rFonts w:ascii="DIN-Medium" w:hAnsi="DIN-Medium"/>
                <w:sz w:val="16"/>
                <w:szCs w:val="16"/>
              </w:rPr>
              <w:t xml:space="preserve">5": </w:t>
            </w:r>
            <w:r>
              <w:rPr>
                <w:rFonts w:ascii="DIN-Medium" w:hAnsi="DIN-Medium"/>
                <w:sz w:val="16"/>
                <w:szCs w:val="16"/>
              </w:rPr>
              <w:t>1234 x 775 x 254 mm</w:t>
            </w:r>
          </w:p>
          <w:p w14:paraId="7147AAE0" w14:textId="77777777" w:rsidR="006D20D7" w:rsidRPr="00696134" w:rsidRDefault="006D20D7" w:rsidP="005F651A">
            <w:pPr>
              <w:rPr>
                <w:rFonts w:ascii="DIN-Medium" w:hAnsi="DIN-Medium"/>
                <w:sz w:val="16"/>
                <w:szCs w:val="16"/>
              </w:rPr>
            </w:pPr>
            <w:r>
              <w:rPr>
                <w:rFonts w:ascii="DIN-Medium" w:hAnsi="DIN-Medium"/>
                <w:sz w:val="16"/>
                <w:szCs w:val="16"/>
              </w:rPr>
              <w:t>49“: 1098 x 699 x 254 mm</w:t>
            </w:r>
          </w:p>
        </w:tc>
        <w:tc>
          <w:tcPr>
            <w:tcW w:w="3044" w:type="dxa"/>
            <w:gridSpan w:val="2"/>
          </w:tcPr>
          <w:p w14:paraId="65735573" w14:textId="77777777" w:rsidR="006D20D7" w:rsidRPr="00696134" w:rsidRDefault="006D20D7" w:rsidP="005F651A">
            <w:pPr>
              <w:rPr>
                <w:rFonts w:ascii="DIN-Medium" w:hAnsi="DIN-Medium"/>
                <w:sz w:val="16"/>
                <w:szCs w:val="16"/>
              </w:rPr>
            </w:pPr>
            <w:r>
              <w:rPr>
                <w:rFonts w:ascii="DIN-Medium" w:hAnsi="DIN-Medium"/>
                <w:sz w:val="16"/>
                <w:szCs w:val="16"/>
              </w:rPr>
              <w:t>7</w:t>
            </w:r>
            <w:r w:rsidRPr="00696134">
              <w:rPr>
                <w:rFonts w:ascii="DIN-Medium" w:hAnsi="DIN-Medium"/>
                <w:sz w:val="16"/>
                <w:szCs w:val="16"/>
              </w:rPr>
              <w:t xml:space="preserve">5": </w:t>
            </w:r>
            <w:r>
              <w:rPr>
                <w:rFonts w:ascii="DIN-Medium" w:hAnsi="DIN-Medium"/>
                <w:sz w:val="16"/>
                <w:szCs w:val="16"/>
              </w:rPr>
              <w:t>1680 x 1046 x 413 mm</w:t>
            </w:r>
          </w:p>
          <w:p w14:paraId="14A20335" w14:textId="77777777" w:rsidR="006D20D7" w:rsidRPr="00696134" w:rsidRDefault="006D20D7" w:rsidP="005F651A">
            <w:pPr>
              <w:rPr>
                <w:rFonts w:ascii="DIN-Medium" w:hAnsi="DIN-Medium"/>
                <w:sz w:val="16"/>
                <w:szCs w:val="16"/>
              </w:rPr>
            </w:pPr>
            <w:r>
              <w:rPr>
                <w:rFonts w:ascii="DIN-Medium" w:hAnsi="DIN-Medium"/>
                <w:sz w:val="16"/>
                <w:szCs w:val="16"/>
              </w:rPr>
              <w:t>43</w:t>
            </w:r>
            <w:r w:rsidRPr="00696134">
              <w:rPr>
                <w:rFonts w:ascii="DIN-Medium" w:hAnsi="DIN-Medium"/>
                <w:sz w:val="16"/>
                <w:szCs w:val="16"/>
              </w:rPr>
              <w:t xml:space="preserve">": </w:t>
            </w:r>
            <w:r>
              <w:rPr>
                <w:rFonts w:ascii="DIN-Medium" w:hAnsi="DIN-Medium"/>
                <w:sz w:val="16"/>
                <w:szCs w:val="16"/>
              </w:rPr>
              <w:t>974 x 604 x 179 mm</w:t>
            </w:r>
          </w:p>
        </w:tc>
      </w:tr>
      <w:tr w:rsidR="006D20D7" w:rsidRPr="00AB595D" w14:paraId="486DCF9C" w14:textId="77777777" w:rsidTr="00CA0F52">
        <w:trPr>
          <w:gridAfter w:val="1"/>
          <w:wAfter w:w="7" w:type="dxa"/>
          <w:trHeight w:val="20"/>
        </w:trPr>
        <w:tc>
          <w:tcPr>
            <w:tcW w:w="2992" w:type="dxa"/>
            <w:shd w:val="clear" w:color="auto" w:fill="auto"/>
            <w:noWrap/>
            <w:vAlign w:val="center"/>
          </w:tcPr>
          <w:p w14:paraId="10295290" w14:textId="7383A007" w:rsidR="006D20D7" w:rsidRPr="00E6709E" w:rsidRDefault="006D20D7" w:rsidP="005F651A">
            <w:pPr>
              <w:rPr>
                <w:rFonts w:ascii="DIN-Medium" w:hAnsi="DIN-Medium"/>
                <w:sz w:val="16"/>
                <w:szCs w:val="16"/>
              </w:rPr>
            </w:pPr>
            <w:r w:rsidRPr="00E6709E">
              <w:rPr>
                <w:rFonts w:ascii="DIN-Medium" w:hAnsi="DIN-Medium"/>
                <w:sz w:val="16"/>
                <w:szCs w:val="16"/>
              </w:rPr>
              <w:t xml:space="preserve">Gewicht (ohne </w:t>
            </w:r>
            <w:proofErr w:type="spellStart"/>
            <w:r w:rsidRPr="00E6709E">
              <w:rPr>
                <w:rFonts w:ascii="DIN-Medium" w:hAnsi="DIN-Medium"/>
                <w:sz w:val="16"/>
                <w:szCs w:val="16"/>
              </w:rPr>
              <w:t>Standfu</w:t>
            </w:r>
            <w:r w:rsidR="006547BD">
              <w:rPr>
                <w:rFonts w:ascii="DIN-Medium" w:hAnsi="DIN-Medium"/>
                <w:sz w:val="16"/>
                <w:szCs w:val="16"/>
              </w:rPr>
              <w:t>ss</w:t>
            </w:r>
            <w:proofErr w:type="spellEnd"/>
            <w:r w:rsidRPr="00E6709E">
              <w:rPr>
                <w:rFonts w:ascii="DIN-Medium" w:hAnsi="DIN-Medium"/>
                <w:sz w:val="16"/>
                <w:szCs w:val="16"/>
              </w:rPr>
              <w:t>)</w:t>
            </w:r>
          </w:p>
        </w:tc>
        <w:tc>
          <w:tcPr>
            <w:tcW w:w="3044" w:type="dxa"/>
            <w:gridSpan w:val="2"/>
            <w:shd w:val="clear" w:color="auto" w:fill="auto"/>
            <w:vAlign w:val="center"/>
          </w:tcPr>
          <w:p w14:paraId="1C511EC1" w14:textId="77777777" w:rsidR="006D20D7" w:rsidRPr="00203F25" w:rsidRDefault="006D20D7" w:rsidP="005F651A">
            <w:pPr>
              <w:rPr>
                <w:rFonts w:ascii="DIN-Medium" w:hAnsi="DIN-Medium"/>
                <w:color w:val="000000" w:themeColor="text1"/>
                <w:sz w:val="16"/>
                <w:szCs w:val="16"/>
              </w:rPr>
            </w:pPr>
            <w:r w:rsidRPr="00203F25">
              <w:rPr>
                <w:rFonts w:ascii="DIN-Medium" w:hAnsi="DIN-Medium"/>
                <w:color w:val="000000" w:themeColor="text1"/>
                <w:sz w:val="16"/>
                <w:szCs w:val="16"/>
              </w:rPr>
              <w:t>65": 37,0 kg</w:t>
            </w:r>
          </w:p>
          <w:p w14:paraId="6F158DAE" w14:textId="77777777" w:rsidR="006D20D7" w:rsidRPr="00203F25" w:rsidRDefault="006D20D7" w:rsidP="005F651A">
            <w:pPr>
              <w:rPr>
                <w:rFonts w:ascii="DIN-Medium" w:hAnsi="DIN-Medium"/>
                <w:color w:val="000000" w:themeColor="text1"/>
                <w:sz w:val="16"/>
                <w:szCs w:val="16"/>
              </w:rPr>
            </w:pPr>
            <w:r w:rsidRPr="00203F25">
              <w:rPr>
                <w:rFonts w:ascii="DIN-Medium" w:hAnsi="DIN-Medium"/>
                <w:color w:val="000000" w:themeColor="text1"/>
                <w:sz w:val="16"/>
                <w:szCs w:val="16"/>
              </w:rPr>
              <w:t>55": 28,0 kg</w:t>
            </w:r>
          </w:p>
          <w:p w14:paraId="28E93590" w14:textId="77777777" w:rsidR="006D20D7" w:rsidRPr="00203F25" w:rsidRDefault="006D20D7" w:rsidP="005F651A">
            <w:pPr>
              <w:rPr>
                <w:rFonts w:ascii="DIN-Medium" w:hAnsi="DIN-Medium"/>
                <w:color w:val="000000" w:themeColor="text1"/>
                <w:sz w:val="16"/>
                <w:szCs w:val="16"/>
              </w:rPr>
            </w:pPr>
            <w:r w:rsidRPr="00203F25">
              <w:rPr>
                <w:rFonts w:ascii="DIN-Medium" w:hAnsi="DIN-Medium"/>
                <w:color w:val="000000" w:themeColor="text1"/>
                <w:sz w:val="16"/>
                <w:szCs w:val="16"/>
              </w:rPr>
              <w:t>49“: 22,0 kg</w:t>
            </w:r>
          </w:p>
        </w:tc>
        <w:tc>
          <w:tcPr>
            <w:tcW w:w="3044" w:type="dxa"/>
            <w:gridSpan w:val="2"/>
          </w:tcPr>
          <w:p w14:paraId="15B897C7" w14:textId="77777777" w:rsidR="006D20D7" w:rsidRPr="00164B8A" w:rsidRDefault="006D20D7" w:rsidP="005F651A">
            <w:pPr>
              <w:rPr>
                <w:rFonts w:ascii="DIN-Medium" w:hAnsi="DIN-Medium"/>
                <w:color w:val="000000" w:themeColor="text1"/>
                <w:sz w:val="16"/>
                <w:szCs w:val="16"/>
              </w:rPr>
            </w:pPr>
            <w:r w:rsidRPr="00164B8A">
              <w:rPr>
                <w:rFonts w:ascii="DIN-Medium" w:hAnsi="DIN-Medium"/>
                <w:color w:val="000000" w:themeColor="text1"/>
                <w:sz w:val="16"/>
                <w:szCs w:val="16"/>
              </w:rPr>
              <w:t>75": 54,0 kg</w:t>
            </w:r>
          </w:p>
          <w:p w14:paraId="65A36530" w14:textId="77777777" w:rsidR="006D20D7" w:rsidRPr="00AB595D" w:rsidRDefault="006D20D7" w:rsidP="005F651A">
            <w:pPr>
              <w:rPr>
                <w:rFonts w:ascii="DIN-Medium" w:hAnsi="DIN-Medium"/>
                <w:color w:val="FF0000"/>
                <w:sz w:val="16"/>
                <w:szCs w:val="16"/>
              </w:rPr>
            </w:pPr>
            <w:r w:rsidRPr="00E21B3D">
              <w:rPr>
                <w:rFonts w:ascii="DIN-Medium" w:hAnsi="DIN-Medium"/>
                <w:color w:val="000000" w:themeColor="text1"/>
                <w:sz w:val="16"/>
                <w:szCs w:val="16"/>
              </w:rPr>
              <w:t>43": 14,0 kg</w:t>
            </w:r>
          </w:p>
        </w:tc>
      </w:tr>
      <w:tr w:rsidR="006D20D7" w:rsidRPr="00AB595D" w14:paraId="5056CE77" w14:textId="77777777" w:rsidTr="00CA0F52">
        <w:trPr>
          <w:gridAfter w:val="1"/>
          <w:wAfter w:w="7" w:type="dxa"/>
          <w:trHeight w:val="20"/>
        </w:trPr>
        <w:tc>
          <w:tcPr>
            <w:tcW w:w="2992" w:type="dxa"/>
            <w:shd w:val="clear" w:color="auto" w:fill="auto"/>
            <w:noWrap/>
            <w:vAlign w:val="center"/>
          </w:tcPr>
          <w:p w14:paraId="37C26019" w14:textId="41067547" w:rsidR="006D20D7" w:rsidRPr="00E6709E" w:rsidRDefault="006D20D7" w:rsidP="005F651A">
            <w:pPr>
              <w:rPr>
                <w:rFonts w:ascii="DIN-Medium" w:hAnsi="DIN-Medium"/>
                <w:sz w:val="16"/>
                <w:szCs w:val="16"/>
              </w:rPr>
            </w:pPr>
            <w:r w:rsidRPr="00E6709E">
              <w:rPr>
                <w:rFonts w:ascii="DIN-Medium" w:hAnsi="DIN-Medium"/>
                <w:sz w:val="16"/>
                <w:szCs w:val="16"/>
              </w:rPr>
              <w:t xml:space="preserve">Gewicht (mit </w:t>
            </w:r>
            <w:proofErr w:type="spellStart"/>
            <w:r w:rsidRPr="00E6709E">
              <w:rPr>
                <w:rFonts w:ascii="DIN-Medium" w:hAnsi="DIN-Medium"/>
                <w:sz w:val="16"/>
                <w:szCs w:val="16"/>
              </w:rPr>
              <w:t>Standfu</w:t>
            </w:r>
            <w:r w:rsidR="006547BD">
              <w:rPr>
                <w:rFonts w:ascii="DIN-Medium" w:hAnsi="DIN-Medium"/>
                <w:sz w:val="16"/>
                <w:szCs w:val="16"/>
              </w:rPr>
              <w:t>ss</w:t>
            </w:r>
            <w:proofErr w:type="spellEnd"/>
            <w:r w:rsidRPr="00E6709E">
              <w:rPr>
                <w:rFonts w:ascii="DIN-Medium" w:hAnsi="DIN-Medium"/>
                <w:sz w:val="16"/>
                <w:szCs w:val="16"/>
              </w:rPr>
              <w:t>)</w:t>
            </w:r>
          </w:p>
        </w:tc>
        <w:tc>
          <w:tcPr>
            <w:tcW w:w="3044" w:type="dxa"/>
            <w:gridSpan w:val="2"/>
            <w:shd w:val="clear" w:color="auto" w:fill="auto"/>
            <w:vAlign w:val="center"/>
          </w:tcPr>
          <w:p w14:paraId="36ED8369" w14:textId="77777777" w:rsidR="006D20D7" w:rsidRPr="00203F25" w:rsidRDefault="006D20D7" w:rsidP="005F651A">
            <w:pPr>
              <w:rPr>
                <w:rFonts w:ascii="DIN-Medium" w:hAnsi="DIN-Medium"/>
                <w:color w:val="000000" w:themeColor="text1"/>
                <w:sz w:val="16"/>
                <w:szCs w:val="16"/>
              </w:rPr>
            </w:pPr>
            <w:r w:rsidRPr="00203F25">
              <w:rPr>
                <w:rFonts w:ascii="DIN-Medium" w:hAnsi="DIN-Medium"/>
                <w:color w:val="000000" w:themeColor="text1"/>
                <w:sz w:val="16"/>
                <w:szCs w:val="16"/>
              </w:rPr>
              <w:t>65": 42,5 kg</w:t>
            </w:r>
          </w:p>
          <w:p w14:paraId="50D7354D" w14:textId="77777777" w:rsidR="006D20D7" w:rsidRPr="00203F25" w:rsidRDefault="006D20D7" w:rsidP="005F651A">
            <w:pPr>
              <w:rPr>
                <w:rFonts w:ascii="DIN-Medium" w:hAnsi="DIN-Medium"/>
                <w:color w:val="000000" w:themeColor="text1"/>
                <w:sz w:val="16"/>
                <w:szCs w:val="16"/>
              </w:rPr>
            </w:pPr>
            <w:r w:rsidRPr="00203F25">
              <w:rPr>
                <w:rFonts w:ascii="DIN-Medium" w:hAnsi="DIN-Medium"/>
                <w:color w:val="000000" w:themeColor="text1"/>
                <w:sz w:val="16"/>
                <w:szCs w:val="16"/>
              </w:rPr>
              <w:t>55": 32,5 kg</w:t>
            </w:r>
          </w:p>
          <w:p w14:paraId="6B24A2DC" w14:textId="77777777" w:rsidR="006D20D7" w:rsidRPr="00203F25" w:rsidRDefault="006D20D7" w:rsidP="005F651A">
            <w:pPr>
              <w:rPr>
                <w:rFonts w:ascii="DIN-Medium" w:hAnsi="DIN-Medium"/>
                <w:color w:val="000000" w:themeColor="text1"/>
                <w:sz w:val="16"/>
                <w:szCs w:val="16"/>
              </w:rPr>
            </w:pPr>
            <w:r w:rsidRPr="00203F25">
              <w:rPr>
                <w:rFonts w:ascii="DIN-Medium" w:hAnsi="DIN-Medium"/>
                <w:color w:val="000000" w:themeColor="text1"/>
                <w:sz w:val="16"/>
                <w:szCs w:val="16"/>
              </w:rPr>
              <w:t>49“: 27,0 kg</w:t>
            </w:r>
          </w:p>
        </w:tc>
        <w:tc>
          <w:tcPr>
            <w:tcW w:w="3044" w:type="dxa"/>
            <w:gridSpan w:val="2"/>
          </w:tcPr>
          <w:p w14:paraId="7788D498" w14:textId="77777777" w:rsidR="006D20D7" w:rsidRPr="00164B8A" w:rsidRDefault="006D20D7" w:rsidP="005F651A">
            <w:pPr>
              <w:rPr>
                <w:rFonts w:ascii="DIN-Medium" w:hAnsi="DIN-Medium"/>
                <w:color w:val="000000" w:themeColor="text1"/>
                <w:sz w:val="16"/>
                <w:szCs w:val="16"/>
              </w:rPr>
            </w:pPr>
            <w:r w:rsidRPr="00164B8A">
              <w:rPr>
                <w:rFonts w:ascii="DIN-Medium" w:hAnsi="DIN-Medium"/>
                <w:color w:val="000000" w:themeColor="text1"/>
                <w:sz w:val="16"/>
                <w:szCs w:val="16"/>
              </w:rPr>
              <w:t>75": 62,5 kg</w:t>
            </w:r>
          </w:p>
          <w:p w14:paraId="5750C307" w14:textId="77777777" w:rsidR="006D20D7" w:rsidRPr="00AB595D" w:rsidRDefault="006D20D7" w:rsidP="005F651A">
            <w:pPr>
              <w:rPr>
                <w:rFonts w:ascii="DIN-Medium" w:hAnsi="DIN-Medium"/>
                <w:color w:val="FF0000"/>
                <w:sz w:val="16"/>
                <w:szCs w:val="16"/>
              </w:rPr>
            </w:pPr>
            <w:r w:rsidRPr="00E21B3D">
              <w:rPr>
                <w:rFonts w:ascii="DIN-Medium" w:hAnsi="DIN-Medium"/>
                <w:color w:val="000000" w:themeColor="text1"/>
                <w:sz w:val="16"/>
                <w:szCs w:val="16"/>
              </w:rPr>
              <w:t>43": 16,0 kg</w:t>
            </w:r>
          </w:p>
        </w:tc>
      </w:tr>
      <w:tr w:rsidR="006D20D7" w:rsidRPr="00974BF7" w14:paraId="11D729D7" w14:textId="77777777" w:rsidTr="00CA0F52">
        <w:trPr>
          <w:gridAfter w:val="1"/>
          <w:wAfter w:w="7" w:type="dxa"/>
          <w:trHeight w:val="20"/>
        </w:trPr>
        <w:tc>
          <w:tcPr>
            <w:tcW w:w="2992" w:type="dxa"/>
            <w:shd w:val="clear" w:color="auto" w:fill="auto"/>
            <w:noWrap/>
            <w:vAlign w:val="center"/>
          </w:tcPr>
          <w:p w14:paraId="2D3B8CCA" w14:textId="77777777" w:rsidR="006D20D7" w:rsidRPr="00E6709E" w:rsidRDefault="006D20D7" w:rsidP="005F651A">
            <w:pPr>
              <w:rPr>
                <w:rFonts w:ascii="DIN-Medium" w:hAnsi="DIN-Medium"/>
                <w:sz w:val="16"/>
                <w:szCs w:val="16"/>
              </w:rPr>
            </w:pPr>
            <w:r>
              <w:rPr>
                <w:rFonts w:ascii="DIN-Medium" w:hAnsi="DIN-Medium"/>
                <w:sz w:val="16"/>
                <w:szCs w:val="16"/>
              </w:rPr>
              <w:t>VESA kompatibel</w:t>
            </w:r>
          </w:p>
        </w:tc>
        <w:tc>
          <w:tcPr>
            <w:tcW w:w="3044" w:type="dxa"/>
            <w:gridSpan w:val="2"/>
            <w:shd w:val="clear" w:color="auto" w:fill="auto"/>
            <w:vAlign w:val="center"/>
          </w:tcPr>
          <w:p w14:paraId="6094E7E4" w14:textId="77777777" w:rsidR="006D20D7" w:rsidRPr="00203F25" w:rsidRDefault="006D20D7" w:rsidP="005F651A">
            <w:pPr>
              <w:rPr>
                <w:rFonts w:ascii="DIN-Medium" w:hAnsi="DIN-Medium"/>
                <w:color w:val="000000" w:themeColor="text1"/>
                <w:sz w:val="16"/>
                <w:szCs w:val="16"/>
              </w:rPr>
            </w:pPr>
            <w:r w:rsidRPr="00203F25">
              <w:rPr>
                <w:rFonts w:ascii="DIN-Medium" w:hAnsi="DIN-Medium" w:cs="Arial"/>
                <w:color w:val="000000" w:themeColor="text1"/>
                <w:sz w:val="16"/>
                <w:szCs w:val="16"/>
              </w:rPr>
              <w:t>•</w:t>
            </w:r>
          </w:p>
        </w:tc>
        <w:tc>
          <w:tcPr>
            <w:tcW w:w="3044" w:type="dxa"/>
            <w:gridSpan w:val="2"/>
          </w:tcPr>
          <w:p w14:paraId="4B90ECBF" w14:textId="77777777" w:rsidR="006D20D7" w:rsidRPr="00974BF7" w:rsidRDefault="006D20D7" w:rsidP="005F651A">
            <w:pPr>
              <w:rPr>
                <w:rFonts w:ascii="DIN-Medium" w:hAnsi="DIN-Medium" w:cs="Arial"/>
                <w:sz w:val="16"/>
                <w:szCs w:val="16"/>
              </w:rPr>
            </w:pPr>
            <w:r w:rsidRPr="00974BF7">
              <w:rPr>
                <w:rFonts w:ascii="DIN-Medium" w:hAnsi="DIN-Medium" w:cs="Arial"/>
                <w:sz w:val="16"/>
                <w:szCs w:val="16"/>
              </w:rPr>
              <w:t>•</w:t>
            </w:r>
          </w:p>
        </w:tc>
      </w:tr>
      <w:tr w:rsidR="006D20D7" w14:paraId="7DFC2EBD" w14:textId="77777777" w:rsidTr="00CA0F52">
        <w:trPr>
          <w:gridAfter w:val="1"/>
          <w:wAfter w:w="7" w:type="dxa"/>
          <w:trHeight w:val="20"/>
        </w:trPr>
        <w:tc>
          <w:tcPr>
            <w:tcW w:w="2992" w:type="dxa"/>
            <w:shd w:val="clear" w:color="auto" w:fill="auto"/>
            <w:noWrap/>
            <w:vAlign w:val="center"/>
          </w:tcPr>
          <w:p w14:paraId="066CD767" w14:textId="691F1B1A" w:rsidR="006D20D7" w:rsidRPr="00843759" w:rsidRDefault="006D20D7" w:rsidP="005F651A">
            <w:pPr>
              <w:rPr>
                <w:rFonts w:ascii="DIN-Medium" w:hAnsi="DIN-Medium" w:cs="Arial"/>
                <w:sz w:val="16"/>
                <w:szCs w:val="16"/>
              </w:rPr>
            </w:pPr>
            <w:r>
              <w:rPr>
                <w:rFonts w:ascii="DIN-Medium" w:hAnsi="DIN-Medium" w:cs="Arial"/>
                <w:sz w:val="16"/>
                <w:szCs w:val="16"/>
              </w:rPr>
              <w:t>V</w:t>
            </w:r>
            <w:r w:rsidR="00A73D32">
              <w:rPr>
                <w:rFonts w:ascii="DIN-Medium" w:hAnsi="DIN-Medium" w:cs="Arial"/>
                <w:sz w:val="16"/>
                <w:szCs w:val="16"/>
              </w:rPr>
              <w:t>ESA</w:t>
            </w:r>
            <w:r>
              <w:rPr>
                <w:rFonts w:ascii="DIN-Medium" w:hAnsi="DIN-Medium" w:cs="Arial"/>
                <w:sz w:val="16"/>
                <w:szCs w:val="16"/>
              </w:rPr>
              <w:t>-Norm</w:t>
            </w:r>
          </w:p>
        </w:tc>
        <w:tc>
          <w:tcPr>
            <w:tcW w:w="3044" w:type="dxa"/>
            <w:gridSpan w:val="2"/>
            <w:shd w:val="clear" w:color="auto" w:fill="auto"/>
            <w:vAlign w:val="center"/>
          </w:tcPr>
          <w:p w14:paraId="18904A09" w14:textId="77777777" w:rsidR="006D20D7" w:rsidRPr="00203F25" w:rsidRDefault="006D20D7" w:rsidP="005F651A">
            <w:pPr>
              <w:rPr>
                <w:rFonts w:ascii="DIN-Medium" w:hAnsi="DIN-Medium" w:cs="Arial"/>
                <w:color w:val="000000" w:themeColor="text1"/>
                <w:sz w:val="16"/>
                <w:szCs w:val="16"/>
              </w:rPr>
            </w:pPr>
            <w:r w:rsidRPr="00203F25">
              <w:rPr>
                <w:rFonts w:ascii="DIN-Medium" w:hAnsi="DIN-Medium" w:cs="Arial"/>
                <w:color w:val="000000" w:themeColor="text1"/>
                <w:sz w:val="16"/>
                <w:szCs w:val="16"/>
              </w:rPr>
              <w:t>65": 400 x 300 mm</w:t>
            </w:r>
          </w:p>
          <w:p w14:paraId="7274F6E9" w14:textId="77777777" w:rsidR="006D20D7" w:rsidRPr="00203F25" w:rsidRDefault="006D20D7" w:rsidP="005F651A">
            <w:pPr>
              <w:rPr>
                <w:rFonts w:ascii="DIN-Medium" w:hAnsi="DIN-Medium" w:cs="Arial"/>
                <w:color w:val="000000" w:themeColor="text1"/>
                <w:sz w:val="16"/>
                <w:szCs w:val="16"/>
              </w:rPr>
            </w:pPr>
            <w:r w:rsidRPr="00203F25">
              <w:rPr>
                <w:rFonts w:ascii="DIN-Medium" w:hAnsi="DIN-Medium" w:cs="Arial"/>
                <w:color w:val="000000" w:themeColor="text1"/>
                <w:sz w:val="16"/>
                <w:szCs w:val="16"/>
              </w:rPr>
              <w:t>55": 300 x 300 mm</w:t>
            </w:r>
          </w:p>
          <w:p w14:paraId="0C3138F7" w14:textId="77777777" w:rsidR="006D20D7" w:rsidRPr="00203F25" w:rsidRDefault="006D20D7" w:rsidP="005F651A">
            <w:pPr>
              <w:rPr>
                <w:rFonts w:ascii="DIN-Medium" w:hAnsi="DIN-Medium" w:cs="Arial"/>
                <w:color w:val="000000" w:themeColor="text1"/>
                <w:sz w:val="16"/>
                <w:szCs w:val="16"/>
              </w:rPr>
            </w:pPr>
            <w:r w:rsidRPr="00203F25">
              <w:rPr>
                <w:rFonts w:ascii="DIN-Medium" w:hAnsi="DIN-Medium" w:cs="Arial"/>
                <w:color w:val="000000" w:themeColor="text1"/>
                <w:sz w:val="16"/>
                <w:szCs w:val="16"/>
              </w:rPr>
              <w:t>49“: 200 x 300 mm</w:t>
            </w:r>
          </w:p>
        </w:tc>
        <w:tc>
          <w:tcPr>
            <w:tcW w:w="3044" w:type="dxa"/>
            <w:gridSpan w:val="2"/>
          </w:tcPr>
          <w:p w14:paraId="576319FF" w14:textId="77777777" w:rsidR="006D20D7" w:rsidRDefault="006D20D7" w:rsidP="005F651A">
            <w:pPr>
              <w:rPr>
                <w:rFonts w:ascii="DIN-Medium" w:hAnsi="DIN-Medium" w:cs="Arial"/>
                <w:sz w:val="16"/>
                <w:szCs w:val="16"/>
              </w:rPr>
            </w:pPr>
            <w:r>
              <w:rPr>
                <w:rFonts w:ascii="DIN-Medium" w:hAnsi="DIN-Medium" w:cs="Arial"/>
                <w:sz w:val="16"/>
                <w:szCs w:val="16"/>
              </w:rPr>
              <w:t>75": 600 x 300 mm</w:t>
            </w:r>
          </w:p>
          <w:p w14:paraId="0FE9234E" w14:textId="77777777" w:rsidR="006D20D7" w:rsidRDefault="006D20D7" w:rsidP="005F651A">
            <w:pPr>
              <w:rPr>
                <w:rFonts w:ascii="DIN-Medium" w:hAnsi="DIN-Medium" w:cs="Arial"/>
                <w:sz w:val="16"/>
                <w:szCs w:val="16"/>
              </w:rPr>
            </w:pPr>
            <w:r>
              <w:rPr>
                <w:rFonts w:ascii="DIN-Medium" w:hAnsi="DIN-Medium" w:cs="Arial"/>
                <w:sz w:val="16"/>
                <w:szCs w:val="16"/>
              </w:rPr>
              <w:t>43": 200 x 200 mm</w:t>
            </w:r>
          </w:p>
        </w:tc>
      </w:tr>
      <w:tr w:rsidR="006D20D7" w:rsidRPr="00696134" w14:paraId="322E3E04" w14:textId="77777777" w:rsidTr="00CA0F52">
        <w:trPr>
          <w:gridAfter w:val="1"/>
          <w:wAfter w:w="7" w:type="dxa"/>
          <w:trHeight w:val="20"/>
        </w:trPr>
        <w:tc>
          <w:tcPr>
            <w:tcW w:w="2992" w:type="dxa"/>
            <w:shd w:val="clear" w:color="auto" w:fill="auto"/>
            <w:noWrap/>
            <w:vAlign w:val="center"/>
          </w:tcPr>
          <w:p w14:paraId="4E9A0CD5" w14:textId="77777777" w:rsidR="006D20D7" w:rsidRPr="00843759" w:rsidRDefault="006D20D7" w:rsidP="005F651A">
            <w:pPr>
              <w:rPr>
                <w:rFonts w:ascii="DIN-Medium" w:hAnsi="DIN-Medium" w:cs="Arial"/>
                <w:sz w:val="16"/>
                <w:szCs w:val="16"/>
              </w:rPr>
            </w:pPr>
            <w:r>
              <w:rPr>
                <w:rFonts w:ascii="DIN-Medium" w:hAnsi="DIN-Medium" w:cs="Arial"/>
                <w:sz w:val="16"/>
                <w:szCs w:val="16"/>
              </w:rPr>
              <w:t>Verpackung Abmessungen (B x H x T)</w:t>
            </w:r>
          </w:p>
        </w:tc>
        <w:tc>
          <w:tcPr>
            <w:tcW w:w="3044" w:type="dxa"/>
            <w:gridSpan w:val="2"/>
            <w:shd w:val="clear" w:color="auto" w:fill="auto"/>
            <w:vAlign w:val="center"/>
          </w:tcPr>
          <w:p w14:paraId="06EB311B" w14:textId="77777777" w:rsidR="006D20D7" w:rsidRPr="00203F25" w:rsidRDefault="006D20D7" w:rsidP="005F651A">
            <w:pPr>
              <w:rPr>
                <w:rFonts w:ascii="DIN-Medium" w:hAnsi="DIN-Medium"/>
                <w:color w:val="000000" w:themeColor="text1"/>
                <w:sz w:val="16"/>
                <w:szCs w:val="16"/>
              </w:rPr>
            </w:pPr>
            <w:r w:rsidRPr="00203F25">
              <w:rPr>
                <w:rFonts w:ascii="DIN-Medium" w:hAnsi="DIN-Medium"/>
                <w:color w:val="000000" w:themeColor="text1"/>
                <w:sz w:val="16"/>
                <w:szCs w:val="16"/>
              </w:rPr>
              <w:t>65": 1865 x 940 x 263 mm</w:t>
            </w:r>
          </w:p>
          <w:p w14:paraId="07C7979A" w14:textId="77777777" w:rsidR="006D20D7" w:rsidRPr="00203F25" w:rsidRDefault="006D20D7" w:rsidP="005F651A">
            <w:pPr>
              <w:rPr>
                <w:rFonts w:ascii="DIN-Medium" w:hAnsi="DIN-Medium"/>
                <w:color w:val="000000" w:themeColor="text1"/>
                <w:sz w:val="16"/>
                <w:szCs w:val="16"/>
              </w:rPr>
            </w:pPr>
            <w:r w:rsidRPr="00203F25">
              <w:rPr>
                <w:rFonts w:ascii="DIN-Medium" w:hAnsi="DIN-Medium"/>
                <w:color w:val="000000" w:themeColor="text1"/>
                <w:sz w:val="16"/>
                <w:szCs w:val="16"/>
              </w:rPr>
              <w:t>55": 1670 x 817 x 263 mm</w:t>
            </w:r>
          </w:p>
          <w:p w14:paraId="0F0FAAAB" w14:textId="77777777" w:rsidR="006D20D7" w:rsidRPr="00203F25" w:rsidRDefault="006D20D7" w:rsidP="005F651A">
            <w:pPr>
              <w:rPr>
                <w:rFonts w:ascii="DIN-Medium" w:hAnsi="DIN-Medium"/>
                <w:color w:val="000000" w:themeColor="text1"/>
                <w:sz w:val="16"/>
                <w:szCs w:val="16"/>
              </w:rPr>
            </w:pPr>
            <w:r w:rsidRPr="00203F25">
              <w:rPr>
                <w:rFonts w:ascii="DIN-Medium" w:hAnsi="DIN-Medium"/>
                <w:color w:val="000000" w:themeColor="text1"/>
                <w:sz w:val="16"/>
                <w:szCs w:val="16"/>
              </w:rPr>
              <w:t>49“: 1533 x 759 x 263 mm</w:t>
            </w:r>
          </w:p>
        </w:tc>
        <w:tc>
          <w:tcPr>
            <w:tcW w:w="3044" w:type="dxa"/>
            <w:gridSpan w:val="2"/>
          </w:tcPr>
          <w:p w14:paraId="67130CAE" w14:textId="77777777" w:rsidR="006D20D7" w:rsidRPr="00696134" w:rsidRDefault="006D20D7" w:rsidP="005F651A">
            <w:pPr>
              <w:rPr>
                <w:rFonts w:ascii="DIN-Medium" w:hAnsi="DIN-Medium"/>
                <w:sz w:val="16"/>
                <w:szCs w:val="16"/>
              </w:rPr>
            </w:pPr>
            <w:r>
              <w:rPr>
                <w:rFonts w:ascii="DIN-Medium" w:hAnsi="DIN-Medium"/>
                <w:sz w:val="16"/>
                <w:szCs w:val="16"/>
              </w:rPr>
              <w:t>7</w:t>
            </w:r>
            <w:r w:rsidRPr="00696134">
              <w:rPr>
                <w:rFonts w:ascii="DIN-Medium" w:hAnsi="DIN-Medium"/>
                <w:sz w:val="16"/>
                <w:szCs w:val="16"/>
              </w:rPr>
              <w:t xml:space="preserve">5": </w:t>
            </w:r>
            <w:r>
              <w:rPr>
                <w:rFonts w:ascii="DIN-Medium" w:hAnsi="DIN-Medium"/>
                <w:sz w:val="16"/>
                <w:szCs w:val="16"/>
              </w:rPr>
              <w:t>2091 x 1081 x 277 mm</w:t>
            </w:r>
          </w:p>
          <w:p w14:paraId="60DA4FA4" w14:textId="77777777" w:rsidR="006D20D7" w:rsidRPr="00696134" w:rsidRDefault="006D20D7" w:rsidP="005F651A">
            <w:pPr>
              <w:rPr>
                <w:rFonts w:ascii="DIN-Medium" w:hAnsi="DIN-Medium"/>
                <w:sz w:val="16"/>
                <w:szCs w:val="16"/>
              </w:rPr>
            </w:pPr>
            <w:r>
              <w:rPr>
                <w:rFonts w:ascii="DIN-Medium" w:hAnsi="DIN-Medium"/>
                <w:sz w:val="16"/>
                <w:szCs w:val="16"/>
              </w:rPr>
              <w:t>43</w:t>
            </w:r>
            <w:r w:rsidRPr="00696134">
              <w:rPr>
                <w:rFonts w:ascii="DIN-Medium" w:hAnsi="DIN-Medium"/>
                <w:sz w:val="16"/>
                <w:szCs w:val="16"/>
              </w:rPr>
              <w:t xml:space="preserve">": </w:t>
            </w:r>
            <w:r>
              <w:rPr>
                <w:rFonts w:ascii="DIN-Medium" w:hAnsi="DIN-Medium"/>
                <w:sz w:val="16"/>
                <w:szCs w:val="16"/>
              </w:rPr>
              <w:t>1359 x 656 x 124 mm</w:t>
            </w:r>
          </w:p>
        </w:tc>
      </w:tr>
      <w:tr w:rsidR="006D20D7" w:rsidRPr="00AB595D" w14:paraId="40CBFC23" w14:textId="77777777" w:rsidTr="00CA0F52">
        <w:trPr>
          <w:gridAfter w:val="1"/>
          <w:wAfter w:w="7" w:type="dxa"/>
          <w:trHeight w:val="20"/>
        </w:trPr>
        <w:tc>
          <w:tcPr>
            <w:tcW w:w="2992" w:type="dxa"/>
            <w:shd w:val="clear" w:color="auto" w:fill="auto"/>
            <w:noWrap/>
            <w:vAlign w:val="center"/>
          </w:tcPr>
          <w:p w14:paraId="330DE776" w14:textId="77777777" w:rsidR="006D20D7" w:rsidRPr="00843759" w:rsidRDefault="006D20D7" w:rsidP="005F651A">
            <w:pPr>
              <w:rPr>
                <w:rFonts w:ascii="DIN-Medium" w:hAnsi="DIN-Medium" w:cs="Arial"/>
                <w:sz w:val="16"/>
                <w:szCs w:val="16"/>
              </w:rPr>
            </w:pPr>
            <w:r>
              <w:rPr>
                <w:rFonts w:ascii="DIN-Medium" w:hAnsi="DIN-Medium" w:cs="Arial"/>
                <w:sz w:val="16"/>
                <w:szCs w:val="16"/>
              </w:rPr>
              <w:t>Gesamtgewicht</w:t>
            </w:r>
          </w:p>
        </w:tc>
        <w:tc>
          <w:tcPr>
            <w:tcW w:w="3044" w:type="dxa"/>
            <w:gridSpan w:val="2"/>
            <w:shd w:val="clear" w:color="auto" w:fill="auto"/>
          </w:tcPr>
          <w:p w14:paraId="377562B3" w14:textId="77777777" w:rsidR="006D20D7" w:rsidRPr="00203F25" w:rsidRDefault="006D20D7" w:rsidP="005F651A">
            <w:pPr>
              <w:pStyle w:val="Default"/>
              <w:rPr>
                <w:rFonts w:ascii="DIN-Medium" w:hAnsi="DIN-Medium"/>
                <w:color w:val="000000" w:themeColor="text1"/>
                <w:sz w:val="16"/>
                <w:szCs w:val="16"/>
              </w:rPr>
            </w:pPr>
            <w:r w:rsidRPr="00203F25">
              <w:rPr>
                <w:rFonts w:ascii="DIN-Medium" w:hAnsi="DIN-Medium"/>
                <w:color w:val="000000" w:themeColor="text1"/>
                <w:sz w:val="16"/>
                <w:szCs w:val="16"/>
              </w:rPr>
              <w:t>65": 52 kg</w:t>
            </w:r>
          </w:p>
          <w:p w14:paraId="2D5835C9" w14:textId="77777777" w:rsidR="006D20D7" w:rsidRPr="00203F25" w:rsidRDefault="006D20D7" w:rsidP="005F651A">
            <w:pPr>
              <w:pStyle w:val="Default"/>
              <w:rPr>
                <w:rFonts w:ascii="DIN-Medium" w:hAnsi="DIN-Medium"/>
                <w:color w:val="000000" w:themeColor="text1"/>
                <w:sz w:val="16"/>
                <w:szCs w:val="16"/>
              </w:rPr>
            </w:pPr>
            <w:r w:rsidRPr="00203F25">
              <w:rPr>
                <w:rFonts w:ascii="DIN-Medium" w:hAnsi="DIN-Medium"/>
                <w:color w:val="000000" w:themeColor="text1"/>
                <w:sz w:val="16"/>
                <w:szCs w:val="16"/>
              </w:rPr>
              <w:t>55": 41 kg</w:t>
            </w:r>
          </w:p>
          <w:p w14:paraId="2C1421CF" w14:textId="77777777" w:rsidR="006D20D7" w:rsidRPr="00203F25" w:rsidRDefault="006D20D7" w:rsidP="005F651A">
            <w:pPr>
              <w:pStyle w:val="Default"/>
              <w:rPr>
                <w:rFonts w:ascii="DIN-Medium" w:hAnsi="DIN-Medium"/>
                <w:color w:val="000000" w:themeColor="text1"/>
                <w:sz w:val="16"/>
                <w:szCs w:val="16"/>
              </w:rPr>
            </w:pPr>
            <w:r w:rsidRPr="00203F25">
              <w:rPr>
                <w:rFonts w:ascii="DIN-Medium" w:hAnsi="DIN-Medium"/>
                <w:color w:val="000000" w:themeColor="text1"/>
                <w:sz w:val="16"/>
                <w:szCs w:val="16"/>
              </w:rPr>
              <w:t>49“: 34 kg</w:t>
            </w:r>
          </w:p>
          <w:tbl>
            <w:tblPr>
              <w:tblW w:w="0" w:type="auto"/>
              <w:tblBorders>
                <w:top w:val="nil"/>
                <w:left w:val="nil"/>
                <w:bottom w:val="nil"/>
                <w:right w:val="nil"/>
              </w:tblBorders>
              <w:tblLayout w:type="fixed"/>
              <w:tblLook w:val="0000" w:firstRow="0" w:lastRow="0" w:firstColumn="0" w:lastColumn="0" w:noHBand="0" w:noVBand="0"/>
            </w:tblPr>
            <w:tblGrid>
              <w:gridCol w:w="21996"/>
            </w:tblGrid>
            <w:tr w:rsidR="006D20D7" w:rsidRPr="00203F25" w14:paraId="11469FB5" w14:textId="77777777" w:rsidTr="005F651A">
              <w:trPr>
                <w:trHeight w:val="62"/>
              </w:trPr>
              <w:tc>
                <w:tcPr>
                  <w:tcW w:w="21996" w:type="dxa"/>
                </w:tcPr>
                <w:p w14:paraId="1B61C81C" w14:textId="77777777" w:rsidR="006D20D7" w:rsidRPr="00203F25" w:rsidRDefault="006D20D7" w:rsidP="005F651A">
                  <w:pPr>
                    <w:pStyle w:val="Pa5"/>
                    <w:rPr>
                      <w:rFonts w:cs="DINCond-Regular"/>
                      <w:color w:val="000000" w:themeColor="text1"/>
                      <w:sz w:val="11"/>
                      <w:szCs w:val="11"/>
                    </w:rPr>
                  </w:pPr>
                </w:p>
              </w:tc>
            </w:tr>
          </w:tbl>
          <w:p w14:paraId="5D69ABCF" w14:textId="77777777" w:rsidR="006D20D7" w:rsidRPr="00203F25" w:rsidRDefault="006D20D7" w:rsidP="005F651A">
            <w:pPr>
              <w:rPr>
                <w:rFonts w:ascii="DIN-Medium" w:hAnsi="DIN-Medium" w:cs="Arial"/>
                <w:color w:val="000000" w:themeColor="text1"/>
                <w:sz w:val="16"/>
                <w:szCs w:val="16"/>
              </w:rPr>
            </w:pPr>
          </w:p>
        </w:tc>
        <w:tc>
          <w:tcPr>
            <w:tcW w:w="3044" w:type="dxa"/>
            <w:gridSpan w:val="2"/>
          </w:tcPr>
          <w:p w14:paraId="39F101DC" w14:textId="77777777" w:rsidR="006D20D7" w:rsidRPr="00E21B3D" w:rsidRDefault="006D20D7" w:rsidP="005F651A">
            <w:pPr>
              <w:pStyle w:val="Default"/>
              <w:rPr>
                <w:rFonts w:ascii="DIN-Medium" w:hAnsi="DIN-Medium"/>
                <w:color w:val="000000" w:themeColor="text1"/>
                <w:sz w:val="16"/>
                <w:szCs w:val="16"/>
              </w:rPr>
            </w:pPr>
            <w:r w:rsidRPr="00E21B3D">
              <w:rPr>
                <w:rFonts w:ascii="DIN-Medium" w:hAnsi="DIN-Medium"/>
                <w:color w:val="000000" w:themeColor="text1"/>
                <w:sz w:val="16"/>
                <w:szCs w:val="16"/>
              </w:rPr>
              <w:t>75": 74 kg</w:t>
            </w:r>
          </w:p>
          <w:p w14:paraId="6DE130B5" w14:textId="77777777" w:rsidR="006D20D7" w:rsidRPr="00E21B3D" w:rsidRDefault="006D20D7" w:rsidP="005F651A">
            <w:pPr>
              <w:pStyle w:val="Default"/>
              <w:rPr>
                <w:rFonts w:ascii="DIN-Medium" w:hAnsi="DIN-Medium"/>
                <w:color w:val="000000" w:themeColor="text1"/>
                <w:sz w:val="16"/>
                <w:szCs w:val="16"/>
              </w:rPr>
            </w:pPr>
            <w:r w:rsidRPr="00E21B3D">
              <w:rPr>
                <w:rFonts w:ascii="DIN-Medium" w:hAnsi="DIN-Medium"/>
                <w:color w:val="000000" w:themeColor="text1"/>
                <w:sz w:val="16"/>
                <w:szCs w:val="16"/>
              </w:rPr>
              <w:t>43": 19 kg</w:t>
            </w:r>
          </w:p>
          <w:p w14:paraId="73167D25" w14:textId="77777777" w:rsidR="006D20D7" w:rsidRPr="00AB595D" w:rsidRDefault="006D20D7" w:rsidP="005F651A">
            <w:pPr>
              <w:pStyle w:val="Default"/>
              <w:rPr>
                <w:rFonts w:ascii="DIN-Medium" w:hAnsi="DIN-Medium"/>
                <w:color w:val="FF0000"/>
                <w:sz w:val="16"/>
                <w:szCs w:val="16"/>
              </w:rPr>
            </w:pPr>
          </w:p>
        </w:tc>
      </w:tr>
    </w:tbl>
    <w:p w14:paraId="54C62EAE" w14:textId="77777777" w:rsidR="00936ECD" w:rsidRDefault="00936ECD" w:rsidP="004B139D">
      <w:pPr>
        <w:pStyle w:val="Endnotentext"/>
        <w:rPr>
          <w:rFonts w:ascii="DIN-Regular" w:hAnsi="DIN-Regular" w:cs="Wingdings 2"/>
        </w:rPr>
      </w:pPr>
    </w:p>
    <w:p w14:paraId="7032294C" w14:textId="77777777" w:rsidR="004B139D" w:rsidRPr="004B139D" w:rsidRDefault="004B139D" w:rsidP="004B139D">
      <w:pPr>
        <w:pStyle w:val="Endnotentext"/>
        <w:rPr>
          <w:rFonts w:ascii="DIN-Regular" w:hAnsi="DIN-Regular" w:cs="Wingdings 2"/>
        </w:rPr>
      </w:pPr>
      <w:r w:rsidRPr="004B139D">
        <w:rPr>
          <w:rFonts w:ascii="DIN-Regular" w:hAnsi="DIN-Regular" w:cs="Wingdings 2"/>
        </w:rPr>
        <w:t>Stand Februar 2018: Änderungen ohne Ankündigung vorbehalten</w:t>
      </w:r>
    </w:p>
    <w:p w14:paraId="45088BD9" w14:textId="77777777" w:rsidR="004B139D" w:rsidRPr="006312C3" w:rsidRDefault="004B139D" w:rsidP="004B139D">
      <w:pPr>
        <w:ind w:right="-57"/>
        <w:rPr>
          <w:rFonts w:ascii="DIN-Regular" w:hAnsi="DIN-Regular"/>
          <w:sz w:val="16"/>
          <w:szCs w:val="16"/>
        </w:rPr>
      </w:pPr>
      <w:r w:rsidRPr="006312C3">
        <w:rPr>
          <w:rFonts w:ascii="DIN-Regular" w:hAnsi="DIN-Regular"/>
          <w:sz w:val="16"/>
          <w:szCs w:val="16"/>
        </w:rPr>
        <w:t>Technische Änderungen und Irrtümer vorbehalten.</w:t>
      </w:r>
    </w:p>
    <w:p w14:paraId="1AD9B35D" w14:textId="77777777" w:rsidR="00CE1FEE" w:rsidRDefault="00CE1FEE" w:rsidP="00A06AB6">
      <w:pPr>
        <w:rPr>
          <w:rFonts w:ascii="DIN-Bold" w:hAnsi="DIN-Bold" w:cs="Arial"/>
          <w:color w:val="000000"/>
          <w:sz w:val="20"/>
        </w:rPr>
      </w:pPr>
    </w:p>
    <w:p w14:paraId="5CAA0332" w14:textId="77777777" w:rsidR="004B139D" w:rsidRDefault="004B139D" w:rsidP="004B139D">
      <w:pPr>
        <w:ind w:right="-57"/>
        <w:rPr>
          <w:rFonts w:ascii="DIN-Regular" w:hAnsi="DIN-Regular"/>
          <w:sz w:val="20"/>
        </w:rPr>
      </w:pPr>
      <w:r w:rsidRPr="002A79B8">
        <w:rPr>
          <w:rFonts w:ascii="DIN-Regular" w:hAnsi="DIN-Regular"/>
          <w:sz w:val="20"/>
        </w:rPr>
        <w:t>Bei Veröffentlichung oder redaktioneller Erwähnung freuen wir uns über die Zusendung eines Belegexemplars!</w:t>
      </w:r>
    </w:p>
    <w:p w14:paraId="51F9ADEA" w14:textId="77777777" w:rsidR="00936ECD" w:rsidRDefault="00936ECD" w:rsidP="004B139D">
      <w:pPr>
        <w:ind w:right="-57"/>
        <w:rPr>
          <w:rFonts w:ascii="DIN-Regular" w:hAnsi="DIN-Regular"/>
          <w:sz w:val="20"/>
        </w:rPr>
      </w:pPr>
    </w:p>
    <w:p w14:paraId="7291C8A4" w14:textId="77777777" w:rsidR="00936ECD" w:rsidRDefault="00936ECD" w:rsidP="004B139D">
      <w:pPr>
        <w:ind w:right="-57"/>
        <w:rPr>
          <w:rFonts w:ascii="DIN-Regular" w:hAnsi="DIN-Regular"/>
          <w:sz w:val="20"/>
        </w:rPr>
      </w:pPr>
    </w:p>
    <w:p w14:paraId="01640466" w14:textId="77777777" w:rsidR="005452DC" w:rsidRDefault="005452DC" w:rsidP="004B139D">
      <w:pPr>
        <w:ind w:right="-57"/>
        <w:rPr>
          <w:rFonts w:ascii="DIN-Regular" w:hAnsi="DIN-Regular"/>
          <w:sz w:val="20"/>
        </w:rPr>
      </w:pPr>
    </w:p>
    <w:p w14:paraId="75098103" w14:textId="77777777" w:rsidR="005452DC" w:rsidRDefault="005452DC" w:rsidP="004B139D">
      <w:pPr>
        <w:ind w:right="-57"/>
        <w:rPr>
          <w:rFonts w:ascii="DIN-Regular" w:hAnsi="DIN-Regular"/>
          <w:sz w:val="20"/>
        </w:rPr>
      </w:pPr>
    </w:p>
    <w:p w14:paraId="08A746A2" w14:textId="77777777" w:rsidR="005452DC" w:rsidRDefault="005452DC" w:rsidP="004B139D">
      <w:pPr>
        <w:ind w:right="-57"/>
        <w:rPr>
          <w:rFonts w:ascii="DIN-Regular" w:hAnsi="DIN-Regular"/>
          <w:sz w:val="20"/>
        </w:rPr>
      </w:pPr>
    </w:p>
    <w:p w14:paraId="144D5B25" w14:textId="77777777" w:rsidR="005452DC" w:rsidRDefault="005452DC" w:rsidP="004B139D">
      <w:pPr>
        <w:ind w:right="-57"/>
        <w:rPr>
          <w:rFonts w:ascii="DIN-Regular" w:hAnsi="DIN-Regular"/>
          <w:sz w:val="20"/>
        </w:rPr>
      </w:pPr>
    </w:p>
    <w:p w14:paraId="662FD9DF" w14:textId="77777777" w:rsidR="00936ECD" w:rsidRPr="002A79B8" w:rsidRDefault="00936ECD" w:rsidP="004B139D">
      <w:pPr>
        <w:ind w:right="-57"/>
        <w:rPr>
          <w:rFonts w:ascii="DIN-Regular" w:hAnsi="DIN-Regular"/>
          <w:sz w:val="20"/>
        </w:rPr>
      </w:pPr>
    </w:p>
    <w:p w14:paraId="33286CC5" w14:textId="77777777" w:rsidR="008460A2" w:rsidRPr="00726209" w:rsidRDefault="008460A2" w:rsidP="000D3B96">
      <w:pPr>
        <w:rPr>
          <w:rFonts w:ascii="DIN-Bold" w:hAnsi="DIN-Bold"/>
          <w:sz w:val="18"/>
          <w:szCs w:val="18"/>
        </w:rPr>
      </w:pPr>
      <w:bookmarkStart w:id="2" w:name="_GoBack"/>
      <w:bookmarkEnd w:id="2"/>
    </w:p>
    <w:sectPr w:rsidR="008460A2" w:rsidRPr="00726209" w:rsidSect="00F10C84">
      <w:headerReference w:type="default" r:id="rId9"/>
      <w:footerReference w:type="default" r:id="rId10"/>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D9AC9" w14:textId="77777777" w:rsidR="007C3BEE" w:rsidRDefault="007C3BEE">
      <w:r>
        <w:separator/>
      </w:r>
    </w:p>
  </w:endnote>
  <w:endnote w:type="continuationSeparator" w:id="0">
    <w:p w14:paraId="43263348" w14:textId="77777777" w:rsidR="007C3BEE" w:rsidRDefault="007C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Cambri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N-Bold">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Cond-Regular">
    <w:altName w:val="Cambria"/>
    <w:charset w:val="00"/>
    <w:family w:val="auto"/>
    <w:pitch w:val="variable"/>
    <w:sig w:usb0="8000002F" w:usb1="4000004A" w:usb2="00000000" w:usb3="00000000" w:csb0="00000001" w:csb1="00000000"/>
  </w:font>
  <w:font w:name="DIN-Black">
    <w:altName w:val="Cambria"/>
    <w:charset w:val="00"/>
    <w:family w:val="auto"/>
    <w:pitch w:val="variable"/>
    <w:sig w:usb0="00000003"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6200" w14:textId="0BCC7ADF" w:rsidR="003874FF" w:rsidRPr="006547BD" w:rsidRDefault="003874FF" w:rsidP="006547BD">
    <w:pPr>
      <w:ind w:right="-3033"/>
      <w:rPr>
        <w:rFonts w:ascii="DIN-Regular" w:hAnsi="DIN-Regular"/>
        <w:sz w:val="17"/>
      </w:rPr>
    </w:pPr>
    <w:r>
      <w:rPr>
        <w:rFonts w:ascii="DIN-Regular" w:hAnsi="DIN-Regular"/>
        <w:noProof/>
        <w:sz w:val="20"/>
        <w:lang w:val="de-CH" w:eastAsia="ja-JP"/>
      </w:rPr>
      <w:drawing>
        <wp:anchor distT="0" distB="0" distL="114300" distR="114300" simplePos="0" relativeHeight="251657216" behindDoc="1" locked="0" layoutInCell="1" allowOverlap="1" wp14:anchorId="1C411D8F" wp14:editId="0917ACE7">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675DD" w14:textId="77777777" w:rsidR="003874FF" w:rsidRDefault="003874FF" w:rsidP="00215481">
    <w:pPr>
      <w:spacing w:line="200" w:lineRule="exact"/>
      <w:ind w:left="2880" w:right="85" w:hanging="753"/>
      <w:jc w:val="center"/>
      <w:rPr>
        <w:sz w:val="17"/>
      </w:rPr>
    </w:pPr>
  </w:p>
  <w:p w14:paraId="2C746D49" w14:textId="65885119" w:rsidR="003874FF" w:rsidRPr="00215481" w:rsidRDefault="003874FF"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6547BD">
      <w:rPr>
        <w:rFonts w:ascii="DIN-Regular" w:hAnsi="DIN-Regular"/>
        <w:noProof/>
        <w:sz w:val="17"/>
      </w:rPr>
      <w:t>6</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6547BD">
      <w:rPr>
        <w:rFonts w:ascii="DIN-Regular" w:hAnsi="DIN-Regular"/>
        <w:noProof/>
        <w:sz w:val="17"/>
      </w:rPr>
      <w:t>7</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5E366" w14:textId="77777777" w:rsidR="007C3BEE" w:rsidRDefault="007C3BEE">
      <w:r>
        <w:separator/>
      </w:r>
    </w:p>
  </w:footnote>
  <w:footnote w:type="continuationSeparator" w:id="0">
    <w:p w14:paraId="51E6E88C" w14:textId="77777777" w:rsidR="007C3BEE" w:rsidRDefault="007C3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914E" w14:textId="77777777" w:rsidR="003874FF" w:rsidRPr="0060218C" w:rsidRDefault="003874FF" w:rsidP="0060218C">
    <w:pPr>
      <w:pStyle w:val="Kopfzeile"/>
    </w:pPr>
    <w:r>
      <w:rPr>
        <w:noProof/>
        <w:lang w:val="de-CH" w:eastAsia="ja-JP"/>
      </w:rPr>
      <w:drawing>
        <wp:anchor distT="0" distB="0" distL="114300" distR="114300" simplePos="0" relativeHeight="251658240" behindDoc="1" locked="0" layoutInCell="1" allowOverlap="1" wp14:anchorId="3B78AD12" wp14:editId="1F946DB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D2A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15A"/>
    <w:rsid w:val="00002F8C"/>
    <w:rsid w:val="0000456A"/>
    <w:rsid w:val="000056F7"/>
    <w:rsid w:val="00005C2D"/>
    <w:rsid w:val="0000640D"/>
    <w:rsid w:val="000064E9"/>
    <w:rsid w:val="00007530"/>
    <w:rsid w:val="00007536"/>
    <w:rsid w:val="00007619"/>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2F3"/>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87969"/>
    <w:rsid w:val="0009000B"/>
    <w:rsid w:val="000902F7"/>
    <w:rsid w:val="000905AD"/>
    <w:rsid w:val="000906C2"/>
    <w:rsid w:val="00090CF0"/>
    <w:rsid w:val="00090E47"/>
    <w:rsid w:val="000915DD"/>
    <w:rsid w:val="00091CA2"/>
    <w:rsid w:val="000922C8"/>
    <w:rsid w:val="00093865"/>
    <w:rsid w:val="0009419D"/>
    <w:rsid w:val="000946ED"/>
    <w:rsid w:val="00094AD6"/>
    <w:rsid w:val="00094BD1"/>
    <w:rsid w:val="00094FA9"/>
    <w:rsid w:val="00095C3C"/>
    <w:rsid w:val="00096933"/>
    <w:rsid w:val="00096B6A"/>
    <w:rsid w:val="00096F90"/>
    <w:rsid w:val="000970EC"/>
    <w:rsid w:val="000976D2"/>
    <w:rsid w:val="000979E8"/>
    <w:rsid w:val="00097FE2"/>
    <w:rsid w:val="000A0A7E"/>
    <w:rsid w:val="000A0AFC"/>
    <w:rsid w:val="000A0B0E"/>
    <w:rsid w:val="000A0DC4"/>
    <w:rsid w:val="000A0E83"/>
    <w:rsid w:val="000A1BBD"/>
    <w:rsid w:val="000A2A76"/>
    <w:rsid w:val="000A4552"/>
    <w:rsid w:val="000A4709"/>
    <w:rsid w:val="000A47A1"/>
    <w:rsid w:val="000A4A90"/>
    <w:rsid w:val="000A5C70"/>
    <w:rsid w:val="000A684E"/>
    <w:rsid w:val="000A68B2"/>
    <w:rsid w:val="000A71E5"/>
    <w:rsid w:val="000A747B"/>
    <w:rsid w:val="000A770F"/>
    <w:rsid w:val="000A7F3F"/>
    <w:rsid w:val="000B009E"/>
    <w:rsid w:val="000B02EC"/>
    <w:rsid w:val="000B0AC9"/>
    <w:rsid w:val="000B0C8A"/>
    <w:rsid w:val="000B0F18"/>
    <w:rsid w:val="000B1FBD"/>
    <w:rsid w:val="000B2617"/>
    <w:rsid w:val="000B2AC4"/>
    <w:rsid w:val="000B4065"/>
    <w:rsid w:val="000B4CFA"/>
    <w:rsid w:val="000B55C2"/>
    <w:rsid w:val="000B5EB9"/>
    <w:rsid w:val="000B646D"/>
    <w:rsid w:val="000B6936"/>
    <w:rsid w:val="000B70F4"/>
    <w:rsid w:val="000B71A1"/>
    <w:rsid w:val="000C246C"/>
    <w:rsid w:val="000C299A"/>
    <w:rsid w:val="000C42AC"/>
    <w:rsid w:val="000C43BA"/>
    <w:rsid w:val="000C4736"/>
    <w:rsid w:val="000C4AB0"/>
    <w:rsid w:val="000C544B"/>
    <w:rsid w:val="000C611A"/>
    <w:rsid w:val="000C6A14"/>
    <w:rsid w:val="000C6ACD"/>
    <w:rsid w:val="000D0158"/>
    <w:rsid w:val="000D0D6E"/>
    <w:rsid w:val="000D1997"/>
    <w:rsid w:val="000D1A16"/>
    <w:rsid w:val="000D1E60"/>
    <w:rsid w:val="000D224C"/>
    <w:rsid w:val="000D2472"/>
    <w:rsid w:val="000D283A"/>
    <w:rsid w:val="000D30CF"/>
    <w:rsid w:val="000D3B96"/>
    <w:rsid w:val="000D3D2C"/>
    <w:rsid w:val="000D4117"/>
    <w:rsid w:val="000D42AE"/>
    <w:rsid w:val="000D702F"/>
    <w:rsid w:val="000E0B6A"/>
    <w:rsid w:val="000E26FF"/>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5F35"/>
    <w:rsid w:val="000F670B"/>
    <w:rsid w:val="000F6D66"/>
    <w:rsid w:val="000F7181"/>
    <w:rsid w:val="000F72AC"/>
    <w:rsid w:val="000F7B11"/>
    <w:rsid w:val="000F7B29"/>
    <w:rsid w:val="000F7CDC"/>
    <w:rsid w:val="00100153"/>
    <w:rsid w:val="001002B0"/>
    <w:rsid w:val="0010140E"/>
    <w:rsid w:val="00101E82"/>
    <w:rsid w:val="001024F4"/>
    <w:rsid w:val="00102852"/>
    <w:rsid w:val="00102EAB"/>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C6B"/>
    <w:rsid w:val="00121EDD"/>
    <w:rsid w:val="0012347A"/>
    <w:rsid w:val="0012459A"/>
    <w:rsid w:val="00124E1D"/>
    <w:rsid w:val="00124E27"/>
    <w:rsid w:val="00124E88"/>
    <w:rsid w:val="0012586E"/>
    <w:rsid w:val="00127A94"/>
    <w:rsid w:val="00130564"/>
    <w:rsid w:val="001308A0"/>
    <w:rsid w:val="0013144D"/>
    <w:rsid w:val="00131A09"/>
    <w:rsid w:val="00132A21"/>
    <w:rsid w:val="001330B8"/>
    <w:rsid w:val="001339BC"/>
    <w:rsid w:val="00133EA2"/>
    <w:rsid w:val="00134DD0"/>
    <w:rsid w:val="0013669F"/>
    <w:rsid w:val="001401C6"/>
    <w:rsid w:val="00141633"/>
    <w:rsid w:val="00141810"/>
    <w:rsid w:val="00141E56"/>
    <w:rsid w:val="00141F63"/>
    <w:rsid w:val="00141FD9"/>
    <w:rsid w:val="00142870"/>
    <w:rsid w:val="001429B9"/>
    <w:rsid w:val="00142A86"/>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0624"/>
    <w:rsid w:val="001617B0"/>
    <w:rsid w:val="00161919"/>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7D9"/>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51B"/>
    <w:rsid w:val="0019222E"/>
    <w:rsid w:val="001923D2"/>
    <w:rsid w:val="00192481"/>
    <w:rsid w:val="00192580"/>
    <w:rsid w:val="00192B11"/>
    <w:rsid w:val="00192F72"/>
    <w:rsid w:val="0019304F"/>
    <w:rsid w:val="00193731"/>
    <w:rsid w:val="00193A70"/>
    <w:rsid w:val="00193FF6"/>
    <w:rsid w:val="0019463B"/>
    <w:rsid w:val="00194656"/>
    <w:rsid w:val="00194CF4"/>
    <w:rsid w:val="00194FF0"/>
    <w:rsid w:val="00195C15"/>
    <w:rsid w:val="00196E90"/>
    <w:rsid w:val="00196EEB"/>
    <w:rsid w:val="001972FB"/>
    <w:rsid w:val="0019748C"/>
    <w:rsid w:val="00197779"/>
    <w:rsid w:val="0019780E"/>
    <w:rsid w:val="00197D46"/>
    <w:rsid w:val="001A0474"/>
    <w:rsid w:val="001A0659"/>
    <w:rsid w:val="001A19BE"/>
    <w:rsid w:val="001A2277"/>
    <w:rsid w:val="001A23B9"/>
    <w:rsid w:val="001A25F2"/>
    <w:rsid w:val="001A29B8"/>
    <w:rsid w:val="001A2F90"/>
    <w:rsid w:val="001A36CB"/>
    <w:rsid w:val="001A39FA"/>
    <w:rsid w:val="001A403B"/>
    <w:rsid w:val="001A437F"/>
    <w:rsid w:val="001A5551"/>
    <w:rsid w:val="001A5FEB"/>
    <w:rsid w:val="001A601C"/>
    <w:rsid w:val="001A725C"/>
    <w:rsid w:val="001A750E"/>
    <w:rsid w:val="001A7E39"/>
    <w:rsid w:val="001B081C"/>
    <w:rsid w:val="001B11E4"/>
    <w:rsid w:val="001B19D7"/>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DE"/>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70B"/>
    <w:rsid w:val="001E7E41"/>
    <w:rsid w:val="001F01F4"/>
    <w:rsid w:val="001F01F5"/>
    <w:rsid w:val="001F0C48"/>
    <w:rsid w:val="001F0CB9"/>
    <w:rsid w:val="001F0D73"/>
    <w:rsid w:val="001F1C9A"/>
    <w:rsid w:val="001F1FED"/>
    <w:rsid w:val="001F23C8"/>
    <w:rsid w:val="001F2EB3"/>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27A9"/>
    <w:rsid w:val="0021324E"/>
    <w:rsid w:val="00213BA7"/>
    <w:rsid w:val="00214846"/>
    <w:rsid w:val="00214B6E"/>
    <w:rsid w:val="00214F0C"/>
    <w:rsid w:val="002151BB"/>
    <w:rsid w:val="00215481"/>
    <w:rsid w:val="002158E2"/>
    <w:rsid w:val="002164EA"/>
    <w:rsid w:val="00216AAE"/>
    <w:rsid w:val="00216C8B"/>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61E"/>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1D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8CD"/>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6B49"/>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477D"/>
    <w:rsid w:val="0029519E"/>
    <w:rsid w:val="00296FFB"/>
    <w:rsid w:val="00297628"/>
    <w:rsid w:val="002A11FF"/>
    <w:rsid w:val="002A124A"/>
    <w:rsid w:val="002A14EA"/>
    <w:rsid w:val="002A1EF0"/>
    <w:rsid w:val="002A20BA"/>
    <w:rsid w:val="002A2A9F"/>
    <w:rsid w:val="002A32DE"/>
    <w:rsid w:val="002A3484"/>
    <w:rsid w:val="002A3C98"/>
    <w:rsid w:val="002A5609"/>
    <w:rsid w:val="002A569C"/>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B5E"/>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0DD"/>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8E5"/>
    <w:rsid w:val="002F0C7E"/>
    <w:rsid w:val="002F0CA1"/>
    <w:rsid w:val="002F14FB"/>
    <w:rsid w:val="002F16DD"/>
    <w:rsid w:val="002F2109"/>
    <w:rsid w:val="002F25FC"/>
    <w:rsid w:val="002F2CDE"/>
    <w:rsid w:val="002F38F4"/>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1F6F"/>
    <w:rsid w:val="0030254E"/>
    <w:rsid w:val="0030258F"/>
    <w:rsid w:val="00302E1F"/>
    <w:rsid w:val="003030FD"/>
    <w:rsid w:val="00303FFA"/>
    <w:rsid w:val="003042DD"/>
    <w:rsid w:val="00305150"/>
    <w:rsid w:val="003053CD"/>
    <w:rsid w:val="003058E0"/>
    <w:rsid w:val="00305B0D"/>
    <w:rsid w:val="00305BDF"/>
    <w:rsid w:val="00305CDF"/>
    <w:rsid w:val="00305DD1"/>
    <w:rsid w:val="003063E4"/>
    <w:rsid w:val="003063F1"/>
    <w:rsid w:val="003064CD"/>
    <w:rsid w:val="003068D8"/>
    <w:rsid w:val="00307DB3"/>
    <w:rsid w:val="00307EC0"/>
    <w:rsid w:val="00310419"/>
    <w:rsid w:val="00310521"/>
    <w:rsid w:val="00310A19"/>
    <w:rsid w:val="00311569"/>
    <w:rsid w:val="00311789"/>
    <w:rsid w:val="00311A1C"/>
    <w:rsid w:val="00311CA1"/>
    <w:rsid w:val="00312357"/>
    <w:rsid w:val="00312659"/>
    <w:rsid w:val="00312D45"/>
    <w:rsid w:val="00312F20"/>
    <w:rsid w:val="00313472"/>
    <w:rsid w:val="0031367A"/>
    <w:rsid w:val="00314249"/>
    <w:rsid w:val="00314BF8"/>
    <w:rsid w:val="00315678"/>
    <w:rsid w:val="00315910"/>
    <w:rsid w:val="003159E9"/>
    <w:rsid w:val="00315B6A"/>
    <w:rsid w:val="00315DBD"/>
    <w:rsid w:val="00315DE7"/>
    <w:rsid w:val="0031615C"/>
    <w:rsid w:val="003166E5"/>
    <w:rsid w:val="00316946"/>
    <w:rsid w:val="003210F5"/>
    <w:rsid w:val="0032183F"/>
    <w:rsid w:val="0032306A"/>
    <w:rsid w:val="00323416"/>
    <w:rsid w:val="0032389C"/>
    <w:rsid w:val="00323C76"/>
    <w:rsid w:val="00323DC5"/>
    <w:rsid w:val="00324249"/>
    <w:rsid w:val="003254BC"/>
    <w:rsid w:val="003256D2"/>
    <w:rsid w:val="00325AFE"/>
    <w:rsid w:val="00326130"/>
    <w:rsid w:val="003262A9"/>
    <w:rsid w:val="003268ED"/>
    <w:rsid w:val="00326DF6"/>
    <w:rsid w:val="00326EFC"/>
    <w:rsid w:val="00327288"/>
    <w:rsid w:val="003279DA"/>
    <w:rsid w:val="00327D9D"/>
    <w:rsid w:val="00331AC8"/>
    <w:rsid w:val="00331F3B"/>
    <w:rsid w:val="0033222D"/>
    <w:rsid w:val="003324B2"/>
    <w:rsid w:val="003325A5"/>
    <w:rsid w:val="00332769"/>
    <w:rsid w:val="00332AA7"/>
    <w:rsid w:val="00333B02"/>
    <w:rsid w:val="00334ACB"/>
    <w:rsid w:val="00334C77"/>
    <w:rsid w:val="00334E2D"/>
    <w:rsid w:val="003350EC"/>
    <w:rsid w:val="00335575"/>
    <w:rsid w:val="00335A12"/>
    <w:rsid w:val="00336581"/>
    <w:rsid w:val="0033660C"/>
    <w:rsid w:val="0034008E"/>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37A9"/>
    <w:rsid w:val="00353AE0"/>
    <w:rsid w:val="00353D6E"/>
    <w:rsid w:val="0035427C"/>
    <w:rsid w:val="003545DA"/>
    <w:rsid w:val="00354904"/>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43D"/>
    <w:rsid w:val="0036585B"/>
    <w:rsid w:val="00365BD8"/>
    <w:rsid w:val="00365CA0"/>
    <w:rsid w:val="0036651C"/>
    <w:rsid w:val="003665D9"/>
    <w:rsid w:val="0036686B"/>
    <w:rsid w:val="00367443"/>
    <w:rsid w:val="00367593"/>
    <w:rsid w:val="00367F01"/>
    <w:rsid w:val="00370415"/>
    <w:rsid w:val="0037099F"/>
    <w:rsid w:val="00370C5F"/>
    <w:rsid w:val="00370E13"/>
    <w:rsid w:val="00372773"/>
    <w:rsid w:val="003737AA"/>
    <w:rsid w:val="003738DE"/>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1906"/>
    <w:rsid w:val="00382634"/>
    <w:rsid w:val="00383340"/>
    <w:rsid w:val="003834A0"/>
    <w:rsid w:val="00383A17"/>
    <w:rsid w:val="003849D2"/>
    <w:rsid w:val="00384B4C"/>
    <w:rsid w:val="003857C7"/>
    <w:rsid w:val="003860D0"/>
    <w:rsid w:val="00386781"/>
    <w:rsid w:val="0038697A"/>
    <w:rsid w:val="00386C43"/>
    <w:rsid w:val="00386FD0"/>
    <w:rsid w:val="0038719A"/>
    <w:rsid w:val="003874FF"/>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46D"/>
    <w:rsid w:val="003A1750"/>
    <w:rsid w:val="003A2284"/>
    <w:rsid w:val="003A2A68"/>
    <w:rsid w:val="003A3192"/>
    <w:rsid w:val="003A408B"/>
    <w:rsid w:val="003A4B39"/>
    <w:rsid w:val="003A4E56"/>
    <w:rsid w:val="003A5063"/>
    <w:rsid w:val="003A53D9"/>
    <w:rsid w:val="003A5710"/>
    <w:rsid w:val="003A62FA"/>
    <w:rsid w:val="003A6328"/>
    <w:rsid w:val="003A645F"/>
    <w:rsid w:val="003A6D7B"/>
    <w:rsid w:val="003A6ED0"/>
    <w:rsid w:val="003B0048"/>
    <w:rsid w:val="003B0ABF"/>
    <w:rsid w:val="003B0B3C"/>
    <w:rsid w:val="003B0FC6"/>
    <w:rsid w:val="003B2985"/>
    <w:rsid w:val="003B2CB0"/>
    <w:rsid w:val="003B2F09"/>
    <w:rsid w:val="003B31B4"/>
    <w:rsid w:val="003B325A"/>
    <w:rsid w:val="003B51E7"/>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297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0A43"/>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28F"/>
    <w:rsid w:val="004137F4"/>
    <w:rsid w:val="00413CD6"/>
    <w:rsid w:val="00414C89"/>
    <w:rsid w:val="00415C14"/>
    <w:rsid w:val="004200E3"/>
    <w:rsid w:val="00420193"/>
    <w:rsid w:val="004202D3"/>
    <w:rsid w:val="0042054B"/>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37A8F"/>
    <w:rsid w:val="00440D10"/>
    <w:rsid w:val="00442627"/>
    <w:rsid w:val="0044296B"/>
    <w:rsid w:val="00442CA6"/>
    <w:rsid w:val="00442F5C"/>
    <w:rsid w:val="00443118"/>
    <w:rsid w:val="00443B5C"/>
    <w:rsid w:val="00444B38"/>
    <w:rsid w:val="00444D5B"/>
    <w:rsid w:val="00444DFF"/>
    <w:rsid w:val="004451E7"/>
    <w:rsid w:val="00445427"/>
    <w:rsid w:val="004455AE"/>
    <w:rsid w:val="004460E5"/>
    <w:rsid w:val="004464EA"/>
    <w:rsid w:val="00446666"/>
    <w:rsid w:val="00447FE4"/>
    <w:rsid w:val="00450C17"/>
    <w:rsid w:val="004513E3"/>
    <w:rsid w:val="0045239A"/>
    <w:rsid w:val="004528CF"/>
    <w:rsid w:val="00452F16"/>
    <w:rsid w:val="00453933"/>
    <w:rsid w:val="00454636"/>
    <w:rsid w:val="004546A6"/>
    <w:rsid w:val="00454FE7"/>
    <w:rsid w:val="004550C1"/>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553"/>
    <w:rsid w:val="004666CA"/>
    <w:rsid w:val="004669F0"/>
    <w:rsid w:val="00466EDF"/>
    <w:rsid w:val="00466F2B"/>
    <w:rsid w:val="00466F36"/>
    <w:rsid w:val="00467538"/>
    <w:rsid w:val="00471743"/>
    <w:rsid w:val="004721D4"/>
    <w:rsid w:val="00472FDC"/>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9E1"/>
    <w:rsid w:val="00485DD1"/>
    <w:rsid w:val="00486160"/>
    <w:rsid w:val="00486B41"/>
    <w:rsid w:val="00487511"/>
    <w:rsid w:val="004903C8"/>
    <w:rsid w:val="00490FD5"/>
    <w:rsid w:val="004916FA"/>
    <w:rsid w:val="0049182A"/>
    <w:rsid w:val="00491AB7"/>
    <w:rsid w:val="0049203C"/>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475B"/>
    <w:rsid w:val="004A508B"/>
    <w:rsid w:val="004A55A4"/>
    <w:rsid w:val="004A5C60"/>
    <w:rsid w:val="004A5FAE"/>
    <w:rsid w:val="004A618D"/>
    <w:rsid w:val="004A69CE"/>
    <w:rsid w:val="004A6DAE"/>
    <w:rsid w:val="004A746C"/>
    <w:rsid w:val="004A7764"/>
    <w:rsid w:val="004A79C4"/>
    <w:rsid w:val="004A7BC7"/>
    <w:rsid w:val="004A7E3B"/>
    <w:rsid w:val="004B015D"/>
    <w:rsid w:val="004B0188"/>
    <w:rsid w:val="004B018D"/>
    <w:rsid w:val="004B087B"/>
    <w:rsid w:val="004B0CDF"/>
    <w:rsid w:val="004B139D"/>
    <w:rsid w:val="004B1F48"/>
    <w:rsid w:val="004B2543"/>
    <w:rsid w:val="004B2831"/>
    <w:rsid w:val="004B2B1D"/>
    <w:rsid w:val="004B4046"/>
    <w:rsid w:val="004B407D"/>
    <w:rsid w:val="004B40BD"/>
    <w:rsid w:val="004B428B"/>
    <w:rsid w:val="004B48B2"/>
    <w:rsid w:val="004B4CDA"/>
    <w:rsid w:val="004B50F2"/>
    <w:rsid w:val="004B581F"/>
    <w:rsid w:val="004B5A28"/>
    <w:rsid w:val="004B612B"/>
    <w:rsid w:val="004C0021"/>
    <w:rsid w:val="004C1397"/>
    <w:rsid w:val="004C1F49"/>
    <w:rsid w:val="004C20AB"/>
    <w:rsid w:val="004C2417"/>
    <w:rsid w:val="004C28E7"/>
    <w:rsid w:val="004C363E"/>
    <w:rsid w:val="004C368C"/>
    <w:rsid w:val="004C39F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2BD"/>
    <w:rsid w:val="004D3BEE"/>
    <w:rsid w:val="004D47D4"/>
    <w:rsid w:val="004D4D38"/>
    <w:rsid w:val="004D5A0C"/>
    <w:rsid w:val="004D5F73"/>
    <w:rsid w:val="004D6B4C"/>
    <w:rsid w:val="004D6C3C"/>
    <w:rsid w:val="004D6D1C"/>
    <w:rsid w:val="004D72D3"/>
    <w:rsid w:val="004D73FA"/>
    <w:rsid w:val="004E00B5"/>
    <w:rsid w:val="004E04D2"/>
    <w:rsid w:val="004E0951"/>
    <w:rsid w:val="004E106D"/>
    <w:rsid w:val="004E1BB1"/>
    <w:rsid w:val="004E233F"/>
    <w:rsid w:val="004E26C8"/>
    <w:rsid w:val="004E3A8C"/>
    <w:rsid w:val="004E402C"/>
    <w:rsid w:val="004E40E8"/>
    <w:rsid w:val="004E46F7"/>
    <w:rsid w:val="004E4A63"/>
    <w:rsid w:val="004E548A"/>
    <w:rsid w:val="004E54C4"/>
    <w:rsid w:val="004E6E63"/>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0A4"/>
    <w:rsid w:val="005154C7"/>
    <w:rsid w:val="005157F6"/>
    <w:rsid w:val="00516537"/>
    <w:rsid w:val="005165A3"/>
    <w:rsid w:val="0051691B"/>
    <w:rsid w:val="00516F14"/>
    <w:rsid w:val="00517624"/>
    <w:rsid w:val="00520558"/>
    <w:rsid w:val="00521394"/>
    <w:rsid w:val="00522752"/>
    <w:rsid w:val="005237C6"/>
    <w:rsid w:val="005243ED"/>
    <w:rsid w:val="00525F05"/>
    <w:rsid w:val="00526513"/>
    <w:rsid w:val="00527AA0"/>
    <w:rsid w:val="00527BE9"/>
    <w:rsid w:val="00527C1E"/>
    <w:rsid w:val="00530FCD"/>
    <w:rsid w:val="005311AF"/>
    <w:rsid w:val="00531CC2"/>
    <w:rsid w:val="00532979"/>
    <w:rsid w:val="00533CE1"/>
    <w:rsid w:val="005342C0"/>
    <w:rsid w:val="00534FF6"/>
    <w:rsid w:val="0053685F"/>
    <w:rsid w:val="00536D96"/>
    <w:rsid w:val="00536D98"/>
    <w:rsid w:val="00536F3B"/>
    <w:rsid w:val="00540128"/>
    <w:rsid w:val="005402BA"/>
    <w:rsid w:val="00540344"/>
    <w:rsid w:val="00540C68"/>
    <w:rsid w:val="005427A4"/>
    <w:rsid w:val="00543D2A"/>
    <w:rsid w:val="00544613"/>
    <w:rsid w:val="00544B01"/>
    <w:rsid w:val="005452DC"/>
    <w:rsid w:val="00545AB5"/>
    <w:rsid w:val="00545C20"/>
    <w:rsid w:val="005479D7"/>
    <w:rsid w:val="0055060B"/>
    <w:rsid w:val="00550717"/>
    <w:rsid w:val="00550BD5"/>
    <w:rsid w:val="00551E46"/>
    <w:rsid w:val="005528EE"/>
    <w:rsid w:val="00553F7B"/>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5BC"/>
    <w:rsid w:val="00561B01"/>
    <w:rsid w:val="00561BA5"/>
    <w:rsid w:val="00562122"/>
    <w:rsid w:val="00563930"/>
    <w:rsid w:val="005639A5"/>
    <w:rsid w:val="0056468D"/>
    <w:rsid w:val="005646E5"/>
    <w:rsid w:val="00565C14"/>
    <w:rsid w:val="00565F45"/>
    <w:rsid w:val="00566874"/>
    <w:rsid w:val="00566914"/>
    <w:rsid w:val="00567157"/>
    <w:rsid w:val="005671FF"/>
    <w:rsid w:val="005677FF"/>
    <w:rsid w:val="005678D9"/>
    <w:rsid w:val="0057009D"/>
    <w:rsid w:val="005701FB"/>
    <w:rsid w:val="00570B43"/>
    <w:rsid w:val="00570D22"/>
    <w:rsid w:val="0057112A"/>
    <w:rsid w:val="005712D5"/>
    <w:rsid w:val="00571674"/>
    <w:rsid w:val="0057216E"/>
    <w:rsid w:val="00572408"/>
    <w:rsid w:val="00572640"/>
    <w:rsid w:val="0057347A"/>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82F"/>
    <w:rsid w:val="00583C6A"/>
    <w:rsid w:val="00584178"/>
    <w:rsid w:val="0058511F"/>
    <w:rsid w:val="0058553E"/>
    <w:rsid w:val="00585BE7"/>
    <w:rsid w:val="00585DE7"/>
    <w:rsid w:val="00585EC0"/>
    <w:rsid w:val="00585F55"/>
    <w:rsid w:val="005862FC"/>
    <w:rsid w:val="00586661"/>
    <w:rsid w:val="00586C07"/>
    <w:rsid w:val="00586D6F"/>
    <w:rsid w:val="00587137"/>
    <w:rsid w:val="00587348"/>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75"/>
    <w:rsid w:val="005A3D8A"/>
    <w:rsid w:val="005A3EAD"/>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6AC"/>
    <w:rsid w:val="005B7EAD"/>
    <w:rsid w:val="005C05F9"/>
    <w:rsid w:val="005C0705"/>
    <w:rsid w:val="005C0DB8"/>
    <w:rsid w:val="005C0E8D"/>
    <w:rsid w:val="005C211C"/>
    <w:rsid w:val="005C2DF0"/>
    <w:rsid w:val="005C30C2"/>
    <w:rsid w:val="005C38FE"/>
    <w:rsid w:val="005C3FD4"/>
    <w:rsid w:val="005C493A"/>
    <w:rsid w:val="005C5201"/>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0CD"/>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3A8"/>
    <w:rsid w:val="005E39AE"/>
    <w:rsid w:val="005E48A9"/>
    <w:rsid w:val="005E55CC"/>
    <w:rsid w:val="005E5A02"/>
    <w:rsid w:val="005E5CFB"/>
    <w:rsid w:val="005E5F50"/>
    <w:rsid w:val="005E6015"/>
    <w:rsid w:val="005E60F9"/>
    <w:rsid w:val="005E74F5"/>
    <w:rsid w:val="005E7653"/>
    <w:rsid w:val="005E7FF1"/>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854"/>
    <w:rsid w:val="005F6B37"/>
    <w:rsid w:val="005F763E"/>
    <w:rsid w:val="005F7765"/>
    <w:rsid w:val="005F7766"/>
    <w:rsid w:val="005F7971"/>
    <w:rsid w:val="005F7F41"/>
    <w:rsid w:val="00600542"/>
    <w:rsid w:val="006005CA"/>
    <w:rsid w:val="00600AC4"/>
    <w:rsid w:val="0060142D"/>
    <w:rsid w:val="00601725"/>
    <w:rsid w:val="00601FC1"/>
    <w:rsid w:val="0060218C"/>
    <w:rsid w:val="006022F7"/>
    <w:rsid w:val="006023E7"/>
    <w:rsid w:val="00602ACA"/>
    <w:rsid w:val="00602E46"/>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3856"/>
    <w:rsid w:val="00614ABE"/>
    <w:rsid w:val="00614DE9"/>
    <w:rsid w:val="0061528F"/>
    <w:rsid w:val="00615462"/>
    <w:rsid w:val="00615514"/>
    <w:rsid w:val="00615CEF"/>
    <w:rsid w:val="00615FC9"/>
    <w:rsid w:val="006162F3"/>
    <w:rsid w:val="006165A6"/>
    <w:rsid w:val="00616A8A"/>
    <w:rsid w:val="00616F78"/>
    <w:rsid w:val="00617EA3"/>
    <w:rsid w:val="00617FEE"/>
    <w:rsid w:val="006203F8"/>
    <w:rsid w:val="006205EC"/>
    <w:rsid w:val="0062130E"/>
    <w:rsid w:val="006214F7"/>
    <w:rsid w:val="00621D2B"/>
    <w:rsid w:val="00622246"/>
    <w:rsid w:val="00622629"/>
    <w:rsid w:val="00622AFB"/>
    <w:rsid w:val="00622C22"/>
    <w:rsid w:val="00623150"/>
    <w:rsid w:val="00623199"/>
    <w:rsid w:val="0062334B"/>
    <w:rsid w:val="00625273"/>
    <w:rsid w:val="00625C90"/>
    <w:rsid w:val="00625F63"/>
    <w:rsid w:val="00625FDD"/>
    <w:rsid w:val="006279AF"/>
    <w:rsid w:val="00627E68"/>
    <w:rsid w:val="006305BE"/>
    <w:rsid w:val="0063147E"/>
    <w:rsid w:val="00631597"/>
    <w:rsid w:val="006321C4"/>
    <w:rsid w:val="0063238E"/>
    <w:rsid w:val="00632E7B"/>
    <w:rsid w:val="006331D2"/>
    <w:rsid w:val="00633232"/>
    <w:rsid w:val="006333DD"/>
    <w:rsid w:val="006342B8"/>
    <w:rsid w:val="006342B9"/>
    <w:rsid w:val="0063451A"/>
    <w:rsid w:val="00635661"/>
    <w:rsid w:val="006356E0"/>
    <w:rsid w:val="006362B5"/>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7BD"/>
    <w:rsid w:val="00654E55"/>
    <w:rsid w:val="006550CA"/>
    <w:rsid w:val="0065647C"/>
    <w:rsid w:val="00657015"/>
    <w:rsid w:val="00657AC8"/>
    <w:rsid w:val="006601C3"/>
    <w:rsid w:val="00660791"/>
    <w:rsid w:val="006617C9"/>
    <w:rsid w:val="00661FFD"/>
    <w:rsid w:val="00663024"/>
    <w:rsid w:val="006638DD"/>
    <w:rsid w:val="006646E0"/>
    <w:rsid w:val="006649C9"/>
    <w:rsid w:val="00664B91"/>
    <w:rsid w:val="00665C8D"/>
    <w:rsid w:val="00665ED2"/>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36"/>
    <w:rsid w:val="00674BC5"/>
    <w:rsid w:val="00675688"/>
    <w:rsid w:val="00675744"/>
    <w:rsid w:val="00675C71"/>
    <w:rsid w:val="00675CB8"/>
    <w:rsid w:val="00676600"/>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C03"/>
    <w:rsid w:val="006A0F21"/>
    <w:rsid w:val="006A0F4C"/>
    <w:rsid w:val="006A1846"/>
    <w:rsid w:val="006A1938"/>
    <w:rsid w:val="006A1B5E"/>
    <w:rsid w:val="006A2543"/>
    <w:rsid w:val="006A2A5B"/>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876"/>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4DDB"/>
    <w:rsid w:val="006C51E3"/>
    <w:rsid w:val="006C5CE6"/>
    <w:rsid w:val="006C5EAA"/>
    <w:rsid w:val="006C62FE"/>
    <w:rsid w:val="006C6343"/>
    <w:rsid w:val="006C67B1"/>
    <w:rsid w:val="006C6D1B"/>
    <w:rsid w:val="006C78A6"/>
    <w:rsid w:val="006D04BD"/>
    <w:rsid w:val="006D0876"/>
    <w:rsid w:val="006D0ACE"/>
    <w:rsid w:val="006D104D"/>
    <w:rsid w:val="006D2071"/>
    <w:rsid w:val="006D20D7"/>
    <w:rsid w:val="006D2C9E"/>
    <w:rsid w:val="006D3A47"/>
    <w:rsid w:val="006D5820"/>
    <w:rsid w:val="006D5CF9"/>
    <w:rsid w:val="006D5F9C"/>
    <w:rsid w:val="006D6225"/>
    <w:rsid w:val="006D6711"/>
    <w:rsid w:val="006D75DD"/>
    <w:rsid w:val="006E0114"/>
    <w:rsid w:val="006E06F9"/>
    <w:rsid w:val="006E1224"/>
    <w:rsid w:val="006E2878"/>
    <w:rsid w:val="006E2985"/>
    <w:rsid w:val="006E30D9"/>
    <w:rsid w:val="006E43D4"/>
    <w:rsid w:val="006E461C"/>
    <w:rsid w:val="006E4B48"/>
    <w:rsid w:val="006E5346"/>
    <w:rsid w:val="006E696B"/>
    <w:rsid w:val="006E7097"/>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7C5"/>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364"/>
    <w:rsid w:val="00713587"/>
    <w:rsid w:val="007135FB"/>
    <w:rsid w:val="00714059"/>
    <w:rsid w:val="00714E61"/>
    <w:rsid w:val="00715391"/>
    <w:rsid w:val="00715983"/>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6209"/>
    <w:rsid w:val="00726233"/>
    <w:rsid w:val="00727812"/>
    <w:rsid w:val="00730887"/>
    <w:rsid w:val="00730CF3"/>
    <w:rsid w:val="0073103A"/>
    <w:rsid w:val="007313F9"/>
    <w:rsid w:val="0073141F"/>
    <w:rsid w:val="007315E9"/>
    <w:rsid w:val="00731B6B"/>
    <w:rsid w:val="00732072"/>
    <w:rsid w:val="007322C3"/>
    <w:rsid w:val="007325A1"/>
    <w:rsid w:val="00732F91"/>
    <w:rsid w:val="00733610"/>
    <w:rsid w:val="00733616"/>
    <w:rsid w:val="00734362"/>
    <w:rsid w:val="00734861"/>
    <w:rsid w:val="00735873"/>
    <w:rsid w:val="00735980"/>
    <w:rsid w:val="00736AA5"/>
    <w:rsid w:val="00736EDD"/>
    <w:rsid w:val="007401B4"/>
    <w:rsid w:val="00740B55"/>
    <w:rsid w:val="007425F6"/>
    <w:rsid w:val="007427C1"/>
    <w:rsid w:val="007430BD"/>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960"/>
    <w:rsid w:val="00751E23"/>
    <w:rsid w:val="00752564"/>
    <w:rsid w:val="00752A53"/>
    <w:rsid w:val="00752CB1"/>
    <w:rsid w:val="00752E7E"/>
    <w:rsid w:val="007531A2"/>
    <w:rsid w:val="00753AEE"/>
    <w:rsid w:val="00754252"/>
    <w:rsid w:val="00755095"/>
    <w:rsid w:val="0075568D"/>
    <w:rsid w:val="00755942"/>
    <w:rsid w:val="00755BD3"/>
    <w:rsid w:val="00757188"/>
    <w:rsid w:val="00757727"/>
    <w:rsid w:val="0075794D"/>
    <w:rsid w:val="007579BB"/>
    <w:rsid w:val="0076079F"/>
    <w:rsid w:val="00760B2A"/>
    <w:rsid w:val="00761B55"/>
    <w:rsid w:val="00761D48"/>
    <w:rsid w:val="00761E76"/>
    <w:rsid w:val="00761F12"/>
    <w:rsid w:val="00762FBC"/>
    <w:rsid w:val="007633C1"/>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3EDC"/>
    <w:rsid w:val="00774059"/>
    <w:rsid w:val="007746FD"/>
    <w:rsid w:val="00774771"/>
    <w:rsid w:val="00774A3A"/>
    <w:rsid w:val="00774D99"/>
    <w:rsid w:val="0077573C"/>
    <w:rsid w:val="0077761E"/>
    <w:rsid w:val="00777FF6"/>
    <w:rsid w:val="00780178"/>
    <w:rsid w:val="007805A2"/>
    <w:rsid w:val="00780637"/>
    <w:rsid w:val="00780EFF"/>
    <w:rsid w:val="007812DC"/>
    <w:rsid w:val="00781344"/>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C2"/>
    <w:rsid w:val="007909F9"/>
    <w:rsid w:val="00790A3B"/>
    <w:rsid w:val="0079135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9FD"/>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1F5E"/>
    <w:rsid w:val="007B25CA"/>
    <w:rsid w:val="007B2BB7"/>
    <w:rsid w:val="007B320B"/>
    <w:rsid w:val="007B4357"/>
    <w:rsid w:val="007B4A33"/>
    <w:rsid w:val="007B4CD1"/>
    <w:rsid w:val="007B5C63"/>
    <w:rsid w:val="007B5D7F"/>
    <w:rsid w:val="007B6EF2"/>
    <w:rsid w:val="007B7031"/>
    <w:rsid w:val="007B72C9"/>
    <w:rsid w:val="007B74A3"/>
    <w:rsid w:val="007B78E7"/>
    <w:rsid w:val="007C055C"/>
    <w:rsid w:val="007C05FB"/>
    <w:rsid w:val="007C0D4E"/>
    <w:rsid w:val="007C2173"/>
    <w:rsid w:val="007C264F"/>
    <w:rsid w:val="007C308A"/>
    <w:rsid w:val="007C3507"/>
    <w:rsid w:val="007C3716"/>
    <w:rsid w:val="007C3BEE"/>
    <w:rsid w:val="007C4365"/>
    <w:rsid w:val="007C4994"/>
    <w:rsid w:val="007C4B61"/>
    <w:rsid w:val="007C5532"/>
    <w:rsid w:val="007C5587"/>
    <w:rsid w:val="007C5E5E"/>
    <w:rsid w:val="007C66F3"/>
    <w:rsid w:val="007C6BD7"/>
    <w:rsid w:val="007C6DFD"/>
    <w:rsid w:val="007C6F5D"/>
    <w:rsid w:val="007C7670"/>
    <w:rsid w:val="007D035E"/>
    <w:rsid w:val="007D0956"/>
    <w:rsid w:val="007D0C48"/>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533"/>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08B3"/>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07AC9"/>
    <w:rsid w:val="008111BB"/>
    <w:rsid w:val="008111C5"/>
    <w:rsid w:val="00813AC9"/>
    <w:rsid w:val="0081468A"/>
    <w:rsid w:val="00814998"/>
    <w:rsid w:val="00815393"/>
    <w:rsid w:val="008156B1"/>
    <w:rsid w:val="00815856"/>
    <w:rsid w:val="00815CF3"/>
    <w:rsid w:val="008163BA"/>
    <w:rsid w:val="00820205"/>
    <w:rsid w:val="00821B56"/>
    <w:rsid w:val="00821C61"/>
    <w:rsid w:val="00822449"/>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12C6"/>
    <w:rsid w:val="008324C7"/>
    <w:rsid w:val="0083266F"/>
    <w:rsid w:val="00832AE4"/>
    <w:rsid w:val="00833344"/>
    <w:rsid w:val="00833627"/>
    <w:rsid w:val="008337B0"/>
    <w:rsid w:val="0083380F"/>
    <w:rsid w:val="0083386D"/>
    <w:rsid w:val="0083441C"/>
    <w:rsid w:val="008344C8"/>
    <w:rsid w:val="00835CB6"/>
    <w:rsid w:val="00836EC5"/>
    <w:rsid w:val="008376B7"/>
    <w:rsid w:val="00837F6A"/>
    <w:rsid w:val="00840134"/>
    <w:rsid w:val="0084050A"/>
    <w:rsid w:val="00840829"/>
    <w:rsid w:val="00842020"/>
    <w:rsid w:val="0084208D"/>
    <w:rsid w:val="00843652"/>
    <w:rsid w:val="00843904"/>
    <w:rsid w:val="00843970"/>
    <w:rsid w:val="00843F07"/>
    <w:rsid w:val="0084499C"/>
    <w:rsid w:val="00845CBC"/>
    <w:rsid w:val="008460A2"/>
    <w:rsid w:val="00846F78"/>
    <w:rsid w:val="00850173"/>
    <w:rsid w:val="008510A4"/>
    <w:rsid w:val="008522A0"/>
    <w:rsid w:val="00852CB8"/>
    <w:rsid w:val="00852DEE"/>
    <w:rsid w:val="00854086"/>
    <w:rsid w:val="008550BC"/>
    <w:rsid w:val="00856068"/>
    <w:rsid w:val="008564C2"/>
    <w:rsid w:val="0085695B"/>
    <w:rsid w:val="00857BAA"/>
    <w:rsid w:val="00860316"/>
    <w:rsid w:val="0086096D"/>
    <w:rsid w:val="00860A18"/>
    <w:rsid w:val="00861967"/>
    <w:rsid w:val="00861ADC"/>
    <w:rsid w:val="00861C04"/>
    <w:rsid w:val="00861C95"/>
    <w:rsid w:val="008632F6"/>
    <w:rsid w:val="008635C8"/>
    <w:rsid w:val="0086429C"/>
    <w:rsid w:val="00864C07"/>
    <w:rsid w:val="00864D1D"/>
    <w:rsid w:val="00864D63"/>
    <w:rsid w:val="00865343"/>
    <w:rsid w:val="00865385"/>
    <w:rsid w:val="00865648"/>
    <w:rsid w:val="00865C00"/>
    <w:rsid w:val="0086612E"/>
    <w:rsid w:val="00866157"/>
    <w:rsid w:val="00866790"/>
    <w:rsid w:val="008675B2"/>
    <w:rsid w:val="00867994"/>
    <w:rsid w:val="00867BF2"/>
    <w:rsid w:val="008710B5"/>
    <w:rsid w:val="00872222"/>
    <w:rsid w:val="008725D0"/>
    <w:rsid w:val="00872F3E"/>
    <w:rsid w:val="00873DC3"/>
    <w:rsid w:val="008744BE"/>
    <w:rsid w:val="00874571"/>
    <w:rsid w:val="008745F1"/>
    <w:rsid w:val="00874762"/>
    <w:rsid w:val="008751ED"/>
    <w:rsid w:val="00876284"/>
    <w:rsid w:val="008767F7"/>
    <w:rsid w:val="00876DEB"/>
    <w:rsid w:val="00876E5B"/>
    <w:rsid w:val="00877B0A"/>
    <w:rsid w:val="00880206"/>
    <w:rsid w:val="00881306"/>
    <w:rsid w:val="00882B03"/>
    <w:rsid w:val="00882D09"/>
    <w:rsid w:val="008831F3"/>
    <w:rsid w:val="0088344B"/>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B06"/>
    <w:rsid w:val="008A0DE3"/>
    <w:rsid w:val="008A1493"/>
    <w:rsid w:val="008A1692"/>
    <w:rsid w:val="008A18E7"/>
    <w:rsid w:val="008A1A07"/>
    <w:rsid w:val="008A4070"/>
    <w:rsid w:val="008A4293"/>
    <w:rsid w:val="008A46E3"/>
    <w:rsid w:val="008A4EC0"/>
    <w:rsid w:val="008A53A9"/>
    <w:rsid w:val="008A5DF5"/>
    <w:rsid w:val="008A608A"/>
    <w:rsid w:val="008A70C0"/>
    <w:rsid w:val="008A799B"/>
    <w:rsid w:val="008A7A1A"/>
    <w:rsid w:val="008B09F8"/>
    <w:rsid w:val="008B0DBC"/>
    <w:rsid w:val="008B0F1E"/>
    <w:rsid w:val="008B10A7"/>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49B"/>
    <w:rsid w:val="008B56F8"/>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9E4"/>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645"/>
    <w:rsid w:val="008D5855"/>
    <w:rsid w:val="008D5FF0"/>
    <w:rsid w:val="008D65BC"/>
    <w:rsid w:val="008D6A4D"/>
    <w:rsid w:val="008D6A7B"/>
    <w:rsid w:val="008D6DCA"/>
    <w:rsid w:val="008D7317"/>
    <w:rsid w:val="008D7676"/>
    <w:rsid w:val="008E0145"/>
    <w:rsid w:val="008E04E2"/>
    <w:rsid w:val="008E200E"/>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E7FC4"/>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2FDD"/>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6E"/>
    <w:rsid w:val="009208D6"/>
    <w:rsid w:val="0092138C"/>
    <w:rsid w:val="009219B3"/>
    <w:rsid w:val="00922D9D"/>
    <w:rsid w:val="009236CF"/>
    <w:rsid w:val="009239C3"/>
    <w:rsid w:val="00923D71"/>
    <w:rsid w:val="00925847"/>
    <w:rsid w:val="00925A1A"/>
    <w:rsid w:val="00926927"/>
    <w:rsid w:val="00927124"/>
    <w:rsid w:val="009312BB"/>
    <w:rsid w:val="00931313"/>
    <w:rsid w:val="009315EC"/>
    <w:rsid w:val="0093277C"/>
    <w:rsid w:val="00933BB3"/>
    <w:rsid w:val="00933C8E"/>
    <w:rsid w:val="00934728"/>
    <w:rsid w:val="0093536E"/>
    <w:rsid w:val="00935468"/>
    <w:rsid w:val="00935569"/>
    <w:rsid w:val="00935C2C"/>
    <w:rsid w:val="00935C5B"/>
    <w:rsid w:val="00936BD4"/>
    <w:rsid w:val="00936ECD"/>
    <w:rsid w:val="009403ED"/>
    <w:rsid w:val="0094050C"/>
    <w:rsid w:val="009408F3"/>
    <w:rsid w:val="00940DB5"/>
    <w:rsid w:val="00941097"/>
    <w:rsid w:val="009411BE"/>
    <w:rsid w:val="0094130D"/>
    <w:rsid w:val="0094134F"/>
    <w:rsid w:val="00941441"/>
    <w:rsid w:val="009415EE"/>
    <w:rsid w:val="009417C6"/>
    <w:rsid w:val="009422DD"/>
    <w:rsid w:val="00942695"/>
    <w:rsid w:val="00942B6E"/>
    <w:rsid w:val="00942B78"/>
    <w:rsid w:val="00942F95"/>
    <w:rsid w:val="00944972"/>
    <w:rsid w:val="00944A97"/>
    <w:rsid w:val="00944D61"/>
    <w:rsid w:val="00945531"/>
    <w:rsid w:val="00945551"/>
    <w:rsid w:val="009456C9"/>
    <w:rsid w:val="00946289"/>
    <w:rsid w:val="00946CEA"/>
    <w:rsid w:val="009473D4"/>
    <w:rsid w:val="00947459"/>
    <w:rsid w:val="00947889"/>
    <w:rsid w:val="00950133"/>
    <w:rsid w:val="009502E7"/>
    <w:rsid w:val="00950662"/>
    <w:rsid w:val="00950D95"/>
    <w:rsid w:val="009513D6"/>
    <w:rsid w:val="009522F2"/>
    <w:rsid w:val="009525FE"/>
    <w:rsid w:val="00952C7B"/>
    <w:rsid w:val="00952D9B"/>
    <w:rsid w:val="00952EFC"/>
    <w:rsid w:val="009535BD"/>
    <w:rsid w:val="00953C0F"/>
    <w:rsid w:val="00953EAC"/>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41B"/>
    <w:rsid w:val="00970509"/>
    <w:rsid w:val="00971F95"/>
    <w:rsid w:val="009721CE"/>
    <w:rsid w:val="00972298"/>
    <w:rsid w:val="00972B5C"/>
    <w:rsid w:val="00974131"/>
    <w:rsid w:val="0097482C"/>
    <w:rsid w:val="009758BC"/>
    <w:rsid w:val="00976643"/>
    <w:rsid w:val="00976728"/>
    <w:rsid w:val="0097686B"/>
    <w:rsid w:val="00977558"/>
    <w:rsid w:val="00977756"/>
    <w:rsid w:val="009779F1"/>
    <w:rsid w:val="00977DB0"/>
    <w:rsid w:val="00977F24"/>
    <w:rsid w:val="00977FF3"/>
    <w:rsid w:val="009801F2"/>
    <w:rsid w:val="00980312"/>
    <w:rsid w:val="00980BE4"/>
    <w:rsid w:val="00981010"/>
    <w:rsid w:val="0098114C"/>
    <w:rsid w:val="00981583"/>
    <w:rsid w:val="00981A23"/>
    <w:rsid w:val="00981A76"/>
    <w:rsid w:val="00981EE0"/>
    <w:rsid w:val="00982870"/>
    <w:rsid w:val="00982959"/>
    <w:rsid w:val="00983765"/>
    <w:rsid w:val="00984406"/>
    <w:rsid w:val="00984DF1"/>
    <w:rsid w:val="00985300"/>
    <w:rsid w:val="00985943"/>
    <w:rsid w:val="00986317"/>
    <w:rsid w:val="00986907"/>
    <w:rsid w:val="00986FCC"/>
    <w:rsid w:val="00987301"/>
    <w:rsid w:val="0098778F"/>
    <w:rsid w:val="00987D5A"/>
    <w:rsid w:val="00987ED2"/>
    <w:rsid w:val="00990338"/>
    <w:rsid w:val="00990718"/>
    <w:rsid w:val="00990808"/>
    <w:rsid w:val="00990CB2"/>
    <w:rsid w:val="009927AB"/>
    <w:rsid w:val="009928A6"/>
    <w:rsid w:val="00992909"/>
    <w:rsid w:val="00992D54"/>
    <w:rsid w:val="009949D4"/>
    <w:rsid w:val="00994B88"/>
    <w:rsid w:val="00994C14"/>
    <w:rsid w:val="00995822"/>
    <w:rsid w:val="00995D60"/>
    <w:rsid w:val="00997A80"/>
    <w:rsid w:val="009A01EE"/>
    <w:rsid w:val="009A0521"/>
    <w:rsid w:val="009A0F09"/>
    <w:rsid w:val="009A1621"/>
    <w:rsid w:val="009A1741"/>
    <w:rsid w:val="009A1768"/>
    <w:rsid w:val="009A1A58"/>
    <w:rsid w:val="009A1E72"/>
    <w:rsid w:val="009A200B"/>
    <w:rsid w:val="009A2920"/>
    <w:rsid w:val="009A2E3E"/>
    <w:rsid w:val="009A375A"/>
    <w:rsid w:val="009A3B29"/>
    <w:rsid w:val="009A52B1"/>
    <w:rsid w:val="009A537E"/>
    <w:rsid w:val="009A6B41"/>
    <w:rsid w:val="009A74CB"/>
    <w:rsid w:val="009A758C"/>
    <w:rsid w:val="009A75B7"/>
    <w:rsid w:val="009B018C"/>
    <w:rsid w:val="009B02FB"/>
    <w:rsid w:val="009B053A"/>
    <w:rsid w:val="009B0C9A"/>
    <w:rsid w:val="009B130C"/>
    <w:rsid w:val="009B18F1"/>
    <w:rsid w:val="009B1ACC"/>
    <w:rsid w:val="009B1C1D"/>
    <w:rsid w:val="009B1D74"/>
    <w:rsid w:val="009B314D"/>
    <w:rsid w:val="009B36CE"/>
    <w:rsid w:val="009B4043"/>
    <w:rsid w:val="009B42A0"/>
    <w:rsid w:val="009B4654"/>
    <w:rsid w:val="009B4EE1"/>
    <w:rsid w:val="009B514C"/>
    <w:rsid w:val="009B74BE"/>
    <w:rsid w:val="009B787D"/>
    <w:rsid w:val="009B7937"/>
    <w:rsid w:val="009C0CC9"/>
    <w:rsid w:val="009C113D"/>
    <w:rsid w:val="009C1977"/>
    <w:rsid w:val="009C2306"/>
    <w:rsid w:val="009C2EC8"/>
    <w:rsid w:val="009C2FE0"/>
    <w:rsid w:val="009C3703"/>
    <w:rsid w:val="009C4E51"/>
    <w:rsid w:val="009C5449"/>
    <w:rsid w:val="009C589C"/>
    <w:rsid w:val="009C6069"/>
    <w:rsid w:val="009C6099"/>
    <w:rsid w:val="009C6977"/>
    <w:rsid w:val="009C6AF8"/>
    <w:rsid w:val="009D00D4"/>
    <w:rsid w:val="009D0583"/>
    <w:rsid w:val="009D0942"/>
    <w:rsid w:val="009D11B2"/>
    <w:rsid w:val="009D1E09"/>
    <w:rsid w:val="009D25AF"/>
    <w:rsid w:val="009D2C2D"/>
    <w:rsid w:val="009D302C"/>
    <w:rsid w:val="009D322D"/>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2E12"/>
    <w:rsid w:val="009F3336"/>
    <w:rsid w:val="009F3A21"/>
    <w:rsid w:val="009F3B35"/>
    <w:rsid w:val="009F4285"/>
    <w:rsid w:val="009F4DD5"/>
    <w:rsid w:val="009F4F20"/>
    <w:rsid w:val="009F53AA"/>
    <w:rsid w:val="009F62B5"/>
    <w:rsid w:val="009F6A38"/>
    <w:rsid w:val="009F7BE9"/>
    <w:rsid w:val="00A025B8"/>
    <w:rsid w:val="00A02E1B"/>
    <w:rsid w:val="00A02EEB"/>
    <w:rsid w:val="00A02FE0"/>
    <w:rsid w:val="00A031DD"/>
    <w:rsid w:val="00A03FB4"/>
    <w:rsid w:val="00A05448"/>
    <w:rsid w:val="00A06273"/>
    <w:rsid w:val="00A06AB6"/>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347"/>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067"/>
    <w:rsid w:val="00A4364E"/>
    <w:rsid w:val="00A44640"/>
    <w:rsid w:val="00A44BEC"/>
    <w:rsid w:val="00A45CCC"/>
    <w:rsid w:val="00A45E53"/>
    <w:rsid w:val="00A45F87"/>
    <w:rsid w:val="00A463C2"/>
    <w:rsid w:val="00A465AD"/>
    <w:rsid w:val="00A46C3D"/>
    <w:rsid w:val="00A4743F"/>
    <w:rsid w:val="00A51D69"/>
    <w:rsid w:val="00A525B9"/>
    <w:rsid w:val="00A544B8"/>
    <w:rsid w:val="00A54DDF"/>
    <w:rsid w:val="00A56449"/>
    <w:rsid w:val="00A5708C"/>
    <w:rsid w:val="00A577AE"/>
    <w:rsid w:val="00A603E9"/>
    <w:rsid w:val="00A621EF"/>
    <w:rsid w:val="00A63362"/>
    <w:rsid w:val="00A63E0D"/>
    <w:rsid w:val="00A63F68"/>
    <w:rsid w:val="00A63F8D"/>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3D32"/>
    <w:rsid w:val="00A74045"/>
    <w:rsid w:val="00A740F6"/>
    <w:rsid w:val="00A74357"/>
    <w:rsid w:val="00A74650"/>
    <w:rsid w:val="00A7506C"/>
    <w:rsid w:val="00A75CA8"/>
    <w:rsid w:val="00A8025F"/>
    <w:rsid w:val="00A80B90"/>
    <w:rsid w:val="00A81470"/>
    <w:rsid w:val="00A8151D"/>
    <w:rsid w:val="00A815E8"/>
    <w:rsid w:val="00A81986"/>
    <w:rsid w:val="00A81E0E"/>
    <w:rsid w:val="00A820C9"/>
    <w:rsid w:val="00A8241A"/>
    <w:rsid w:val="00A828F8"/>
    <w:rsid w:val="00A830A9"/>
    <w:rsid w:val="00A83208"/>
    <w:rsid w:val="00A834D3"/>
    <w:rsid w:val="00A8378D"/>
    <w:rsid w:val="00A83A0D"/>
    <w:rsid w:val="00A8452C"/>
    <w:rsid w:val="00A84653"/>
    <w:rsid w:val="00A849AA"/>
    <w:rsid w:val="00A84E0A"/>
    <w:rsid w:val="00A85CA7"/>
    <w:rsid w:val="00A86231"/>
    <w:rsid w:val="00A86270"/>
    <w:rsid w:val="00A86588"/>
    <w:rsid w:val="00A86990"/>
    <w:rsid w:val="00A872F3"/>
    <w:rsid w:val="00A876A6"/>
    <w:rsid w:val="00A8779A"/>
    <w:rsid w:val="00A8780C"/>
    <w:rsid w:val="00A87A65"/>
    <w:rsid w:val="00A9014E"/>
    <w:rsid w:val="00A90E23"/>
    <w:rsid w:val="00A915AE"/>
    <w:rsid w:val="00A91794"/>
    <w:rsid w:val="00A91C24"/>
    <w:rsid w:val="00A91D16"/>
    <w:rsid w:val="00A92319"/>
    <w:rsid w:val="00A92374"/>
    <w:rsid w:val="00A9264E"/>
    <w:rsid w:val="00A931D4"/>
    <w:rsid w:val="00A9323E"/>
    <w:rsid w:val="00A93410"/>
    <w:rsid w:val="00A93A1F"/>
    <w:rsid w:val="00A93D3E"/>
    <w:rsid w:val="00A93D61"/>
    <w:rsid w:val="00A93FB3"/>
    <w:rsid w:val="00A94E1E"/>
    <w:rsid w:val="00A9546B"/>
    <w:rsid w:val="00A95C52"/>
    <w:rsid w:val="00A9685E"/>
    <w:rsid w:val="00A97585"/>
    <w:rsid w:val="00A977DD"/>
    <w:rsid w:val="00A97821"/>
    <w:rsid w:val="00A97F50"/>
    <w:rsid w:val="00AA08E2"/>
    <w:rsid w:val="00AA0C2D"/>
    <w:rsid w:val="00AA0EB9"/>
    <w:rsid w:val="00AA0EF1"/>
    <w:rsid w:val="00AA0FF8"/>
    <w:rsid w:val="00AA1B46"/>
    <w:rsid w:val="00AA2193"/>
    <w:rsid w:val="00AA21D1"/>
    <w:rsid w:val="00AA2B9C"/>
    <w:rsid w:val="00AA3495"/>
    <w:rsid w:val="00AA40CD"/>
    <w:rsid w:val="00AA46CB"/>
    <w:rsid w:val="00AA508D"/>
    <w:rsid w:val="00AA51EB"/>
    <w:rsid w:val="00AA558C"/>
    <w:rsid w:val="00AA59C5"/>
    <w:rsid w:val="00AA5C89"/>
    <w:rsid w:val="00AA5FBB"/>
    <w:rsid w:val="00AA6B75"/>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D1F"/>
    <w:rsid w:val="00AC2F5C"/>
    <w:rsid w:val="00AC31D0"/>
    <w:rsid w:val="00AC3ECD"/>
    <w:rsid w:val="00AC408B"/>
    <w:rsid w:val="00AC44CD"/>
    <w:rsid w:val="00AC4EDB"/>
    <w:rsid w:val="00AC5584"/>
    <w:rsid w:val="00AC58B3"/>
    <w:rsid w:val="00AC58E7"/>
    <w:rsid w:val="00AC5A21"/>
    <w:rsid w:val="00AC68C7"/>
    <w:rsid w:val="00AD0F89"/>
    <w:rsid w:val="00AD11BC"/>
    <w:rsid w:val="00AD1221"/>
    <w:rsid w:val="00AD13B6"/>
    <w:rsid w:val="00AD149C"/>
    <w:rsid w:val="00AD1725"/>
    <w:rsid w:val="00AD1BD9"/>
    <w:rsid w:val="00AD27A4"/>
    <w:rsid w:val="00AD280F"/>
    <w:rsid w:val="00AD2C1D"/>
    <w:rsid w:val="00AD2CD1"/>
    <w:rsid w:val="00AD3B5A"/>
    <w:rsid w:val="00AD3E94"/>
    <w:rsid w:val="00AD435B"/>
    <w:rsid w:val="00AD475E"/>
    <w:rsid w:val="00AD4817"/>
    <w:rsid w:val="00AD4B11"/>
    <w:rsid w:val="00AD5592"/>
    <w:rsid w:val="00AD5786"/>
    <w:rsid w:val="00AD5BC9"/>
    <w:rsid w:val="00AD6B19"/>
    <w:rsid w:val="00AD73C2"/>
    <w:rsid w:val="00AD78EB"/>
    <w:rsid w:val="00AD79AF"/>
    <w:rsid w:val="00AE03CA"/>
    <w:rsid w:val="00AE0ED4"/>
    <w:rsid w:val="00AE0FA5"/>
    <w:rsid w:val="00AE15F7"/>
    <w:rsid w:val="00AE1807"/>
    <w:rsid w:val="00AE196B"/>
    <w:rsid w:val="00AE22B1"/>
    <w:rsid w:val="00AE2318"/>
    <w:rsid w:val="00AE3262"/>
    <w:rsid w:val="00AE327E"/>
    <w:rsid w:val="00AE3ACC"/>
    <w:rsid w:val="00AE4181"/>
    <w:rsid w:val="00AE5219"/>
    <w:rsid w:val="00AE629C"/>
    <w:rsid w:val="00AE74A3"/>
    <w:rsid w:val="00AE7CAE"/>
    <w:rsid w:val="00AF1011"/>
    <w:rsid w:val="00AF3736"/>
    <w:rsid w:val="00AF3B65"/>
    <w:rsid w:val="00AF5226"/>
    <w:rsid w:val="00AF5411"/>
    <w:rsid w:val="00AF54C8"/>
    <w:rsid w:val="00AF5941"/>
    <w:rsid w:val="00AF71E7"/>
    <w:rsid w:val="00AF778F"/>
    <w:rsid w:val="00B00181"/>
    <w:rsid w:val="00B00303"/>
    <w:rsid w:val="00B01F16"/>
    <w:rsid w:val="00B02937"/>
    <w:rsid w:val="00B02C02"/>
    <w:rsid w:val="00B02D83"/>
    <w:rsid w:val="00B032FA"/>
    <w:rsid w:val="00B037FA"/>
    <w:rsid w:val="00B04DEB"/>
    <w:rsid w:val="00B05CA1"/>
    <w:rsid w:val="00B06156"/>
    <w:rsid w:val="00B063ED"/>
    <w:rsid w:val="00B06451"/>
    <w:rsid w:val="00B06872"/>
    <w:rsid w:val="00B06C99"/>
    <w:rsid w:val="00B07C7A"/>
    <w:rsid w:val="00B07D7A"/>
    <w:rsid w:val="00B10F46"/>
    <w:rsid w:val="00B113C0"/>
    <w:rsid w:val="00B1144B"/>
    <w:rsid w:val="00B121FA"/>
    <w:rsid w:val="00B14EDB"/>
    <w:rsid w:val="00B15057"/>
    <w:rsid w:val="00B15CA8"/>
    <w:rsid w:val="00B15D0A"/>
    <w:rsid w:val="00B16F06"/>
    <w:rsid w:val="00B1712C"/>
    <w:rsid w:val="00B17387"/>
    <w:rsid w:val="00B17416"/>
    <w:rsid w:val="00B179B4"/>
    <w:rsid w:val="00B20368"/>
    <w:rsid w:val="00B208AB"/>
    <w:rsid w:val="00B20A45"/>
    <w:rsid w:val="00B20A65"/>
    <w:rsid w:val="00B21A28"/>
    <w:rsid w:val="00B226C4"/>
    <w:rsid w:val="00B22BF6"/>
    <w:rsid w:val="00B24FE3"/>
    <w:rsid w:val="00B25540"/>
    <w:rsid w:val="00B265F7"/>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55A5"/>
    <w:rsid w:val="00B56087"/>
    <w:rsid w:val="00B5642E"/>
    <w:rsid w:val="00B566B2"/>
    <w:rsid w:val="00B56DD9"/>
    <w:rsid w:val="00B56E7B"/>
    <w:rsid w:val="00B57927"/>
    <w:rsid w:val="00B57B88"/>
    <w:rsid w:val="00B60855"/>
    <w:rsid w:val="00B60E74"/>
    <w:rsid w:val="00B61532"/>
    <w:rsid w:val="00B61B83"/>
    <w:rsid w:val="00B646B0"/>
    <w:rsid w:val="00B64DA2"/>
    <w:rsid w:val="00B64FFC"/>
    <w:rsid w:val="00B65343"/>
    <w:rsid w:val="00B65608"/>
    <w:rsid w:val="00B661A3"/>
    <w:rsid w:val="00B663B8"/>
    <w:rsid w:val="00B670B0"/>
    <w:rsid w:val="00B6729D"/>
    <w:rsid w:val="00B67AC6"/>
    <w:rsid w:val="00B70321"/>
    <w:rsid w:val="00B70766"/>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C0E"/>
    <w:rsid w:val="00B81F6C"/>
    <w:rsid w:val="00B8207E"/>
    <w:rsid w:val="00B822CC"/>
    <w:rsid w:val="00B8236A"/>
    <w:rsid w:val="00B8251A"/>
    <w:rsid w:val="00B82743"/>
    <w:rsid w:val="00B83C1C"/>
    <w:rsid w:val="00B83D89"/>
    <w:rsid w:val="00B845B9"/>
    <w:rsid w:val="00B848E8"/>
    <w:rsid w:val="00B84F92"/>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8C"/>
    <w:rsid w:val="00B91199"/>
    <w:rsid w:val="00B92418"/>
    <w:rsid w:val="00B92A3E"/>
    <w:rsid w:val="00B936DE"/>
    <w:rsid w:val="00B9380E"/>
    <w:rsid w:val="00B944E6"/>
    <w:rsid w:val="00B95D7B"/>
    <w:rsid w:val="00B96053"/>
    <w:rsid w:val="00B96A20"/>
    <w:rsid w:val="00BA0EEB"/>
    <w:rsid w:val="00BA1680"/>
    <w:rsid w:val="00BA2378"/>
    <w:rsid w:val="00BA3192"/>
    <w:rsid w:val="00BA366C"/>
    <w:rsid w:val="00BA38C6"/>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185F"/>
    <w:rsid w:val="00BC2110"/>
    <w:rsid w:val="00BC21D5"/>
    <w:rsid w:val="00BC44CE"/>
    <w:rsid w:val="00BC482E"/>
    <w:rsid w:val="00BC495D"/>
    <w:rsid w:val="00BC534F"/>
    <w:rsid w:val="00BC5363"/>
    <w:rsid w:val="00BC54F7"/>
    <w:rsid w:val="00BC5CEC"/>
    <w:rsid w:val="00BC6171"/>
    <w:rsid w:val="00BC6744"/>
    <w:rsid w:val="00BC6C07"/>
    <w:rsid w:val="00BC6D59"/>
    <w:rsid w:val="00BC727E"/>
    <w:rsid w:val="00BC74EC"/>
    <w:rsid w:val="00BC7DD2"/>
    <w:rsid w:val="00BC7EEB"/>
    <w:rsid w:val="00BD0AF3"/>
    <w:rsid w:val="00BD10A7"/>
    <w:rsid w:val="00BD159A"/>
    <w:rsid w:val="00BD1B7D"/>
    <w:rsid w:val="00BD2F1B"/>
    <w:rsid w:val="00BD3D7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80A"/>
    <w:rsid w:val="00BE5A45"/>
    <w:rsid w:val="00BE5E45"/>
    <w:rsid w:val="00BE646D"/>
    <w:rsid w:val="00BE7D3B"/>
    <w:rsid w:val="00BF0444"/>
    <w:rsid w:val="00BF0470"/>
    <w:rsid w:val="00BF0672"/>
    <w:rsid w:val="00BF0789"/>
    <w:rsid w:val="00BF08F7"/>
    <w:rsid w:val="00BF0944"/>
    <w:rsid w:val="00BF0A97"/>
    <w:rsid w:val="00BF2856"/>
    <w:rsid w:val="00BF28FA"/>
    <w:rsid w:val="00BF3535"/>
    <w:rsid w:val="00BF3A47"/>
    <w:rsid w:val="00BF3D41"/>
    <w:rsid w:val="00BF4F6F"/>
    <w:rsid w:val="00BF5106"/>
    <w:rsid w:val="00BF53C5"/>
    <w:rsid w:val="00BF56B7"/>
    <w:rsid w:val="00BF6705"/>
    <w:rsid w:val="00BF6973"/>
    <w:rsid w:val="00BF7078"/>
    <w:rsid w:val="00BF7950"/>
    <w:rsid w:val="00BF7B88"/>
    <w:rsid w:val="00C0075C"/>
    <w:rsid w:val="00C018FC"/>
    <w:rsid w:val="00C019FC"/>
    <w:rsid w:val="00C02C33"/>
    <w:rsid w:val="00C039EE"/>
    <w:rsid w:val="00C03B2C"/>
    <w:rsid w:val="00C04983"/>
    <w:rsid w:val="00C04BDC"/>
    <w:rsid w:val="00C051B2"/>
    <w:rsid w:val="00C06212"/>
    <w:rsid w:val="00C0633C"/>
    <w:rsid w:val="00C06994"/>
    <w:rsid w:val="00C06CDD"/>
    <w:rsid w:val="00C07393"/>
    <w:rsid w:val="00C07805"/>
    <w:rsid w:val="00C111E9"/>
    <w:rsid w:val="00C1140C"/>
    <w:rsid w:val="00C11708"/>
    <w:rsid w:val="00C11B02"/>
    <w:rsid w:val="00C11F04"/>
    <w:rsid w:val="00C1233B"/>
    <w:rsid w:val="00C123E7"/>
    <w:rsid w:val="00C12442"/>
    <w:rsid w:val="00C126C8"/>
    <w:rsid w:val="00C128FA"/>
    <w:rsid w:val="00C133C7"/>
    <w:rsid w:val="00C14391"/>
    <w:rsid w:val="00C14620"/>
    <w:rsid w:val="00C14F8E"/>
    <w:rsid w:val="00C14FCF"/>
    <w:rsid w:val="00C1559F"/>
    <w:rsid w:val="00C15B36"/>
    <w:rsid w:val="00C1681B"/>
    <w:rsid w:val="00C1695C"/>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317"/>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1CB2"/>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222"/>
    <w:rsid w:val="00C61D91"/>
    <w:rsid w:val="00C621D8"/>
    <w:rsid w:val="00C62606"/>
    <w:rsid w:val="00C63E09"/>
    <w:rsid w:val="00C65123"/>
    <w:rsid w:val="00C65870"/>
    <w:rsid w:val="00C66677"/>
    <w:rsid w:val="00C70B62"/>
    <w:rsid w:val="00C70FB2"/>
    <w:rsid w:val="00C71480"/>
    <w:rsid w:val="00C71C1C"/>
    <w:rsid w:val="00C71E82"/>
    <w:rsid w:val="00C72C91"/>
    <w:rsid w:val="00C738E3"/>
    <w:rsid w:val="00C73D16"/>
    <w:rsid w:val="00C73F8D"/>
    <w:rsid w:val="00C744FB"/>
    <w:rsid w:val="00C75459"/>
    <w:rsid w:val="00C76111"/>
    <w:rsid w:val="00C77ED1"/>
    <w:rsid w:val="00C80954"/>
    <w:rsid w:val="00C81950"/>
    <w:rsid w:val="00C8250E"/>
    <w:rsid w:val="00C836CF"/>
    <w:rsid w:val="00C83EC6"/>
    <w:rsid w:val="00C85679"/>
    <w:rsid w:val="00C85829"/>
    <w:rsid w:val="00C85A3B"/>
    <w:rsid w:val="00C86209"/>
    <w:rsid w:val="00C86482"/>
    <w:rsid w:val="00C8694B"/>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0F52"/>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5B60"/>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95F"/>
    <w:rsid w:val="00CB7F17"/>
    <w:rsid w:val="00CC04B1"/>
    <w:rsid w:val="00CC1169"/>
    <w:rsid w:val="00CC153F"/>
    <w:rsid w:val="00CC24F4"/>
    <w:rsid w:val="00CC2971"/>
    <w:rsid w:val="00CC2AE1"/>
    <w:rsid w:val="00CC32DB"/>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89"/>
    <w:rsid w:val="00CE10FD"/>
    <w:rsid w:val="00CE13B2"/>
    <w:rsid w:val="00CE1408"/>
    <w:rsid w:val="00CE159F"/>
    <w:rsid w:val="00CE1FEE"/>
    <w:rsid w:val="00CE383E"/>
    <w:rsid w:val="00CE4195"/>
    <w:rsid w:val="00CE4DDF"/>
    <w:rsid w:val="00CE5574"/>
    <w:rsid w:val="00CE69CF"/>
    <w:rsid w:val="00CE7045"/>
    <w:rsid w:val="00CF0245"/>
    <w:rsid w:val="00CF0790"/>
    <w:rsid w:val="00CF1A41"/>
    <w:rsid w:val="00CF222F"/>
    <w:rsid w:val="00CF25EF"/>
    <w:rsid w:val="00CF2958"/>
    <w:rsid w:val="00CF35A8"/>
    <w:rsid w:val="00CF37EA"/>
    <w:rsid w:val="00CF38B4"/>
    <w:rsid w:val="00CF3AE1"/>
    <w:rsid w:val="00CF3C2C"/>
    <w:rsid w:val="00CF5597"/>
    <w:rsid w:val="00CF6490"/>
    <w:rsid w:val="00CF6B41"/>
    <w:rsid w:val="00CF6EB3"/>
    <w:rsid w:val="00CF717D"/>
    <w:rsid w:val="00CF728B"/>
    <w:rsid w:val="00D006DD"/>
    <w:rsid w:val="00D007A2"/>
    <w:rsid w:val="00D018B6"/>
    <w:rsid w:val="00D019BA"/>
    <w:rsid w:val="00D026F9"/>
    <w:rsid w:val="00D0296D"/>
    <w:rsid w:val="00D02974"/>
    <w:rsid w:val="00D02A26"/>
    <w:rsid w:val="00D02C94"/>
    <w:rsid w:val="00D02F17"/>
    <w:rsid w:val="00D03282"/>
    <w:rsid w:val="00D03698"/>
    <w:rsid w:val="00D03B30"/>
    <w:rsid w:val="00D0482B"/>
    <w:rsid w:val="00D04E10"/>
    <w:rsid w:val="00D051DC"/>
    <w:rsid w:val="00D05BAE"/>
    <w:rsid w:val="00D075BC"/>
    <w:rsid w:val="00D07971"/>
    <w:rsid w:val="00D07F16"/>
    <w:rsid w:val="00D10489"/>
    <w:rsid w:val="00D105E7"/>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202"/>
    <w:rsid w:val="00D20320"/>
    <w:rsid w:val="00D20527"/>
    <w:rsid w:val="00D20E5A"/>
    <w:rsid w:val="00D20F01"/>
    <w:rsid w:val="00D2162E"/>
    <w:rsid w:val="00D21DB5"/>
    <w:rsid w:val="00D2249B"/>
    <w:rsid w:val="00D22D5D"/>
    <w:rsid w:val="00D22E64"/>
    <w:rsid w:val="00D23170"/>
    <w:rsid w:val="00D2378D"/>
    <w:rsid w:val="00D24356"/>
    <w:rsid w:val="00D24A82"/>
    <w:rsid w:val="00D250C3"/>
    <w:rsid w:val="00D25255"/>
    <w:rsid w:val="00D255F5"/>
    <w:rsid w:val="00D25618"/>
    <w:rsid w:val="00D2574E"/>
    <w:rsid w:val="00D2576F"/>
    <w:rsid w:val="00D25935"/>
    <w:rsid w:val="00D25D2B"/>
    <w:rsid w:val="00D26274"/>
    <w:rsid w:val="00D262DC"/>
    <w:rsid w:val="00D263BA"/>
    <w:rsid w:val="00D26525"/>
    <w:rsid w:val="00D268C0"/>
    <w:rsid w:val="00D26A2D"/>
    <w:rsid w:val="00D27203"/>
    <w:rsid w:val="00D275A8"/>
    <w:rsid w:val="00D27C25"/>
    <w:rsid w:val="00D312F6"/>
    <w:rsid w:val="00D31A1C"/>
    <w:rsid w:val="00D3287C"/>
    <w:rsid w:val="00D32A79"/>
    <w:rsid w:val="00D34305"/>
    <w:rsid w:val="00D35C3F"/>
    <w:rsid w:val="00D35E30"/>
    <w:rsid w:val="00D35F27"/>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47E30"/>
    <w:rsid w:val="00D50226"/>
    <w:rsid w:val="00D50331"/>
    <w:rsid w:val="00D508FB"/>
    <w:rsid w:val="00D512B8"/>
    <w:rsid w:val="00D513F1"/>
    <w:rsid w:val="00D52BE1"/>
    <w:rsid w:val="00D54267"/>
    <w:rsid w:val="00D549D2"/>
    <w:rsid w:val="00D54D2C"/>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0F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04F"/>
    <w:rsid w:val="00D973FC"/>
    <w:rsid w:val="00D977EB"/>
    <w:rsid w:val="00DA02CB"/>
    <w:rsid w:val="00DA089F"/>
    <w:rsid w:val="00DA1139"/>
    <w:rsid w:val="00DA168A"/>
    <w:rsid w:val="00DA26EA"/>
    <w:rsid w:val="00DA2817"/>
    <w:rsid w:val="00DA2E02"/>
    <w:rsid w:val="00DA2E42"/>
    <w:rsid w:val="00DA38CA"/>
    <w:rsid w:val="00DA42D9"/>
    <w:rsid w:val="00DA45AA"/>
    <w:rsid w:val="00DA460D"/>
    <w:rsid w:val="00DA48C0"/>
    <w:rsid w:val="00DA548C"/>
    <w:rsid w:val="00DA5810"/>
    <w:rsid w:val="00DA5C55"/>
    <w:rsid w:val="00DA648B"/>
    <w:rsid w:val="00DA6F09"/>
    <w:rsid w:val="00DA7A19"/>
    <w:rsid w:val="00DB0217"/>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952"/>
    <w:rsid w:val="00DC7A68"/>
    <w:rsid w:val="00DC7D76"/>
    <w:rsid w:val="00DD007B"/>
    <w:rsid w:val="00DD03DE"/>
    <w:rsid w:val="00DD0D8A"/>
    <w:rsid w:val="00DD1128"/>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0673"/>
    <w:rsid w:val="00E03649"/>
    <w:rsid w:val="00E03F3F"/>
    <w:rsid w:val="00E041DA"/>
    <w:rsid w:val="00E0431D"/>
    <w:rsid w:val="00E0446E"/>
    <w:rsid w:val="00E04786"/>
    <w:rsid w:val="00E04DA0"/>
    <w:rsid w:val="00E04F21"/>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5FE"/>
    <w:rsid w:val="00E21D57"/>
    <w:rsid w:val="00E2216F"/>
    <w:rsid w:val="00E22184"/>
    <w:rsid w:val="00E227BA"/>
    <w:rsid w:val="00E24CB2"/>
    <w:rsid w:val="00E255D0"/>
    <w:rsid w:val="00E25600"/>
    <w:rsid w:val="00E25653"/>
    <w:rsid w:val="00E26133"/>
    <w:rsid w:val="00E26804"/>
    <w:rsid w:val="00E26908"/>
    <w:rsid w:val="00E26D76"/>
    <w:rsid w:val="00E27AFC"/>
    <w:rsid w:val="00E27C7C"/>
    <w:rsid w:val="00E30897"/>
    <w:rsid w:val="00E30ACB"/>
    <w:rsid w:val="00E31982"/>
    <w:rsid w:val="00E31EE5"/>
    <w:rsid w:val="00E3203B"/>
    <w:rsid w:val="00E32AA0"/>
    <w:rsid w:val="00E32D15"/>
    <w:rsid w:val="00E32E3D"/>
    <w:rsid w:val="00E333F3"/>
    <w:rsid w:val="00E33ACD"/>
    <w:rsid w:val="00E340A2"/>
    <w:rsid w:val="00E34298"/>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88A"/>
    <w:rsid w:val="00E44AB7"/>
    <w:rsid w:val="00E44D29"/>
    <w:rsid w:val="00E45B8A"/>
    <w:rsid w:val="00E45DCE"/>
    <w:rsid w:val="00E45DE3"/>
    <w:rsid w:val="00E45F1A"/>
    <w:rsid w:val="00E4638B"/>
    <w:rsid w:val="00E46F0C"/>
    <w:rsid w:val="00E5009B"/>
    <w:rsid w:val="00E50D83"/>
    <w:rsid w:val="00E520FB"/>
    <w:rsid w:val="00E53322"/>
    <w:rsid w:val="00E53B45"/>
    <w:rsid w:val="00E53B62"/>
    <w:rsid w:val="00E53D4E"/>
    <w:rsid w:val="00E5477D"/>
    <w:rsid w:val="00E54855"/>
    <w:rsid w:val="00E5487D"/>
    <w:rsid w:val="00E54AF8"/>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67B26"/>
    <w:rsid w:val="00E700B2"/>
    <w:rsid w:val="00E7077F"/>
    <w:rsid w:val="00E707E4"/>
    <w:rsid w:val="00E70C92"/>
    <w:rsid w:val="00E70D6A"/>
    <w:rsid w:val="00E70F3A"/>
    <w:rsid w:val="00E71244"/>
    <w:rsid w:val="00E713A4"/>
    <w:rsid w:val="00E7182B"/>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2CF5"/>
    <w:rsid w:val="00E83051"/>
    <w:rsid w:val="00E8368E"/>
    <w:rsid w:val="00E83AE9"/>
    <w:rsid w:val="00E84DD6"/>
    <w:rsid w:val="00E85626"/>
    <w:rsid w:val="00E8584B"/>
    <w:rsid w:val="00E85C0B"/>
    <w:rsid w:val="00E8634D"/>
    <w:rsid w:val="00E866E4"/>
    <w:rsid w:val="00E86800"/>
    <w:rsid w:val="00E87470"/>
    <w:rsid w:val="00E876FC"/>
    <w:rsid w:val="00E878BF"/>
    <w:rsid w:val="00E87CFF"/>
    <w:rsid w:val="00E9119D"/>
    <w:rsid w:val="00E914F3"/>
    <w:rsid w:val="00E92127"/>
    <w:rsid w:val="00E92313"/>
    <w:rsid w:val="00E92688"/>
    <w:rsid w:val="00E92832"/>
    <w:rsid w:val="00E92B86"/>
    <w:rsid w:val="00E9336D"/>
    <w:rsid w:val="00E93776"/>
    <w:rsid w:val="00E9393A"/>
    <w:rsid w:val="00E93997"/>
    <w:rsid w:val="00E93D0A"/>
    <w:rsid w:val="00E95F90"/>
    <w:rsid w:val="00E966CB"/>
    <w:rsid w:val="00E97D4A"/>
    <w:rsid w:val="00E97F9E"/>
    <w:rsid w:val="00EA065F"/>
    <w:rsid w:val="00EA0677"/>
    <w:rsid w:val="00EA0A67"/>
    <w:rsid w:val="00EA147E"/>
    <w:rsid w:val="00EA18FA"/>
    <w:rsid w:val="00EA2147"/>
    <w:rsid w:val="00EA24F5"/>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569"/>
    <w:rsid w:val="00EB4884"/>
    <w:rsid w:val="00EB4C05"/>
    <w:rsid w:val="00EB590E"/>
    <w:rsid w:val="00EB5D0C"/>
    <w:rsid w:val="00EB5F7D"/>
    <w:rsid w:val="00EB6640"/>
    <w:rsid w:val="00EB66FA"/>
    <w:rsid w:val="00EC00A6"/>
    <w:rsid w:val="00EC04A6"/>
    <w:rsid w:val="00EC04B2"/>
    <w:rsid w:val="00EC0B7D"/>
    <w:rsid w:val="00EC0E82"/>
    <w:rsid w:val="00EC1BBA"/>
    <w:rsid w:val="00EC202E"/>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89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7"/>
    <w:rsid w:val="00EF6198"/>
    <w:rsid w:val="00EF67D5"/>
    <w:rsid w:val="00EF68B4"/>
    <w:rsid w:val="00EF6B3E"/>
    <w:rsid w:val="00EF6C7F"/>
    <w:rsid w:val="00EF76E6"/>
    <w:rsid w:val="00EF7F76"/>
    <w:rsid w:val="00F00583"/>
    <w:rsid w:val="00F01A9F"/>
    <w:rsid w:val="00F01ABD"/>
    <w:rsid w:val="00F03B3E"/>
    <w:rsid w:val="00F0473A"/>
    <w:rsid w:val="00F04E78"/>
    <w:rsid w:val="00F04E8E"/>
    <w:rsid w:val="00F057F0"/>
    <w:rsid w:val="00F05E7A"/>
    <w:rsid w:val="00F06E52"/>
    <w:rsid w:val="00F07A3A"/>
    <w:rsid w:val="00F07A8F"/>
    <w:rsid w:val="00F10C84"/>
    <w:rsid w:val="00F1100B"/>
    <w:rsid w:val="00F113B5"/>
    <w:rsid w:val="00F1179E"/>
    <w:rsid w:val="00F1188B"/>
    <w:rsid w:val="00F12681"/>
    <w:rsid w:val="00F129F8"/>
    <w:rsid w:val="00F13103"/>
    <w:rsid w:val="00F138E6"/>
    <w:rsid w:val="00F13C08"/>
    <w:rsid w:val="00F14C2A"/>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025"/>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1B"/>
    <w:rsid w:val="00F270E5"/>
    <w:rsid w:val="00F271C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587"/>
    <w:rsid w:val="00F43B3B"/>
    <w:rsid w:val="00F4404E"/>
    <w:rsid w:val="00F444C2"/>
    <w:rsid w:val="00F44D01"/>
    <w:rsid w:val="00F4554E"/>
    <w:rsid w:val="00F45CED"/>
    <w:rsid w:val="00F45D9C"/>
    <w:rsid w:val="00F467CA"/>
    <w:rsid w:val="00F4763F"/>
    <w:rsid w:val="00F47D4C"/>
    <w:rsid w:val="00F47DCF"/>
    <w:rsid w:val="00F5092D"/>
    <w:rsid w:val="00F50BC0"/>
    <w:rsid w:val="00F50F42"/>
    <w:rsid w:val="00F5132C"/>
    <w:rsid w:val="00F52FDF"/>
    <w:rsid w:val="00F535D5"/>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E2D"/>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1B6B"/>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3AA"/>
    <w:rsid w:val="00F92B8D"/>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F02"/>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75F"/>
    <w:rsid w:val="00FC4C4B"/>
    <w:rsid w:val="00FC4CE0"/>
    <w:rsid w:val="00FC5170"/>
    <w:rsid w:val="00FC5665"/>
    <w:rsid w:val="00FC6E76"/>
    <w:rsid w:val="00FC79B8"/>
    <w:rsid w:val="00FC7B4E"/>
    <w:rsid w:val="00FD04C5"/>
    <w:rsid w:val="00FD0587"/>
    <w:rsid w:val="00FD0704"/>
    <w:rsid w:val="00FD0F44"/>
    <w:rsid w:val="00FD12E2"/>
    <w:rsid w:val="00FD2342"/>
    <w:rsid w:val="00FD242F"/>
    <w:rsid w:val="00FD2BF0"/>
    <w:rsid w:val="00FD2F60"/>
    <w:rsid w:val="00FD4B87"/>
    <w:rsid w:val="00FD52E6"/>
    <w:rsid w:val="00FD722A"/>
    <w:rsid w:val="00FD731C"/>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485A"/>
    <w:rsid w:val="00FF4CAB"/>
    <w:rsid w:val="00FF5380"/>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A27B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541DD"/>
    <w:rPr>
      <w:sz w:val="24"/>
      <w:szCs w:val="24"/>
    </w:rPr>
  </w:style>
  <w:style w:type="paragraph" w:styleId="berschrift1">
    <w:name w:val="heading 1"/>
    <w:basedOn w:val="Standard"/>
    <w:next w:val="Standard"/>
    <w:qFormat/>
    <w:pPr>
      <w:keepNext/>
      <w:outlineLvl w:val="0"/>
    </w:pPr>
    <w:rPr>
      <w:rFonts w:ascii="Arial" w:hAnsi="Arial" w:cs="Arial"/>
      <w:b/>
      <w:bCs/>
      <w:sz w:val="20"/>
    </w:rPr>
  </w:style>
  <w:style w:type="paragraph" w:styleId="berschrift2">
    <w:name w:val="heading 2"/>
    <w:basedOn w:val="Standard"/>
    <w:next w:val="Standard"/>
    <w:qFormat/>
    <w:pPr>
      <w:keepNext/>
      <w:jc w:val="center"/>
      <w:outlineLvl w:val="1"/>
    </w:pPr>
    <w:rPr>
      <w:rFonts w:ascii="Arial" w:hAnsi="Arial"/>
      <w:b/>
      <w:szCs w:val="20"/>
      <w:lang w:val="en-GB" w:eastAsia="en-US"/>
    </w:rPr>
  </w:style>
  <w:style w:type="paragraph" w:styleId="berschrift3">
    <w:name w:val="heading 3"/>
    <w:basedOn w:val="Standard"/>
    <w:next w:val="Standard"/>
    <w:qFormat/>
    <w:pPr>
      <w:keepNext/>
      <w:outlineLvl w:val="2"/>
    </w:pPr>
    <w:rPr>
      <w:rFonts w:ascii="Arial" w:hAnsi="Arial"/>
      <w:b/>
      <w:szCs w:val="20"/>
      <w:lang w:val="en-GB" w:eastAsia="en-US"/>
    </w:rPr>
  </w:style>
  <w:style w:type="paragraph" w:styleId="berschrift4">
    <w:name w:val="heading 4"/>
    <w:basedOn w:val="Standard"/>
    <w:next w:val="Standard"/>
    <w:qFormat/>
    <w:pPr>
      <w:keepNext/>
      <w:outlineLvl w:val="3"/>
    </w:pPr>
    <w:rPr>
      <w:rFonts w:ascii="DIN-Regular" w:hAnsi="DIN-Regular"/>
      <w:sz w:val="28"/>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szCs w:val="20"/>
      <w:lang w:val="en-US" w:eastAsia="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rPr>
      <w:szCs w:val="20"/>
      <w:lang w:val="en-GB" w:eastAsia="en-US"/>
    </w:rPr>
  </w:style>
  <w:style w:type="paragraph" w:styleId="Fuzeile">
    <w:name w:val="footer"/>
    <w:basedOn w:val="Standard"/>
    <w:semiHidden/>
    <w:pPr>
      <w:tabs>
        <w:tab w:val="center" w:pos="4153"/>
        <w:tab w:val="right" w:pos="8306"/>
      </w:tabs>
    </w:pPr>
    <w:rPr>
      <w:szCs w:val="20"/>
      <w:lang w:val="en-GB" w:eastAsia="en-US"/>
    </w:r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szCs w:val="20"/>
      <w:lang w:val="en-GB" w:eastAsia="en-US"/>
    </w:rPr>
  </w:style>
  <w:style w:type="paragraph" w:styleId="Titel">
    <w:name w:val="Title"/>
    <w:basedOn w:val="Standard"/>
    <w:qFormat/>
    <w:pPr>
      <w:jc w:val="center"/>
    </w:pPr>
    <w:rPr>
      <w:rFonts w:ascii="Arial" w:hAnsi="Arial"/>
      <w:b/>
      <w:szCs w:val="20"/>
      <w:lang w:val="en-GB" w:eastAsia="en-US"/>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style>
  <w:style w:type="paragraph" w:customStyle="1" w:styleId="Copy">
    <w:name w:val="Copy"/>
    <w:basedOn w:val="Standard"/>
    <w:pPr>
      <w:spacing w:line="360" w:lineRule="auto"/>
    </w:pPr>
    <w:rPr>
      <w:rFonts w:ascii="Arial" w:eastAsia="Times" w:hAnsi="Arial"/>
      <w:sz w:val="20"/>
      <w:szCs w:val="20"/>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lang w:val="en-GB" w:eastAsia="en-US"/>
    </w:rPr>
  </w:style>
  <w:style w:type="paragraph" w:styleId="Textkrper-Einzug2">
    <w:name w:val="Body Text Indent 2"/>
    <w:basedOn w:val="Standard"/>
    <w:semiHidden/>
    <w:pPr>
      <w:spacing w:after="120" w:line="480" w:lineRule="auto"/>
      <w:ind w:left="283"/>
    </w:pPr>
    <w:rPr>
      <w:szCs w:val="20"/>
      <w:lang w:val="en-GB" w:eastAsia="en-US"/>
    </w:r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szCs w:val="20"/>
      <w:lang w:eastAsia="en-US"/>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semiHidden/>
    <w:rPr>
      <w:sz w:val="20"/>
      <w:szCs w:val="20"/>
      <w:lang w:val="en-GB" w:eastAsia="en-US"/>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szCs w:val="20"/>
      <w:lang w:val="en-GB" w:eastAsia="en-US"/>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style>
  <w:style w:type="paragraph" w:customStyle="1" w:styleId="opener">
    <w:name w:val="opener"/>
    <w:basedOn w:val="Standard"/>
    <w:rsid w:val="00835CB6"/>
    <w:pPr>
      <w:spacing w:before="100" w:beforeAutospacing="1" w:after="375"/>
      <w:ind w:right="300"/>
    </w:p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p1">
    <w:name w:val="p1"/>
    <w:basedOn w:val="Standard"/>
    <w:rsid w:val="0058382F"/>
    <w:pPr>
      <w:shd w:val="clear" w:color="auto" w:fill="F7F7F7"/>
    </w:pPr>
    <w:rPr>
      <w:rFonts w:ascii="Arial" w:hAnsi="Arial" w:cs="Arial"/>
      <w:color w:val="202020"/>
      <w:sz w:val="18"/>
      <w:szCs w:val="18"/>
    </w:rPr>
  </w:style>
  <w:style w:type="character" w:customStyle="1" w:styleId="s2">
    <w:name w:val="s2"/>
    <w:basedOn w:val="Absatz-Standardschriftart"/>
    <w:rsid w:val="0058382F"/>
    <w:rPr>
      <w:color w:val="00A0C6"/>
      <w:u w:val="single"/>
    </w:rPr>
  </w:style>
  <w:style w:type="character" w:customStyle="1" w:styleId="s1">
    <w:name w:val="s1"/>
    <w:basedOn w:val="Absatz-Standardschriftart"/>
    <w:rsid w:val="0058382F"/>
  </w:style>
  <w:style w:type="paragraph" w:styleId="NurText">
    <w:name w:val="Plain Text"/>
    <w:basedOn w:val="Standard"/>
    <w:link w:val="NurTextZchn"/>
    <w:rsid w:val="004C39FE"/>
    <w:rPr>
      <w:rFonts w:ascii="Courier New" w:hAnsi="Courier New" w:cs="Wingdings 2"/>
      <w:noProof/>
      <w:sz w:val="20"/>
      <w:szCs w:val="20"/>
    </w:rPr>
  </w:style>
  <w:style w:type="character" w:customStyle="1" w:styleId="NurTextZchn">
    <w:name w:val="Nur Text Zchn"/>
    <w:basedOn w:val="Absatz-Standardschriftart"/>
    <w:link w:val="NurText"/>
    <w:rsid w:val="004C39FE"/>
    <w:rPr>
      <w:rFonts w:ascii="Courier New" w:hAnsi="Courier New" w:cs="Wingdings 2"/>
      <w:noProof/>
    </w:rPr>
  </w:style>
  <w:style w:type="paragraph" w:customStyle="1" w:styleId="Pa5">
    <w:name w:val="Pa5"/>
    <w:basedOn w:val="Default"/>
    <w:next w:val="Default"/>
    <w:uiPriority w:val="99"/>
    <w:rsid w:val="004B139D"/>
    <w:pPr>
      <w:widowControl w:val="0"/>
      <w:spacing w:line="111" w:lineRule="atLeast"/>
    </w:pPr>
    <w:rPr>
      <w:rFonts w:ascii="DINCond-Regular" w:hAnsi="DINCond-Regular"/>
      <w:sz w:val="24"/>
      <w:szCs w:val="24"/>
    </w:rPr>
  </w:style>
  <w:style w:type="paragraph" w:styleId="Endnotentext">
    <w:name w:val="endnote text"/>
    <w:basedOn w:val="Standard"/>
    <w:link w:val="EndnotentextZchn"/>
    <w:semiHidden/>
    <w:rsid w:val="004B139D"/>
    <w:rPr>
      <w:rFonts w:ascii="Times" w:hAnsi="Times"/>
      <w:noProof/>
      <w:sz w:val="20"/>
      <w:szCs w:val="20"/>
    </w:rPr>
  </w:style>
  <w:style w:type="character" w:customStyle="1" w:styleId="EndnotentextZchn">
    <w:name w:val="Endnotentext Zchn"/>
    <w:basedOn w:val="Absatz-Standardschriftart"/>
    <w:link w:val="Endnotentext"/>
    <w:semiHidden/>
    <w:rsid w:val="004B139D"/>
    <w:rPr>
      <w:rFonts w:ascii="Times" w:hAnsi="Times"/>
      <w:noProof/>
    </w:rPr>
  </w:style>
  <w:style w:type="character" w:customStyle="1" w:styleId="KommentartextZchn">
    <w:name w:val="Kommentartext Zchn"/>
    <w:basedOn w:val="Absatz-Standardschriftart"/>
    <w:link w:val="Kommentartext"/>
    <w:semiHidden/>
    <w:rsid w:val="006D20D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685">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26959728">
      <w:bodyDiv w:val="1"/>
      <w:marLeft w:val="0"/>
      <w:marRight w:val="0"/>
      <w:marTop w:val="0"/>
      <w:marBottom w:val="0"/>
      <w:divBdr>
        <w:top w:val="none" w:sz="0" w:space="0" w:color="auto"/>
        <w:left w:val="none" w:sz="0" w:space="0" w:color="auto"/>
        <w:bottom w:val="none" w:sz="0" w:space="0" w:color="auto"/>
        <w:right w:val="none" w:sz="0" w:space="0" w:color="auto"/>
      </w:divBdr>
    </w:div>
    <w:div w:id="231702348">
      <w:bodyDiv w:val="1"/>
      <w:marLeft w:val="0"/>
      <w:marRight w:val="0"/>
      <w:marTop w:val="0"/>
      <w:marBottom w:val="0"/>
      <w:divBdr>
        <w:top w:val="none" w:sz="0" w:space="0" w:color="auto"/>
        <w:left w:val="none" w:sz="0" w:space="0" w:color="auto"/>
        <w:bottom w:val="none" w:sz="0" w:space="0" w:color="auto"/>
        <w:right w:val="none" w:sz="0" w:space="0" w:color="auto"/>
      </w:divBdr>
    </w:div>
    <w:div w:id="462816415">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084622">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326683">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587176">
      <w:bodyDiv w:val="1"/>
      <w:marLeft w:val="0"/>
      <w:marRight w:val="0"/>
      <w:marTop w:val="0"/>
      <w:marBottom w:val="0"/>
      <w:divBdr>
        <w:top w:val="none" w:sz="0" w:space="0" w:color="auto"/>
        <w:left w:val="none" w:sz="0" w:space="0" w:color="auto"/>
        <w:bottom w:val="none" w:sz="0" w:space="0" w:color="auto"/>
        <w:right w:val="none" w:sz="0" w:space="0" w:color="auto"/>
      </w:divBdr>
    </w:div>
    <w:div w:id="1381592629">
      <w:bodyDiv w:val="1"/>
      <w:marLeft w:val="0"/>
      <w:marRight w:val="0"/>
      <w:marTop w:val="0"/>
      <w:marBottom w:val="0"/>
      <w:divBdr>
        <w:top w:val="none" w:sz="0" w:space="0" w:color="auto"/>
        <w:left w:val="none" w:sz="0" w:space="0" w:color="auto"/>
        <w:bottom w:val="none" w:sz="0" w:space="0" w:color="auto"/>
        <w:right w:val="none" w:sz="0" w:space="0" w:color="auto"/>
      </w:divBdr>
    </w:div>
    <w:div w:id="1383748879">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2228">
      <w:bodyDiv w:val="1"/>
      <w:marLeft w:val="0"/>
      <w:marRight w:val="0"/>
      <w:marTop w:val="0"/>
      <w:marBottom w:val="0"/>
      <w:divBdr>
        <w:top w:val="none" w:sz="0" w:space="0" w:color="auto"/>
        <w:left w:val="none" w:sz="0" w:space="0" w:color="auto"/>
        <w:bottom w:val="none" w:sz="0" w:space="0" w:color="auto"/>
        <w:right w:val="none" w:sz="0" w:space="0" w:color="auto"/>
      </w:divBdr>
    </w:div>
    <w:div w:id="155327253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18842607">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193421">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1FE16-46C1-4E59-A15E-984CD28C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7</Pages>
  <Words>1991</Words>
  <Characters>12550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14512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JDB MEDIA GmbH</dc:creator>
  <cp:lastModifiedBy>Schuerch, Yves</cp:lastModifiedBy>
  <cp:revision>4</cp:revision>
  <cp:lastPrinted>2018-02-12T11:17:00Z</cp:lastPrinted>
  <dcterms:created xsi:type="dcterms:W3CDTF">2018-02-12T11:17:00Z</dcterms:created>
  <dcterms:modified xsi:type="dcterms:W3CDTF">2018-02-13T08:55:00Z</dcterms:modified>
</cp:coreProperties>
</file>