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0F" w:rsidRPr="004750C7" w:rsidRDefault="0019400F" w:rsidP="00CC4146">
      <w:pPr>
        <w:framePr w:w="2523" w:h="2165" w:hRule="exact" w:hSpace="141" w:wrap="around" w:vAnchor="text" w:hAnchor="page" w:x="8719" w:y="46"/>
        <w:spacing w:line="250" w:lineRule="exact"/>
        <w:rPr>
          <w:rFonts w:ascii="Calibri" w:hAnsi="Calibri"/>
          <w:b/>
          <w:color w:val="A3A3A3"/>
          <w:sz w:val="18"/>
          <w:szCs w:val="18"/>
        </w:rPr>
      </w:pPr>
      <w:r>
        <w:rPr>
          <w:rFonts w:ascii="Calibri" w:hAnsi="Calibri"/>
          <w:b/>
          <w:color w:val="A3A3A3"/>
          <w:sz w:val="18"/>
        </w:rPr>
        <w:t xml:space="preserve">Panasonic </w:t>
      </w:r>
      <w:proofErr w:type="spellStart"/>
      <w:r>
        <w:rPr>
          <w:rFonts w:ascii="Calibri" w:hAnsi="Calibri"/>
          <w:b/>
          <w:color w:val="A3A3A3"/>
          <w:sz w:val="18"/>
        </w:rPr>
        <w:t>Switzerland</w:t>
      </w:r>
      <w:proofErr w:type="spellEnd"/>
    </w:p>
    <w:p w:rsidR="0019400F" w:rsidRPr="0023555A" w:rsidRDefault="0023555A" w:rsidP="00CC4146">
      <w:pPr>
        <w:framePr w:w="2523" w:h="2165" w:hRule="exact" w:hSpace="141" w:wrap="around" w:vAnchor="text" w:hAnchor="page" w:x="8719" w:y="46"/>
        <w:spacing w:line="250" w:lineRule="exact"/>
        <w:rPr>
          <w:rFonts w:ascii="Calibri" w:hAnsi="Calibri"/>
          <w:color w:val="A3A3A3"/>
          <w:sz w:val="17"/>
          <w:szCs w:val="17"/>
        </w:rPr>
      </w:pPr>
      <w:proofErr w:type="gramStart"/>
      <w:r>
        <w:rPr>
          <w:rFonts w:ascii="Calibri" w:hAnsi="Calibri"/>
          <w:color w:val="A3A3A3"/>
          <w:sz w:val="17"/>
        </w:rPr>
        <w:t>une</w:t>
      </w:r>
      <w:proofErr w:type="gramEnd"/>
      <w:r>
        <w:rPr>
          <w:rFonts w:ascii="Calibri" w:hAnsi="Calibri"/>
          <w:color w:val="A3A3A3"/>
          <w:sz w:val="17"/>
        </w:rPr>
        <w:t xml:space="preserve"> succursale de la société Pan</w:t>
      </w:r>
      <w:r>
        <w:rPr>
          <w:rFonts w:ascii="Calibri" w:hAnsi="Calibri"/>
          <w:color w:val="A3A3A3"/>
          <w:sz w:val="17"/>
        </w:rPr>
        <w:t>a</w:t>
      </w:r>
      <w:r>
        <w:rPr>
          <w:rFonts w:ascii="Calibri" w:hAnsi="Calibri"/>
          <w:color w:val="A3A3A3"/>
          <w:sz w:val="17"/>
        </w:rPr>
        <w:t xml:space="preserve">sonic Marketing Europe </w:t>
      </w:r>
      <w:proofErr w:type="spellStart"/>
      <w:r>
        <w:rPr>
          <w:rFonts w:ascii="Calibri" w:hAnsi="Calibri"/>
          <w:color w:val="A3A3A3"/>
          <w:sz w:val="17"/>
        </w:rPr>
        <w:t>GmbH</w:t>
      </w:r>
      <w:proofErr w:type="spellEnd"/>
    </w:p>
    <w:p w:rsidR="0023555A" w:rsidRPr="004B28BD" w:rsidRDefault="0023555A" w:rsidP="00CC4146">
      <w:pPr>
        <w:framePr w:w="2523" w:h="2165" w:hRule="exact" w:hSpace="141" w:wrap="around" w:vAnchor="text" w:hAnchor="page" w:x="8719" w:y="46"/>
        <w:spacing w:line="250" w:lineRule="exact"/>
        <w:rPr>
          <w:rFonts w:ascii="Calibri" w:hAnsi="Calibri"/>
          <w:color w:val="A3A3A3"/>
          <w:sz w:val="17"/>
          <w:szCs w:val="17"/>
          <w:lang w:val="de-CH"/>
        </w:rPr>
      </w:pPr>
      <w:r w:rsidRPr="004B28BD">
        <w:rPr>
          <w:rFonts w:ascii="Calibri" w:hAnsi="Calibri"/>
          <w:color w:val="A3A3A3"/>
          <w:sz w:val="17"/>
          <w:lang w:val="de-CH"/>
        </w:rPr>
        <w:t>Grundstrasse 12</w:t>
      </w:r>
    </w:p>
    <w:p w:rsidR="0023555A" w:rsidRPr="004B28BD" w:rsidRDefault="0023555A" w:rsidP="00CC4146">
      <w:pPr>
        <w:framePr w:w="2523" w:h="2165" w:hRule="exact" w:hSpace="141" w:wrap="around" w:vAnchor="text" w:hAnchor="page" w:x="8719" w:y="46"/>
        <w:spacing w:line="250" w:lineRule="exact"/>
        <w:rPr>
          <w:rFonts w:ascii="Calibri" w:hAnsi="Calibri"/>
          <w:color w:val="A3A3A3"/>
          <w:sz w:val="17"/>
          <w:szCs w:val="17"/>
          <w:lang w:val="de-CH"/>
        </w:rPr>
      </w:pPr>
      <w:r w:rsidRPr="004B28BD">
        <w:rPr>
          <w:rFonts w:ascii="Calibri" w:hAnsi="Calibri"/>
          <w:color w:val="A3A3A3"/>
          <w:sz w:val="17"/>
          <w:lang w:val="de-CH"/>
        </w:rPr>
        <w:t xml:space="preserve">CH-6343 </w:t>
      </w:r>
      <w:proofErr w:type="spellStart"/>
      <w:r w:rsidRPr="004B28BD">
        <w:rPr>
          <w:rFonts w:ascii="Calibri" w:hAnsi="Calibri"/>
          <w:color w:val="A3A3A3"/>
          <w:sz w:val="17"/>
          <w:lang w:val="de-CH"/>
        </w:rPr>
        <w:t>Rotkreuz</w:t>
      </w:r>
      <w:proofErr w:type="spellEnd"/>
    </w:p>
    <w:p w:rsidR="0019400F" w:rsidRPr="004B28BD" w:rsidRDefault="0023555A" w:rsidP="00CC4146">
      <w:pPr>
        <w:framePr w:w="2523" w:h="2165" w:hRule="exact" w:hSpace="141" w:wrap="around" w:vAnchor="text" w:hAnchor="page" w:x="8719" w:y="46"/>
        <w:spacing w:line="250" w:lineRule="exact"/>
        <w:rPr>
          <w:rFonts w:ascii="Calibri" w:hAnsi="Calibri"/>
          <w:color w:val="A3A3A3"/>
          <w:sz w:val="17"/>
          <w:szCs w:val="17"/>
          <w:lang w:val="de-CH"/>
        </w:rPr>
      </w:pPr>
      <w:r w:rsidRPr="004B28BD">
        <w:rPr>
          <w:rFonts w:ascii="Calibri" w:hAnsi="Calibri"/>
          <w:color w:val="A3A3A3"/>
          <w:sz w:val="17"/>
          <w:lang w:val="de-CH"/>
        </w:rPr>
        <w:t>www.panasonic.ch</w:t>
      </w:r>
    </w:p>
    <w:p w:rsidR="0023555A" w:rsidRPr="00265FA3" w:rsidRDefault="0023555A" w:rsidP="0023555A">
      <w:pPr>
        <w:tabs>
          <w:tab w:val="left" w:pos="709"/>
        </w:tabs>
        <w:spacing w:line="276" w:lineRule="auto"/>
        <w:ind w:right="276"/>
        <w:jc w:val="both"/>
        <w:rPr>
          <w:rFonts w:ascii="Calibri" w:hAnsi="Calibri" w:cs="Arial"/>
          <w:b/>
          <w:bCs/>
          <w:color w:val="000000"/>
          <w:sz w:val="34"/>
          <w:szCs w:val="34"/>
          <w:lang w:val="de-CH"/>
        </w:rPr>
      </w:pPr>
      <w:r w:rsidRPr="00265FA3">
        <w:rPr>
          <w:rFonts w:ascii="Calibri" w:hAnsi="Calibri"/>
          <w:b/>
          <w:color w:val="000000"/>
          <w:sz w:val="34"/>
          <w:lang w:val="de-CH"/>
        </w:rPr>
        <w:t>INFORMATIONS MEDIAS</w:t>
      </w:r>
    </w:p>
    <w:p w:rsidR="00AE797E" w:rsidRPr="00265FA3" w:rsidRDefault="00AE797E" w:rsidP="00AE797E">
      <w:pPr>
        <w:spacing w:before="60" w:after="60" w:line="300" w:lineRule="exact"/>
        <w:ind w:right="85"/>
        <w:jc w:val="both"/>
        <w:rPr>
          <w:rFonts w:ascii="Calibri" w:hAnsi="Calibri"/>
          <w:sz w:val="20"/>
          <w:lang w:val="de-CH"/>
        </w:rPr>
      </w:pPr>
    </w:p>
    <w:p w:rsidR="00AE797E" w:rsidRPr="00265FA3" w:rsidRDefault="00AE797E" w:rsidP="00AE797E">
      <w:pPr>
        <w:spacing w:before="60" w:after="60" w:line="300" w:lineRule="exact"/>
        <w:ind w:right="85"/>
        <w:jc w:val="both"/>
        <w:rPr>
          <w:rFonts w:ascii="Calibri" w:hAnsi="Calibri"/>
          <w:sz w:val="20"/>
          <w:lang w:val="de-CH"/>
        </w:rPr>
      </w:pPr>
    </w:p>
    <w:p w:rsidR="00CE7F90" w:rsidRPr="00265FA3" w:rsidRDefault="00CE7F90" w:rsidP="00CE7F90">
      <w:pPr>
        <w:ind w:right="652"/>
        <w:jc w:val="both"/>
        <w:rPr>
          <w:rFonts w:ascii="Calibri" w:hAnsi="Calibri" w:cs="Calibri"/>
          <w:b/>
          <w:sz w:val="26"/>
          <w:szCs w:val="26"/>
          <w:lang w:val="de-CH"/>
        </w:rPr>
      </w:pPr>
      <w:r w:rsidRPr="00265FA3">
        <w:rPr>
          <w:rFonts w:ascii="Calibri" w:hAnsi="Calibri"/>
          <w:b/>
          <w:sz w:val="26"/>
          <w:lang w:val="de-CH"/>
        </w:rPr>
        <w:t xml:space="preserve">Panasonic LUMIX </w:t>
      </w:r>
      <w:proofErr w:type="gramStart"/>
      <w:r w:rsidRPr="00265FA3">
        <w:rPr>
          <w:rFonts w:ascii="Calibri" w:hAnsi="Calibri"/>
          <w:b/>
          <w:sz w:val="26"/>
          <w:lang w:val="de-CH"/>
        </w:rPr>
        <w:t>FZ1000 :</w:t>
      </w:r>
      <w:proofErr w:type="gramEnd"/>
      <w:r w:rsidRPr="00265FA3">
        <w:rPr>
          <w:rFonts w:ascii="Calibri" w:hAnsi="Calibri"/>
          <w:b/>
          <w:sz w:val="26"/>
          <w:lang w:val="de-CH"/>
        </w:rPr>
        <w:t xml:space="preserve"> </w:t>
      </w:r>
      <w:proofErr w:type="spellStart"/>
      <w:r w:rsidRPr="00265FA3">
        <w:rPr>
          <w:rFonts w:ascii="Calibri" w:hAnsi="Calibri"/>
          <w:b/>
          <w:sz w:val="26"/>
          <w:lang w:val="de-CH"/>
        </w:rPr>
        <w:t>Modèle</w:t>
      </w:r>
      <w:proofErr w:type="spellEnd"/>
      <w:r w:rsidRPr="00265FA3">
        <w:rPr>
          <w:rFonts w:ascii="Calibri" w:hAnsi="Calibri"/>
          <w:b/>
          <w:sz w:val="26"/>
          <w:lang w:val="de-CH"/>
        </w:rPr>
        <w:t xml:space="preserve"> Top-Bridge </w:t>
      </w:r>
      <w:proofErr w:type="spellStart"/>
      <w:r w:rsidRPr="00265FA3">
        <w:rPr>
          <w:rFonts w:ascii="Calibri" w:hAnsi="Calibri"/>
          <w:b/>
          <w:sz w:val="26"/>
          <w:lang w:val="de-CH"/>
        </w:rPr>
        <w:t>avec</w:t>
      </w:r>
      <w:proofErr w:type="spellEnd"/>
      <w:r w:rsidRPr="00265FA3">
        <w:rPr>
          <w:rFonts w:ascii="Calibri" w:hAnsi="Calibri"/>
          <w:b/>
          <w:sz w:val="26"/>
          <w:lang w:val="de-CH"/>
        </w:rPr>
        <w:t xml:space="preserve"> 4K</w:t>
      </w:r>
    </w:p>
    <w:p w:rsidR="0026440A" w:rsidRPr="00265FA3" w:rsidRDefault="0026440A" w:rsidP="0026440A">
      <w:pPr>
        <w:framePr w:w="2715" w:hSpace="141" w:wrap="around" w:vAnchor="text" w:hAnchor="page" w:x="8742" w:y="498"/>
        <w:spacing w:line="250" w:lineRule="exact"/>
        <w:ind w:right="141"/>
        <w:jc w:val="both"/>
        <w:rPr>
          <w:rFonts w:ascii="Calibri" w:hAnsi="Calibri"/>
          <w:b/>
          <w:color w:val="A3A3A3"/>
          <w:sz w:val="18"/>
          <w:szCs w:val="18"/>
          <w:u w:val="single"/>
          <w:lang w:val="de-CH"/>
        </w:rPr>
      </w:pPr>
      <w:proofErr w:type="spellStart"/>
      <w:r w:rsidRPr="00265FA3">
        <w:rPr>
          <w:rFonts w:ascii="Calibri" w:hAnsi="Calibri"/>
          <w:b/>
          <w:color w:val="A3A3A3"/>
          <w:sz w:val="18"/>
          <w:u w:val="single"/>
          <w:lang w:val="de-CH"/>
        </w:rPr>
        <w:t>Contact</w:t>
      </w:r>
      <w:proofErr w:type="spellEnd"/>
      <w:r w:rsidRPr="00265FA3">
        <w:rPr>
          <w:rFonts w:ascii="Calibri" w:hAnsi="Calibri"/>
          <w:b/>
          <w:color w:val="A3A3A3"/>
          <w:sz w:val="18"/>
          <w:u w:val="single"/>
          <w:lang w:val="de-CH"/>
        </w:rPr>
        <w:t xml:space="preserve"> </w:t>
      </w:r>
      <w:proofErr w:type="gramStart"/>
      <w:r w:rsidRPr="00265FA3">
        <w:rPr>
          <w:rFonts w:ascii="Calibri" w:hAnsi="Calibri"/>
          <w:b/>
          <w:color w:val="A3A3A3"/>
          <w:sz w:val="18"/>
          <w:u w:val="single"/>
          <w:lang w:val="de-CH"/>
        </w:rPr>
        <w:t>presse :</w:t>
      </w:r>
      <w:proofErr w:type="gramEnd"/>
    </w:p>
    <w:p w:rsidR="0026440A" w:rsidRPr="00265FA3" w:rsidRDefault="004B35F0" w:rsidP="0026440A">
      <w:pPr>
        <w:framePr w:w="2715" w:hSpace="141" w:wrap="around" w:vAnchor="text" w:hAnchor="page" w:x="8742" w:y="498"/>
        <w:spacing w:line="250" w:lineRule="exact"/>
        <w:ind w:right="141"/>
        <w:jc w:val="both"/>
        <w:rPr>
          <w:rFonts w:ascii="Calibri" w:hAnsi="Calibri"/>
          <w:color w:val="A3A3A3"/>
          <w:sz w:val="17"/>
          <w:szCs w:val="17"/>
          <w:lang w:val="de-CH"/>
        </w:rPr>
      </w:pPr>
      <w:proofErr w:type="spellStart"/>
      <w:r w:rsidRPr="00265FA3">
        <w:rPr>
          <w:rFonts w:ascii="Calibri" w:hAnsi="Calibri"/>
          <w:color w:val="A3A3A3"/>
          <w:sz w:val="17"/>
          <w:lang w:val="de-CH"/>
        </w:rPr>
        <w:t>Vasko</w:t>
      </w:r>
      <w:proofErr w:type="spellEnd"/>
      <w:r w:rsidRPr="00265FA3">
        <w:rPr>
          <w:rFonts w:ascii="Calibri" w:hAnsi="Calibri"/>
          <w:color w:val="A3A3A3"/>
          <w:sz w:val="17"/>
          <w:lang w:val="de-CH"/>
        </w:rPr>
        <w:t xml:space="preserve"> Ostojic</w:t>
      </w:r>
    </w:p>
    <w:p w:rsidR="0026440A" w:rsidRPr="00265FA3" w:rsidRDefault="00265FA3" w:rsidP="0026440A">
      <w:pPr>
        <w:framePr w:w="2715" w:hSpace="141" w:wrap="around" w:vAnchor="text" w:hAnchor="page" w:x="8742" w:y="498"/>
        <w:spacing w:line="250" w:lineRule="exact"/>
        <w:ind w:right="141"/>
        <w:jc w:val="both"/>
        <w:rPr>
          <w:rFonts w:ascii="Calibri" w:hAnsi="Calibri"/>
          <w:color w:val="A3A3A3"/>
          <w:sz w:val="17"/>
          <w:szCs w:val="17"/>
          <w:lang w:val="de-CH"/>
        </w:rPr>
      </w:pPr>
      <w:hyperlink r:id="rId9">
        <w:r w:rsidR="004B35F0" w:rsidRPr="00265FA3">
          <w:rPr>
            <w:rStyle w:val="Hyperlink"/>
            <w:rFonts w:ascii="Calibri" w:hAnsi="Calibri"/>
            <w:sz w:val="17"/>
            <w:lang w:val="de-CH"/>
          </w:rPr>
          <w:t>vasko.ostojic@eu.panasonic.com</w:t>
        </w:r>
      </w:hyperlink>
    </w:p>
    <w:p w:rsidR="0026440A" w:rsidRPr="00153FFA" w:rsidRDefault="0026440A" w:rsidP="0026440A">
      <w:pPr>
        <w:framePr w:w="2715" w:hSpace="141" w:wrap="around" w:vAnchor="text" w:hAnchor="page" w:x="8742" w:y="498"/>
        <w:spacing w:line="250" w:lineRule="exact"/>
        <w:ind w:right="141"/>
        <w:jc w:val="both"/>
        <w:rPr>
          <w:rFonts w:ascii="Calibri" w:hAnsi="Calibri" w:cs="Arial"/>
          <w:color w:val="000000"/>
          <w:sz w:val="22"/>
          <w:szCs w:val="22"/>
        </w:rPr>
      </w:pPr>
      <w:r>
        <w:rPr>
          <w:rFonts w:ascii="Calibri" w:hAnsi="Calibri"/>
          <w:color w:val="A3A3A3"/>
          <w:sz w:val="17"/>
        </w:rPr>
        <w:t>Tél : 041 203 20 00</w:t>
      </w:r>
    </w:p>
    <w:p w:rsidR="00662313" w:rsidRPr="004B35F0" w:rsidRDefault="004B35F0" w:rsidP="0026440A">
      <w:pPr>
        <w:spacing w:before="60" w:after="60" w:line="300" w:lineRule="exact"/>
        <w:ind w:right="85"/>
        <w:jc w:val="both"/>
        <w:rPr>
          <w:rFonts w:ascii="Calibri" w:hAnsi="Calibri"/>
          <w:sz w:val="20"/>
        </w:rPr>
      </w:pPr>
      <w:r>
        <w:rPr>
          <w:rFonts w:ascii="Calibri" w:hAnsi="Calibri"/>
          <w:i/>
          <w:sz w:val="22"/>
        </w:rPr>
        <w:t>Le modèle Top-Bridge convainc avec un zoom 16x, un grand capteur d'un pouce et la vidéo 4K</w:t>
      </w:r>
    </w:p>
    <w:p w:rsidR="0026440A" w:rsidRPr="0026440A" w:rsidRDefault="0026440A" w:rsidP="0026440A">
      <w:pPr>
        <w:spacing w:before="60" w:after="60" w:line="300" w:lineRule="exact"/>
        <w:ind w:right="85"/>
        <w:jc w:val="both"/>
        <w:rPr>
          <w:rFonts w:ascii="Calibri" w:hAnsi="Calibri"/>
          <w:sz w:val="20"/>
        </w:rPr>
      </w:pPr>
    </w:p>
    <w:p w:rsidR="004B35F0" w:rsidRPr="004B35F0" w:rsidRDefault="004B35F0" w:rsidP="004B35F0">
      <w:pPr>
        <w:spacing w:before="60" w:after="60" w:line="300" w:lineRule="exact"/>
        <w:ind w:right="-1"/>
        <w:jc w:val="both"/>
        <w:rPr>
          <w:rFonts w:ascii="Calibri" w:hAnsi="Calibri" w:cs="Calibri"/>
          <w:sz w:val="20"/>
        </w:rPr>
      </w:pPr>
      <w:r>
        <w:rPr>
          <w:rFonts w:ascii="Calibri" w:hAnsi="Calibri"/>
          <w:b/>
          <w:sz w:val="20"/>
        </w:rPr>
        <w:t>CH-</w:t>
      </w:r>
      <w:proofErr w:type="spellStart"/>
      <w:r>
        <w:rPr>
          <w:rFonts w:ascii="Calibri" w:hAnsi="Calibri"/>
          <w:b/>
          <w:sz w:val="20"/>
        </w:rPr>
        <w:t>Rotkreuz</w:t>
      </w:r>
      <w:proofErr w:type="spellEnd"/>
      <w:r>
        <w:rPr>
          <w:rFonts w:ascii="Calibri" w:hAnsi="Calibri"/>
          <w:b/>
          <w:sz w:val="20"/>
        </w:rPr>
        <w:t>, le 12 juin 2014</w:t>
      </w:r>
      <w:r>
        <w:rPr>
          <w:rFonts w:ascii="Calibri" w:hAnsi="Calibri"/>
          <w:sz w:val="20"/>
        </w:rPr>
        <w:t xml:space="preserve"> – Avec le nouveau LUMIX DMC-FZ1000, Panasonic présente son nouvel appareil photo compact amiral pourvu d'un capteur MOS hautement sensible d'un pouce et de la fonction vidéo 4K. S'y ajoute le capteur, le zoom 16x </w:t>
      </w:r>
      <w:proofErr w:type="spellStart"/>
      <w:r>
        <w:rPr>
          <w:rFonts w:ascii="Calibri" w:hAnsi="Calibri"/>
          <w:sz w:val="20"/>
        </w:rPr>
        <w:t>Leica</w:t>
      </w:r>
      <w:proofErr w:type="spellEnd"/>
      <w:r>
        <w:rPr>
          <w:rFonts w:ascii="Calibri" w:hAnsi="Calibri"/>
          <w:sz w:val="20"/>
        </w:rPr>
        <w:t xml:space="preserve"> DC-</w:t>
      </w:r>
      <w:proofErr w:type="spellStart"/>
      <w:r>
        <w:rPr>
          <w:rFonts w:ascii="Calibri" w:hAnsi="Calibri"/>
          <w:sz w:val="20"/>
        </w:rPr>
        <w:t>Vario</w:t>
      </w:r>
      <w:proofErr w:type="spellEnd"/>
      <w:r>
        <w:rPr>
          <w:rFonts w:ascii="Calibri" w:hAnsi="Calibri"/>
          <w:sz w:val="20"/>
        </w:rPr>
        <w:t>-</w:t>
      </w:r>
      <w:proofErr w:type="spellStart"/>
      <w:r>
        <w:rPr>
          <w:rFonts w:ascii="Calibri" w:hAnsi="Calibri"/>
          <w:sz w:val="20"/>
        </w:rPr>
        <w:t>Elmarit</w:t>
      </w:r>
      <w:proofErr w:type="spellEnd"/>
      <w:r>
        <w:rPr>
          <w:rFonts w:ascii="Calibri" w:hAnsi="Calibri"/>
          <w:sz w:val="20"/>
        </w:rPr>
        <w:t xml:space="preserve"> 2,8-4,0/25-400mm (KB), la partie optique esse</w:t>
      </w:r>
      <w:r>
        <w:rPr>
          <w:rFonts w:ascii="Calibri" w:hAnsi="Calibri"/>
          <w:sz w:val="20"/>
        </w:rPr>
        <w:t>n</w:t>
      </w:r>
      <w:r>
        <w:rPr>
          <w:rFonts w:ascii="Calibri" w:hAnsi="Calibri"/>
          <w:sz w:val="20"/>
        </w:rPr>
        <w:t>tielle de l'appareil photo et donc la garante d'une qualité d'image exigeante.</w:t>
      </w:r>
    </w:p>
    <w:p w:rsidR="004B35F0" w:rsidRDefault="004B35F0" w:rsidP="004B35F0">
      <w:pPr>
        <w:spacing w:before="60" w:after="60" w:line="300" w:lineRule="exact"/>
        <w:ind w:right="-1"/>
        <w:jc w:val="both"/>
        <w:rPr>
          <w:rFonts w:ascii="Calibri" w:hAnsi="Calibri" w:cs="Calibri"/>
          <w:sz w:val="20"/>
        </w:rPr>
      </w:pPr>
      <w:r>
        <w:rPr>
          <w:rFonts w:ascii="Calibri" w:hAnsi="Calibri"/>
          <w:sz w:val="20"/>
        </w:rPr>
        <w:t>Le capteur MOS d'un pouce, hautement sensible, avec une résolution de 20,1 mégapixels, améliore à son tour, nettement, l'écart signal / bruit</w:t>
      </w:r>
      <w:r w:rsidR="00C47D7B">
        <w:rPr>
          <w:rFonts w:ascii="Calibri" w:hAnsi="Calibri"/>
          <w:sz w:val="20"/>
        </w:rPr>
        <w:t xml:space="preserve"> </w:t>
      </w:r>
      <w:r>
        <w:rPr>
          <w:rFonts w:ascii="Calibri" w:hAnsi="Calibri"/>
          <w:sz w:val="20"/>
        </w:rPr>
        <w:t>Il permet d'o</w:t>
      </w:r>
      <w:r>
        <w:rPr>
          <w:rFonts w:ascii="Calibri" w:hAnsi="Calibri"/>
          <w:sz w:val="20"/>
        </w:rPr>
        <w:t>b</w:t>
      </w:r>
      <w:r>
        <w:rPr>
          <w:rFonts w:ascii="Calibri" w:hAnsi="Calibri"/>
          <w:sz w:val="20"/>
        </w:rPr>
        <w:t>tenir des images avec un bruit minimum, même pour des valeurs ISO élevées. Y contribue aussi la suppression des bruits encore une fois optimisés par le proce</w:t>
      </w:r>
      <w:r>
        <w:rPr>
          <w:rFonts w:ascii="Calibri" w:hAnsi="Calibri"/>
          <w:sz w:val="20"/>
        </w:rPr>
        <w:t>s</w:t>
      </w:r>
      <w:r>
        <w:rPr>
          <w:rFonts w:ascii="Calibri" w:hAnsi="Calibri"/>
          <w:sz w:val="20"/>
        </w:rPr>
        <w:t>seur d'images Venus-</w:t>
      </w:r>
      <w:proofErr w:type="spellStart"/>
      <w:r>
        <w:rPr>
          <w:rFonts w:ascii="Calibri" w:hAnsi="Calibri"/>
          <w:sz w:val="20"/>
        </w:rPr>
        <w:t>Engine</w:t>
      </w:r>
      <w:proofErr w:type="spellEnd"/>
      <w:r>
        <w:rPr>
          <w:rFonts w:ascii="Calibri" w:hAnsi="Calibri"/>
          <w:sz w:val="20"/>
        </w:rPr>
        <w:t>, nouvellement développé, à 4 cœurs. Il pilote et coordonne des technologies comme les filtres Multi-</w:t>
      </w:r>
      <w:proofErr w:type="spellStart"/>
      <w:r>
        <w:rPr>
          <w:rFonts w:ascii="Calibri" w:hAnsi="Calibri"/>
          <w:sz w:val="20"/>
        </w:rPr>
        <w:t>process</w:t>
      </w:r>
      <w:proofErr w:type="spellEnd"/>
      <w:r>
        <w:rPr>
          <w:rFonts w:ascii="Calibri" w:hAnsi="Calibri"/>
          <w:sz w:val="20"/>
        </w:rPr>
        <w:t>-NR (réduction du bruit), aléatoire et d'ouverture. Le résultat est une excellente qualité d'image, en couleur, en netteté et un rendu des détails, fidèle à la nature, sur la totalité du champ d'image.</w:t>
      </w:r>
    </w:p>
    <w:p w:rsidR="004B35F0" w:rsidRDefault="004B28BD" w:rsidP="004B35F0">
      <w:pPr>
        <w:spacing w:before="60" w:after="60" w:line="300" w:lineRule="exact"/>
        <w:ind w:right="-993"/>
        <w:jc w:val="both"/>
        <w:rPr>
          <w:rFonts w:ascii="Calibri" w:hAnsi="Calibri" w:cs="Calibri"/>
          <w:sz w:val="20"/>
        </w:rPr>
      </w:pPr>
      <w:r>
        <w:rPr>
          <w:noProof/>
          <w:lang w:val="en-US" w:eastAsia="en-US" w:bidi="ar-SA"/>
        </w:rPr>
        <w:drawing>
          <wp:anchor distT="0" distB="0" distL="114300" distR="114300" simplePos="0" relativeHeight="251657216" behindDoc="0" locked="0" layoutInCell="1" allowOverlap="1">
            <wp:simplePos x="0" y="0"/>
            <wp:positionH relativeFrom="column">
              <wp:posOffset>-6985</wp:posOffset>
            </wp:positionH>
            <wp:positionV relativeFrom="paragraph">
              <wp:posOffset>161925</wp:posOffset>
            </wp:positionV>
            <wp:extent cx="6288405" cy="3563620"/>
            <wp:effectExtent l="0" t="0" r="0" b="0"/>
            <wp:wrapNone/>
            <wp:docPr id="8" name="Bild 8" descr="_27Q7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27Q7069"/>
                    <pic:cNvPicPr>
                      <a:picLocks noChangeAspect="1" noChangeArrowheads="1"/>
                    </pic:cNvPicPr>
                  </pic:nvPicPr>
                  <pic:blipFill>
                    <a:blip r:embed="rId10" cstate="print">
                      <a:extLst>
                        <a:ext uri="{28A0092B-C50C-407E-A947-70E740481C1C}">
                          <a14:useLocalDpi xmlns:a14="http://schemas.microsoft.com/office/drawing/2010/main" val="0"/>
                        </a:ext>
                      </a:extLst>
                    </a:blip>
                    <a:srcRect t="10379" b="4729"/>
                    <a:stretch>
                      <a:fillRect/>
                    </a:stretch>
                  </pic:blipFill>
                  <pic:spPr bwMode="auto">
                    <a:xfrm>
                      <a:off x="0" y="0"/>
                      <a:ext cx="6288405" cy="3563620"/>
                    </a:xfrm>
                    <a:prstGeom prst="rect">
                      <a:avLst/>
                    </a:prstGeom>
                    <a:noFill/>
                  </pic:spPr>
                </pic:pic>
              </a:graphicData>
            </a:graphic>
            <wp14:sizeRelH relativeFrom="page">
              <wp14:pctWidth>0</wp14:pctWidth>
            </wp14:sizeRelH>
            <wp14:sizeRelV relativeFrom="page">
              <wp14:pctHeight>0</wp14:pctHeight>
            </wp14:sizeRelV>
          </wp:anchor>
        </w:drawing>
      </w:r>
    </w:p>
    <w:p w:rsidR="004B35F0" w:rsidRPr="004B35F0" w:rsidRDefault="004B35F0" w:rsidP="004B35F0">
      <w:pPr>
        <w:spacing w:before="60" w:after="60" w:line="300" w:lineRule="exact"/>
        <w:ind w:right="-993"/>
        <w:jc w:val="both"/>
        <w:rPr>
          <w:rFonts w:ascii="Calibri" w:hAnsi="Calibri" w:cs="Calibri"/>
          <w:sz w:val="20"/>
        </w:rPr>
      </w:pPr>
      <w:r>
        <w:br w:type="page"/>
      </w:r>
      <w:r>
        <w:rPr>
          <w:rFonts w:ascii="Calibri" w:hAnsi="Calibri"/>
          <w:sz w:val="20"/>
        </w:rPr>
        <w:lastRenderedPageBreak/>
        <w:t>En ce qui concerne la vitesse de réaction, le LUMIX FZ1000 nous vaut de nouvelles valeurs optimales. L'AF hybride phase/contraste qui s'est fait connaître par le GH4, avec sa technol</w:t>
      </w:r>
      <w:r>
        <w:rPr>
          <w:rFonts w:ascii="Calibri" w:hAnsi="Calibri"/>
          <w:sz w:val="20"/>
        </w:rPr>
        <w:t>o</w:t>
      </w:r>
      <w:r>
        <w:rPr>
          <w:rFonts w:ascii="Calibri" w:hAnsi="Calibri"/>
          <w:sz w:val="20"/>
        </w:rPr>
        <w:t>gie DFD (=</w:t>
      </w:r>
      <w:proofErr w:type="spellStart"/>
      <w:r>
        <w:rPr>
          <w:rFonts w:ascii="Calibri" w:hAnsi="Calibri"/>
          <w:sz w:val="20"/>
        </w:rPr>
        <w:t>Depth</w:t>
      </w:r>
      <w:proofErr w:type="spellEnd"/>
      <w:r>
        <w:rPr>
          <w:rFonts w:ascii="Calibri" w:hAnsi="Calibri"/>
          <w:sz w:val="20"/>
        </w:rPr>
        <w:t xml:space="preserve"> </w:t>
      </w:r>
      <w:proofErr w:type="spellStart"/>
      <w:r>
        <w:rPr>
          <w:rFonts w:ascii="Calibri" w:hAnsi="Calibri"/>
          <w:sz w:val="20"/>
        </w:rPr>
        <w:t>From</w:t>
      </w:r>
      <w:proofErr w:type="spellEnd"/>
      <w:r>
        <w:rPr>
          <w:rFonts w:ascii="Calibri" w:hAnsi="Calibri"/>
          <w:sz w:val="20"/>
        </w:rPr>
        <w:t xml:space="preserve"> </w:t>
      </w:r>
      <w:proofErr w:type="spellStart"/>
      <w:r>
        <w:rPr>
          <w:rFonts w:ascii="Calibri" w:hAnsi="Calibri"/>
          <w:sz w:val="20"/>
        </w:rPr>
        <w:t>Defocus</w:t>
      </w:r>
      <w:proofErr w:type="spellEnd"/>
      <w:r>
        <w:rPr>
          <w:rFonts w:ascii="Calibri" w:hAnsi="Calibri"/>
          <w:sz w:val="20"/>
        </w:rPr>
        <w:t>) et, à présent 49 champs AF, travaille de manière très précise et ultra-rapide, avec une vitesse de réaction d'uniquement 0,09 secondes</w:t>
      </w:r>
      <w:r>
        <w:rPr>
          <w:rFonts w:ascii="Calibri" w:hAnsi="Calibri"/>
          <w:sz w:val="20"/>
          <w:vertAlign w:val="superscript"/>
        </w:rPr>
        <w:t>*1</w:t>
      </w:r>
      <w:r>
        <w:rPr>
          <w:rFonts w:ascii="Calibri" w:hAnsi="Calibri"/>
          <w:sz w:val="20"/>
        </w:rPr>
        <w:t xml:space="preserve">. Conjointement, avec un </w:t>
      </w:r>
      <w:proofErr w:type="spellStart"/>
      <w:r>
        <w:rPr>
          <w:rFonts w:ascii="Calibri" w:hAnsi="Calibri"/>
          <w:sz w:val="20"/>
        </w:rPr>
        <w:t>un</w:t>
      </w:r>
      <w:proofErr w:type="spellEnd"/>
      <w:r>
        <w:rPr>
          <w:rFonts w:ascii="Calibri" w:hAnsi="Calibri"/>
          <w:sz w:val="20"/>
        </w:rPr>
        <w:t xml:space="preserve"> temps de fermeture d'uniquement 0,66 secondes, aucune photo prise sur le vif n'échappe au FZ1000. Les séries d'expositions sont réalisables avec 12 images/s pour une résolution entière de 20 mégapixels. Les vitesses d'obturation les plus petites se situent aux alentours du 1/4.000 de seconde, commandées mécaniquement, et de 1/16.000 de seconde, commandées électroniquement.</w:t>
      </w:r>
    </w:p>
    <w:p w:rsidR="004B35F0" w:rsidRPr="004B35F0" w:rsidRDefault="004B35F0" w:rsidP="004B35F0">
      <w:pPr>
        <w:spacing w:before="60" w:after="60" w:line="300" w:lineRule="exact"/>
        <w:ind w:right="-993"/>
        <w:jc w:val="both"/>
        <w:rPr>
          <w:rFonts w:ascii="Calibri" w:hAnsi="Calibri" w:cs="Calibri"/>
          <w:sz w:val="20"/>
        </w:rPr>
      </w:pPr>
      <w:r>
        <w:rPr>
          <w:rFonts w:ascii="Calibri" w:hAnsi="Calibri"/>
          <w:sz w:val="20"/>
        </w:rPr>
        <w:t xml:space="preserve">Une autre propriété marquante du LUMIX FZ1000 est son viseur électronique OLED Live </w:t>
      </w:r>
      <w:proofErr w:type="spellStart"/>
      <w:r>
        <w:rPr>
          <w:rFonts w:ascii="Calibri" w:hAnsi="Calibri"/>
          <w:sz w:val="20"/>
        </w:rPr>
        <w:t>View</w:t>
      </w:r>
      <w:proofErr w:type="spellEnd"/>
      <w:r>
        <w:rPr>
          <w:rFonts w:ascii="Calibri" w:hAnsi="Calibri"/>
          <w:sz w:val="20"/>
        </w:rPr>
        <w:t xml:space="preserve"> à haute résolution. Le viseur, d'une taille de 0,39“, avec 2.359.000 pixels, offre un aperçu d'image avec un taux de couverture de 100 % et une possibilité d'observation détendue grâce à son agrandissement effectif de 0,7x. Écran LCD mobile de 3“, avec une résolution de 921.000 pixels peut être rabattu de 180° sur le côté, puis tourner de 270 °. </w:t>
      </w:r>
    </w:p>
    <w:p w:rsidR="004B35F0" w:rsidRPr="004B35F0" w:rsidRDefault="004B35F0" w:rsidP="004B35F0">
      <w:pPr>
        <w:spacing w:before="60" w:after="60" w:line="300" w:lineRule="exact"/>
        <w:ind w:right="-993"/>
        <w:jc w:val="both"/>
        <w:rPr>
          <w:rFonts w:ascii="Calibri" w:hAnsi="Calibri" w:cs="Calibri"/>
          <w:sz w:val="20"/>
        </w:rPr>
      </w:pPr>
      <w:r>
        <w:rPr>
          <w:rFonts w:ascii="Calibri" w:hAnsi="Calibri"/>
          <w:sz w:val="20"/>
        </w:rPr>
        <w:t>Le LUMIX DMC-FZ1000 est le premier</w:t>
      </w:r>
      <w:r>
        <w:rPr>
          <w:rFonts w:ascii="Calibri" w:hAnsi="Calibri"/>
          <w:sz w:val="20"/>
          <w:vertAlign w:val="superscript"/>
        </w:rPr>
        <w:t>*2</w:t>
      </w:r>
      <w:r>
        <w:rPr>
          <w:rFonts w:ascii="Calibri" w:hAnsi="Calibri"/>
          <w:sz w:val="20"/>
        </w:rPr>
        <w:t xml:space="preserve"> appareil photo compact numérique à permettre l'enregistrement de vidéos 4K (QFHD 4 K : 3.840 x 2.160, jusqu'à 25 images par seconde au format MP4). Un avantage supplémentaire pour les photographes réside dans la possibilité d'extraire de manière précise, à la fraction de seconde près, des vues fixes de 8 mégapixels de résolution à partir du moment décisif</w:t>
      </w:r>
      <w:r w:rsidR="00C47D7B">
        <w:rPr>
          <w:rFonts w:ascii="Calibri" w:hAnsi="Calibri"/>
          <w:sz w:val="20"/>
        </w:rPr>
        <w:t xml:space="preserve"> </w:t>
      </w:r>
      <w:r>
        <w:rPr>
          <w:rFonts w:ascii="Calibri" w:hAnsi="Calibri"/>
          <w:sz w:val="20"/>
        </w:rPr>
        <w:t>d'une séquence de mouvements. En outre, il est po</w:t>
      </w:r>
      <w:r>
        <w:rPr>
          <w:rFonts w:ascii="Calibri" w:hAnsi="Calibri"/>
          <w:sz w:val="20"/>
        </w:rPr>
        <w:t>s</w:t>
      </w:r>
      <w:r>
        <w:rPr>
          <w:rFonts w:ascii="Calibri" w:hAnsi="Calibri"/>
          <w:sz w:val="20"/>
        </w:rPr>
        <w:t>sible d'enregistrer des vidéos au format Full-HD 1.920 x 1.080 50p en AVCHD Progressive (MPEG-4 H.264) ou au format MP4-en 50p. Pour un façonnage varié des vidéos, sont à disp</w:t>
      </w:r>
      <w:r>
        <w:rPr>
          <w:rFonts w:ascii="Calibri" w:hAnsi="Calibri"/>
          <w:sz w:val="20"/>
        </w:rPr>
        <w:t>o</w:t>
      </w:r>
      <w:r>
        <w:rPr>
          <w:rFonts w:ascii="Calibri" w:hAnsi="Calibri"/>
          <w:sz w:val="20"/>
        </w:rPr>
        <w:t xml:space="preserve">sition le mode </w:t>
      </w:r>
      <w:proofErr w:type="spellStart"/>
      <w:r>
        <w:rPr>
          <w:rFonts w:ascii="Calibri" w:hAnsi="Calibri"/>
          <w:sz w:val="20"/>
        </w:rPr>
        <w:t>Creative</w:t>
      </w:r>
      <w:proofErr w:type="spellEnd"/>
      <w:r>
        <w:rPr>
          <w:rFonts w:ascii="Calibri" w:hAnsi="Calibri"/>
          <w:sz w:val="20"/>
        </w:rPr>
        <w:t xml:space="preserve"> </w:t>
      </w:r>
      <w:proofErr w:type="spellStart"/>
      <w:r>
        <w:rPr>
          <w:rFonts w:ascii="Calibri" w:hAnsi="Calibri"/>
          <w:sz w:val="20"/>
        </w:rPr>
        <w:t>Video</w:t>
      </w:r>
      <w:proofErr w:type="spellEnd"/>
      <w:r>
        <w:rPr>
          <w:rFonts w:ascii="Calibri" w:hAnsi="Calibri"/>
          <w:sz w:val="20"/>
        </w:rPr>
        <w:t>, rafale en Full-HD avec 100 images/s, prise de vue à intervalle et prise de vue image par image.</w:t>
      </w:r>
    </w:p>
    <w:p w:rsidR="004B35F0" w:rsidRPr="004B35F0" w:rsidRDefault="004B35F0" w:rsidP="004B35F0">
      <w:pPr>
        <w:spacing w:before="60" w:after="60" w:line="300" w:lineRule="exact"/>
        <w:ind w:right="-993"/>
        <w:jc w:val="both"/>
        <w:rPr>
          <w:rFonts w:ascii="Calibri" w:hAnsi="Calibri" w:cs="Calibri"/>
          <w:sz w:val="20"/>
        </w:rPr>
      </w:pPr>
      <w:r>
        <w:rPr>
          <w:rFonts w:ascii="Calibri" w:hAnsi="Calibri"/>
          <w:sz w:val="20"/>
        </w:rPr>
        <w:t xml:space="preserve">Avec le mode actif, le stabilisateur hybride optique à cinq axes (Optical Image </w:t>
      </w:r>
      <w:proofErr w:type="spellStart"/>
      <w:r>
        <w:rPr>
          <w:rFonts w:ascii="Calibri" w:hAnsi="Calibri"/>
          <w:sz w:val="20"/>
        </w:rPr>
        <w:t>Stabilizer</w:t>
      </w:r>
      <w:proofErr w:type="spellEnd"/>
      <w:r>
        <w:rPr>
          <w:rFonts w:ascii="Calibri" w:hAnsi="Calibri"/>
          <w:sz w:val="20"/>
        </w:rPr>
        <w:t xml:space="preserve"> (OIS)) compense efficacement, cela faisant, des vibrations provoquées par des prises de vue à la main. </w:t>
      </w:r>
    </w:p>
    <w:p w:rsidR="004B35F0" w:rsidRPr="004B35F0" w:rsidRDefault="004B35F0" w:rsidP="004B35F0">
      <w:pPr>
        <w:spacing w:before="60" w:after="60" w:line="300" w:lineRule="exact"/>
        <w:ind w:right="-993"/>
        <w:jc w:val="both"/>
        <w:rPr>
          <w:rFonts w:ascii="Calibri" w:hAnsi="Calibri" w:cs="Calibri"/>
          <w:sz w:val="20"/>
        </w:rPr>
      </w:pPr>
      <w:r>
        <w:rPr>
          <w:rFonts w:ascii="Calibri" w:hAnsi="Calibri"/>
          <w:sz w:val="20"/>
        </w:rPr>
        <w:t xml:space="preserve">Le FZ1000 est équipé d'un module </w:t>
      </w:r>
      <w:proofErr w:type="spellStart"/>
      <w:r>
        <w:rPr>
          <w:rFonts w:ascii="Calibri" w:hAnsi="Calibri"/>
          <w:sz w:val="20"/>
        </w:rPr>
        <w:t>WiFi</w:t>
      </w:r>
      <w:proofErr w:type="spellEnd"/>
      <w:r>
        <w:rPr>
          <w:rFonts w:ascii="Calibri" w:hAnsi="Calibri"/>
          <w:sz w:val="20"/>
        </w:rPr>
        <w:t xml:space="preserve"> intégré (IEEE 802.11 b/g/n) y compris NFC (</w:t>
      </w:r>
      <w:proofErr w:type="spellStart"/>
      <w:r>
        <w:rPr>
          <w:rFonts w:ascii="Calibri" w:hAnsi="Calibri"/>
          <w:sz w:val="20"/>
        </w:rPr>
        <w:t>Near</w:t>
      </w:r>
      <w:proofErr w:type="spellEnd"/>
      <w:r>
        <w:rPr>
          <w:rFonts w:ascii="Calibri" w:hAnsi="Calibri"/>
          <w:sz w:val="20"/>
        </w:rPr>
        <w:t xml:space="preserve"> Field Communication) pour une communication confortable avec d'autres appareils. A l'état neuf, il est fourni avec une prise standard de 3,5 mm </w:t>
      </w:r>
      <w:proofErr w:type="spellStart"/>
      <w:r>
        <w:rPr>
          <w:rFonts w:ascii="Calibri" w:hAnsi="Calibri"/>
          <w:sz w:val="20"/>
        </w:rPr>
        <w:t>pou</w:t>
      </w:r>
      <w:proofErr w:type="spellEnd"/>
      <w:r>
        <w:rPr>
          <w:rFonts w:ascii="Calibri" w:hAnsi="Calibri"/>
          <w:sz w:val="20"/>
        </w:rPr>
        <w:t xml:space="preserve"> le raccordement d'un microphone stéréo externe. En outre, les clichés au format RAW peuvent déjà être développés directement dans l'appareil photo. </w:t>
      </w:r>
    </w:p>
    <w:p w:rsidR="004B35F0" w:rsidRPr="004B35F0" w:rsidRDefault="00265FA3" w:rsidP="004B35F0">
      <w:pPr>
        <w:spacing w:before="60" w:after="60" w:line="300" w:lineRule="exact"/>
        <w:ind w:right="-993"/>
        <w:jc w:val="both"/>
        <w:rPr>
          <w:rFonts w:ascii="Calibri" w:hAnsi="Calibri" w:cs="Calibri"/>
          <w:sz w:val="16"/>
          <w:szCs w:val="16"/>
        </w:rPr>
      </w:pPr>
      <w:r>
        <w:rPr>
          <w:noProof/>
          <w:lang w:val="en-US" w:eastAsia="en-US" w:bidi="ar-SA"/>
        </w:rPr>
        <w:drawing>
          <wp:anchor distT="0" distB="0" distL="114300" distR="114300" simplePos="0" relativeHeight="251658240" behindDoc="0" locked="0" layoutInCell="1" allowOverlap="1" wp14:anchorId="16FDCD17" wp14:editId="21B19DDC">
            <wp:simplePos x="0" y="0"/>
            <wp:positionH relativeFrom="column">
              <wp:posOffset>1128557</wp:posOffset>
            </wp:positionH>
            <wp:positionV relativeFrom="paragraph">
              <wp:posOffset>159385</wp:posOffset>
            </wp:positionV>
            <wp:extent cx="3753485" cy="1953895"/>
            <wp:effectExtent l="0" t="0" r="0" b="0"/>
            <wp:wrapNone/>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753485" cy="1953895"/>
                    </a:xfrm>
                    <a:prstGeom prst="rect">
                      <a:avLst/>
                    </a:prstGeom>
                    <a:noFill/>
                  </pic:spPr>
                </pic:pic>
              </a:graphicData>
            </a:graphic>
            <wp14:sizeRelH relativeFrom="page">
              <wp14:pctWidth>0</wp14:pctWidth>
            </wp14:sizeRelH>
            <wp14:sizeRelV relativeFrom="page">
              <wp14:pctHeight>0</wp14:pctHeight>
            </wp14:sizeRelV>
          </wp:anchor>
        </w:drawing>
      </w:r>
      <w:r w:rsidR="004B35F0">
        <w:rPr>
          <w:rFonts w:ascii="Calibri" w:hAnsi="Calibri"/>
          <w:sz w:val="16"/>
          <w:vertAlign w:val="superscript"/>
        </w:rPr>
        <w:t>*1</w:t>
      </w:r>
      <w:r w:rsidR="004B35F0">
        <w:rPr>
          <w:rFonts w:ascii="Calibri" w:hAnsi="Calibri"/>
          <w:sz w:val="16"/>
        </w:rPr>
        <w:t xml:space="preserve"> Selon la norme CIPA au moment d'utiliser le viseur</w:t>
      </w:r>
    </w:p>
    <w:p w:rsidR="00CE7F90" w:rsidRPr="004B35F0" w:rsidRDefault="004B35F0" w:rsidP="004B35F0">
      <w:pPr>
        <w:spacing w:before="60" w:after="60" w:line="300" w:lineRule="exact"/>
        <w:ind w:right="-993"/>
        <w:jc w:val="both"/>
        <w:rPr>
          <w:rFonts w:ascii="Calibri" w:hAnsi="Calibri" w:cs="Calibri"/>
          <w:sz w:val="16"/>
          <w:szCs w:val="16"/>
        </w:rPr>
      </w:pPr>
      <w:r>
        <w:rPr>
          <w:rFonts w:ascii="Calibri" w:hAnsi="Calibri"/>
          <w:sz w:val="16"/>
          <w:vertAlign w:val="superscript"/>
        </w:rPr>
        <w:t>*2</w:t>
      </w:r>
      <w:r>
        <w:rPr>
          <w:rFonts w:ascii="Calibri" w:hAnsi="Calibri"/>
          <w:sz w:val="16"/>
        </w:rPr>
        <w:t xml:space="preserve"> Niveau au 12 juin 2014</w:t>
      </w:r>
    </w:p>
    <w:p w:rsidR="00825EE1" w:rsidRDefault="00B00C26" w:rsidP="00825EE1">
      <w:pPr>
        <w:spacing w:line="240" w:lineRule="exact"/>
        <w:ind w:right="-1"/>
        <w:rPr>
          <w:rFonts w:ascii="Calibri" w:hAnsi="Calibri" w:cs="Calibri"/>
          <w:b/>
          <w:sz w:val="20"/>
        </w:rPr>
      </w:pPr>
      <w:bookmarkStart w:id="0" w:name="_GoBack"/>
      <w:bookmarkEnd w:id="0"/>
      <w:r>
        <w:br w:type="page"/>
      </w:r>
      <w:r>
        <w:rPr>
          <w:rFonts w:ascii="Calibri" w:hAnsi="Calibri"/>
          <w:b/>
          <w:sz w:val="20"/>
        </w:rPr>
        <w:lastRenderedPageBreak/>
        <w:t xml:space="preserve">Nouveau zoom 16x super grand-angle </w:t>
      </w:r>
      <w:proofErr w:type="spellStart"/>
      <w:r>
        <w:rPr>
          <w:rFonts w:ascii="Calibri" w:hAnsi="Calibri"/>
          <w:b/>
          <w:sz w:val="20"/>
        </w:rPr>
        <w:t>Leica</w:t>
      </w:r>
      <w:proofErr w:type="spellEnd"/>
      <w:r>
        <w:rPr>
          <w:rFonts w:ascii="Calibri" w:hAnsi="Calibri"/>
          <w:b/>
          <w:sz w:val="20"/>
        </w:rPr>
        <w:t xml:space="preserve"> DC </w:t>
      </w:r>
      <w:proofErr w:type="spellStart"/>
      <w:r>
        <w:rPr>
          <w:rFonts w:ascii="Calibri" w:hAnsi="Calibri"/>
          <w:b/>
          <w:sz w:val="20"/>
        </w:rPr>
        <w:t>Vario-Elmarit</w:t>
      </w:r>
      <w:proofErr w:type="spellEnd"/>
      <w:r>
        <w:rPr>
          <w:rFonts w:ascii="Calibri" w:hAnsi="Calibri"/>
          <w:b/>
          <w:sz w:val="20"/>
        </w:rPr>
        <w:t xml:space="preserve"> avec 5 asphères </w:t>
      </w:r>
    </w:p>
    <w:p w:rsidR="00CE7F90" w:rsidRPr="006C5C4F" w:rsidRDefault="00825EE1" w:rsidP="000438C9">
      <w:pPr>
        <w:spacing w:before="60" w:after="60" w:line="300" w:lineRule="exact"/>
        <w:ind w:right="-993"/>
        <w:jc w:val="both"/>
        <w:rPr>
          <w:rFonts w:ascii="Calibri" w:hAnsi="Calibri" w:cs="Calibri"/>
          <w:sz w:val="20"/>
        </w:rPr>
      </w:pPr>
      <w:r>
        <w:rPr>
          <w:rFonts w:ascii="Calibri" w:hAnsi="Calibri"/>
          <w:sz w:val="20"/>
        </w:rPr>
        <w:t xml:space="preserve">Le nouveau </w:t>
      </w:r>
      <w:proofErr w:type="spellStart"/>
      <w:r>
        <w:rPr>
          <w:rFonts w:ascii="Calibri" w:hAnsi="Calibri"/>
          <w:sz w:val="20"/>
        </w:rPr>
        <w:t>Leica</w:t>
      </w:r>
      <w:proofErr w:type="spellEnd"/>
      <w:r>
        <w:rPr>
          <w:rFonts w:ascii="Calibri" w:hAnsi="Calibri"/>
          <w:sz w:val="20"/>
        </w:rPr>
        <w:t xml:space="preserve"> DC </w:t>
      </w:r>
      <w:proofErr w:type="spellStart"/>
      <w:r>
        <w:rPr>
          <w:rFonts w:ascii="Calibri" w:hAnsi="Calibri"/>
          <w:sz w:val="20"/>
        </w:rPr>
        <w:t>Vario-Elmarit</w:t>
      </w:r>
      <w:proofErr w:type="spellEnd"/>
      <w:r>
        <w:rPr>
          <w:rFonts w:ascii="Calibri" w:hAnsi="Calibri"/>
          <w:sz w:val="20"/>
        </w:rPr>
        <w:t xml:space="preserve"> 2,8-4,0/9,1-146mm (25-400mm KB) se caractérise par des valeurs MTF-de contraste et de résolution. Elles baissent à peine au niveau des bords de cl</w:t>
      </w:r>
      <w:r>
        <w:rPr>
          <w:rFonts w:ascii="Calibri" w:hAnsi="Calibri"/>
          <w:sz w:val="20"/>
        </w:rPr>
        <w:t>i</w:t>
      </w:r>
      <w:r>
        <w:rPr>
          <w:rFonts w:ascii="Calibri" w:hAnsi="Calibri"/>
          <w:sz w:val="20"/>
        </w:rPr>
        <w:t>chés. Le zoom 16x est constitué de 15 lentilles de verre dans 11 groupes dont 4 lentilles ED et 5 lentilles asphériques avec 4 surfaces asphériques. Avec l'objectif polyvalent il est possible, par ex. lors d'un safari, de photographier des lions à une distance de sécurité aussi facilement que d'</w:t>
      </w:r>
      <w:proofErr w:type="spellStart"/>
      <w:r>
        <w:rPr>
          <w:rFonts w:ascii="Calibri" w:hAnsi="Calibri"/>
          <w:sz w:val="20"/>
        </w:rPr>
        <w:t>impressionants</w:t>
      </w:r>
      <w:proofErr w:type="spellEnd"/>
      <w:r>
        <w:rPr>
          <w:rFonts w:ascii="Calibri" w:hAnsi="Calibri"/>
          <w:sz w:val="20"/>
        </w:rPr>
        <w:t xml:space="preserve"> panoramas. L'utilisation des lentilles asphériques permet d'obtenir des flous lisses et réguliers. Seule la technologie unique en son genre de formage de lentilles a</w:t>
      </w:r>
      <w:r>
        <w:rPr>
          <w:rFonts w:ascii="Calibri" w:hAnsi="Calibri"/>
          <w:sz w:val="20"/>
        </w:rPr>
        <w:t>s</w:t>
      </w:r>
      <w:r>
        <w:rPr>
          <w:rFonts w:ascii="Calibri" w:hAnsi="Calibri"/>
          <w:sz w:val="20"/>
        </w:rPr>
        <w:t>phériques de Panasonic, rend possible un usage aussi prodigue d'éléments asphériques à un prix justifiable. Quatre lentilles constituent le groupe de lentilles frontales du zoom et minim</w:t>
      </w:r>
      <w:r>
        <w:rPr>
          <w:rFonts w:ascii="Calibri" w:hAnsi="Calibri"/>
          <w:sz w:val="20"/>
        </w:rPr>
        <w:t>i</w:t>
      </w:r>
      <w:r>
        <w:rPr>
          <w:rFonts w:ascii="Calibri" w:hAnsi="Calibri"/>
          <w:sz w:val="20"/>
        </w:rPr>
        <w:t xml:space="preserve">sent spécialement la frange de couleur dans la zone de zoom numérique. Grâce au capteur de 1 pouce du FZ1000, les possibilités de conception sont particulièrement mises en valeur au travers de la profondeur de champ de ce zoom intensément lumineux et de son beau </w:t>
      </w:r>
      <w:proofErr w:type="spellStart"/>
      <w:proofErr w:type="gramStart"/>
      <w:r>
        <w:rPr>
          <w:rFonts w:ascii="Calibri" w:hAnsi="Calibri"/>
          <w:sz w:val="20"/>
        </w:rPr>
        <w:t>bokeh</w:t>
      </w:r>
      <w:proofErr w:type="spellEnd"/>
      <w:r>
        <w:rPr>
          <w:rFonts w:ascii="Calibri" w:hAnsi="Calibri"/>
          <w:sz w:val="20"/>
        </w:rPr>
        <w:t xml:space="preserve"> .</w:t>
      </w:r>
      <w:proofErr w:type="gramEnd"/>
      <w:r>
        <w:rPr>
          <w:rFonts w:ascii="Calibri" w:hAnsi="Calibri"/>
          <w:sz w:val="20"/>
        </w:rPr>
        <w:t xml:space="preserve"> La modification régulière motorisée de la distance focale peut s'opérer en 5 niveaux de v</w:t>
      </w:r>
      <w:r>
        <w:rPr>
          <w:rFonts w:ascii="Calibri" w:hAnsi="Calibri"/>
          <w:sz w:val="20"/>
        </w:rPr>
        <w:t>i</w:t>
      </w:r>
      <w:r>
        <w:rPr>
          <w:rFonts w:ascii="Calibri" w:hAnsi="Calibri"/>
          <w:sz w:val="20"/>
        </w:rPr>
        <w:t>tesse.</w:t>
      </w:r>
    </w:p>
    <w:p w:rsidR="004C6EF1" w:rsidRPr="004C6EF1" w:rsidRDefault="004C6EF1" w:rsidP="004C6EF1">
      <w:pPr>
        <w:spacing w:line="240" w:lineRule="exact"/>
        <w:ind w:right="-992"/>
        <w:jc w:val="both"/>
        <w:rPr>
          <w:rFonts w:ascii="Calibri" w:hAnsi="Calibri" w:cs="Calibri"/>
          <w:sz w:val="20"/>
        </w:rPr>
      </w:pPr>
    </w:p>
    <w:p w:rsidR="00CE7F90" w:rsidRPr="006C5C4F" w:rsidRDefault="00825EE1" w:rsidP="000438C9">
      <w:pPr>
        <w:pStyle w:val="berschrift2"/>
        <w:ind w:right="-993"/>
        <w:rPr>
          <w:rFonts w:ascii="Calibri" w:hAnsi="Calibri" w:cs="Calibri"/>
          <w:i w:val="0"/>
          <w:sz w:val="20"/>
          <w:szCs w:val="20"/>
        </w:rPr>
      </w:pPr>
      <w:r>
        <w:rPr>
          <w:rFonts w:ascii="Calibri" w:hAnsi="Calibri"/>
          <w:i w:val="0"/>
          <w:sz w:val="20"/>
        </w:rPr>
        <w:t xml:space="preserve">Nouveau capteur MOS de 1 pouce hautement sensible avec 20,1 mégapixels et processeur d'images Venus </w:t>
      </w:r>
      <w:proofErr w:type="spellStart"/>
      <w:r>
        <w:rPr>
          <w:rFonts w:ascii="Calibri" w:hAnsi="Calibri"/>
          <w:i w:val="0"/>
          <w:sz w:val="20"/>
        </w:rPr>
        <w:t>Engine</w:t>
      </w:r>
      <w:proofErr w:type="spellEnd"/>
      <w:r>
        <w:rPr>
          <w:rFonts w:ascii="Calibri" w:hAnsi="Calibri"/>
          <w:i w:val="0"/>
          <w:sz w:val="20"/>
        </w:rPr>
        <w:t>.</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On utilise dans le DMC-FZ1000 un capteur MOS hautement sensible avec une résolution de 20,1 mégapixels. Sa surface photosensible est 4x plus grande que pour les capteurs courants de 1/2,3 pouces et chaque pixel est donc 2,4x plus grand que pour le capteur de 12-mégapixels du FZ200. Cela procure un meilleur rapport signal/bruit supérieur d'environ 6 DB (TBD)</w:t>
      </w:r>
      <w:r w:rsidR="00C47D7B">
        <w:rPr>
          <w:rFonts w:ascii="Calibri" w:hAnsi="Calibri"/>
          <w:sz w:val="20"/>
        </w:rPr>
        <w:t xml:space="preserve"> </w:t>
      </w:r>
      <w:r>
        <w:rPr>
          <w:rFonts w:ascii="Calibri" w:hAnsi="Calibri"/>
          <w:sz w:val="20"/>
        </w:rPr>
        <w:t xml:space="preserve">Ce qui à son </w:t>
      </w:r>
      <w:proofErr w:type="spellStart"/>
      <w:r>
        <w:rPr>
          <w:rFonts w:ascii="Calibri" w:hAnsi="Calibri"/>
          <w:sz w:val="20"/>
        </w:rPr>
        <w:t>tout</w:t>
      </w:r>
      <w:proofErr w:type="spellEnd"/>
      <w:r>
        <w:rPr>
          <w:rFonts w:ascii="Calibri" w:hAnsi="Calibri"/>
          <w:sz w:val="20"/>
        </w:rPr>
        <w:t xml:space="preserve"> entraine à son </w:t>
      </w:r>
      <w:proofErr w:type="spellStart"/>
      <w:r>
        <w:rPr>
          <w:rFonts w:ascii="Calibri" w:hAnsi="Calibri"/>
          <w:sz w:val="20"/>
        </w:rPr>
        <w:t>tout</w:t>
      </w:r>
      <w:proofErr w:type="spellEnd"/>
      <w:r>
        <w:rPr>
          <w:rFonts w:ascii="Calibri" w:hAnsi="Calibri"/>
          <w:sz w:val="20"/>
        </w:rPr>
        <w:t xml:space="preserve"> une nette diminution du bruit tout particulièr</w:t>
      </w:r>
      <w:r>
        <w:rPr>
          <w:rFonts w:ascii="Calibri" w:hAnsi="Calibri"/>
          <w:sz w:val="20"/>
        </w:rPr>
        <w:t>e</w:t>
      </w:r>
      <w:r>
        <w:rPr>
          <w:rFonts w:ascii="Calibri" w:hAnsi="Calibri"/>
          <w:sz w:val="20"/>
        </w:rPr>
        <w:t xml:space="preserve">ment pour des sensibilités élevées comme ISO.12.800 (TBD) </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 xml:space="preserve">Le processeur d'images Venus </w:t>
      </w:r>
      <w:proofErr w:type="spellStart"/>
      <w:r>
        <w:rPr>
          <w:rFonts w:ascii="Calibri" w:hAnsi="Calibri"/>
          <w:sz w:val="20"/>
        </w:rPr>
        <w:t>Engine</w:t>
      </w:r>
      <w:proofErr w:type="spellEnd"/>
      <w:r>
        <w:rPr>
          <w:rFonts w:ascii="Calibri" w:hAnsi="Calibri"/>
          <w:sz w:val="20"/>
        </w:rPr>
        <w:t>-pour le LUMIX FZ1000 a été nouvellement développé. Il travaille avec 4 noyaux de processeurs pour un traitement du signal à grande vitesse comme elle est requise pour les grands volumes de données générés par les prises de vue vidéo 4K. La technologie Multi-</w:t>
      </w:r>
      <w:proofErr w:type="spellStart"/>
      <w:r>
        <w:rPr>
          <w:rFonts w:ascii="Calibri" w:hAnsi="Calibri"/>
          <w:sz w:val="20"/>
        </w:rPr>
        <w:t>process</w:t>
      </w:r>
      <w:proofErr w:type="spellEnd"/>
      <w:r>
        <w:rPr>
          <w:rFonts w:ascii="Calibri" w:hAnsi="Calibri"/>
          <w:sz w:val="20"/>
        </w:rPr>
        <w:t xml:space="preserve">-NR-assure une suppression efficace du bruit sur la totalité de la plage de fréquence. En outre un filtre aléatoire d'une structure irrégulière superpose le bruit chromatique et provoque un rendu de l'image plus naturel et plus fidèle. </w:t>
      </w:r>
      <w:proofErr w:type="gramStart"/>
      <w:r>
        <w:rPr>
          <w:rFonts w:ascii="Calibri" w:hAnsi="Calibri"/>
          <w:sz w:val="20"/>
        </w:rPr>
        <w:t>les</w:t>
      </w:r>
      <w:proofErr w:type="gramEnd"/>
      <w:r>
        <w:rPr>
          <w:rFonts w:ascii="Calibri" w:hAnsi="Calibri"/>
          <w:sz w:val="20"/>
        </w:rPr>
        <w:t xml:space="preserve"> clichés sont ainsi possibles avec une sensibilité maximale accrue jusqu'à ISO 25.600.</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Un nouveau filtre de diaphragme sur le capteur, assure, selon la fréquence, un degré de ne</w:t>
      </w:r>
      <w:r>
        <w:rPr>
          <w:rFonts w:ascii="Calibri" w:hAnsi="Calibri"/>
          <w:sz w:val="20"/>
        </w:rPr>
        <w:t>t</w:t>
      </w:r>
      <w:r>
        <w:rPr>
          <w:rFonts w:ascii="Calibri" w:hAnsi="Calibri"/>
          <w:sz w:val="20"/>
        </w:rPr>
        <w:t xml:space="preserve">teté varié pour une représentation améliorée des arêtes. Le résultat est une impression image plus naturelle - par ex. pour les carnations de la peau et les structures fines de cheveux. Le résultat est une impression image plus naturelle - par ex. pour les carnations de la peau et les structures fines de cheveux. Le processeur d'images Venus </w:t>
      </w:r>
      <w:proofErr w:type="spellStart"/>
      <w:r>
        <w:rPr>
          <w:rFonts w:ascii="Calibri" w:hAnsi="Calibri"/>
          <w:sz w:val="20"/>
        </w:rPr>
        <w:t>Engine</w:t>
      </w:r>
      <w:proofErr w:type="spellEnd"/>
      <w:r>
        <w:rPr>
          <w:rFonts w:ascii="Calibri" w:hAnsi="Calibri"/>
          <w:sz w:val="20"/>
        </w:rPr>
        <w:t xml:space="preserve"> améliore aussi le rendu des couleurs par une analyse précise des différentes couleurs et assure une différenciation plus fine des couleurs qui en tonalité, en saturation et en clarté sont semblables. La plage du ca</w:t>
      </w:r>
      <w:r>
        <w:rPr>
          <w:rFonts w:ascii="Calibri" w:hAnsi="Calibri"/>
          <w:sz w:val="20"/>
        </w:rPr>
        <w:t>p</w:t>
      </w:r>
      <w:r>
        <w:rPr>
          <w:rFonts w:ascii="Calibri" w:hAnsi="Calibri"/>
          <w:sz w:val="20"/>
        </w:rPr>
        <w:t>teur du FZ1000 saisie pour la balance des blancs est à présent divisée en champs 12x plus fins, ce qui entraine conséquemment une balance des blancs automatique mieux différenciée.</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lastRenderedPageBreak/>
        <w:t xml:space="preserve">Au total cette combinaison d'un capteur MOS hautement sensible et d'un processeur d'images Venus </w:t>
      </w:r>
      <w:proofErr w:type="spellStart"/>
      <w:r>
        <w:rPr>
          <w:rFonts w:ascii="Calibri" w:hAnsi="Calibri"/>
          <w:sz w:val="20"/>
        </w:rPr>
        <w:t>Engine</w:t>
      </w:r>
      <w:proofErr w:type="spellEnd"/>
      <w:r>
        <w:rPr>
          <w:rFonts w:ascii="Calibri" w:hAnsi="Calibri"/>
          <w:sz w:val="20"/>
        </w:rPr>
        <w:t xml:space="preserve"> assure pour les appareils photo compacts une qualité d'image à ce jour inconnue.</w:t>
      </w:r>
    </w:p>
    <w:p w:rsidR="000438C9" w:rsidRPr="00825EE1" w:rsidRDefault="00825EE1" w:rsidP="00825EE1">
      <w:pPr>
        <w:spacing w:before="60" w:after="60" w:line="300" w:lineRule="exact"/>
        <w:ind w:right="-993"/>
        <w:jc w:val="both"/>
        <w:rPr>
          <w:rFonts w:ascii="Calibri" w:hAnsi="Calibri" w:cs="Calibri"/>
          <w:sz w:val="16"/>
          <w:szCs w:val="16"/>
        </w:rPr>
      </w:pPr>
      <w:r>
        <w:t xml:space="preserve">En comparaison avec le </w:t>
      </w:r>
      <w:proofErr w:type="spellStart"/>
      <w:r>
        <w:rPr>
          <w:rFonts w:ascii="Calibri" w:hAnsi="Calibri"/>
          <w:sz w:val="16"/>
        </w:rPr>
        <w:t>Lumix</w:t>
      </w:r>
      <w:proofErr w:type="spellEnd"/>
      <w:r>
        <w:rPr>
          <w:rFonts w:ascii="Calibri" w:hAnsi="Calibri"/>
          <w:sz w:val="16"/>
        </w:rPr>
        <w:t xml:space="preserve"> DMC-FZ200</w:t>
      </w:r>
    </w:p>
    <w:p w:rsidR="00CE7F90" w:rsidRPr="006C5C4F" w:rsidRDefault="00825EE1" w:rsidP="00CE7F90">
      <w:pPr>
        <w:pStyle w:val="berschrift2"/>
        <w:rPr>
          <w:rFonts w:ascii="Calibri" w:hAnsi="Calibri" w:cs="Calibri"/>
          <w:i w:val="0"/>
          <w:sz w:val="20"/>
          <w:szCs w:val="20"/>
        </w:rPr>
      </w:pPr>
      <w:r>
        <w:rPr>
          <w:rFonts w:ascii="Calibri" w:hAnsi="Calibri"/>
          <w:i w:val="0"/>
          <w:sz w:val="20"/>
        </w:rPr>
        <w:t>Le premier appareil photo numérique compact avec enregistrement Vidéo 4K</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 xml:space="preserve">Le LUMIX DMC-FZ1000 est non seulement un outil photographique </w:t>
      </w:r>
      <w:proofErr w:type="spellStart"/>
      <w:r>
        <w:rPr>
          <w:rFonts w:ascii="Calibri" w:hAnsi="Calibri"/>
          <w:sz w:val="20"/>
        </w:rPr>
        <w:t>hightech</w:t>
      </w:r>
      <w:proofErr w:type="spellEnd"/>
      <w:r>
        <w:rPr>
          <w:rFonts w:ascii="Calibri" w:hAnsi="Calibri"/>
          <w:sz w:val="20"/>
        </w:rPr>
        <w:t xml:space="preserve"> d'</w:t>
      </w:r>
      <w:proofErr w:type="spellStart"/>
      <w:r>
        <w:rPr>
          <w:rFonts w:ascii="Calibri" w:hAnsi="Calibri"/>
          <w:sz w:val="20"/>
        </w:rPr>
        <w:t>avant garde</w:t>
      </w:r>
      <w:proofErr w:type="spellEnd"/>
      <w:r>
        <w:rPr>
          <w:rFonts w:ascii="Calibri" w:hAnsi="Calibri"/>
          <w:sz w:val="20"/>
        </w:rPr>
        <w:t xml:space="preserve">, il permet aussi à présent, en </w:t>
      </w:r>
      <w:proofErr w:type="spellStart"/>
      <w:r>
        <w:rPr>
          <w:rFonts w:ascii="Calibri" w:hAnsi="Calibri"/>
          <w:sz w:val="20"/>
        </w:rPr>
        <w:t>temps</w:t>
      </w:r>
      <w:proofErr w:type="spellEnd"/>
      <w:r>
        <w:rPr>
          <w:rFonts w:ascii="Calibri" w:hAnsi="Calibri"/>
          <w:sz w:val="20"/>
        </w:rPr>
        <w:t xml:space="preserve"> que premier appareil photo Bridge, l'enregistrement de vidéos de haute résolution en 4K (QFHD 4K 3.840 x 2.160 pixels, jusqu'à 25 images/s, format MP4)</w:t>
      </w:r>
      <w:r>
        <w:rPr>
          <w:rFonts w:ascii="Calibri" w:hAnsi="Calibri"/>
          <w:sz w:val="20"/>
          <w:vertAlign w:val="superscript"/>
        </w:rPr>
        <w:t>* 1 * 2</w:t>
      </w:r>
      <w:r>
        <w:rPr>
          <w:rFonts w:ascii="Calibri" w:hAnsi="Calibri"/>
          <w:sz w:val="20"/>
        </w:rPr>
        <w:t xml:space="preserve">. Ce qui, à cette occasion, est particulièrement intéressant pour les photographes c'est la possibilité d'extraire </w:t>
      </w:r>
      <w:proofErr w:type="spellStart"/>
      <w:r>
        <w:rPr>
          <w:rFonts w:ascii="Calibri" w:hAnsi="Calibri"/>
          <w:sz w:val="20"/>
        </w:rPr>
        <w:t>par.ex</w:t>
      </w:r>
      <w:proofErr w:type="spellEnd"/>
      <w:r>
        <w:rPr>
          <w:rFonts w:ascii="Calibri" w:hAnsi="Calibri"/>
          <w:sz w:val="20"/>
        </w:rPr>
        <w:t xml:space="preserve">. </w:t>
      </w:r>
      <w:proofErr w:type="gramStart"/>
      <w:r>
        <w:rPr>
          <w:rFonts w:ascii="Calibri" w:hAnsi="Calibri"/>
          <w:sz w:val="20"/>
        </w:rPr>
        <w:t>à</w:t>
      </w:r>
      <w:proofErr w:type="gramEnd"/>
      <w:r>
        <w:rPr>
          <w:rFonts w:ascii="Calibri" w:hAnsi="Calibri"/>
          <w:sz w:val="20"/>
        </w:rPr>
        <w:t xml:space="preserve"> partir d'images vidéo individuelles en continu, le m</w:t>
      </w:r>
      <w:r>
        <w:rPr>
          <w:rFonts w:ascii="Calibri" w:hAnsi="Calibri"/>
          <w:sz w:val="20"/>
        </w:rPr>
        <w:t>o</w:t>
      </w:r>
      <w:r>
        <w:rPr>
          <w:rFonts w:ascii="Calibri" w:hAnsi="Calibri"/>
          <w:sz w:val="20"/>
        </w:rPr>
        <w:t>ment précis d'une action avec une résolution de 8 mégapixels (3.840 x 2.160 Pixel). Ceci pe</w:t>
      </w:r>
      <w:r>
        <w:rPr>
          <w:rFonts w:ascii="Calibri" w:hAnsi="Calibri"/>
          <w:sz w:val="20"/>
        </w:rPr>
        <w:t>r</w:t>
      </w:r>
      <w:r>
        <w:rPr>
          <w:rFonts w:ascii="Calibri" w:hAnsi="Calibri"/>
          <w:sz w:val="20"/>
        </w:rPr>
        <w:t>met une grande qualité de photo jusqu'à la taille DIN-A4.</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 xml:space="preserve">Pour l'enregistrement vidéo 4K fiable le DMC-FZ1000 SD-utilise des cartes mémoire de la nouvelle classe de vitesse 3 (U3) UHS. Cette norme garantit une vitesse d'écriture min.de 30 Mo/s, conforme à ce qui est requis pour des </w:t>
      </w:r>
      <w:proofErr w:type="gramStart"/>
      <w:r>
        <w:rPr>
          <w:rFonts w:ascii="Calibri" w:hAnsi="Calibri"/>
          <w:sz w:val="20"/>
        </w:rPr>
        <w:t>enregistrement</w:t>
      </w:r>
      <w:proofErr w:type="gramEnd"/>
      <w:r>
        <w:rPr>
          <w:rFonts w:ascii="Calibri" w:hAnsi="Calibri"/>
          <w:sz w:val="20"/>
        </w:rPr>
        <w:t xml:space="preserve"> vidéo 4K.</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Le DMC-FZ1000 peut aussi enregistrer des vidéos Full HD de haute résolution avec 1.920 x 1.080 pixels et 50p au format AVCHD-Progressive (MPEG-4/H.264)*</w:t>
      </w:r>
      <w:r>
        <w:rPr>
          <w:rFonts w:ascii="Calibri" w:hAnsi="Calibri"/>
          <w:sz w:val="20"/>
          <w:vertAlign w:val="superscript"/>
        </w:rPr>
        <w:t>2</w:t>
      </w:r>
      <w:r>
        <w:rPr>
          <w:rFonts w:ascii="Calibri" w:hAnsi="Calibri"/>
          <w:sz w:val="20"/>
        </w:rPr>
        <w:t xml:space="preserve"> ou alternativement, avec MP4 et 50p, lorsqu'est requise la plus grande compatibilité possible avec des </w:t>
      </w:r>
      <w:proofErr w:type="spellStart"/>
      <w:r>
        <w:rPr>
          <w:rFonts w:ascii="Calibri" w:hAnsi="Calibri"/>
          <w:sz w:val="20"/>
        </w:rPr>
        <w:t>PCs</w:t>
      </w:r>
      <w:proofErr w:type="spellEnd"/>
      <w:r>
        <w:rPr>
          <w:rFonts w:ascii="Calibri" w:hAnsi="Calibri"/>
          <w:sz w:val="20"/>
        </w:rPr>
        <w:t xml:space="preserve"> ou des a</w:t>
      </w:r>
      <w:r>
        <w:rPr>
          <w:rFonts w:ascii="Calibri" w:hAnsi="Calibri"/>
          <w:sz w:val="20"/>
        </w:rPr>
        <w:t>p</w:t>
      </w:r>
      <w:r>
        <w:rPr>
          <w:rFonts w:ascii="Calibri" w:hAnsi="Calibri"/>
          <w:sz w:val="20"/>
        </w:rPr>
        <w:t>pareils mobiles. Une touche de démarrage direct permet à tout moment le démarrage spo</w:t>
      </w:r>
      <w:r>
        <w:rPr>
          <w:rFonts w:ascii="Calibri" w:hAnsi="Calibri"/>
          <w:sz w:val="20"/>
        </w:rPr>
        <w:t>n</w:t>
      </w:r>
      <w:r>
        <w:rPr>
          <w:rFonts w:ascii="Calibri" w:hAnsi="Calibri"/>
          <w:sz w:val="20"/>
        </w:rPr>
        <w:t xml:space="preserve">tané d'une prise de vue vidéo sans d'autres </w:t>
      </w:r>
      <w:proofErr w:type="spellStart"/>
      <w:r>
        <w:rPr>
          <w:rFonts w:ascii="Calibri" w:hAnsi="Calibri"/>
          <w:sz w:val="20"/>
        </w:rPr>
        <w:t>pré-réglages</w:t>
      </w:r>
      <w:proofErr w:type="spellEnd"/>
      <w:r>
        <w:rPr>
          <w:rFonts w:ascii="Calibri" w:hAnsi="Calibri"/>
          <w:sz w:val="20"/>
        </w:rPr>
        <w:t>.</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 xml:space="preserve">Le zoom d'une puissance de 16x convainc par la régularité des mouvements de zoom qui s'opèrent à cinq niveaux de vitesse et avec une stabilisation d'images hybrides OIS en mode actif </w:t>
      </w:r>
      <w:r>
        <w:rPr>
          <w:rFonts w:ascii="Calibri" w:hAnsi="Calibri"/>
          <w:sz w:val="20"/>
          <w:vertAlign w:val="superscript"/>
        </w:rPr>
        <w:t>* 3</w:t>
      </w:r>
      <w:r>
        <w:rPr>
          <w:rFonts w:ascii="Calibri" w:hAnsi="Calibri"/>
          <w:sz w:val="20"/>
        </w:rPr>
        <w:t xml:space="preserve"> Lors de clichés à mains levées, le système de stabilisation sur 5 axes supprime les v</w:t>
      </w:r>
      <w:r>
        <w:rPr>
          <w:rFonts w:ascii="Calibri" w:hAnsi="Calibri"/>
          <w:sz w:val="20"/>
        </w:rPr>
        <w:t>i</w:t>
      </w:r>
      <w:r>
        <w:rPr>
          <w:rFonts w:ascii="Calibri" w:hAnsi="Calibri"/>
          <w:sz w:val="20"/>
        </w:rPr>
        <w:t xml:space="preserve">brations en pratiquement toutes les directions. La stéréo numérique Dolby® assure le son réaliste relatif aux clichés mobiles. Le zoom microphone stéréo est fourni avec un système de suppression de bruit intégré et avec un filtre automatique de protection contre le vent. Enfin, le mode </w:t>
      </w:r>
      <w:proofErr w:type="spellStart"/>
      <w:r>
        <w:rPr>
          <w:rFonts w:ascii="Calibri" w:hAnsi="Calibri"/>
          <w:sz w:val="20"/>
        </w:rPr>
        <w:t>iA</w:t>
      </w:r>
      <w:proofErr w:type="spellEnd"/>
      <w:r>
        <w:rPr>
          <w:rFonts w:ascii="Calibri" w:hAnsi="Calibri"/>
          <w:sz w:val="20"/>
        </w:rPr>
        <w:t xml:space="preserve"> (Intelligent Auto) qui a fait ses preuves assure aussi, sans difficulté, lors de l'enr</w:t>
      </w:r>
      <w:r>
        <w:rPr>
          <w:rFonts w:ascii="Calibri" w:hAnsi="Calibri"/>
          <w:sz w:val="20"/>
        </w:rPr>
        <w:t>e</w:t>
      </w:r>
      <w:r>
        <w:rPr>
          <w:rFonts w:ascii="Calibri" w:hAnsi="Calibri"/>
          <w:sz w:val="20"/>
        </w:rPr>
        <w:t>gistrement vidéo, des images techniquement réussies.</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 xml:space="preserve">Dans le mode vidéo créatif du LUMIX FZ1000 l'utilisateur peut choisir, manuellement, lui-même, la durée d'obturation et le diaphragme pour la conception individuelle de l'image afin d'influencer d'une manière créative la représentation d'objets animés ou la profondeur de champ. Le mode High Speed </w:t>
      </w:r>
      <w:proofErr w:type="spellStart"/>
      <w:r>
        <w:rPr>
          <w:rFonts w:ascii="Calibri" w:hAnsi="Calibri"/>
          <w:sz w:val="20"/>
        </w:rPr>
        <w:t>Video</w:t>
      </w:r>
      <w:proofErr w:type="spellEnd"/>
      <w:r>
        <w:rPr>
          <w:rFonts w:ascii="Calibri" w:hAnsi="Calibri"/>
          <w:sz w:val="20"/>
        </w:rPr>
        <w:t>*4 permet l'enregistrement de mouvements rapides avec 100 images/s en Full-HD. En outre le FZ1000 maitrise les clichés à intervalle et les animations image par image.</w:t>
      </w:r>
    </w:p>
    <w:p w:rsidR="00825EE1" w:rsidRPr="00825EE1" w:rsidRDefault="00825EE1" w:rsidP="00825EE1">
      <w:pPr>
        <w:spacing w:before="60" w:after="60" w:line="300" w:lineRule="exact"/>
        <w:ind w:right="-993"/>
        <w:jc w:val="both"/>
        <w:rPr>
          <w:rFonts w:ascii="Calibri" w:hAnsi="Calibri" w:cs="Calibri"/>
          <w:sz w:val="16"/>
          <w:szCs w:val="16"/>
        </w:rPr>
      </w:pPr>
      <w:r>
        <w:rPr>
          <w:rFonts w:ascii="Calibri" w:hAnsi="Calibri"/>
          <w:sz w:val="16"/>
          <w:vertAlign w:val="superscript"/>
        </w:rPr>
        <w:t>*1</w:t>
      </w:r>
      <w:r>
        <w:rPr>
          <w:rFonts w:ascii="Calibri" w:hAnsi="Calibri"/>
          <w:sz w:val="16"/>
        </w:rPr>
        <w:t xml:space="preserve"> Les </w:t>
      </w:r>
      <w:proofErr w:type="gramStart"/>
      <w:r>
        <w:rPr>
          <w:rFonts w:ascii="Calibri" w:hAnsi="Calibri"/>
          <w:sz w:val="16"/>
        </w:rPr>
        <w:t>vidéo</w:t>
      </w:r>
      <w:proofErr w:type="gramEnd"/>
      <w:r>
        <w:rPr>
          <w:rFonts w:ascii="Calibri" w:hAnsi="Calibri"/>
          <w:sz w:val="16"/>
        </w:rPr>
        <w:t xml:space="preserve"> 4K peuvent être enregistrées pour une durée de 29 minutes 59 secondes sur des cartes mémoire SDXC/SDHC UHS de la classe de vitesses 3 (U3) avec un débit binaire élevé de 100 Mbits/s ou plus.</w:t>
      </w:r>
    </w:p>
    <w:p w:rsidR="00825EE1" w:rsidRPr="00825EE1" w:rsidRDefault="00825EE1" w:rsidP="00825EE1">
      <w:pPr>
        <w:spacing w:before="60" w:after="60" w:line="300" w:lineRule="exact"/>
        <w:ind w:right="-993"/>
        <w:jc w:val="both"/>
        <w:rPr>
          <w:rFonts w:ascii="Calibri" w:hAnsi="Calibri" w:cs="Calibri"/>
          <w:sz w:val="16"/>
          <w:szCs w:val="16"/>
        </w:rPr>
      </w:pPr>
      <w:r>
        <w:rPr>
          <w:rFonts w:ascii="Calibri" w:hAnsi="Calibri"/>
          <w:sz w:val="16"/>
          <w:vertAlign w:val="superscript"/>
        </w:rPr>
        <w:t>*2</w:t>
      </w:r>
      <w:r>
        <w:rPr>
          <w:rFonts w:ascii="Calibri" w:hAnsi="Calibri"/>
          <w:sz w:val="16"/>
        </w:rPr>
        <w:t xml:space="preserve"> Selon le format d'enregistrement, les vidéos peuvent être enregistrées pour une durée de 29 minutes 59 secondes.</w:t>
      </w:r>
    </w:p>
    <w:p w:rsidR="00825EE1" w:rsidRPr="00825EE1" w:rsidRDefault="00825EE1" w:rsidP="00825EE1">
      <w:pPr>
        <w:spacing w:before="60" w:after="60" w:line="300" w:lineRule="exact"/>
        <w:ind w:right="-993"/>
        <w:jc w:val="both"/>
        <w:rPr>
          <w:rFonts w:ascii="Calibri" w:hAnsi="Calibri" w:cs="Calibri"/>
          <w:sz w:val="16"/>
          <w:szCs w:val="16"/>
        </w:rPr>
      </w:pPr>
      <w:r>
        <w:rPr>
          <w:rFonts w:ascii="Calibri" w:hAnsi="Calibri"/>
          <w:sz w:val="16"/>
          <w:vertAlign w:val="superscript"/>
        </w:rPr>
        <w:t>*3</w:t>
      </w:r>
      <w:r>
        <w:rPr>
          <w:rFonts w:ascii="Calibri" w:hAnsi="Calibri"/>
          <w:sz w:val="16"/>
        </w:rPr>
        <w:t xml:space="preserve"> </w:t>
      </w:r>
      <w:proofErr w:type="spellStart"/>
      <w:r>
        <w:rPr>
          <w:rFonts w:ascii="Calibri" w:hAnsi="Calibri"/>
          <w:sz w:val="16"/>
        </w:rPr>
        <w:t>Hybrid</w:t>
      </w:r>
      <w:proofErr w:type="spellEnd"/>
      <w:r>
        <w:rPr>
          <w:rFonts w:ascii="Calibri" w:hAnsi="Calibri"/>
          <w:sz w:val="16"/>
        </w:rPr>
        <w:t>-OIS et le mode actif ne sont pas à disposition pour les vidéos 4K.</w:t>
      </w:r>
    </w:p>
    <w:p w:rsidR="00825EE1" w:rsidRPr="00825EE1" w:rsidRDefault="00825EE1" w:rsidP="00825EE1">
      <w:pPr>
        <w:spacing w:before="60" w:after="60" w:line="300" w:lineRule="exact"/>
        <w:ind w:right="-993"/>
        <w:jc w:val="both"/>
        <w:rPr>
          <w:rFonts w:ascii="Calibri" w:hAnsi="Calibri" w:cs="Calibri"/>
          <w:sz w:val="16"/>
          <w:szCs w:val="16"/>
        </w:rPr>
      </w:pPr>
      <w:r>
        <w:rPr>
          <w:rFonts w:ascii="Calibri" w:hAnsi="Calibri"/>
          <w:sz w:val="16"/>
          <w:vertAlign w:val="superscript"/>
        </w:rPr>
        <w:t>*4</w:t>
      </w:r>
      <w:r>
        <w:rPr>
          <w:rFonts w:ascii="Calibri" w:hAnsi="Calibri"/>
          <w:sz w:val="16"/>
        </w:rPr>
        <w:t>Format d'enregistrement 25p.</w:t>
      </w:r>
    </w:p>
    <w:p w:rsidR="00825EE1" w:rsidRDefault="00825EE1" w:rsidP="00825EE1">
      <w:pPr>
        <w:spacing w:before="60" w:after="60" w:line="300" w:lineRule="exact"/>
        <w:ind w:right="-993"/>
        <w:jc w:val="both"/>
        <w:rPr>
          <w:rFonts w:ascii="Calibri" w:hAnsi="Calibri" w:cs="Calibri"/>
          <w:sz w:val="20"/>
        </w:rPr>
      </w:pPr>
    </w:p>
    <w:p w:rsidR="00825EE1" w:rsidRPr="006C5C4F" w:rsidRDefault="00825EE1" w:rsidP="00825EE1">
      <w:pPr>
        <w:spacing w:before="60" w:after="60" w:line="300" w:lineRule="exact"/>
        <w:ind w:right="-993"/>
        <w:jc w:val="both"/>
        <w:rPr>
          <w:rFonts w:ascii="Calibri" w:hAnsi="Calibri" w:cs="Calibri"/>
          <w:b/>
          <w:sz w:val="20"/>
        </w:rPr>
      </w:pPr>
      <w:r>
        <w:rPr>
          <w:rFonts w:ascii="Calibri" w:hAnsi="Calibri"/>
          <w:b/>
          <w:sz w:val="20"/>
        </w:rPr>
        <w:t>Réaction plus rapide, souplesse plus grande</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Un nouveau moteur linéaire - système de focalisation spécialement adapté apporte au LUMIX FZ1000 une focalisation plus rapide de jusqu'à 275 Pour cent</w:t>
      </w:r>
      <w:r>
        <w:rPr>
          <w:rFonts w:ascii="Calibri" w:hAnsi="Calibri"/>
          <w:sz w:val="20"/>
          <w:vertAlign w:val="superscript"/>
        </w:rPr>
        <w:t>*1</w:t>
      </w:r>
      <w:r>
        <w:rPr>
          <w:rFonts w:ascii="Calibri" w:hAnsi="Calibri"/>
          <w:sz w:val="20"/>
        </w:rPr>
        <w:t xml:space="preserve"> en comparaison avec le FZ200. La base pour la focalisation accélérée presque libre de tout retardement est un système-AF-hybride phase/contraste pourvu de la technologie DFD (</w:t>
      </w:r>
      <w:proofErr w:type="spellStart"/>
      <w:r>
        <w:rPr>
          <w:rFonts w:ascii="Calibri" w:hAnsi="Calibri"/>
          <w:sz w:val="20"/>
        </w:rPr>
        <w:t>Depth</w:t>
      </w:r>
      <w:proofErr w:type="spellEnd"/>
      <w:r>
        <w:rPr>
          <w:rFonts w:ascii="Calibri" w:hAnsi="Calibri"/>
          <w:sz w:val="20"/>
        </w:rPr>
        <w:t xml:space="preserve"> </w:t>
      </w:r>
      <w:proofErr w:type="spellStart"/>
      <w:r>
        <w:rPr>
          <w:rFonts w:ascii="Calibri" w:hAnsi="Calibri"/>
          <w:sz w:val="20"/>
        </w:rPr>
        <w:t>From</w:t>
      </w:r>
      <w:proofErr w:type="spellEnd"/>
      <w:r>
        <w:rPr>
          <w:rFonts w:ascii="Calibri" w:hAnsi="Calibri"/>
          <w:sz w:val="20"/>
        </w:rPr>
        <w:t xml:space="preserve"> </w:t>
      </w:r>
      <w:proofErr w:type="spellStart"/>
      <w:r>
        <w:rPr>
          <w:rFonts w:ascii="Calibri" w:hAnsi="Calibri"/>
          <w:sz w:val="20"/>
        </w:rPr>
        <w:t>Defocus</w:t>
      </w:r>
      <w:proofErr w:type="spellEnd"/>
      <w:r>
        <w:rPr>
          <w:rFonts w:ascii="Calibri" w:hAnsi="Calibri"/>
          <w:sz w:val="20"/>
        </w:rPr>
        <w:t>)</w:t>
      </w:r>
      <w:r>
        <w:rPr>
          <w:rFonts w:ascii="Calibri" w:hAnsi="Calibri"/>
          <w:sz w:val="20"/>
          <w:vertAlign w:val="superscript"/>
        </w:rPr>
        <w:t>*2</w:t>
      </w:r>
      <w:r>
        <w:rPr>
          <w:rFonts w:ascii="Calibri" w:hAnsi="Calibri"/>
          <w:sz w:val="20"/>
        </w:rPr>
        <w:t>. Il calcule à la vitesse de l'éclair l'éloignement par rapport au motif par l'exploitation de deux clichés ayant des plans de netteté différents, en tenant compte des données caractéristiques venant de l'objectif. En profite avant tout la focalisation avec des distances focales plus longues. Ainsi le FZ1000 atteint une durée AF super rapide de seulement 0,09 secondes</w:t>
      </w:r>
      <w:r>
        <w:rPr>
          <w:rFonts w:ascii="Calibri" w:hAnsi="Calibri"/>
          <w:sz w:val="20"/>
          <w:vertAlign w:val="superscript"/>
        </w:rPr>
        <w:t>*3</w:t>
      </w:r>
      <w:r>
        <w:rPr>
          <w:rFonts w:ascii="Calibri" w:hAnsi="Calibri"/>
          <w:sz w:val="20"/>
        </w:rPr>
        <w:t xml:space="preserve"> en cas de grand angle et de 0,17 secondes si téléobjectif</w:t>
      </w:r>
      <w:r>
        <w:rPr>
          <w:rFonts w:ascii="Calibri" w:hAnsi="Calibri"/>
          <w:sz w:val="20"/>
          <w:vertAlign w:val="superscript"/>
        </w:rPr>
        <w:t>*4</w:t>
      </w:r>
      <w:r>
        <w:rPr>
          <w:rFonts w:ascii="Calibri" w:hAnsi="Calibri"/>
          <w:sz w:val="20"/>
        </w:rPr>
        <w:t>.</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En outre s'opère la focalisation continue lors de l'enregistrement photo, comme de la vidéo, de manière encore plus stable grâce à un mouvement pendulaire minimisé autour du point focal. Conjointement avec la durée d'enclenchement rapide de 0,66 secondes et du retard</w:t>
      </w:r>
      <w:r>
        <w:rPr>
          <w:rFonts w:ascii="Calibri" w:hAnsi="Calibri"/>
          <w:sz w:val="20"/>
        </w:rPr>
        <w:t>e</w:t>
      </w:r>
      <w:r>
        <w:rPr>
          <w:rFonts w:ascii="Calibri" w:hAnsi="Calibri"/>
          <w:sz w:val="20"/>
        </w:rPr>
        <w:t>ment bref du déclenchement, le photographe a, avec le LUMIX FZ1000, les meilleures chances de saisir les motifs les plus fugaces.</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Également la vitesse dite maximale des expositions en série à grande vitesse est, avec 12 images/s et pour une résolution entière de 20 mégapixels, sensiblement plus rapide que cela était encore le cas pour le LUMIX FZ200. Les temps d'obturation les plus courts sont à dispos</w:t>
      </w:r>
      <w:r>
        <w:rPr>
          <w:rFonts w:ascii="Calibri" w:hAnsi="Calibri"/>
          <w:sz w:val="20"/>
        </w:rPr>
        <w:t>i</w:t>
      </w:r>
      <w:r>
        <w:rPr>
          <w:rFonts w:ascii="Calibri" w:hAnsi="Calibri"/>
          <w:sz w:val="20"/>
        </w:rPr>
        <w:t>tion avec une obturation mécanique 1/4.000 secondes (pour grand angle de 25mm) voire 1/3200 secondes (pour téléobjectif de 400 mm</w:t>
      </w:r>
      <w:proofErr w:type="gramStart"/>
      <w:r>
        <w:rPr>
          <w:rFonts w:ascii="Calibri" w:hAnsi="Calibri"/>
          <w:sz w:val="20"/>
        </w:rPr>
        <w:t>) .</w:t>
      </w:r>
      <w:proofErr w:type="gramEnd"/>
      <w:r>
        <w:rPr>
          <w:rFonts w:ascii="Calibri" w:hAnsi="Calibri"/>
          <w:sz w:val="20"/>
        </w:rPr>
        <w:t xml:space="preserve"> Avec l'obturation électronique il est même possible en cas de besoin d'atteindre 1/16.000 de secondes.</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Le FZ1000 nous vaut aussi de nouvelles options de focalisation. L'AF zone entière du champ autorise n'importe quel positionnement du point AF dans la presque totalité du champ image. La zone de focalisation englobe à présent 49 champs qui peuvent être combinés de manière variable dans le mode Multi AF défini par l'utilisateur. En mettant au point avec un champ AF, sa grandeur peut être modifiée en continu aussi bien lors d'une mise au point automatique que manuelle.</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L'AF «</w:t>
      </w:r>
      <w:proofErr w:type="spellStart"/>
      <w:r>
        <w:rPr>
          <w:rFonts w:ascii="Calibri" w:hAnsi="Calibri"/>
          <w:sz w:val="20"/>
        </w:rPr>
        <w:t>Pin-Point</w:t>
      </w:r>
      <w:proofErr w:type="spellEnd"/>
      <w:r>
        <w:rPr>
          <w:rFonts w:ascii="Calibri" w:hAnsi="Calibri"/>
          <w:sz w:val="20"/>
        </w:rPr>
        <w:t xml:space="preserve">» permet la mise au point sur les détails des motifs les plus petits, le point sélectionné apparaissant agrandi dans une fenêtre formant loupe comme une image dans l'image. Dans le cadre de l'AF </w:t>
      </w:r>
      <w:proofErr w:type="spellStart"/>
      <w:r>
        <w:rPr>
          <w:rFonts w:ascii="Calibri" w:hAnsi="Calibri"/>
          <w:sz w:val="20"/>
        </w:rPr>
        <w:t>Tracking</w:t>
      </w:r>
      <w:proofErr w:type="spellEnd"/>
      <w:r>
        <w:rPr>
          <w:rFonts w:ascii="Calibri" w:hAnsi="Calibri"/>
          <w:sz w:val="20"/>
        </w:rPr>
        <w:t xml:space="preserve"> la précision de la saisie du motif et du calcul du mo</w:t>
      </w:r>
      <w:r>
        <w:rPr>
          <w:rFonts w:ascii="Calibri" w:hAnsi="Calibri"/>
          <w:sz w:val="20"/>
        </w:rPr>
        <w:t>u</w:t>
      </w:r>
      <w:r>
        <w:rPr>
          <w:rFonts w:ascii="Calibri" w:hAnsi="Calibri"/>
          <w:sz w:val="20"/>
        </w:rPr>
        <w:t>vement a été améliorée. Avec l'AF «</w:t>
      </w:r>
      <w:proofErr w:type="spellStart"/>
      <w:r>
        <w:rPr>
          <w:rFonts w:ascii="Calibri" w:hAnsi="Calibri"/>
          <w:sz w:val="20"/>
        </w:rPr>
        <w:t>Low</w:t>
      </w:r>
      <w:proofErr w:type="spellEnd"/>
      <w:r>
        <w:rPr>
          <w:rFonts w:ascii="Calibri" w:hAnsi="Calibri"/>
          <w:sz w:val="20"/>
        </w:rPr>
        <w:t xml:space="preserve"> Light» il est encore possible de mettre au point dans l'obscurité jusqu'à -3 EV. Cela correspond à un paysage nocturne sous le clair de lune. Lors du contrôle de la mise au point dans l'image Live-</w:t>
      </w:r>
      <w:proofErr w:type="spellStart"/>
      <w:r>
        <w:rPr>
          <w:rFonts w:ascii="Calibri" w:hAnsi="Calibri"/>
          <w:sz w:val="20"/>
        </w:rPr>
        <w:t>View</w:t>
      </w:r>
      <w:proofErr w:type="spellEnd"/>
      <w:r>
        <w:rPr>
          <w:rFonts w:ascii="Calibri" w:hAnsi="Calibri"/>
          <w:sz w:val="20"/>
        </w:rPr>
        <w:t>-du viseur ou de l'écran, l'affichage du Focus-</w:t>
      </w:r>
      <w:proofErr w:type="spellStart"/>
      <w:r>
        <w:rPr>
          <w:rFonts w:ascii="Calibri" w:hAnsi="Calibri"/>
          <w:sz w:val="20"/>
        </w:rPr>
        <w:t>Peaking</w:t>
      </w:r>
      <w:proofErr w:type="spellEnd"/>
      <w:r>
        <w:rPr>
          <w:rFonts w:ascii="Calibri" w:hAnsi="Calibri"/>
          <w:sz w:val="20"/>
        </w:rPr>
        <w:t xml:space="preserve"> apporte une aide aussi bien dans le cas d'une mise au point automatique que manuelle. Et avec le mode MF </w:t>
      </w:r>
      <w:proofErr w:type="spellStart"/>
      <w:r>
        <w:rPr>
          <w:rFonts w:ascii="Calibri" w:hAnsi="Calibri"/>
          <w:sz w:val="20"/>
        </w:rPr>
        <w:t>Assist</w:t>
      </w:r>
      <w:proofErr w:type="spellEnd"/>
      <w:r>
        <w:rPr>
          <w:rFonts w:ascii="Calibri" w:hAnsi="Calibri"/>
          <w:sz w:val="20"/>
        </w:rPr>
        <w:t>, la mise au point peut être examinée dans une fenêtre détourée en forme d'image dans l'image avec un agrandissement de 10x. Dans le LUMIX FZ1000, l'AF normal de détection de visages est enrichi d'un AF de détection des yeux qui place la netteté sur les yeux du visage reconnu.</w:t>
      </w:r>
    </w:p>
    <w:p w:rsidR="00825EE1" w:rsidRPr="00825EE1" w:rsidRDefault="00825EE1" w:rsidP="00825EE1">
      <w:pPr>
        <w:spacing w:before="60" w:after="60" w:line="300" w:lineRule="exact"/>
        <w:ind w:right="-993"/>
        <w:jc w:val="both"/>
        <w:rPr>
          <w:rFonts w:ascii="Calibri" w:hAnsi="Calibri" w:cs="Calibri"/>
          <w:sz w:val="20"/>
        </w:rPr>
      </w:pPr>
      <w:r>
        <w:rPr>
          <w:rFonts w:ascii="Calibri" w:hAnsi="Calibri"/>
          <w:sz w:val="20"/>
        </w:rPr>
        <w:t xml:space="preserve">Grâce au capteur </w:t>
      </w:r>
      <w:proofErr w:type="spellStart"/>
      <w:r>
        <w:rPr>
          <w:rFonts w:ascii="Calibri" w:hAnsi="Calibri"/>
          <w:sz w:val="20"/>
        </w:rPr>
        <w:t>occulaire</w:t>
      </w:r>
      <w:proofErr w:type="spellEnd"/>
      <w:r>
        <w:rPr>
          <w:rFonts w:ascii="Calibri" w:hAnsi="Calibri"/>
          <w:sz w:val="20"/>
        </w:rPr>
        <w:t>, le FZ1000 démarre chaque fois la mise au point dès qu'un œil se rapproche de l'oculaire de visée.</w:t>
      </w:r>
    </w:p>
    <w:p w:rsidR="00825EE1" w:rsidRPr="00825EE1" w:rsidRDefault="00825EE1" w:rsidP="00825EE1">
      <w:pPr>
        <w:spacing w:before="60" w:after="60" w:line="300" w:lineRule="exact"/>
        <w:ind w:right="-993"/>
        <w:jc w:val="both"/>
        <w:rPr>
          <w:rFonts w:ascii="Calibri" w:hAnsi="Calibri" w:cs="Calibri"/>
          <w:sz w:val="16"/>
          <w:szCs w:val="16"/>
        </w:rPr>
      </w:pPr>
      <w:r>
        <w:rPr>
          <w:rFonts w:ascii="Calibri" w:hAnsi="Calibri"/>
          <w:sz w:val="16"/>
          <w:vertAlign w:val="superscript"/>
        </w:rPr>
        <w:lastRenderedPageBreak/>
        <w:t>*1</w:t>
      </w:r>
      <w:r>
        <w:rPr>
          <w:rFonts w:ascii="Calibri" w:hAnsi="Calibri"/>
          <w:sz w:val="16"/>
        </w:rPr>
        <w:t xml:space="preserve"> Mesure Panasonic</w:t>
      </w:r>
    </w:p>
    <w:p w:rsidR="00825EE1" w:rsidRPr="00825EE1" w:rsidRDefault="00825EE1" w:rsidP="00825EE1">
      <w:pPr>
        <w:spacing w:before="60" w:after="60" w:line="300" w:lineRule="exact"/>
        <w:ind w:right="-993"/>
        <w:jc w:val="both"/>
        <w:rPr>
          <w:rFonts w:ascii="Calibri" w:hAnsi="Calibri" w:cs="Calibri"/>
          <w:sz w:val="16"/>
          <w:szCs w:val="16"/>
        </w:rPr>
      </w:pPr>
      <w:r>
        <w:rPr>
          <w:rFonts w:ascii="Calibri" w:hAnsi="Calibri"/>
          <w:sz w:val="16"/>
          <w:vertAlign w:val="superscript"/>
        </w:rPr>
        <w:t>*2</w:t>
      </w:r>
      <w:r>
        <w:rPr>
          <w:rFonts w:ascii="Calibri" w:hAnsi="Calibri"/>
          <w:sz w:val="16"/>
        </w:rPr>
        <w:t xml:space="preserve"> Uniquement pour des séances photo</w:t>
      </w:r>
    </w:p>
    <w:p w:rsidR="00825EE1" w:rsidRPr="00825EE1" w:rsidRDefault="00825EE1" w:rsidP="00825EE1">
      <w:pPr>
        <w:spacing w:before="60" w:after="60" w:line="300" w:lineRule="exact"/>
        <w:ind w:right="-993"/>
        <w:jc w:val="both"/>
        <w:rPr>
          <w:rFonts w:ascii="Calibri" w:hAnsi="Calibri" w:cs="Calibri"/>
          <w:sz w:val="16"/>
          <w:szCs w:val="16"/>
        </w:rPr>
      </w:pPr>
      <w:r>
        <w:rPr>
          <w:rFonts w:ascii="Calibri" w:hAnsi="Calibri"/>
          <w:sz w:val="16"/>
          <w:vertAlign w:val="superscript"/>
        </w:rPr>
        <w:t>*3</w:t>
      </w:r>
      <w:r>
        <w:rPr>
          <w:rFonts w:ascii="Calibri" w:hAnsi="Calibri"/>
          <w:sz w:val="16"/>
        </w:rPr>
        <w:t xml:space="preserve"> Selon la norme CIPA lors de l'utilisation du viseur</w:t>
      </w:r>
    </w:p>
    <w:p w:rsidR="004C6EF1" w:rsidRPr="00825EE1" w:rsidRDefault="00825EE1" w:rsidP="00825EE1">
      <w:pPr>
        <w:spacing w:before="60" w:after="60" w:line="300" w:lineRule="exact"/>
        <w:ind w:right="-993"/>
        <w:jc w:val="both"/>
        <w:rPr>
          <w:rFonts w:ascii="Calibri" w:hAnsi="Calibri" w:cs="Calibri"/>
          <w:sz w:val="16"/>
          <w:szCs w:val="16"/>
        </w:rPr>
      </w:pPr>
      <w:r>
        <w:rPr>
          <w:rFonts w:ascii="Calibri" w:hAnsi="Calibri"/>
          <w:sz w:val="16"/>
          <w:vertAlign w:val="superscript"/>
        </w:rPr>
        <w:t>*4</w:t>
      </w:r>
      <w:r>
        <w:rPr>
          <w:rFonts w:ascii="Calibri" w:hAnsi="Calibri"/>
          <w:sz w:val="16"/>
        </w:rPr>
        <w:t xml:space="preserve"> Mesure Panasonic de l'infini à 2 m.</w:t>
      </w:r>
    </w:p>
    <w:p w:rsidR="004C6EF1" w:rsidRPr="004C6EF1" w:rsidRDefault="004C6EF1" w:rsidP="004C6EF1">
      <w:pPr>
        <w:spacing w:before="60" w:after="60" w:line="300" w:lineRule="exact"/>
        <w:ind w:right="-993"/>
        <w:jc w:val="both"/>
        <w:rPr>
          <w:rFonts w:ascii="Calibri" w:hAnsi="Calibri" w:cs="Calibri"/>
          <w:sz w:val="20"/>
        </w:rPr>
      </w:pPr>
    </w:p>
    <w:p w:rsidR="00CE7F90" w:rsidRPr="006C5C4F" w:rsidRDefault="00587CEC" w:rsidP="000438C9">
      <w:pPr>
        <w:spacing w:before="60" w:after="60" w:line="300" w:lineRule="exact"/>
        <w:ind w:right="-993"/>
        <w:jc w:val="both"/>
        <w:rPr>
          <w:rFonts w:ascii="Calibri" w:hAnsi="Calibri" w:cs="Calibri"/>
          <w:b/>
          <w:sz w:val="20"/>
        </w:rPr>
      </w:pPr>
      <w:r>
        <w:rPr>
          <w:rFonts w:ascii="Calibri" w:hAnsi="Calibri"/>
          <w:b/>
          <w:sz w:val="20"/>
        </w:rPr>
        <w:t xml:space="preserve">Viseur OLED et écran LCD pivotant pour un contrôle souple des images </w:t>
      </w:r>
    </w:p>
    <w:p w:rsidR="00587CEC" w:rsidRPr="00587CEC" w:rsidRDefault="00587CEC" w:rsidP="00587CEC">
      <w:pPr>
        <w:spacing w:before="60" w:line="300" w:lineRule="exact"/>
        <w:ind w:right="-993"/>
        <w:jc w:val="both"/>
        <w:rPr>
          <w:rFonts w:ascii="Calibri" w:hAnsi="Calibri" w:cs="Calibri"/>
          <w:sz w:val="20"/>
        </w:rPr>
      </w:pPr>
      <w:r>
        <w:rPr>
          <w:rFonts w:ascii="Calibri" w:hAnsi="Calibri"/>
          <w:sz w:val="20"/>
        </w:rPr>
        <w:t xml:space="preserve">Le LUMIX FZ1000 est équipé d'un viseur OLED de haute résolution. Le viseur de 0,39 pouce avec son image 100 % dans le rapport des côtés de 4:3 convainc particulièrement par sa haute résolution de 2.359.000 pixels et l'agrandissement confortable de 1,88x obtenu avec viseur. Elle correspond à une valeur de 0,7x pour des </w:t>
      </w:r>
      <w:proofErr w:type="spellStart"/>
      <w:r>
        <w:rPr>
          <w:rFonts w:ascii="Calibri" w:hAnsi="Calibri"/>
          <w:sz w:val="20"/>
        </w:rPr>
        <w:t>SLRs</w:t>
      </w:r>
      <w:proofErr w:type="spellEnd"/>
      <w:r>
        <w:rPr>
          <w:rFonts w:ascii="Calibri" w:hAnsi="Calibri"/>
          <w:sz w:val="20"/>
        </w:rPr>
        <w:t xml:space="preserve"> professionnels de format plein de 35 </w:t>
      </w:r>
      <w:proofErr w:type="spellStart"/>
      <w:r>
        <w:rPr>
          <w:rFonts w:ascii="Calibri" w:hAnsi="Calibri"/>
          <w:sz w:val="20"/>
        </w:rPr>
        <w:t>mm.</w:t>
      </w:r>
      <w:proofErr w:type="spellEnd"/>
      <w:r>
        <w:rPr>
          <w:rFonts w:ascii="Calibri" w:hAnsi="Calibri"/>
          <w:sz w:val="20"/>
        </w:rPr>
        <w:t xml:space="preserve"> Un nouveau pavillon </w:t>
      </w:r>
      <w:proofErr w:type="spellStart"/>
      <w:r>
        <w:rPr>
          <w:rFonts w:ascii="Calibri" w:hAnsi="Calibri"/>
          <w:sz w:val="20"/>
        </w:rPr>
        <w:t>occulaire</w:t>
      </w:r>
      <w:proofErr w:type="spellEnd"/>
      <w:r>
        <w:rPr>
          <w:rFonts w:ascii="Calibri" w:hAnsi="Calibri"/>
          <w:sz w:val="20"/>
        </w:rPr>
        <w:t xml:space="preserve"> favorise l'observation détendue des images. Le viseur OLED réactif peut restituer les contrastes jusqu'à 10.000:1 et les couleurs dans une présentation impressionnante. Pour une meilleure appréciation des contrastes, il est également possible d'afficher</w:t>
      </w:r>
      <w:r w:rsidR="00C47D7B">
        <w:rPr>
          <w:rFonts w:ascii="Calibri" w:hAnsi="Calibri"/>
          <w:sz w:val="20"/>
        </w:rPr>
        <w:t xml:space="preserve"> </w:t>
      </w:r>
      <w:r>
        <w:rPr>
          <w:rFonts w:ascii="Calibri" w:hAnsi="Calibri"/>
          <w:sz w:val="20"/>
        </w:rPr>
        <w:t xml:space="preserve">le cliché Live </w:t>
      </w:r>
      <w:proofErr w:type="spellStart"/>
      <w:r>
        <w:rPr>
          <w:rFonts w:ascii="Calibri" w:hAnsi="Calibri"/>
          <w:sz w:val="20"/>
        </w:rPr>
        <w:t>View</w:t>
      </w:r>
      <w:proofErr w:type="spellEnd"/>
      <w:r>
        <w:rPr>
          <w:rFonts w:ascii="Calibri" w:hAnsi="Calibri"/>
          <w:sz w:val="20"/>
        </w:rPr>
        <w:t xml:space="preserve"> dans le viseur en monochrome. La commutation entre viseur et écran s'opère automatiquement par capteur </w:t>
      </w:r>
      <w:proofErr w:type="spellStart"/>
      <w:r>
        <w:rPr>
          <w:rFonts w:ascii="Calibri" w:hAnsi="Calibri"/>
          <w:sz w:val="20"/>
        </w:rPr>
        <w:t>occulaire</w:t>
      </w:r>
      <w:proofErr w:type="spellEnd"/>
      <w:r>
        <w:rPr>
          <w:rFonts w:ascii="Calibri" w:hAnsi="Calibri"/>
          <w:sz w:val="20"/>
        </w:rPr>
        <w:t xml:space="preserve"> ou manuellement.</w:t>
      </w:r>
    </w:p>
    <w:p w:rsidR="00587CEC" w:rsidRPr="00587CEC" w:rsidRDefault="00587CEC" w:rsidP="00587CEC">
      <w:pPr>
        <w:spacing w:before="60" w:line="300" w:lineRule="exact"/>
        <w:ind w:right="-993"/>
        <w:jc w:val="both"/>
        <w:rPr>
          <w:rFonts w:ascii="Calibri" w:hAnsi="Calibri" w:cs="Calibri"/>
          <w:sz w:val="20"/>
        </w:rPr>
      </w:pPr>
      <w:r>
        <w:rPr>
          <w:rFonts w:ascii="Calibri" w:hAnsi="Calibri"/>
          <w:sz w:val="20"/>
        </w:rPr>
        <w:t>L'écran LCD mobile de 7,5 cm, avec une résolution de 921.000 pixels et un grand angle d'o</w:t>
      </w:r>
      <w:r>
        <w:rPr>
          <w:rFonts w:ascii="Calibri" w:hAnsi="Calibri"/>
          <w:sz w:val="20"/>
        </w:rPr>
        <w:t>b</w:t>
      </w:r>
      <w:r>
        <w:rPr>
          <w:rFonts w:ascii="Calibri" w:hAnsi="Calibri"/>
          <w:sz w:val="20"/>
        </w:rPr>
        <w:t>servation peut être rabattu sur le côté de 180 degrés, puis tourné de 270 degrés vers le haut ou vers le bas. Un revêtement anti-reflet-améliore l'aptitude à être reconnu, également dans des environnements clairs.</w:t>
      </w:r>
    </w:p>
    <w:p w:rsidR="00587CEC" w:rsidRDefault="00587CEC" w:rsidP="00587CEC">
      <w:pPr>
        <w:spacing w:before="60" w:line="300" w:lineRule="exact"/>
        <w:ind w:right="-993"/>
        <w:jc w:val="both"/>
        <w:rPr>
          <w:rFonts w:ascii="Calibri" w:hAnsi="Calibri" w:cs="Calibri"/>
          <w:sz w:val="20"/>
        </w:rPr>
      </w:pPr>
      <w:r>
        <w:rPr>
          <w:rFonts w:ascii="Calibri" w:hAnsi="Calibri"/>
          <w:sz w:val="20"/>
        </w:rPr>
        <w:t xml:space="preserve">Un nouveau levier de zoom au niveau du déclencheur permet le </w:t>
      </w:r>
      <w:proofErr w:type="spellStart"/>
      <w:r>
        <w:rPr>
          <w:rFonts w:ascii="Calibri" w:hAnsi="Calibri"/>
          <w:sz w:val="20"/>
        </w:rPr>
        <w:t>zooming</w:t>
      </w:r>
      <w:proofErr w:type="spellEnd"/>
      <w:r>
        <w:rPr>
          <w:rFonts w:ascii="Calibri" w:hAnsi="Calibri"/>
          <w:sz w:val="20"/>
        </w:rPr>
        <w:t xml:space="preserve"> en continu dans cinq niveaux de vitesses et simplifie ainsi le maniement et le contrôle intuitif de l'appareil photo. Avec l'anneau sur l'objectif, il est possible, au choix, de zoomer ou de mettre au point manuellement. Le nouveau commutateur du mode Drive et le levier AFS/AFC/MF permettent la spécification directe des réglages correspondants. Une prise standard avec un Ø de </w:t>
      </w:r>
      <w:proofErr w:type="gramStart"/>
      <w:r>
        <w:rPr>
          <w:rFonts w:ascii="Calibri" w:hAnsi="Calibri"/>
          <w:sz w:val="20"/>
        </w:rPr>
        <w:t>3,5mm</w:t>
      </w:r>
      <w:proofErr w:type="gramEnd"/>
      <w:r>
        <w:rPr>
          <w:rFonts w:ascii="Calibri" w:hAnsi="Calibri"/>
          <w:sz w:val="20"/>
        </w:rPr>
        <w:t xml:space="preserve"> pour le raccordement d'un micro stéréo complète l'équipement étendu, adapté à la pratique, du FZ1000.</w:t>
      </w:r>
    </w:p>
    <w:p w:rsidR="00587CEC" w:rsidRDefault="00587CEC" w:rsidP="00587CEC">
      <w:pPr>
        <w:spacing w:before="60" w:line="300" w:lineRule="exact"/>
        <w:ind w:right="-993"/>
        <w:jc w:val="both"/>
        <w:rPr>
          <w:rFonts w:ascii="Calibri" w:hAnsi="Calibri" w:cs="Calibri"/>
          <w:sz w:val="20"/>
        </w:rPr>
      </w:pPr>
    </w:p>
    <w:p w:rsidR="00587CEC" w:rsidRPr="006C5C4F" w:rsidRDefault="00587CEC" w:rsidP="00587CEC">
      <w:pPr>
        <w:spacing w:before="60" w:after="60" w:line="300" w:lineRule="exact"/>
        <w:ind w:right="-993"/>
        <w:jc w:val="both"/>
        <w:rPr>
          <w:rFonts w:ascii="Calibri" w:hAnsi="Calibri" w:cs="Calibri"/>
          <w:b/>
          <w:sz w:val="20"/>
        </w:rPr>
      </w:pPr>
      <w:proofErr w:type="spellStart"/>
      <w:r>
        <w:rPr>
          <w:rFonts w:ascii="Calibri" w:hAnsi="Calibri"/>
          <w:b/>
          <w:sz w:val="20"/>
        </w:rPr>
        <w:t>WiFi</w:t>
      </w:r>
      <w:proofErr w:type="spellEnd"/>
      <w:r>
        <w:rPr>
          <w:rFonts w:ascii="Calibri" w:hAnsi="Calibri"/>
          <w:b/>
          <w:sz w:val="20"/>
        </w:rPr>
        <w:t xml:space="preserve"> / NFC pour la transmission et la télécommande sans filtre </w:t>
      </w:r>
    </w:p>
    <w:p w:rsidR="00587CEC" w:rsidRPr="00587CEC" w:rsidRDefault="00587CEC" w:rsidP="00587CEC">
      <w:pPr>
        <w:spacing w:before="60" w:line="300" w:lineRule="exact"/>
        <w:ind w:right="-993"/>
        <w:jc w:val="both"/>
        <w:rPr>
          <w:rFonts w:ascii="Calibri" w:hAnsi="Calibri" w:cs="Calibri"/>
          <w:sz w:val="20"/>
        </w:rPr>
      </w:pPr>
      <w:r>
        <w:rPr>
          <w:rFonts w:ascii="Calibri" w:hAnsi="Calibri"/>
          <w:sz w:val="20"/>
        </w:rPr>
        <w:t xml:space="preserve">Le FZ1000 est équipé d'un module </w:t>
      </w:r>
      <w:proofErr w:type="spellStart"/>
      <w:r>
        <w:rPr>
          <w:rFonts w:ascii="Calibri" w:hAnsi="Calibri"/>
          <w:sz w:val="20"/>
        </w:rPr>
        <w:t>WiFi</w:t>
      </w:r>
      <w:proofErr w:type="spellEnd"/>
      <w:r>
        <w:rPr>
          <w:rFonts w:ascii="Calibri" w:hAnsi="Calibri"/>
          <w:sz w:val="20"/>
        </w:rPr>
        <w:t xml:space="preserve"> (IEEE 802.11 b/g/n) intégré, y compris la technologie NFC (</w:t>
      </w:r>
      <w:proofErr w:type="spellStart"/>
      <w:r>
        <w:rPr>
          <w:rFonts w:ascii="Calibri" w:hAnsi="Calibri"/>
          <w:sz w:val="20"/>
        </w:rPr>
        <w:t>Near</w:t>
      </w:r>
      <w:proofErr w:type="spellEnd"/>
      <w:r>
        <w:rPr>
          <w:rFonts w:ascii="Calibri" w:hAnsi="Calibri"/>
          <w:sz w:val="20"/>
        </w:rPr>
        <w:t xml:space="preserve"> Field Communication). Cela permet la transmission sans fil de photos, ainsi que la télécommande de l'appareil photo par l'intermédiaire d'un </w:t>
      </w:r>
      <w:proofErr w:type="spellStart"/>
      <w:r>
        <w:rPr>
          <w:rFonts w:ascii="Calibri" w:hAnsi="Calibri"/>
          <w:sz w:val="20"/>
        </w:rPr>
        <w:t>smartphone</w:t>
      </w:r>
      <w:proofErr w:type="spellEnd"/>
      <w:r>
        <w:rPr>
          <w:rFonts w:ascii="Calibri" w:hAnsi="Calibri"/>
          <w:sz w:val="20"/>
        </w:rPr>
        <w:t xml:space="preserve"> ou d'un PC tablette, au moyen de l'App Panasonic « Image ». Il est ainsi possible d'accéder au contrôle Live </w:t>
      </w:r>
      <w:proofErr w:type="spellStart"/>
      <w:r>
        <w:rPr>
          <w:rFonts w:ascii="Calibri" w:hAnsi="Calibri"/>
          <w:sz w:val="20"/>
        </w:rPr>
        <w:t>View</w:t>
      </w:r>
      <w:proofErr w:type="spellEnd"/>
      <w:r>
        <w:rPr>
          <w:rFonts w:ascii="Calibri" w:hAnsi="Calibri"/>
          <w:sz w:val="20"/>
        </w:rPr>
        <w:t xml:space="preserve"> de l'image par </w:t>
      </w:r>
      <w:proofErr w:type="spellStart"/>
      <w:r>
        <w:rPr>
          <w:rFonts w:ascii="Calibri" w:hAnsi="Calibri"/>
          <w:sz w:val="20"/>
        </w:rPr>
        <w:t>smartphone</w:t>
      </w:r>
      <w:proofErr w:type="spellEnd"/>
      <w:r>
        <w:rPr>
          <w:rFonts w:ascii="Calibri" w:hAnsi="Calibri"/>
          <w:sz w:val="20"/>
        </w:rPr>
        <w:t xml:space="preserve"> ou par PC tablette, comme au déclenchement, au </w:t>
      </w:r>
      <w:proofErr w:type="spellStart"/>
      <w:r>
        <w:rPr>
          <w:rFonts w:ascii="Calibri" w:hAnsi="Calibri"/>
          <w:sz w:val="20"/>
        </w:rPr>
        <w:t>zooming</w:t>
      </w:r>
      <w:proofErr w:type="spellEnd"/>
      <w:r>
        <w:rPr>
          <w:rFonts w:ascii="Calibri" w:hAnsi="Calibri"/>
          <w:sz w:val="20"/>
        </w:rPr>
        <w:t xml:space="preserve">, à la mise au point ou au réglage de la durée d'obturation, du diaphragme et de la correction de l'exposition. En outre, il est ainsi possible d'intégrer des données géographiques du </w:t>
      </w:r>
      <w:proofErr w:type="spellStart"/>
      <w:r>
        <w:rPr>
          <w:rFonts w:ascii="Calibri" w:hAnsi="Calibri"/>
          <w:sz w:val="20"/>
        </w:rPr>
        <w:t>smar</w:t>
      </w:r>
      <w:r>
        <w:rPr>
          <w:rFonts w:ascii="Calibri" w:hAnsi="Calibri"/>
          <w:sz w:val="20"/>
        </w:rPr>
        <w:t>t</w:t>
      </w:r>
      <w:r>
        <w:rPr>
          <w:rFonts w:ascii="Calibri" w:hAnsi="Calibri"/>
          <w:sz w:val="20"/>
        </w:rPr>
        <w:t>phone</w:t>
      </w:r>
      <w:proofErr w:type="spellEnd"/>
      <w:r>
        <w:rPr>
          <w:rFonts w:ascii="Calibri" w:hAnsi="Calibri"/>
          <w:sz w:val="20"/>
        </w:rPr>
        <w:t xml:space="preserve"> ou de la tablette dans le fichier d'images.</w:t>
      </w:r>
    </w:p>
    <w:p w:rsidR="00CE7F90" w:rsidRPr="006C5C4F" w:rsidRDefault="00587CEC" w:rsidP="00587CEC">
      <w:pPr>
        <w:spacing w:before="60" w:line="300" w:lineRule="exact"/>
        <w:ind w:right="-993"/>
        <w:jc w:val="both"/>
        <w:rPr>
          <w:rFonts w:ascii="Calibri" w:hAnsi="Calibri" w:cs="Calibri"/>
          <w:sz w:val="20"/>
        </w:rPr>
      </w:pPr>
      <w:r>
        <w:rPr>
          <w:rFonts w:ascii="Calibri" w:hAnsi="Calibri"/>
          <w:sz w:val="20"/>
        </w:rPr>
        <w:t xml:space="preserve">L'App Panasonic « Image » est à disposition gratuitement pour </w:t>
      </w:r>
      <w:proofErr w:type="spellStart"/>
      <w:r>
        <w:rPr>
          <w:rFonts w:ascii="Calibri" w:hAnsi="Calibri"/>
          <w:sz w:val="20"/>
        </w:rPr>
        <w:t>Android</w:t>
      </w:r>
      <w:proofErr w:type="spellEnd"/>
      <w:r>
        <w:rPr>
          <w:rFonts w:ascii="Calibri" w:hAnsi="Calibri"/>
          <w:sz w:val="20"/>
        </w:rPr>
        <w:t xml:space="preserve"> et </w:t>
      </w:r>
      <w:proofErr w:type="spellStart"/>
      <w:r>
        <w:rPr>
          <w:rFonts w:ascii="Calibri" w:hAnsi="Calibri"/>
          <w:sz w:val="20"/>
        </w:rPr>
        <w:t>iOS</w:t>
      </w:r>
      <w:proofErr w:type="spellEnd"/>
      <w:r>
        <w:rPr>
          <w:rFonts w:ascii="Calibri" w:hAnsi="Calibri"/>
          <w:sz w:val="20"/>
        </w:rPr>
        <w:t xml:space="preserve">. Pour les </w:t>
      </w:r>
      <w:proofErr w:type="spellStart"/>
      <w:r>
        <w:rPr>
          <w:rFonts w:ascii="Calibri" w:hAnsi="Calibri"/>
          <w:sz w:val="20"/>
        </w:rPr>
        <w:t>smartphones</w:t>
      </w:r>
      <w:proofErr w:type="spellEnd"/>
      <w:r>
        <w:rPr>
          <w:rFonts w:ascii="Calibri" w:hAnsi="Calibri"/>
          <w:sz w:val="20"/>
        </w:rPr>
        <w:t>/tablettes sans NFC s'opère la connexion des appareils par la lecture d'un code QR affiché sur l'écran de l'appareil photo.</w:t>
      </w:r>
    </w:p>
    <w:p w:rsidR="00CE7F90" w:rsidRPr="006C5C4F" w:rsidRDefault="00CE7F90" w:rsidP="00CE7F90">
      <w:pPr>
        <w:spacing w:before="60" w:line="300" w:lineRule="exact"/>
        <w:ind w:right="652"/>
        <w:jc w:val="both"/>
        <w:rPr>
          <w:rFonts w:ascii="Calibri" w:hAnsi="Calibri" w:cs="Calibri"/>
          <w:sz w:val="20"/>
        </w:rPr>
      </w:pPr>
    </w:p>
    <w:p w:rsidR="00CE7F90" w:rsidRPr="006C5C4F" w:rsidRDefault="00587CEC" w:rsidP="000438C9">
      <w:pPr>
        <w:spacing w:before="60" w:after="60" w:line="300" w:lineRule="exact"/>
        <w:ind w:right="-993"/>
        <w:jc w:val="both"/>
        <w:rPr>
          <w:rFonts w:ascii="Calibri" w:hAnsi="Calibri" w:cs="Calibri"/>
          <w:b/>
          <w:sz w:val="20"/>
        </w:rPr>
      </w:pPr>
      <w:r>
        <w:rPr>
          <w:rFonts w:ascii="Calibri" w:hAnsi="Calibri"/>
          <w:b/>
          <w:sz w:val="20"/>
        </w:rPr>
        <w:t>Possibilités de conception étendues automatiquement</w:t>
      </w:r>
    </w:p>
    <w:p w:rsidR="00587CEC" w:rsidRPr="00587CEC" w:rsidRDefault="00587CEC" w:rsidP="00587CEC">
      <w:pPr>
        <w:pStyle w:val="Kommentartext"/>
        <w:spacing w:before="60" w:after="60" w:line="300" w:lineRule="exact"/>
        <w:ind w:right="-993"/>
        <w:jc w:val="both"/>
        <w:rPr>
          <w:rFonts w:ascii="Calibri" w:hAnsi="Calibri" w:cs="Calibri"/>
        </w:rPr>
      </w:pPr>
      <w:r>
        <w:rPr>
          <w:rFonts w:ascii="Calibri" w:hAnsi="Calibri"/>
        </w:rPr>
        <w:t>Au-delà de la grande latitude de distances focales du zoom de 25-400 mm, le LUMIX FZ1000 offre une multiplicité d'options de conception diversifiées.</w:t>
      </w:r>
    </w:p>
    <w:p w:rsidR="00587CEC" w:rsidRPr="00587CEC" w:rsidRDefault="00587CEC" w:rsidP="00587CEC">
      <w:pPr>
        <w:pStyle w:val="Kommentartext"/>
        <w:spacing w:before="60" w:after="60" w:line="300" w:lineRule="exact"/>
        <w:ind w:right="-993"/>
        <w:jc w:val="both"/>
        <w:rPr>
          <w:rFonts w:ascii="Calibri" w:hAnsi="Calibri" w:cs="Calibri"/>
        </w:rPr>
      </w:pPr>
      <w:r>
        <w:rPr>
          <w:rFonts w:ascii="Calibri" w:hAnsi="Calibri"/>
        </w:rPr>
        <w:t xml:space="preserve">C'est ainsi que sont à disposition 22 effets numériques – Expressif / Rétro / Historique / High Key / </w:t>
      </w:r>
      <w:proofErr w:type="spellStart"/>
      <w:r>
        <w:rPr>
          <w:rFonts w:ascii="Calibri" w:hAnsi="Calibri"/>
        </w:rPr>
        <w:t>Low</w:t>
      </w:r>
      <w:proofErr w:type="spellEnd"/>
      <w:r>
        <w:rPr>
          <w:rFonts w:ascii="Calibri" w:hAnsi="Calibri"/>
        </w:rPr>
        <w:t xml:space="preserve"> Key / </w:t>
      </w:r>
      <w:proofErr w:type="spellStart"/>
      <w:r>
        <w:rPr>
          <w:rFonts w:ascii="Calibri" w:hAnsi="Calibri"/>
        </w:rPr>
        <w:t>Sepia</w:t>
      </w:r>
      <w:proofErr w:type="spellEnd"/>
      <w:r>
        <w:rPr>
          <w:rFonts w:ascii="Calibri" w:hAnsi="Calibri"/>
        </w:rPr>
        <w:t xml:space="preserve"> / Monochrome / Monochrome dynamique / Monochrome dramatique / Monochrome dur / Monochrome souple</w:t>
      </w:r>
      <w:r>
        <w:rPr>
          <w:rFonts w:ascii="Calibri" w:hAnsi="Calibri"/>
          <w:vertAlign w:val="superscript"/>
        </w:rPr>
        <w:t>*1</w:t>
      </w:r>
      <w:r>
        <w:rPr>
          <w:rFonts w:ascii="Calibri" w:hAnsi="Calibri"/>
        </w:rPr>
        <w:t xml:space="preserve"> / Artistiquement impressionnant/ Haute dyn</w:t>
      </w:r>
      <w:r>
        <w:rPr>
          <w:rFonts w:ascii="Calibri" w:hAnsi="Calibri"/>
        </w:rPr>
        <w:t>a</w:t>
      </w:r>
      <w:r>
        <w:rPr>
          <w:rFonts w:ascii="Calibri" w:hAnsi="Calibri"/>
        </w:rPr>
        <w:t xml:space="preserve">mique / Développement croisé / Appareil photo jouet / Couleurs variées / </w:t>
      </w:r>
      <w:proofErr w:type="spellStart"/>
      <w:r>
        <w:rPr>
          <w:rFonts w:ascii="Calibri" w:hAnsi="Calibri"/>
        </w:rPr>
        <w:t>Bleach</w:t>
      </w:r>
      <w:proofErr w:type="spellEnd"/>
      <w:r>
        <w:rPr>
          <w:rFonts w:ascii="Calibri" w:hAnsi="Calibri"/>
        </w:rPr>
        <w:t xml:space="preserve"> Bypass / Effet miniature</w:t>
      </w:r>
      <w:r>
        <w:rPr>
          <w:rFonts w:ascii="Calibri" w:hAnsi="Calibri"/>
          <w:vertAlign w:val="superscript"/>
        </w:rPr>
        <w:t>*2</w:t>
      </w:r>
      <w:r>
        <w:rPr>
          <w:rFonts w:ascii="Calibri" w:hAnsi="Calibri"/>
        </w:rPr>
        <w:t xml:space="preserve"> / Flou artistique / Fantaisie / Filtre d'étoiles / SW avec couleur sélective / Couleur / Soleil. A cette occasion, le degré de certains effets est variable.</w:t>
      </w:r>
    </w:p>
    <w:p w:rsidR="00587CEC" w:rsidRPr="00587CEC" w:rsidRDefault="00587CEC" w:rsidP="00587CEC">
      <w:pPr>
        <w:pStyle w:val="Kommentartext"/>
        <w:spacing w:before="60" w:after="60" w:line="300" w:lineRule="exact"/>
        <w:ind w:right="-993"/>
        <w:jc w:val="both"/>
        <w:rPr>
          <w:rFonts w:ascii="Calibri" w:hAnsi="Calibri" w:cs="Calibri"/>
        </w:rPr>
      </w:pPr>
      <w:r>
        <w:rPr>
          <w:rFonts w:ascii="Calibri" w:hAnsi="Calibri"/>
        </w:rPr>
        <w:t>La fonction « </w:t>
      </w:r>
      <w:proofErr w:type="spellStart"/>
      <w:r>
        <w:rPr>
          <w:rFonts w:ascii="Calibri" w:hAnsi="Calibri"/>
        </w:rPr>
        <w:t>Creative</w:t>
      </w:r>
      <w:proofErr w:type="spellEnd"/>
      <w:r>
        <w:rPr>
          <w:rFonts w:ascii="Calibri" w:hAnsi="Calibri"/>
        </w:rPr>
        <w:t>-Panorama » donne via le panoramique des images panoramiques hor</w:t>
      </w:r>
      <w:r>
        <w:rPr>
          <w:rFonts w:ascii="Calibri" w:hAnsi="Calibri"/>
        </w:rPr>
        <w:t>i</w:t>
      </w:r>
      <w:r>
        <w:rPr>
          <w:rFonts w:ascii="Calibri" w:hAnsi="Calibri"/>
        </w:rPr>
        <w:t>zontales et verticales, auxquelles des effets numériques peuvent également être appliqués. Pour les prises de vue vidéo, le FZ1000 offre en outre des préréglages Gamma comme « </w:t>
      </w:r>
      <w:proofErr w:type="spellStart"/>
      <w:r>
        <w:rPr>
          <w:rFonts w:ascii="Calibri" w:hAnsi="Calibri"/>
        </w:rPr>
        <w:t>Cinema</w:t>
      </w:r>
      <w:proofErr w:type="spellEnd"/>
      <w:r>
        <w:rPr>
          <w:rFonts w:ascii="Calibri" w:hAnsi="Calibri"/>
        </w:rPr>
        <w:t>-Look D » ou « </w:t>
      </w:r>
      <w:proofErr w:type="spellStart"/>
      <w:r>
        <w:rPr>
          <w:rFonts w:ascii="Calibri" w:hAnsi="Calibri"/>
        </w:rPr>
        <w:t>Cinema</w:t>
      </w:r>
      <w:proofErr w:type="spellEnd"/>
      <w:r>
        <w:rPr>
          <w:rFonts w:ascii="Calibri" w:hAnsi="Calibri"/>
        </w:rPr>
        <w:t>-Look V ».</w:t>
      </w:r>
    </w:p>
    <w:p w:rsidR="00587CEC" w:rsidRPr="00587CEC" w:rsidRDefault="00587CEC" w:rsidP="00587CEC">
      <w:pPr>
        <w:pStyle w:val="Kommentartext"/>
        <w:spacing w:before="60" w:after="60" w:line="300" w:lineRule="exact"/>
        <w:ind w:right="-993"/>
        <w:jc w:val="both"/>
        <w:rPr>
          <w:rFonts w:ascii="Calibri" w:hAnsi="Calibri" w:cs="Calibri"/>
          <w:sz w:val="16"/>
          <w:szCs w:val="16"/>
        </w:rPr>
      </w:pPr>
      <w:r>
        <w:rPr>
          <w:rFonts w:ascii="Calibri" w:hAnsi="Calibri"/>
          <w:sz w:val="16"/>
          <w:vertAlign w:val="superscript"/>
        </w:rPr>
        <w:t>*1</w:t>
      </w:r>
      <w:r>
        <w:rPr>
          <w:rFonts w:ascii="Calibri" w:hAnsi="Calibri"/>
          <w:sz w:val="16"/>
        </w:rPr>
        <w:t xml:space="preserve"> uniquement </w:t>
      </w:r>
      <w:proofErr w:type="spellStart"/>
      <w:r>
        <w:rPr>
          <w:rFonts w:ascii="Calibri" w:hAnsi="Calibri"/>
          <w:sz w:val="16"/>
        </w:rPr>
        <w:t>pou</w:t>
      </w:r>
      <w:proofErr w:type="spellEnd"/>
      <w:r>
        <w:rPr>
          <w:rFonts w:ascii="Calibri" w:hAnsi="Calibri"/>
          <w:sz w:val="16"/>
        </w:rPr>
        <w:t xml:space="preserve"> photos.</w:t>
      </w:r>
    </w:p>
    <w:p w:rsidR="00CE7F90" w:rsidRPr="00587CEC" w:rsidRDefault="00587CEC" w:rsidP="00587CEC">
      <w:pPr>
        <w:pStyle w:val="Kommentartext"/>
        <w:spacing w:before="60" w:after="60" w:line="300" w:lineRule="exact"/>
        <w:ind w:right="-993"/>
        <w:jc w:val="both"/>
        <w:rPr>
          <w:rFonts w:ascii="Calibri" w:hAnsi="Calibri" w:cs="Calibri"/>
          <w:sz w:val="16"/>
          <w:szCs w:val="16"/>
        </w:rPr>
      </w:pPr>
      <w:r>
        <w:rPr>
          <w:rFonts w:ascii="Calibri" w:hAnsi="Calibri"/>
          <w:sz w:val="16"/>
          <w:vertAlign w:val="superscript"/>
        </w:rPr>
        <w:t>*2</w:t>
      </w:r>
      <w:r>
        <w:rPr>
          <w:rFonts w:ascii="Calibri" w:hAnsi="Calibri"/>
          <w:sz w:val="16"/>
        </w:rPr>
        <w:t xml:space="preserve"> avec [Effet miniature] aucun son n'est enregistré. La longueur du clip ultérieur représente environ 1/10 du temps d'enregistrement initial. (10 minutes d'enregistrement génèrent environ 1 minute de film)</w:t>
      </w:r>
    </w:p>
    <w:p w:rsidR="004C6EF1" w:rsidRPr="004C6EF1" w:rsidRDefault="004C6EF1" w:rsidP="004C6EF1">
      <w:pPr>
        <w:spacing w:before="60" w:after="60" w:line="300" w:lineRule="exact"/>
        <w:ind w:right="-993"/>
        <w:jc w:val="both"/>
        <w:rPr>
          <w:rFonts w:ascii="Calibri" w:hAnsi="Calibri" w:cs="Calibri"/>
          <w:sz w:val="20"/>
        </w:rPr>
      </w:pPr>
    </w:p>
    <w:p w:rsidR="00A64F13" w:rsidRPr="006C5C4F" w:rsidRDefault="00A64F13" w:rsidP="00A64F13">
      <w:pPr>
        <w:pStyle w:val="berschrift2"/>
        <w:rPr>
          <w:rFonts w:ascii="Calibri" w:hAnsi="Calibri" w:cs="Calibri"/>
          <w:i w:val="0"/>
          <w:sz w:val="22"/>
          <w:szCs w:val="22"/>
        </w:rPr>
      </w:pPr>
      <w:r>
        <w:rPr>
          <w:rFonts w:ascii="Calibri" w:hAnsi="Calibri"/>
          <w:i w:val="0"/>
          <w:sz w:val="22"/>
        </w:rPr>
        <w:t>Autres accessoires</w:t>
      </w:r>
    </w:p>
    <w:p w:rsidR="00A64F13" w:rsidRPr="004C6EF1" w:rsidRDefault="00A64F13" w:rsidP="00A64F13">
      <w:pPr>
        <w:spacing w:line="240" w:lineRule="exact"/>
        <w:ind w:right="-992"/>
        <w:jc w:val="both"/>
        <w:rPr>
          <w:rFonts w:ascii="Calibri" w:hAnsi="Calibri" w:cs="Calibri"/>
          <w:sz w:val="20"/>
        </w:rPr>
      </w:pPr>
    </w:p>
    <w:p w:rsidR="00A64F13" w:rsidRPr="00A64F13" w:rsidRDefault="00A64F13" w:rsidP="00A64F13">
      <w:pPr>
        <w:spacing w:before="60" w:after="60" w:line="300" w:lineRule="exact"/>
        <w:ind w:right="-993"/>
        <w:jc w:val="both"/>
        <w:rPr>
          <w:rFonts w:ascii="Calibri" w:hAnsi="Calibri" w:cs="Calibri"/>
          <w:b/>
          <w:sz w:val="20"/>
        </w:rPr>
      </w:pPr>
      <w:r>
        <w:rPr>
          <w:rFonts w:ascii="Calibri" w:hAnsi="Calibri"/>
          <w:b/>
          <w:sz w:val="20"/>
        </w:rPr>
        <w:t>Macro à partir de 3cm</w:t>
      </w:r>
    </w:p>
    <w:p w:rsidR="00A64F13" w:rsidRDefault="00A64F13" w:rsidP="00A64F13">
      <w:pPr>
        <w:spacing w:before="60" w:after="60" w:line="300" w:lineRule="exact"/>
        <w:ind w:right="-993"/>
        <w:jc w:val="both"/>
        <w:rPr>
          <w:rFonts w:ascii="Calibri" w:hAnsi="Calibri" w:cs="Calibri"/>
          <w:sz w:val="20"/>
        </w:rPr>
      </w:pPr>
      <w:r>
        <w:rPr>
          <w:rFonts w:ascii="Calibri" w:hAnsi="Calibri"/>
          <w:sz w:val="20"/>
        </w:rPr>
        <w:t xml:space="preserve">Il est possible de prendre des photos macro impressionnantes </w:t>
      </w:r>
      <w:proofErr w:type="spellStart"/>
      <w:r>
        <w:rPr>
          <w:rFonts w:ascii="Calibri" w:hAnsi="Calibri"/>
          <w:sz w:val="20"/>
        </w:rPr>
        <w:t>jusquà</w:t>
      </w:r>
      <w:proofErr w:type="spellEnd"/>
      <w:r>
        <w:rPr>
          <w:rFonts w:ascii="Calibri" w:hAnsi="Calibri"/>
          <w:sz w:val="20"/>
        </w:rPr>
        <w:t xml:space="preserve"> la distance la plus courtes de trois centimètres.</w:t>
      </w:r>
    </w:p>
    <w:p w:rsidR="00A64F13" w:rsidRPr="00A64F13" w:rsidRDefault="00A64F13" w:rsidP="00A64F13">
      <w:pPr>
        <w:spacing w:before="60" w:after="60" w:line="300" w:lineRule="exact"/>
        <w:ind w:right="-993"/>
        <w:jc w:val="both"/>
        <w:rPr>
          <w:rFonts w:ascii="Calibri" w:hAnsi="Calibri" w:cs="Calibri"/>
          <w:sz w:val="20"/>
        </w:rPr>
      </w:pPr>
    </w:p>
    <w:p w:rsidR="00A64F13" w:rsidRPr="00A64F13" w:rsidRDefault="00A64F13" w:rsidP="00A64F13">
      <w:pPr>
        <w:spacing w:before="60" w:after="60" w:line="300" w:lineRule="exact"/>
        <w:ind w:right="-993"/>
        <w:jc w:val="both"/>
        <w:rPr>
          <w:rFonts w:ascii="Calibri" w:hAnsi="Calibri" w:cs="Calibri"/>
          <w:b/>
          <w:sz w:val="20"/>
        </w:rPr>
      </w:pPr>
      <w:r>
        <w:rPr>
          <w:rFonts w:ascii="Calibri" w:hAnsi="Calibri"/>
          <w:b/>
          <w:sz w:val="20"/>
        </w:rPr>
        <w:t>Contrôle des lumières / ombres</w:t>
      </w:r>
    </w:p>
    <w:p w:rsidR="00A64F13" w:rsidRDefault="00A64F13" w:rsidP="00A64F13">
      <w:pPr>
        <w:spacing w:before="60" w:after="60" w:line="300" w:lineRule="exact"/>
        <w:ind w:right="-993"/>
        <w:jc w:val="both"/>
        <w:rPr>
          <w:rFonts w:ascii="Calibri" w:hAnsi="Calibri" w:cs="Calibri"/>
          <w:sz w:val="20"/>
        </w:rPr>
      </w:pPr>
      <w:r>
        <w:rPr>
          <w:rFonts w:ascii="Calibri" w:hAnsi="Calibri"/>
          <w:sz w:val="20"/>
        </w:rPr>
        <w:t>Un contrôle de gradation permet, en fonction de l'image Live-</w:t>
      </w:r>
      <w:proofErr w:type="spellStart"/>
      <w:r>
        <w:rPr>
          <w:rFonts w:ascii="Calibri" w:hAnsi="Calibri"/>
          <w:sz w:val="20"/>
        </w:rPr>
        <w:t>View</w:t>
      </w:r>
      <w:proofErr w:type="spellEnd"/>
      <w:r>
        <w:rPr>
          <w:rFonts w:ascii="Calibri" w:hAnsi="Calibri"/>
          <w:sz w:val="20"/>
        </w:rPr>
        <w:t xml:space="preserve"> du viseur ou de l'écran, de régler l'exposition des lumières et des ombres, séparément,</w:t>
      </w:r>
      <w:r w:rsidR="00C47D7B">
        <w:rPr>
          <w:rFonts w:ascii="Calibri" w:hAnsi="Calibri"/>
          <w:sz w:val="20"/>
        </w:rPr>
        <w:t xml:space="preserve"> </w:t>
      </w:r>
      <w:r>
        <w:rPr>
          <w:rFonts w:ascii="Calibri" w:hAnsi="Calibri"/>
          <w:sz w:val="20"/>
        </w:rPr>
        <w:t xml:space="preserve">par l'intermédiaire des molettes de réglage avant et arrière. Pour un rappel rapide, trois courbes de gradation peuvent être mémorisées en tant que </w:t>
      </w:r>
      <w:proofErr w:type="gramStart"/>
      <w:r>
        <w:rPr>
          <w:rFonts w:ascii="Calibri" w:hAnsi="Calibri"/>
          <w:sz w:val="20"/>
        </w:rPr>
        <w:t>préréglage .</w:t>
      </w:r>
      <w:proofErr w:type="gramEnd"/>
      <w:r>
        <w:rPr>
          <w:rFonts w:ascii="Calibri" w:hAnsi="Calibri"/>
          <w:sz w:val="20"/>
        </w:rPr>
        <w:t xml:space="preserve"> </w:t>
      </w:r>
    </w:p>
    <w:p w:rsidR="00A64F13" w:rsidRPr="00A64F13" w:rsidRDefault="00A64F13" w:rsidP="00A64F13">
      <w:pPr>
        <w:spacing w:before="60" w:after="60" w:line="300" w:lineRule="exact"/>
        <w:ind w:right="-993"/>
        <w:jc w:val="both"/>
        <w:rPr>
          <w:rFonts w:ascii="Calibri" w:hAnsi="Calibri" w:cs="Calibri"/>
          <w:sz w:val="20"/>
        </w:rPr>
      </w:pPr>
    </w:p>
    <w:p w:rsidR="00A64F13" w:rsidRPr="00A64F13" w:rsidRDefault="00A64F13" w:rsidP="00A64F13">
      <w:pPr>
        <w:spacing w:before="60" w:after="60" w:line="300" w:lineRule="exact"/>
        <w:ind w:right="-993"/>
        <w:jc w:val="both"/>
        <w:rPr>
          <w:rFonts w:ascii="Calibri" w:hAnsi="Calibri" w:cs="Calibri"/>
          <w:b/>
          <w:sz w:val="20"/>
        </w:rPr>
      </w:pPr>
      <w:r>
        <w:rPr>
          <w:rFonts w:ascii="Calibri" w:hAnsi="Calibri"/>
          <w:b/>
          <w:sz w:val="20"/>
        </w:rPr>
        <w:t xml:space="preserve">Développement de données RAW à l'intérieur de l'appareil photo </w:t>
      </w:r>
    </w:p>
    <w:p w:rsidR="00A64F13" w:rsidRDefault="00A64F13" w:rsidP="00A64F13">
      <w:pPr>
        <w:spacing w:before="60" w:after="60" w:line="300" w:lineRule="exact"/>
        <w:ind w:right="-993"/>
        <w:jc w:val="both"/>
        <w:rPr>
          <w:rFonts w:ascii="Calibri" w:hAnsi="Calibri" w:cs="Calibri"/>
          <w:sz w:val="20"/>
        </w:rPr>
      </w:pPr>
      <w:r>
        <w:rPr>
          <w:rFonts w:ascii="Calibri" w:hAnsi="Calibri"/>
          <w:sz w:val="20"/>
        </w:rPr>
        <w:t>Le LUMIX FZ1000 permet le développement des photos RAW, dès l'intérieur de l'appareil photo. Il est possible, à cette occasion, d'influencer l'espace colorimétrique (</w:t>
      </w:r>
      <w:proofErr w:type="spellStart"/>
      <w:r>
        <w:rPr>
          <w:rFonts w:ascii="Calibri" w:hAnsi="Calibri"/>
          <w:sz w:val="20"/>
        </w:rPr>
        <w:t>sRGB</w:t>
      </w:r>
      <w:proofErr w:type="spellEnd"/>
      <w:r>
        <w:rPr>
          <w:rFonts w:ascii="Calibri" w:hAnsi="Calibri"/>
          <w:sz w:val="20"/>
        </w:rPr>
        <w:t xml:space="preserve"> / </w:t>
      </w:r>
      <w:proofErr w:type="spellStart"/>
      <w:r>
        <w:rPr>
          <w:rFonts w:ascii="Calibri" w:hAnsi="Calibri"/>
          <w:sz w:val="20"/>
        </w:rPr>
        <w:t>Ad</w:t>
      </w:r>
      <w:r>
        <w:rPr>
          <w:rFonts w:ascii="Calibri" w:hAnsi="Calibri"/>
          <w:sz w:val="20"/>
        </w:rPr>
        <w:t>o</w:t>
      </w:r>
      <w:r>
        <w:rPr>
          <w:rFonts w:ascii="Calibri" w:hAnsi="Calibri"/>
          <w:sz w:val="20"/>
        </w:rPr>
        <w:t>beRGB</w:t>
      </w:r>
      <w:proofErr w:type="spellEnd"/>
      <w:r>
        <w:rPr>
          <w:rFonts w:ascii="Calibri" w:hAnsi="Calibri"/>
          <w:sz w:val="20"/>
        </w:rPr>
        <w:t xml:space="preserve">), la balance des blancs, la correction de l'exposition, le contraste, les lumières/ombres, la saturation, la réduction des bruits et la netteté, et également l'utilisation ultérieure des photostyles LUMIX, du contrôle intelligent du domaine dynamique ainsi que de la fonction « Intelligent </w:t>
      </w:r>
      <w:proofErr w:type="spellStart"/>
      <w:r>
        <w:rPr>
          <w:rFonts w:ascii="Calibri" w:hAnsi="Calibri"/>
          <w:sz w:val="20"/>
        </w:rPr>
        <w:t>Resolution</w:t>
      </w:r>
      <w:proofErr w:type="spellEnd"/>
      <w:r>
        <w:rPr>
          <w:rFonts w:ascii="Calibri" w:hAnsi="Calibri"/>
          <w:sz w:val="20"/>
        </w:rPr>
        <w:t> ».</w:t>
      </w:r>
    </w:p>
    <w:p w:rsidR="00A64F13" w:rsidRPr="00A64F13" w:rsidRDefault="00A64F13" w:rsidP="00A64F13">
      <w:pPr>
        <w:spacing w:before="60" w:after="60" w:line="300" w:lineRule="exact"/>
        <w:ind w:right="-993"/>
        <w:jc w:val="both"/>
        <w:rPr>
          <w:rFonts w:ascii="Calibri" w:hAnsi="Calibri" w:cs="Calibri"/>
          <w:sz w:val="20"/>
        </w:rPr>
      </w:pPr>
    </w:p>
    <w:p w:rsidR="00A64F13" w:rsidRPr="00A64F13" w:rsidRDefault="00A64F13" w:rsidP="00A64F13">
      <w:pPr>
        <w:spacing w:before="60" w:after="60" w:line="300" w:lineRule="exact"/>
        <w:ind w:right="-993"/>
        <w:jc w:val="both"/>
        <w:rPr>
          <w:rFonts w:ascii="Calibri" w:hAnsi="Calibri" w:cs="Calibri"/>
          <w:b/>
          <w:sz w:val="20"/>
        </w:rPr>
      </w:pPr>
      <w:r>
        <w:rPr>
          <w:rFonts w:ascii="Calibri" w:hAnsi="Calibri"/>
          <w:b/>
          <w:sz w:val="20"/>
        </w:rPr>
        <w:lastRenderedPageBreak/>
        <w:t>Horizon artificiel</w:t>
      </w:r>
    </w:p>
    <w:p w:rsidR="00A64F13" w:rsidRDefault="00A64F13" w:rsidP="00A64F13">
      <w:pPr>
        <w:spacing w:before="60" w:after="60" w:line="300" w:lineRule="exact"/>
        <w:ind w:right="-993"/>
        <w:jc w:val="both"/>
        <w:rPr>
          <w:rFonts w:ascii="Calibri" w:hAnsi="Calibri" w:cs="Calibri"/>
          <w:sz w:val="20"/>
        </w:rPr>
      </w:pPr>
      <w:r>
        <w:rPr>
          <w:rFonts w:ascii="Calibri" w:hAnsi="Calibri"/>
          <w:sz w:val="20"/>
        </w:rPr>
        <w:t>Dans l'image Live-</w:t>
      </w:r>
      <w:proofErr w:type="spellStart"/>
      <w:r>
        <w:rPr>
          <w:rFonts w:ascii="Calibri" w:hAnsi="Calibri"/>
          <w:sz w:val="20"/>
        </w:rPr>
        <w:t>View</w:t>
      </w:r>
      <w:proofErr w:type="spellEnd"/>
      <w:r>
        <w:rPr>
          <w:rFonts w:ascii="Calibri" w:hAnsi="Calibri"/>
          <w:sz w:val="20"/>
        </w:rPr>
        <w:t>-du LUMIX FZ1000 il est possible de superposer dans le viseur et l'écran un horizon artificiel qui simplifie l'orientation horizontale ou verticale de l'appareil photo.</w:t>
      </w:r>
    </w:p>
    <w:p w:rsidR="00A64F13" w:rsidRPr="00A64F13" w:rsidRDefault="00A64F13" w:rsidP="00A64F13">
      <w:pPr>
        <w:spacing w:before="60" w:after="60" w:line="300" w:lineRule="exact"/>
        <w:ind w:right="-993"/>
        <w:jc w:val="both"/>
        <w:rPr>
          <w:rFonts w:ascii="Calibri" w:hAnsi="Calibri" w:cs="Calibri"/>
          <w:sz w:val="20"/>
        </w:rPr>
      </w:pPr>
    </w:p>
    <w:p w:rsidR="00A64F13" w:rsidRPr="00A64F13" w:rsidRDefault="00A64F13" w:rsidP="00A64F13">
      <w:pPr>
        <w:spacing w:before="60" w:after="60" w:line="300" w:lineRule="exact"/>
        <w:ind w:right="-993"/>
        <w:jc w:val="both"/>
        <w:rPr>
          <w:rFonts w:ascii="Calibri" w:hAnsi="Calibri" w:cs="Calibri"/>
          <w:b/>
          <w:sz w:val="20"/>
        </w:rPr>
      </w:pPr>
      <w:r>
        <w:rPr>
          <w:rFonts w:ascii="Calibri" w:hAnsi="Calibri"/>
          <w:b/>
          <w:sz w:val="20"/>
        </w:rPr>
        <w:t xml:space="preserve">Mode </w:t>
      </w:r>
      <w:proofErr w:type="spellStart"/>
      <w:r>
        <w:rPr>
          <w:rFonts w:ascii="Calibri" w:hAnsi="Calibri"/>
          <w:b/>
          <w:sz w:val="20"/>
        </w:rPr>
        <w:t>iA</w:t>
      </w:r>
      <w:proofErr w:type="spellEnd"/>
      <w:proofErr w:type="gramStart"/>
      <w:r>
        <w:rPr>
          <w:rFonts w:ascii="Calibri" w:hAnsi="Calibri"/>
          <w:b/>
          <w:sz w:val="20"/>
        </w:rPr>
        <w:t>+(</w:t>
      </w:r>
      <w:proofErr w:type="gramEnd"/>
      <w:r>
        <w:rPr>
          <w:rFonts w:ascii="Calibri" w:hAnsi="Calibri"/>
          <w:b/>
          <w:sz w:val="20"/>
        </w:rPr>
        <w:t>Auto Plus intelligent) pour la vidéo</w:t>
      </w:r>
    </w:p>
    <w:p w:rsidR="00A64F13" w:rsidRDefault="00A64F13" w:rsidP="00A64F13">
      <w:pPr>
        <w:spacing w:before="60" w:after="60" w:line="300" w:lineRule="exact"/>
        <w:ind w:right="-993"/>
        <w:jc w:val="both"/>
        <w:rPr>
          <w:rFonts w:ascii="Calibri" w:hAnsi="Calibri" w:cs="Calibri"/>
          <w:sz w:val="20"/>
        </w:rPr>
      </w:pPr>
      <w:r>
        <w:rPr>
          <w:rFonts w:ascii="Calibri" w:hAnsi="Calibri"/>
          <w:sz w:val="20"/>
        </w:rPr>
        <w:t>Le mode Auto intelligent facilite, avant tout pour les débutants, la prise d'images techniqu</w:t>
      </w:r>
      <w:r>
        <w:rPr>
          <w:rFonts w:ascii="Calibri" w:hAnsi="Calibri"/>
          <w:sz w:val="20"/>
        </w:rPr>
        <w:t>e</w:t>
      </w:r>
      <w:r>
        <w:rPr>
          <w:rFonts w:ascii="Calibri" w:hAnsi="Calibri"/>
          <w:sz w:val="20"/>
        </w:rPr>
        <w:t xml:space="preserve">ment sans faute. Il englobe de nombreuses aides à la prise de vue comme le </w:t>
      </w:r>
      <w:proofErr w:type="spellStart"/>
      <w:r>
        <w:rPr>
          <w:rFonts w:ascii="Calibri" w:hAnsi="Calibri"/>
          <w:sz w:val="20"/>
        </w:rPr>
        <w:t>Tracking</w:t>
      </w:r>
      <w:proofErr w:type="spellEnd"/>
      <w:r>
        <w:rPr>
          <w:rFonts w:ascii="Calibri" w:hAnsi="Calibri"/>
          <w:sz w:val="20"/>
        </w:rPr>
        <w:t xml:space="preserve">-AF, le choix automatique de programmes de </w:t>
      </w:r>
      <w:proofErr w:type="gramStart"/>
      <w:r>
        <w:rPr>
          <w:rFonts w:ascii="Calibri" w:hAnsi="Calibri"/>
          <w:sz w:val="20"/>
        </w:rPr>
        <w:t>scènes ,la</w:t>
      </w:r>
      <w:proofErr w:type="gramEnd"/>
      <w:r>
        <w:rPr>
          <w:rFonts w:ascii="Calibri" w:hAnsi="Calibri"/>
          <w:sz w:val="20"/>
        </w:rPr>
        <w:t xml:space="preserve"> reconnaissance de visages et la commande ISO intelligente. En mode </w:t>
      </w:r>
      <w:proofErr w:type="spellStart"/>
      <w:r>
        <w:rPr>
          <w:rFonts w:ascii="Calibri" w:hAnsi="Calibri"/>
          <w:sz w:val="20"/>
        </w:rPr>
        <w:t>iA</w:t>
      </w:r>
      <w:proofErr w:type="spellEnd"/>
      <w:r>
        <w:rPr>
          <w:rFonts w:ascii="Calibri" w:hAnsi="Calibri"/>
          <w:sz w:val="20"/>
        </w:rPr>
        <w:t>+- il est possible en outre d'adapter individuellement la netteté de l'</w:t>
      </w:r>
      <w:proofErr w:type="spellStart"/>
      <w:r>
        <w:rPr>
          <w:rFonts w:ascii="Calibri" w:hAnsi="Calibri"/>
          <w:sz w:val="20"/>
        </w:rPr>
        <w:t>arrière plan</w:t>
      </w:r>
      <w:proofErr w:type="spellEnd"/>
      <w:r>
        <w:rPr>
          <w:rFonts w:ascii="Calibri" w:hAnsi="Calibri"/>
          <w:sz w:val="20"/>
        </w:rPr>
        <w:t>, la correction d'exposition et la balance des blancs.</w:t>
      </w:r>
    </w:p>
    <w:p w:rsidR="00A64F13" w:rsidRDefault="00A64F13" w:rsidP="00A64F13">
      <w:pPr>
        <w:spacing w:before="60" w:after="60" w:line="300" w:lineRule="exact"/>
        <w:ind w:right="-993"/>
        <w:jc w:val="both"/>
        <w:rPr>
          <w:rFonts w:ascii="Calibri" w:hAnsi="Calibri" w:cs="Calibri"/>
          <w:sz w:val="20"/>
        </w:rPr>
      </w:pPr>
    </w:p>
    <w:p w:rsidR="00A64F13" w:rsidRPr="00A64F13" w:rsidRDefault="00A64F13" w:rsidP="00A64F13">
      <w:pPr>
        <w:spacing w:before="60" w:after="60" w:line="300" w:lineRule="exact"/>
        <w:ind w:right="-993"/>
        <w:jc w:val="both"/>
        <w:rPr>
          <w:rFonts w:ascii="Calibri" w:hAnsi="Calibri" w:cs="Calibri"/>
          <w:sz w:val="20"/>
        </w:rPr>
      </w:pPr>
    </w:p>
    <w:p w:rsidR="00A64F13" w:rsidRPr="00A64F13" w:rsidRDefault="00A64F13" w:rsidP="00A64F13">
      <w:pPr>
        <w:spacing w:before="60" w:after="60" w:line="300" w:lineRule="exact"/>
        <w:ind w:right="-993"/>
        <w:jc w:val="both"/>
        <w:rPr>
          <w:rFonts w:ascii="Calibri" w:hAnsi="Calibri" w:cs="Calibri"/>
          <w:b/>
          <w:sz w:val="20"/>
        </w:rPr>
      </w:pPr>
      <w:r>
        <w:rPr>
          <w:rFonts w:ascii="Calibri" w:hAnsi="Calibri"/>
          <w:b/>
          <w:sz w:val="20"/>
        </w:rPr>
        <w:t>Accessoires en option</w:t>
      </w:r>
    </w:p>
    <w:p w:rsidR="00A64F13" w:rsidRPr="00A64F13" w:rsidRDefault="00A64F13" w:rsidP="00A64F13">
      <w:pPr>
        <w:spacing w:before="60" w:after="60" w:line="300" w:lineRule="exact"/>
        <w:ind w:right="-993"/>
        <w:jc w:val="both"/>
        <w:rPr>
          <w:rFonts w:ascii="Calibri" w:hAnsi="Calibri" w:cs="Calibri"/>
          <w:sz w:val="20"/>
        </w:rPr>
      </w:pPr>
      <w:r>
        <w:rPr>
          <w:rFonts w:ascii="Calibri" w:hAnsi="Calibri"/>
          <w:sz w:val="20"/>
        </w:rPr>
        <w:t xml:space="preserve">A côté </w:t>
      </w:r>
      <w:proofErr w:type="gramStart"/>
      <w:r>
        <w:rPr>
          <w:rFonts w:ascii="Calibri" w:hAnsi="Calibri"/>
          <w:sz w:val="20"/>
        </w:rPr>
        <w:t>des flash</w:t>
      </w:r>
      <w:proofErr w:type="gramEnd"/>
      <w:r>
        <w:rPr>
          <w:rFonts w:ascii="Calibri" w:hAnsi="Calibri"/>
          <w:sz w:val="20"/>
        </w:rPr>
        <w:t xml:space="preserve"> systèmes avec chiffres de référence 22 (DMW-FL220E) et 36 (DMW-FL360LE) le puissant flash système DMW-FL580L étend, avec de courtes séquences de flash de seul</w:t>
      </w:r>
      <w:r>
        <w:rPr>
          <w:rFonts w:ascii="Calibri" w:hAnsi="Calibri"/>
          <w:sz w:val="20"/>
        </w:rPr>
        <w:t>e</w:t>
      </w:r>
      <w:r>
        <w:rPr>
          <w:rFonts w:ascii="Calibri" w:hAnsi="Calibri"/>
          <w:sz w:val="20"/>
        </w:rPr>
        <w:t>ment 1,7 secondes, les possibilités du FZ1000. Il se laisse déclencher à distance sans fil et offre pour des prises de vue vidéo également une fonction Lumière DEL.</w:t>
      </w:r>
    </w:p>
    <w:p w:rsidR="00A64F13" w:rsidRDefault="00A64F13" w:rsidP="00A64F13">
      <w:pPr>
        <w:spacing w:before="60" w:after="60" w:line="300" w:lineRule="exact"/>
        <w:ind w:right="-993"/>
        <w:jc w:val="both"/>
        <w:rPr>
          <w:rFonts w:ascii="Calibri" w:hAnsi="Calibri" w:cs="Calibri"/>
          <w:sz w:val="20"/>
        </w:rPr>
      </w:pPr>
      <w:r>
        <w:rPr>
          <w:rFonts w:ascii="Calibri" w:hAnsi="Calibri"/>
          <w:sz w:val="20"/>
        </w:rPr>
        <w:t>Le microphone orientable et stéréo DMW-MS2 assure un son encore meilleur. Le filetage du filtre FZ1000 accepte des filtres de 62mm de tous les fabricants.</w:t>
      </w:r>
    </w:p>
    <w:p w:rsidR="00A64F13" w:rsidRDefault="00A64F13" w:rsidP="00A64F13">
      <w:pPr>
        <w:spacing w:before="60" w:after="60" w:line="300" w:lineRule="exact"/>
        <w:ind w:right="-993"/>
        <w:jc w:val="both"/>
        <w:rPr>
          <w:rFonts w:ascii="Calibri" w:hAnsi="Calibri" w:cs="Calibri"/>
          <w:sz w:val="20"/>
        </w:rPr>
      </w:pPr>
    </w:p>
    <w:p w:rsidR="00A64F13" w:rsidRPr="006C5C4F" w:rsidRDefault="00A64F13" w:rsidP="00A64F13">
      <w:pPr>
        <w:spacing w:before="60" w:after="60" w:line="300" w:lineRule="exact"/>
        <w:ind w:right="-993"/>
        <w:jc w:val="both"/>
        <w:rPr>
          <w:rFonts w:ascii="Calibri" w:hAnsi="Calibri" w:cs="Calibri"/>
          <w:b/>
          <w:sz w:val="20"/>
        </w:rPr>
      </w:pPr>
      <w:r>
        <w:rPr>
          <w:rFonts w:ascii="Calibri" w:hAnsi="Calibri"/>
          <w:b/>
          <w:sz w:val="20"/>
        </w:rPr>
        <w:t xml:space="preserve">Disponibilité et prix </w:t>
      </w:r>
    </w:p>
    <w:p w:rsidR="004C6EF1" w:rsidRPr="006C5C4F" w:rsidRDefault="00A64F13" w:rsidP="00A64F13">
      <w:pPr>
        <w:pStyle w:val="Kommentartext"/>
        <w:spacing w:before="60" w:after="60" w:line="300" w:lineRule="exact"/>
        <w:ind w:right="-993"/>
        <w:jc w:val="both"/>
        <w:rPr>
          <w:rFonts w:ascii="Calibri" w:hAnsi="Calibri" w:cs="Calibri"/>
        </w:rPr>
      </w:pPr>
      <w:r>
        <w:rPr>
          <w:rFonts w:ascii="Calibri" w:hAnsi="Calibri"/>
        </w:rPr>
        <w:t>Le LUMIX FZ1000 est disponible en noir à partir de début août 2014. A ce stade, aucun prix conseillé n'a encore été donné.</w:t>
      </w:r>
    </w:p>
    <w:p w:rsidR="00CE7F90" w:rsidRPr="006C5C4F" w:rsidRDefault="00CE7F90" w:rsidP="00A64F13">
      <w:pPr>
        <w:spacing w:before="60" w:after="60" w:line="300" w:lineRule="exact"/>
        <w:ind w:right="-993"/>
        <w:jc w:val="both"/>
        <w:rPr>
          <w:rFonts w:ascii="Calibri" w:hAnsi="Calibri" w:cs="Calibri"/>
          <w:sz w:val="20"/>
        </w:rPr>
      </w:pPr>
    </w:p>
    <w:p w:rsidR="00CE7F90" w:rsidRPr="006C5C4F" w:rsidRDefault="00CE7F90" w:rsidP="00CE7F90">
      <w:pPr>
        <w:suppressAutoHyphens/>
        <w:spacing w:before="60" w:after="60" w:line="300" w:lineRule="exact"/>
        <w:ind w:right="652"/>
        <w:jc w:val="both"/>
        <w:rPr>
          <w:rFonts w:ascii="Calibri" w:hAnsi="Calibri" w:cs="Calibri"/>
          <w:sz w:val="20"/>
        </w:rPr>
      </w:pPr>
      <w:r>
        <w:rPr>
          <w:rFonts w:ascii="Calibri" w:hAnsi="Calibri"/>
          <w:sz w:val="20"/>
        </w:rPr>
        <w:t>Niveau : Juin 2014, sous réserve de modifications et d'erreurs.</w:t>
      </w:r>
    </w:p>
    <w:p w:rsidR="00CE7F90" w:rsidRPr="006C5C4F" w:rsidRDefault="00CE7F90" w:rsidP="00CE7F90">
      <w:pPr>
        <w:suppressAutoHyphens/>
        <w:spacing w:before="60" w:after="60" w:line="300" w:lineRule="exact"/>
        <w:ind w:right="652"/>
        <w:jc w:val="both"/>
        <w:rPr>
          <w:rFonts w:ascii="Calibri" w:hAnsi="Calibri" w:cs="Calibri"/>
          <w:sz w:val="20"/>
        </w:rPr>
      </w:pPr>
    </w:p>
    <w:p w:rsidR="00CE7F90" w:rsidRPr="00A64F13" w:rsidRDefault="00E018F0" w:rsidP="00CE7F90">
      <w:pPr>
        <w:tabs>
          <w:tab w:val="left" w:pos="284"/>
        </w:tabs>
        <w:spacing w:before="40" w:after="40" w:line="240" w:lineRule="exact"/>
        <w:ind w:left="284" w:right="652" w:hanging="284"/>
        <w:jc w:val="both"/>
        <w:rPr>
          <w:rFonts w:ascii="Calibri" w:hAnsi="Calibri" w:cs="Calibri"/>
          <w:b/>
          <w:sz w:val="20"/>
        </w:rPr>
      </w:pPr>
      <w:r>
        <w:br w:type="page"/>
      </w:r>
      <w:r>
        <w:rPr>
          <w:rFonts w:ascii="Calibri" w:hAnsi="Calibri"/>
          <w:b/>
          <w:sz w:val="20"/>
        </w:rPr>
        <w:lastRenderedPageBreak/>
        <w:t>Indications pratiques</w:t>
      </w:r>
    </w:p>
    <w:p w:rsidR="00A64F13" w:rsidRPr="00A64F13" w:rsidRDefault="00A64F13" w:rsidP="00A64F13">
      <w:pPr>
        <w:numPr>
          <w:ilvl w:val="0"/>
          <w:numId w:val="6"/>
        </w:numPr>
        <w:tabs>
          <w:tab w:val="left" w:pos="284"/>
        </w:tabs>
        <w:spacing w:before="40" w:after="40" w:line="240" w:lineRule="exact"/>
        <w:ind w:left="284" w:right="-993" w:hanging="256"/>
        <w:jc w:val="both"/>
        <w:rPr>
          <w:rFonts w:ascii="Calibri" w:hAnsi="Calibri" w:cs="Calibri"/>
          <w:sz w:val="18"/>
          <w:szCs w:val="18"/>
        </w:rPr>
      </w:pPr>
      <w:r>
        <w:rPr>
          <w:rFonts w:ascii="Calibri" w:hAnsi="Calibri"/>
          <w:sz w:val="18"/>
        </w:rPr>
        <w:t>Sous réserve de modifications du design, des fonctions et de la technologie.</w:t>
      </w:r>
    </w:p>
    <w:p w:rsidR="00A64F13" w:rsidRPr="00A64F13" w:rsidRDefault="00A64F13" w:rsidP="00A64F13">
      <w:pPr>
        <w:numPr>
          <w:ilvl w:val="0"/>
          <w:numId w:val="6"/>
        </w:numPr>
        <w:tabs>
          <w:tab w:val="left" w:pos="284"/>
        </w:tabs>
        <w:spacing w:before="40" w:after="40" w:line="240" w:lineRule="exact"/>
        <w:ind w:left="284" w:right="-993" w:hanging="256"/>
        <w:jc w:val="both"/>
        <w:rPr>
          <w:rFonts w:ascii="Calibri" w:hAnsi="Calibri" w:cs="Calibri"/>
          <w:sz w:val="18"/>
          <w:szCs w:val="18"/>
        </w:rPr>
      </w:pPr>
      <w:r>
        <w:rPr>
          <w:rFonts w:ascii="Calibri" w:hAnsi="Calibri"/>
          <w:sz w:val="18"/>
        </w:rPr>
        <w:t>Les indications de poids et de dimensions sont des valeurs d'approximation.</w:t>
      </w:r>
    </w:p>
    <w:p w:rsidR="00A64F13" w:rsidRPr="00A64F13" w:rsidRDefault="00A64F13" w:rsidP="00A64F13">
      <w:pPr>
        <w:numPr>
          <w:ilvl w:val="0"/>
          <w:numId w:val="6"/>
        </w:numPr>
        <w:tabs>
          <w:tab w:val="left" w:pos="284"/>
        </w:tabs>
        <w:spacing w:before="40" w:after="40" w:line="240" w:lineRule="exact"/>
        <w:ind w:left="284" w:right="-993" w:hanging="256"/>
        <w:jc w:val="both"/>
        <w:rPr>
          <w:rFonts w:ascii="Calibri" w:hAnsi="Calibri" w:cs="Calibri"/>
          <w:sz w:val="18"/>
          <w:szCs w:val="18"/>
        </w:rPr>
      </w:pPr>
      <w:r>
        <w:rPr>
          <w:rFonts w:ascii="Calibri" w:hAnsi="Calibri"/>
          <w:sz w:val="18"/>
        </w:rPr>
        <w:t xml:space="preserve">Dans des conditions désavantageuses (p. ex. un contraste insuffisant, pas de détails ou de structures apparaissant distinctement), la fonction de </w:t>
      </w:r>
      <w:proofErr w:type="spellStart"/>
      <w:r>
        <w:rPr>
          <w:rFonts w:ascii="Calibri" w:hAnsi="Calibri"/>
          <w:sz w:val="18"/>
        </w:rPr>
        <w:t>tracking</w:t>
      </w:r>
      <w:proofErr w:type="spellEnd"/>
      <w:r>
        <w:rPr>
          <w:rFonts w:ascii="Calibri" w:hAnsi="Calibri"/>
          <w:sz w:val="18"/>
        </w:rPr>
        <w:t xml:space="preserve"> AF pourra ne pas fonctionner correctement.</w:t>
      </w:r>
    </w:p>
    <w:p w:rsidR="00A64F13" w:rsidRPr="00A64F13" w:rsidRDefault="00A64F13" w:rsidP="00A64F13">
      <w:pPr>
        <w:numPr>
          <w:ilvl w:val="0"/>
          <w:numId w:val="6"/>
        </w:numPr>
        <w:tabs>
          <w:tab w:val="left" w:pos="284"/>
        </w:tabs>
        <w:spacing w:before="40" w:after="40" w:line="240" w:lineRule="exact"/>
        <w:ind w:left="284" w:right="-993" w:hanging="256"/>
        <w:jc w:val="both"/>
        <w:rPr>
          <w:rFonts w:ascii="Calibri" w:hAnsi="Calibri" w:cs="Calibri"/>
          <w:sz w:val="18"/>
          <w:szCs w:val="18"/>
        </w:rPr>
      </w:pPr>
      <w:r>
        <w:rPr>
          <w:rFonts w:ascii="Calibri" w:hAnsi="Calibri"/>
          <w:sz w:val="18"/>
        </w:rPr>
        <w:t>L'appareil photo est compatible avec les cartes mémoire SD-, SDHC et SDXC. Les cartes mémoire SDHC / SDXC ne sont utilisables que dans des appareils appropriés. En cas d'utilisation dans d'autres appareils, consultez le mode d'emploi correspondant.</w:t>
      </w:r>
    </w:p>
    <w:p w:rsidR="00A64F13" w:rsidRPr="00A64F13" w:rsidRDefault="00A64F13" w:rsidP="00A64F13">
      <w:pPr>
        <w:numPr>
          <w:ilvl w:val="0"/>
          <w:numId w:val="6"/>
        </w:numPr>
        <w:tabs>
          <w:tab w:val="left" w:pos="284"/>
        </w:tabs>
        <w:spacing w:before="40" w:after="40" w:line="240" w:lineRule="exact"/>
        <w:ind w:left="284" w:right="-993" w:hanging="256"/>
        <w:jc w:val="both"/>
        <w:rPr>
          <w:rFonts w:ascii="Calibri" w:hAnsi="Calibri" w:cs="Calibri"/>
          <w:sz w:val="18"/>
          <w:szCs w:val="18"/>
        </w:rPr>
      </w:pPr>
      <w:r>
        <w:rPr>
          <w:rFonts w:ascii="Calibri" w:hAnsi="Calibri"/>
          <w:sz w:val="18"/>
        </w:rPr>
        <w:t>Des vidéos AVCHD enregistrées sur carte mémoire ou sur DVD ne peuvent être lues que sur des appareils qui correspondent au format AVCHD.</w:t>
      </w:r>
    </w:p>
    <w:p w:rsidR="00A64F13" w:rsidRPr="00A64F13" w:rsidRDefault="00A64F13" w:rsidP="00A64F13">
      <w:pPr>
        <w:numPr>
          <w:ilvl w:val="0"/>
          <w:numId w:val="6"/>
        </w:numPr>
        <w:tabs>
          <w:tab w:val="left" w:pos="284"/>
        </w:tabs>
        <w:spacing w:before="40" w:after="40" w:line="240" w:lineRule="exact"/>
        <w:ind w:left="284" w:right="-993" w:hanging="256"/>
        <w:jc w:val="both"/>
        <w:rPr>
          <w:rFonts w:ascii="Calibri" w:hAnsi="Calibri" w:cs="Calibri"/>
          <w:sz w:val="18"/>
          <w:szCs w:val="18"/>
        </w:rPr>
      </w:pPr>
      <w:r>
        <w:rPr>
          <w:rFonts w:ascii="Calibri" w:hAnsi="Calibri"/>
          <w:sz w:val="18"/>
        </w:rPr>
        <w:t>N'utilisez pas un DVD avec des contenus au format AVCHD dans des appareils qui ne conviennent pas pour la lecture AVCHD. Le DVD ne pourra pas être lu et cela pourrait entraîner l'impossibilité de retirer le DVD.</w:t>
      </w:r>
    </w:p>
    <w:p w:rsidR="00A64F13" w:rsidRPr="00A64F13" w:rsidRDefault="00A64F13" w:rsidP="00A64F13">
      <w:pPr>
        <w:numPr>
          <w:ilvl w:val="0"/>
          <w:numId w:val="6"/>
        </w:numPr>
        <w:tabs>
          <w:tab w:val="left" w:pos="284"/>
        </w:tabs>
        <w:spacing w:before="40" w:after="40" w:line="240" w:lineRule="exact"/>
        <w:ind w:left="284" w:right="-993" w:hanging="256"/>
        <w:jc w:val="both"/>
        <w:rPr>
          <w:rFonts w:ascii="Calibri" w:hAnsi="Calibri" w:cs="Calibri"/>
          <w:sz w:val="18"/>
          <w:szCs w:val="18"/>
        </w:rPr>
      </w:pPr>
      <w:r>
        <w:rPr>
          <w:rFonts w:ascii="Calibri" w:hAnsi="Calibri"/>
          <w:sz w:val="18"/>
        </w:rPr>
        <w:t>Cet appareil est compatible avec des cartes mémoire SD/SDHC/SDXC. Vous ne pouvez utiliser des cartes mémoire SDHC/SDXC que sur des appareils compatibles. Vous ne pouvez pas utiliser de cartes mémoire SDHC/SDXC sur des appareils qui ne sont compatibles qu'avec des cartes mémoire SD.</w:t>
      </w:r>
    </w:p>
    <w:p w:rsidR="008C6FE8" w:rsidRDefault="00A64F13" w:rsidP="00A64F13">
      <w:pPr>
        <w:numPr>
          <w:ilvl w:val="0"/>
          <w:numId w:val="6"/>
        </w:numPr>
        <w:tabs>
          <w:tab w:val="left" w:pos="284"/>
        </w:tabs>
        <w:spacing w:before="40" w:after="40" w:line="240" w:lineRule="exact"/>
        <w:ind w:left="284" w:right="-993" w:hanging="256"/>
        <w:jc w:val="both"/>
        <w:rPr>
          <w:rFonts w:ascii="Calibri" w:hAnsi="Calibri" w:cs="Calibri"/>
          <w:sz w:val="18"/>
          <w:szCs w:val="18"/>
        </w:rPr>
      </w:pPr>
      <w:r>
        <w:rPr>
          <w:rFonts w:ascii="Calibri" w:hAnsi="Calibri"/>
          <w:sz w:val="18"/>
        </w:rPr>
        <w:t>Si l'ordinateur utilisé ne supporte pas les cartes mémoire SDXC, il est possible qu'apparaisse au m</w:t>
      </w:r>
      <w:r>
        <w:rPr>
          <w:rFonts w:ascii="Calibri" w:hAnsi="Calibri"/>
          <w:sz w:val="18"/>
        </w:rPr>
        <w:t>o</w:t>
      </w:r>
      <w:r>
        <w:rPr>
          <w:rFonts w:ascii="Calibri" w:hAnsi="Calibri"/>
          <w:sz w:val="18"/>
        </w:rPr>
        <w:t xml:space="preserve">ment de l'insertion de la carte, une invite à formater. Ne vous conformez pas à l'invite car les photos enregistrées seraient alors effacées ! Pour le cas où la carte ne serait pas reconnue, vous voudrez bien trouver des informations sur le site web de support à l'adresse </w:t>
      </w:r>
    </w:p>
    <w:p w:rsidR="00A64F13" w:rsidRPr="00A64F13" w:rsidRDefault="00A64F13" w:rsidP="008C6FE8">
      <w:pPr>
        <w:tabs>
          <w:tab w:val="left" w:pos="284"/>
        </w:tabs>
        <w:spacing w:before="40" w:after="40" w:line="240" w:lineRule="exact"/>
        <w:ind w:left="284" w:right="-993"/>
        <w:rPr>
          <w:rFonts w:ascii="Calibri" w:hAnsi="Calibri" w:cs="Calibri"/>
          <w:sz w:val="18"/>
          <w:szCs w:val="18"/>
        </w:rPr>
      </w:pPr>
      <w:r>
        <w:rPr>
          <w:rFonts w:ascii="Calibri" w:hAnsi="Calibri"/>
          <w:sz w:val="18"/>
        </w:rPr>
        <w:t xml:space="preserve"> http://panasonic.net/avc/sdcard/information/SDXC.html</w:t>
      </w:r>
    </w:p>
    <w:p w:rsidR="00A64F13" w:rsidRPr="00A64F13" w:rsidRDefault="00A64F13" w:rsidP="00A64F13">
      <w:pPr>
        <w:numPr>
          <w:ilvl w:val="0"/>
          <w:numId w:val="6"/>
        </w:numPr>
        <w:tabs>
          <w:tab w:val="left" w:pos="284"/>
        </w:tabs>
        <w:spacing w:before="40" w:after="40" w:line="240" w:lineRule="exact"/>
        <w:ind w:left="284" w:right="-993" w:hanging="256"/>
        <w:jc w:val="both"/>
        <w:rPr>
          <w:rFonts w:ascii="Calibri" w:hAnsi="Calibri" w:cs="Calibri"/>
          <w:sz w:val="18"/>
          <w:szCs w:val="18"/>
        </w:rPr>
      </w:pPr>
      <w:r>
        <w:rPr>
          <w:rFonts w:ascii="Calibri" w:hAnsi="Calibri"/>
          <w:sz w:val="18"/>
        </w:rPr>
        <w:t>Quelques pièces accessoires sont indisponibles dans certains pays.</w:t>
      </w:r>
    </w:p>
    <w:p w:rsidR="00E018F0" w:rsidRPr="00A64F13" w:rsidRDefault="00E018F0" w:rsidP="005B551A">
      <w:pPr>
        <w:tabs>
          <w:tab w:val="left" w:pos="284"/>
        </w:tabs>
        <w:spacing w:before="40" w:after="40" w:line="240" w:lineRule="exact"/>
        <w:ind w:left="284" w:right="-993" w:hanging="284"/>
        <w:jc w:val="both"/>
        <w:rPr>
          <w:rFonts w:ascii="Calibri" w:hAnsi="Calibri" w:cs="Calibri"/>
          <w:sz w:val="20"/>
        </w:rPr>
      </w:pPr>
    </w:p>
    <w:p w:rsidR="00E018F0" w:rsidRPr="00A64F13" w:rsidRDefault="00E018F0" w:rsidP="005B551A">
      <w:pPr>
        <w:tabs>
          <w:tab w:val="left" w:pos="284"/>
        </w:tabs>
        <w:spacing w:before="40" w:after="40" w:line="240" w:lineRule="exact"/>
        <w:ind w:left="284" w:right="-993" w:hanging="284"/>
        <w:jc w:val="both"/>
        <w:rPr>
          <w:rFonts w:ascii="Calibri" w:hAnsi="Calibri" w:cs="Calibri"/>
          <w:sz w:val="20"/>
        </w:rPr>
      </w:pPr>
    </w:p>
    <w:p w:rsidR="00CE7F90" w:rsidRPr="00A64F13" w:rsidRDefault="00CE7F90" w:rsidP="005B551A">
      <w:pPr>
        <w:tabs>
          <w:tab w:val="left" w:pos="284"/>
        </w:tabs>
        <w:spacing w:before="40" w:after="40" w:line="240" w:lineRule="exact"/>
        <w:ind w:left="284" w:right="-993" w:hanging="284"/>
        <w:jc w:val="both"/>
        <w:rPr>
          <w:rFonts w:ascii="Calibri" w:hAnsi="Calibri" w:cs="Calibri"/>
          <w:b/>
          <w:sz w:val="20"/>
        </w:rPr>
      </w:pPr>
      <w:r>
        <w:rPr>
          <w:rFonts w:ascii="Calibri" w:hAnsi="Calibri"/>
          <w:b/>
          <w:sz w:val="20"/>
        </w:rPr>
        <w:t>Indications juridiques</w:t>
      </w:r>
    </w:p>
    <w:p w:rsidR="00A64F13" w:rsidRPr="00A64F13" w:rsidRDefault="00A64F13" w:rsidP="00A64F13">
      <w:pPr>
        <w:numPr>
          <w:ilvl w:val="0"/>
          <w:numId w:val="6"/>
        </w:numPr>
        <w:autoSpaceDE w:val="0"/>
        <w:autoSpaceDN w:val="0"/>
        <w:adjustRightInd w:val="0"/>
        <w:spacing w:before="60" w:after="60" w:line="300" w:lineRule="exact"/>
        <w:ind w:left="284" w:right="-993" w:hanging="284"/>
        <w:jc w:val="both"/>
        <w:rPr>
          <w:rFonts w:ascii="Calibri" w:hAnsi="Calibri" w:cs="Calibri"/>
          <w:sz w:val="18"/>
          <w:szCs w:val="18"/>
        </w:rPr>
      </w:pPr>
      <w:proofErr w:type="spellStart"/>
      <w:r>
        <w:rPr>
          <w:rFonts w:ascii="Calibri" w:hAnsi="Calibri"/>
          <w:sz w:val="18"/>
        </w:rPr>
        <w:t>Leica</w:t>
      </w:r>
      <w:proofErr w:type="spellEnd"/>
      <w:r>
        <w:rPr>
          <w:rFonts w:ascii="Calibri" w:hAnsi="Calibri"/>
          <w:sz w:val="18"/>
        </w:rPr>
        <w:t xml:space="preserve"> est une marque déposée de la SARL </w:t>
      </w:r>
      <w:proofErr w:type="spellStart"/>
      <w:r>
        <w:rPr>
          <w:rFonts w:ascii="Calibri" w:hAnsi="Calibri"/>
          <w:sz w:val="18"/>
        </w:rPr>
        <w:t>Leica</w:t>
      </w:r>
      <w:proofErr w:type="spellEnd"/>
      <w:r>
        <w:rPr>
          <w:rFonts w:ascii="Calibri" w:hAnsi="Calibri"/>
          <w:sz w:val="18"/>
        </w:rPr>
        <w:t xml:space="preserve"> Microsystems IR </w:t>
      </w:r>
      <w:proofErr w:type="spellStart"/>
      <w:r>
        <w:rPr>
          <w:rFonts w:ascii="Calibri" w:hAnsi="Calibri"/>
          <w:sz w:val="18"/>
        </w:rPr>
        <w:t>GmbH</w:t>
      </w:r>
      <w:proofErr w:type="spellEnd"/>
      <w:r>
        <w:rPr>
          <w:rFonts w:ascii="Calibri" w:hAnsi="Calibri"/>
          <w:sz w:val="18"/>
        </w:rPr>
        <w:t>.</w:t>
      </w:r>
    </w:p>
    <w:p w:rsidR="00A64F13" w:rsidRPr="00A64F13" w:rsidRDefault="00A64F13" w:rsidP="00A64F13">
      <w:pPr>
        <w:numPr>
          <w:ilvl w:val="0"/>
          <w:numId w:val="6"/>
        </w:numPr>
        <w:autoSpaceDE w:val="0"/>
        <w:autoSpaceDN w:val="0"/>
        <w:adjustRightInd w:val="0"/>
        <w:spacing w:before="60" w:after="60" w:line="300" w:lineRule="exact"/>
        <w:ind w:left="284" w:right="-993" w:hanging="284"/>
        <w:jc w:val="both"/>
        <w:rPr>
          <w:rFonts w:ascii="Calibri" w:hAnsi="Calibri" w:cs="Calibri"/>
          <w:sz w:val="18"/>
          <w:szCs w:val="18"/>
        </w:rPr>
      </w:pPr>
      <w:r>
        <w:rPr>
          <w:rFonts w:ascii="Calibri" w:hAnsi="Calibri"/>
          <w:sz w:val="18"/>
        </w:rPr>
        <w:t>Les objectifs LEICA DC VARIO-ELMAR sont fabriqués avec des instruments de mesure et des sy</w:t>
      </w:r>
      <w:r>
        <w:rPr>
          <w:rFonts w:ascii="Calibri" w:hAnsi="Calibri"/>
          <w:sz w:val="18"/>
        </w:rPr>
        <w:t>s</w:t>
      </w:r>
      <w:r>
        <w:rPr>
          <w:rFonts w:ascii="Calibri" w:hAnsi="Calibri"/>
          <w:sz w:val="18"/>
        </w:rPr>
        <w:t xml:space="preserve">tèmes d'assurance qualité qui ont été certifiés par la société </w:t>
      </w:r>
      <w:proofErr w:type="spellStart"/>
      <w:r>
        <w:rPr>
          <w:rFonts w:ascii="Calibri" w:hAnsi="Calibri"/>
          <w:sz w:val="18"/>
        </w:rPr>
        <w:t>Leica</w:t>
      </w:r>
      <w:proofErr w:type="spellEnd"/>
      <w:r>
        <w:rPr>
          <w:rFonts w:ascii="Calibri" w:hAnsi="Calibri"/>
          <w:sz w:val="18"/>
        </w:rPr>
        <w:t xml:space="preserve"> Camera AG sur la base des sta</w:t>
      </w:r>
      <w:r>
        <w:rPr>
          <w:rFonts w:ascii="Calibri" w:hAnsi="Calibri"/>
          <w:sz w:val="18"/>
        </w:rPr>
        <w:t>n</w:t>
      </w:r>
      <w:r>
        <w:rPr>
          <w:rFonts w:ascii="Calibri" w:hAnsi="Calibri"/>
          <w:sz w:val="18"/>
        </w:rPr>
        <w:t>dards de qualité de l'entreprise.</w:t>
      </w:r>
    </w:p>
    <w:p w:rsidR="00A64F13" w:rsidRPr="00A64F13" w:rsidRDefault="00A64F13" w:rsidP="00A64F13">
      <w:pPr>
        <w:numPr>
          <w:ilvl w:val="0"/>
          <w:numId w:val="6"/>
        </w:numPr>
        <w:autoSpaceDE w:val="0"/>
        <w:autoSpaceDN w:val="0"/>
        <w:adjustRightInd w:val="0"/>
        <w:spacing w:before="60" w:after="60" w:line="300" w:lineRule="exact"/>
        <w:ind w:left="284" w:right="-993" w:hanging="284"/>
        <w:jc w:val="both"/>
        <w:rPr>
          <w:rFonts w:ascii="Calibri" w:hAnsi="Calibri" w:cs="Calibri"/>
          <w:sz w:val="18"/>
          <w:szCs w:val="18"/>
        </w:rPr>
      </w:pPr>
      <w:r>
        <w:rPr>
          <w:rFonts w:ascii="Calibri" w:hAnsi="Calibri"/>
          <w:sz w:val="18"/>
        </w:rPr>
        <w:t>Les logos AVCHD et AVCHD sont des marques déposées des sociétés Panasonic Corp. et Sony Corp.</w:t>
      </w:r>
    </w:p>
    <w:p w:rsidR="00A64F13" w:rsidRPr="00A64F13" w:rsidRDefault="00A64F13" w:rsidP="00A64F13">
      <w:pPr>
        <w:numPr>
          <w:ilvl w:val="0"/>
          <w:numId w:val="6"/>
        </w:numPr>
        <w:autoSpaceDE w:val="0"/>
        <w:autoSpaceDN w:val="0"/>
        <w:adjustRightInd w:val="0"/>
        <w:spacing w:before="60" w:after="60" w:line="300" w:lineRule="exact"/>
        <w:ind w:left="284" w:right="-993" w:hanging="284"/>
        <w:jc w:val="both"/>
        <w:rPr>
          <w:rFonts w:ascii="Calibri" w:hAnsi="Calibri" w:cs="Calibri"/>
          <w:sz w:val="18"/>
          <w:szCs w:val="18"/>
        </w:rPr>
      </w:pPr>
      <w:r>
        <w:rPr>
          <w:rFonts w:ascii="Calibri" w:hAnsi="Calibri"/>
          <w:sz w:val="18"/>
        </w:rPr>
        <w:t xml:space="preserve">Dolby est un modèle déposé de la société Dolby </w:t>
      </w:r>
      <w:proofErr w:type="spellStart"/>
      <w:r>
        <w:rPr>
          <w:rFonts w:ascii="Calibri" w:hAnsi="Calibri"/>
          <w:sz w:val="18"/>
        </w:rPr>
        <w:t>Laboratories</w:t>
      </w:r>
      <w:proofErr w:type="spellEnd"/>
      <w:r>
        <w:rPr>
          <w:rFonts w:ascii="Calibri" w:hAnsi="Calibri"/>
          <w:sz w:val="18"/>
        </w:rPr>
        <w:t>.</w:t>
      </w:r>
    </w:p>
    <w:p w:rsidR="00A64F13" w:rsidRPr="00A64F13" w:rsidRDefault="00A64F13" w:rsidP="00A64F13">
      <w:pPr>
        <w:numPr>
          <w:ilvl w:val="0"/>
          <w:numId w:val="6"/>
        </w:numPr>
        <w:autoSpaceDE w:val="0"/>
        <w:autoSpaceDN w:val="0"/>
        <w:adjustRightInd w:val="0"/>
        <w:spacing w:before="60" w:after="60" w:line="300" w:lineRule="exact"/>
        <w:ind w:left="284" w:right="-993" w:hanging="284"/>
        <w:jc w:val="both"/>
        <w:rPr>
          <w:rFonts w:ascii="Calibri" w:hAnsi="Calibri" w:cs="Calibri"/>
          <w:sz w:val="18"/>
          <w:szCs w:val="18"/>
        </w:rPr>
      </w:pPr>
      <w:r>
        <w:rPr>
          <w:rFonts w:ascii="Calibri" w:hAnsi="Calibri"/>
          <w:sz w:val="18"/>
        </w:rPr>
        <w:t xml:space="preserve">HDMI, le logo HDMI-Logo et High </w:t>
      </w:r>
      <w:proofErr w:type="spellStart"/>
      <w:r>
        <w:rPr>
          <w:rFonts w:ascii="Calibri" w:hAnsi="Calibri"/>
          <w:sz w:val="18"/>
        </w:rPr>
        <w:t>Definition</w:t>
      </w:r>
      <w:proofErr w:type="spellEnd"/>
      <w:r>
        <w:rPr>
          <w:rFonts w:ascii="Calibri" w:hAnsi="Calibri"/>
          <w:sz w:val="18"/>
        </w:rPr>
        <w:t xml:space="preserve"> </w:t>
      </w:r>
      <w:proofErr w:type="spellStart"/>
      <w:r>
        <w:rPr>
          <w:rFonts w:ascii="Calibri" w:hAnsi="Calibri"/>
          <w:sz w:val="18"/>
        </w:rPr>
        <w:t>Multimedia</w:t>
      </w:r>
      <w:proofErr w:type="spellEnd"/>
      <w:r>
        <w:rPr>
          <w:rFonts w:ascii="Calibri" w:hAnsi="Calibri"/>
          <w:sz w:val="18"/>
        </w:rPr>
        <w:t xml:space="preserve"> Interface sont des marques déposées de la SARL HDMI </w:t>
      </w:r>
      <w:proofErr w:type="spellStart"/>
      <w:r>
        <w:rPr>
          <w:rFonts w:ascii="Calibri" w:hAnsi="Calibri"/>
          <w:sz w:val="18"/>
        </w:rPr>
        <w:t>Licensing</w:t>
      </w:r>
      <w:proofErr w:type="spellEnd"/>
      <w:r>
        <w:rPr>
          <w:rFonts w:ascii="Calibri" w:hAnsi="Calibri"/>
          <w:sz w:val="18"/>
        </w:rPr>
        <w:t xml:space="preserve"> LLC.</w:t>
      </w:r>
    </w:p>
    <w:p w:rsidR="00A64F13" w:rsidRPr="00A64F13" w:rsidRDefault="00A64F13" w:rsidP="00A64F13">
      <w:pPr>
        <w:numPr>
          <w:ilvl w:val="0"/>
          <w:numId w:val="6"/>
        </w:numPr>
        <w:autoSpaceDE w:val="0"/>
        <w:autoSpaceDN w:val="0"/>
        <w:adjustRightInd w:val="0"/>
        <w:spacing w:before="60" w:after="60" w:line="300" w:lineRule="exact"/>
        <w:ind w:left="284" w:right="-993" w:hanging="284"/>
        <w:jc w:val="both"/>
        <w:rPr>
          <w:rFonts w:ascii="Calibri" w:hAnsi="Calibri" w:cs="Calibri"/>
          <w:sz w:val="18"/>
          <w:szCs w:val="18"/>
        </w:rPr>
      </w:pPr>
      <w:proofErr w:type="spellStart"/>
      <w:r>
        <w:rPr>
          <w:rFonts w:ascii="Calibri" w:hAnsi="Calibri"/>
          <w:sz w:val="18"/>
        </w:rPr>
        <w:t>Android</w:t>
      </w:r>
      <w:proofErr w:type="spellEnd"/>
      <w:r>
        <w:rPr>
          <w:rFonts w:ascii="Calibri" w:hAnsi="Calibri"/>
          <w:sz w:val="18"/>
        </w:rPr>
        <w:t xml:space="preserve"> et Google Play sont des marques ou des marques déposées de Google Inc.</w:t>
      </w:r>
    </w:p>
    <w:p w:rsidR="00A64F13" w:rsidRPr="00A64F13" w:rsidRDefault="00A64F13" w:rsidP="00A64F13">
      <w:pPr>
        <w:numPr>
          <w:ilvl w:val="0"/>
          <w:numId w:val="6"/>
        </w:numPr>
        <w:autoSpaceDE w:val="0"/>
        <w:autoSpaceDN w:val="0"/>
        <w:adjustRightInd w:val="0"/>
        <w:spacing w:before="60" w:after="60" w:line="300" w:lineRule="exact"/>
        <w:ind w:left="284" w:right="-993" w:hanging="284"/>
        <w:jc w:val="both"/>
        <w:rPr>
          <w:rFonts w:ascii="Calibri" w:hAnsi="Calibri" w:cs="Calibri"/>
          <w:sz w:val="18"/>
          <w:szCs w:val="18"/>
        </w:rPr>
      </w:pPr>
      <w:proofErr w:type="spellStart"/>
      <w:r>
        <w:rPr>
          <w:rFonts w:ascii="Calibri" w:hAnsi="Calibri"/>
          <w:sz w:val="18"/>
        </w:rPr>
        <w:t>iOS</w:t>
      </w:r>
      <w:proofErr w:type="spellEnd"/>
      <w:r>
        <w:rPr>
          <w:rFonts w:ascii="Calibri" w:hAnsi="Calibri"/>
          <w:sz w:val="18"/>
        </w:rPr>
        <w:t xml:space="preserve"> est une marque ou une marque déposée de Cisco aux États-Unis d'Amérique et dans d'autres pays et est utilisée sous licence.</w:t>
      </w:r>
    </w:p>
    <w:p w:rsidR="00A64F13" w:rsidRPr="00A64F13" w:rsidRDefault="00A64F13" w:rsidP="00A64F13">
      <w:pPr>
        <w:numPr>
          <w:ilvl w:val="0"/>
          <w:numId w:val="6"/>
        </w:numPr>
        <w:autoSpaceDE w:val="0"/>
        <w:autoSpaceDN w:val="0"/>
        <w:adjustRightInd w:val="0"/>
        <w:spacing w:before="60" w:after="60" w:line="300" w:lineRule="exact"/>
        <w:ind w:left="284" w:right="-993" w:hanging="284"/>
        <w:jc w:val="both"/>
        <w:rPr>
          <w:rFonts w:ascii="Calibri" w:hAnsi="Calibri" w:cs="Calibri"/>
          <w:sz w:val="18"/>
          <w:szCs w:val="18"/>
        </w:rPr>
      </w:pPr>
      <w:r>
        <w:rPr>
          <w:rFonts w:ascii="Calibri" w:hAnsi="Calibri"/>
          <w:sz w:val="18"/>
        </w:rPr>
        <w:t>Toutes les autres sociétés et tous les autres noms de produits sont des marques des entreprises respectives.</w:t>
      </w:r>
    </w:p>
    <w:p w:rsidR="00A64F13" w:rsidRPr="00A64F13" w:rsidRDefault="00A64F13" w:rsidP="00A64F13">
      <w:pPr>
        <w:numPr>
          <w:ilvl w:val="0"/>
          <w:numId w:val="6"/>
        </w:numPr>
        <w:autoSpaceDE w:val="0"/>
        <w:autoSpaceDN w:val="0"/>
        <w:adjustRightInd w:val="0"/>
        <w:spacing w:before="60" w:after="60" w:line="300" w:lineRule="exact"/>
        <w:ind w:left="284" w:right="-993" w:hanging="284"/>
        <w:jc w:val="both"/>
        <w:rPr>
          <w:rFonts w:ascii="Calibri" w:hAnsi="Calibri" w:cs="Calibri"/>
          <w:sz w:val="18"/>
          <w:szCs w:val="18"/>
        </w:rPr>
      </w:pPr>
      <w:r>
        <w:rPr>
          <w:rFonts w:ascii="Calibri" w:hAnsi="Calibri"/>
          <w:sz w:val="18"/>
        </w:rPr>
        <w:t>Conformément à la Loi sur le droit d'auteur, l'utilisation de modèles enregistrés ou imprimés n'est autorisée qu'à des fins privées.</w:t>
      </w:r>
    </w:p>
    <w:p w:rsidR="00DB2C1E" w:rsidRPr="006C5C4F" w:rsidRDefault="00DB2C1E" w:rsidP="00DB2C1E">
      <w:pPr>
        <w:autoSpaceDE w:val="0"/>
        <w:autoSpaceDN w:val="0"/>
        <w:adjustRightInd w:val="0"/>
        <w:spacing w:before="60" w:after="60" w:line="300" w:lineRule="exact"/>
        <w:jc w:val="both"/>
        <w:rPr>
          <w:rFonts w:ascii="Calibri" w:hAnsi="Calibri" w:cs="Calibri"/>
          <w:color w:val="000000"/>
          <w:sz w:val="20"/>
        </w:rPr>
      </w:pPr>
    </w:p>
    <w:p w:rsidR="00DB2C1E" w:rsidRPr="006C5C4F" w:rsidRDefault="00DB2C1E" w:rsidP="00DB2C1E">
      <w:pPr>
        <w:autoSpaceDE w:val="0"/>
        <w:autoSpaceDN w:val="0"/>
        <w:adjustRightInd w:val="0"/>
        <w:spacing w:before="60" w:after="60" w:line="300" w:lineRule="exact"/>
        <w:jc w:val="both"/>
        <w:rPr>
          <w:rFonts w:ascii="Calibri" w:hAnsi="Calibri" w:cs="Calibri"/>
          <w:color w:val="000000"/>
          <w:sz w:val="20"/>
        </w:rPr>
      </w:pPr>
      <w:r>
        <w:rPr>
          <w:rFonts w:ascii="Calibri" w:hAnsi="Calibri"/>
          <w:color w:val="000000"/>
          <w:sz w:val="20"/>
        </w:rPr>
        <w:t>Niveau : Janvier 2014, sous réserve de modifications et d'une erreur.</w:t>
      </w:r>
    </w:p>
    <w:p w:rsidR="00CC4146" w:rsidRPr="00B00C26" w:rsidRDefault="00DB2C1E" w:rsidP="00E018F0">
      <w:pPr>
        <w:autoSpaceDE w:val="0"/>
        <w:autoSpaceDN w:val="0"/>
        <w:adjustRightInd w:val="0"/>
        <w:spacing w:before="60" w:after="60" w:line="300" w:lineRule="exact"/>
        <w:jc w:val="both"/>
        <w:rPr>
          <w:rFonts w:ascii="Calibri" w:hAnsi="Calibri" w:cs="Calibri"/>
          <w:b/>
        </w:rPr>
      </w:pPr>
      <w:r>
        <w:br w:type="page"/>
      </w:r>
      <w:r>
        <w:rPr>
          <w:rFonts w:ascii="Calibri" w:hAnsi="Calibri"/>
          <w:b/>
        </w:rPr>
        <w:lastRenderedPageBreak/>
        <w:t>A propos de Panasonic :</w:t>
      </w:r>
    </w:p>
    <w:p w:rsidR="00B00C26" w:rsidRDefault="00B00C26" w:rsidP="00B00C26">
      <w:pPr>
        <w:tabs>
          <w:tab w:val="left" w:pos="709"/>
        </w:tabs>
        <w:spacing w:line="276" w:lineRule="auto"/>
        <w:ind w:right="-993"/>
        <w:jc w:val="both"/>
        <w:rPr>
          <w:rFonts w:ascii="Calibri" w:hAnsi="Calibri" w:cs="Calibri"/>
          <w:sz w:val="20"/>
        </w:rPr>
      </w:pPr>
      <w:r>
        <w:rPr>
          <w:rFonts w:ascii="Calibri" w:hAnsi="Calibri"/>
          <w:sz w:val="20"/>
        </w:rPr>
        <w:t>La société Panasonic fait partie des entreprises mondialement leader dans le développement et la production de technologie électronique et de solutions pour les clients actifs dans les champs d'activité que sont le résidentiel, le non résidentiel, la mobilité et les applications personnelles. Depuis sa création, en 1918, Panasonic a connu une expansion mondiale et représente aujourd'hui dans le monde plus de 500 entreprises rattachées au groupe. Durant l'exercice écoulé (au 31. mars 2014) l'entreprise a atteint un chiffre d'affaires net de 7,74 millions de millions de Yen/et 57,74 Milliards d'euros. Par des innovations au-delà des fro</w:t>
      </w:r>
      <w:r>
        <w:rPr>
          <w:rFonts w:ascii="Calibri" w:hAnsi="Calibri"/>
          <w:sz w:val="20"/>
        </w:rPr>
        <w:t>n</w:t>
      </w:r>
      <w:r>
        <w:rPr>
          <w:rFonts w:ascii="Calibri" w:hAnsi="Calibri"/>
          <w:sz w:val="20"/>
        </w:rPr>
        <w:t>tières des différents secteurs d'activité, Panasonic aspire à créer des plus-values pour le qu</w:t>
      </w:r>
      <w:r>
        <w:rPr>
          <w:rFonts w:ascii="Calibri" w:hAnsi="Calibri"/>
          <w:sz w:val="20"/>
        </w:rPr>
        <w:t>o</w:t>
      </w:r>
      <w:r>
        <w:rPr>
          <w:rFonts w:ascii="Calibri" w:hAnsi="Calibri"/>
          <w:sz w:val="20"/>
        </w:rPr>
        <w:t>tidien et l'environnement de ses clients. Vous trouverez sous www.Panasonic.net, des info</w:t>
      </w:r>
      <w:r>
        <w:rPr>
          <w:rFonts w:ascii="Calibri" w:hAnsi="Calibri"/>
          <w:sz w:val="20"/>
        </w:rPr>
        <w:t>r</w:t>
      </w:r>
      <w:r>
        <w:rPr>
          <w:rFonts w:ascii="Calibri" w:hAnsi="Calibri"/>
          <w:sz w:val="20"/>
        </w:rPr>
        <w:t xml:space="preserve">mations complémentaires sur l'entreprise ainsi que sur la marque. </w:t>
      </w:r>
    </w:p>
    <w:p w:rsidR="00B00C26" w:rsidRPr="00B00C26" w:rsidRDefault="00B00C26" w:rsidP="00B00C26">
      <w:pPr>
        <w:tabs>
          <w:tab w:val="left" w:pos="709"/>
        </w:tabs>
        <w:spacing w:line="276" w:lineRule="auto"/>
        <w:ind w:right="-993"/>
        <w:jc w:val="both"/>
        <w:rPr>
          <w:rFonts w:ascii="Calibri" w:hAnsi="Calibri" w:cs="Calibri"/>
          <w:sz w:val="20"/>
        </w:rPr>
      </w:pPr>
    </w:p>
    <w:p w:rsidR="00CC4146" w:rsidRPr="006C5C4F" w:rsidRDefault="00B00C26" w:rsidP="00B00C26">
      <w:pPr>
        <w:tabs>
          <w:tab w:val="left" w:pos="709"/>
        </w:tabs>
        <w:spacing w:line="276" w:lineRule="auto"/>
        <w:ind w:right="-993"/>
        <w:jc w:val="both"/>
        <w:rPr>
          <w:rFonts w:ascii="Calibri" w:hAnsi="Calibri" w:cs="Calibri"/>
          <w:color w:val="000000"/>
          <w:sz w:val="20"/>
        </w:rPr>
      </w:pPr>
      <w:r>
        <w:rPr>
          <w:rFonts w:ascii="Calibri" w:hAnsi="Calibri"/>
          <w:sz w:val="20"/>
        </w:rPr>
        <w:t>En cas de publication ou de mention rédactionnelle, nous serions heureux de nous voir co</w:t>
      </w:r>
      <w:r>
        <w:rPr>
          <w:rFonts w:ascii="Calibri" w:hAnsi="Calibri"/>
          <w:sz w:val="20"/>
        </w:rPr>
        <w:t>m</w:t>
      </w:r>
      <w:r>
        <w:rPr>
          <w:rFonts w:ascii="Calibri" w:hAnsi="Calibri"/>
          <w:sz w:val="20"/>
        </w:rPr>
        <w:t>muniquer un exemplaire justificatif ou un lien internet !</w:t>
      </w:r>
    </w:p>
    <w:p w:rsidR="00E647E9" w:rsidRPr="006C5C4F" w:rsidRDefault="00E647E9" w:rsidP="00CC4146">
      <w:pPr>
        <w:tabs>
          <w:tab w:val="left" w:pos="709"/>
        </w:tabs>
        <w:spacing w:line="276" w:lineRule="auto"/>
        <w:ind w:right="134"/>
        <w:jc w:val="both"/>
        <w:rPr>
          <w:rFonts w:ascii="Calibri" w:hAnsi="Calibri" w:cs="Calibri"/>
          <w:color w:val="000000"/>
          <w:sz w:val="20"/>
        </w:rPr>
      </w:pPr>
    </w:p>
    <w:p w:rsidR="00E647E9" w:rsidRPr="006C5C4F" w:rsidRDefault="00E647E9" w:rsidP="00CC4146">
      <w:pPr>
        <w:tabs>
          <w:tab w:val="left" w:pos="709"/>
        </w:tabs>
        <w:spacing w:line="276" w:lineRule="auto"/>
        <w:ind w:right="134"/>
        <w:jc w:val="both"/>
        <w:rPr>
          <w:rFonts w:ascii="Calibri" w:hAnsi="Calibri" w:cs="Calibri"/>
          <w:color w:val="000000"/>
          <w:sz w:val="20"/>
        </w:rPr>
      </w:pPr>
    </w:p>
    <w:p w:rsidR="00CC4146" w:rsidRPr="00B00C26" w:rsidRDefault="00CC4146" w:rsidP="00CC4146">
      <w:pPr>
        <w:tabs>
          <w:tab w:val="left" w:pos="709"/>
        </w:tabs>
        <w:spacing w:line="276" w:lineRule="auto"/>
        <w:ind w:right="134"/>
        <w:jc w:val="both"/>
        <w:rPr>
          <w:rFonts w:ascii="Calibri" w:hAnsi="Calibri" w:cs="Calibri"/>
          <w:sz w:val="20"/>
        </w:rPr>
      </w:pPr>
    </w:p>
    <w:p w:rsidR="00CC4146" w:rsidRPr="00B00C26" w:rsidRDefault="00E647E9" w:rsidP="00B00C26">
      <w:pPr>
        <w:tabs>
          <w:tab w:val="left" w:pos="709"/>
        </w:tabs>
        <w:spacing w:line="276" w:lineRule="auto"/>
        <w:ind w:right="-993"/>
        <w:jc w:val="center"/>
        <w:rPr>
          <w:rFonts w:ascii="Calibri" w:hAnsi="Calibri" w:cs="Calibri"/>
          <w:sz w:val="20"/>
        </w:rPr>
      </w:pPr>
      <w:r>
        <w:rPr>
          <w:rFonts w:ascii="Calibri" w:hAnsi="Calibri"/>
          <w:sz w:val="20"/>
        </w:rPr>
        <w:t>* * *</w:t>
      </w:r>
    </w:p>
    <w:p w:rsidR="00E647E9" w:rsidRPr="006C5C4F" w:rsidRDefault="00E647E9" w:rsidP="00CC4146">
      <w:pPr>
        <w:tabs>
          <w:tab w:val="left" w:pos="709"/>
        </w:tabs>
        <w:spacing w:line="276" w:lineRule="auto"/>
        <w:ind w:right="134"/>
        <w:jc w:val="both"/>
        <w:rPr>
          <w:rFonts w:ascii="Calibri" w:hAnsi="Calibri" w:cs="Calibri"/>
          <w:color w:val="000000"/>
          <w:sz w:val="20"/>
        </w:rPr>
      </w:pPr>
    </w:p>
    <w:sectPr w:rsidR="00E647E9" w:rsidRPr="006C5C4F" w:rsidSect="00AB2B99">
      <w:headerReference w:type="even" r:id="rId13"/>
      <w:headerReference w:type="default" r:id="rId14"/>
      <w:footerReference w:type="even" r:id="rId15"/>
      <w:footerReference w:type="default" r:id="rId16"/>
      <w:headerReference w:type="first" r:id="rId17"/>
      <w:footerReference w:type="first" r:id="rId18"/>
      <w:pgSz w:w="11900" w:h="16840"/>
      <w:pgMar w:top="2835" w:right="3962" w:bottom="1276" w:left="1276" w:header="567" w:footer="709"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42" w:rsidRDefault="00135442">
      <w:r>
        <w:separator/>
      </w:r>
    </w:p>
  </w:endnote>
  <w:endnote w:type="continuationSeparator" w:id="0">
    <w:p w:rsidR="00135442" w:rsidRDefault="0013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F2" w:rsidRDefault="003D21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F2" w:rsidRPr="008A5E7E" w:rsidRDefault="00C13BF6" w:rsidP="008A5E7E">
    <w:pPr>
      <w:pStyle w:val="Fuzeile"/>
      <w:jc w:val="center"/>
      <w:rPr>
        <w:rFonts w:ascii="Calibri" w:hAnsi="Calibri"/>
        <w:sz w:val="16"/>
        <w:szCs w:val="16"/>
      </w:rPr>
    </w:pPr>
    <w:r w:rsidRPr="008A5E7E">
      <w:rPr>
        <w:rStyle w:val="Seitenzahl"/>
        <w:rFonts w:ascii="Calibri" w:hAnsi="Calibri"/>
        <w:sz w:val="16"/>
        <w:szCs w:val="16"/>
      </w:rPr>
      <w:fldChar w:fldCharType="begin"/>
    </w:r>
    <w:r w:rsidR="003D21F2" w:rsidRPr="008A5E7E">
      <w:rPr>
        <w:rStyle w:val="Seitenzahl"/>
        <w:rFonts w:ascii="Calibri" w:hAnsi="Calibri"/>
        <w:sz w:val="16"/>
        <w:szCs w:val="16"/>
      </w:rPr>
      <w:instrText xml:space="preserve"> PAGE </w:instrText>
    </w:r>
    <w:r w:rsidRPr="008A5E7E">
      <w:rPr>
        <w:rStyle w:val="Seitenzahl"/>
        <w:rFonts w:ascii="Calibri" w:hAnsi="Calibri"/>
        <w:sz w:val="16"/>
        <w:szCs w:val="16"/>
      </w:rPr>
      <w:fldChar w:fldCharType="separate"/>
    </w:r>
    <w:r w:rsidR="00265FA3">
      <w:rPr>
        <w:rStyle w:val="Seitenzahl"/>
        <w:rFonts w:ascii="Calibri" w:hAnsi="Calibri"/>
        <w:noProof/>
        <w:sz w:val="16"/>
        <w:szCs w:val="16"/>
      </w:rPr>
      <w:t>- 2 -</w:t>
    </w:r>
    <w:r w:rsidRPr="008A5E7E">
      <w:rPr>
        <w:rStyle w:val="Seitenzahl"/>
        <w:rFonts w:ascii="Calibri" w:hAnsi="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F2" w:rsidRDefault="003D21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42" w:rsidRDefault="00135442">
      <w:r>
        <w:separator/>
      </w:r>
    </w:p>
  </w:footnote>
  <w:footnote w:type="continuationSeparator" w:id="0">
    <w:p w:rsidR="00135442" w:rsidRDefault="0013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F2" w:rsidRDefault="003D21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F2" w:rsidRDefault="004B28BD">
    <w:pPr>
      <w:pStyle w:val="Kopfzeile"/>
    </w:pPr>
    <w:r>
      <w:rPr>
        <w:noProof/>
        <w:lang w:val="en-US" w:eastAsia="en-US" w:bidi="ar-SA"/>
      </w:rPr>
      <w:drawing>
        <wp:anchor distT="0" distB="0" distL="114300" distR="114300" simplePos="0" relativeHeight="251658240" behindDoc="0" locked="0" layoutInCell="1" allowOverlap="1">
          <wp:simplePos x="0" y="0"/>
          <wp:positionH relativeFrom="margin">
            <wp:posOffset>4413885</wp:posOffset>
          </wp:positionH>
          <wp:positionV relativeFrom="margin">
            <wp:posOffset>-1433830</wp:posOffset>
          </wp:positionV>
          <wp:extent cx="2009140" cy="304800"/>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57216" behindDoc="1" locked="1" layoutInCell="1" allowOverlap="1">
          <wp:simplePos x="0" y="0"/>
          <wp:positionH relativeFrom="page">
            <wp:posOffset>0</wp:posOffset>
          </wp:positionH>
          <wp:positionV relativeFrom="page">
            <wp:posOffset>1440180</wp:posOffset>
          </wp:positionV>
          <wp:extent cx="7563485" cy="8648065"/>
          <wp:effectExtent l="0" t="0" r="0" b="635"/>
          <wp:wrapNone/>
          <wp:docPr id="2" name="Picture 2" descr="arrière-plan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ière-plan bla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8648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F2" w:rsidRDefault="003D2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
    <w:nsid w:val="3F282556"/>
    <w:multiLevelType w:val="hybridMultilevel"/>
    <w:tmpl w:val="24845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F51F74"/>
    <w:multiLevelType w:val="hybridMultilevel"/>
    <w:tmpl w:val="BFE688B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FA66A3D"/>
    <w:multiLevelType w:val="hybridMultilevel"/>
    <w:tmpl w:val="121E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FB"/>
    <w:rsid w:val="0000346F"/>
    <w:rsid w:val="00004314"/>
    <w:rsid w:val="000105F3"/>
    <w:rsid w:val="0001504F"/>
    <w:rsid w:val="000155C6"/>
    <w:rsid w:val="0001625A"/>
    <w:rsid w:val="00021ECE"/>
    <w:rsid w:val="00022698"/>
    <w:rsid w:val="000232BD"/>
    <w:rsid w:val="00023FCB"/>
    <w:rsid w:val="00030CF5"/>
    <w:rsid w:val="00033E2D"/>
    <w:rsid w:val="00036174"/>
    <w:rsid w:val="000365E2"/>
    <w:rsid w:val="00037C4C"/>
    <w:rsid w:val="00040472"/>
    <w:rsid w:val="00040D6E"/>
    <w:rsid w:val="000438C9"/>
    <w:rsid w:val="000439DA"/>
    <w:rsid w:val="00043AB6"/>
    <w:rsid w:val="00047B36"/>
    <w:rsid w:val="00047CA3"/>
    <w:rsid w:val="00050501"/>
    <w:rsid w:val="00052F27"/>
    <w:rsid w:val="00053093"/>
    <w:rsid w:val="000542BA"/>
    <w:rsid w:val="000602C7"/>
    <w:rsid w:val="000638AD"/>
    <w:rsid w:val="00066CE7"/>
    <w:rsid w:val="00066E6B"/>
    <w:rsid w:val="000670EA"/>
    <w:rsid w:val="00077CAF"/>
    <w:rsid w:val="000812CD"/>
    <w:rsid w:val="0008189C"/>
    <w:rsid w:val="0008788E"/>
    <w:rsid w:val="00090CF8"/>
    <w:rsid w:val="000927A5"/>
    <w:rsid w:val="00093CDE"/>
    <w:rsid w:val="0009463C"/>
    <w:rsid w:val="0009609D"/>
    <w:rsid w:val="000A17C6"/>
    <w:rsid w:val="000A6210"/>
    <w:rsid w:val="000A6DCD"/>
    <w:rsid w:val="000A7814"/>
    <w:rsid w:val="000C0C4A"/>
    <w:rsid w:val="000C11E4"/>
    <w:rsid w:val="000C12EC"/>
    <w:rsid w:val="000C1762"/>
    <w:rsid w:val="000C3554"/>
    <w:rsid w:val="000C39C8"/>
    <w:rsid w:val="000D5B69"/>
    <w:rsid w:val="000E0ABE"/>
    <w:rsid w:val="000E1C10"/>
    <w:rsid w:val="000E41BE"/>
    <w:rsid w:val="000F3DC0"/>
    <w:rsid w:val="000F4FA1"/>
    <w:rsid w:val="000F6B9E"/>
    <w:rsid w:val="00100A4A"/>
    <w:rsid w:val="00101363"/>
    <w:rsid w:val="0010245E"/>
    <w:rsid w:val="0011245C"/>
    <w:rsid w:val="001125D4"/>
    <w:rsid w:val="00113D91"/>
    <w:rsid w:val="00115EDF"/>
    <w:rsid w:val="0012180C"/>
    <w:rsid w:val="001241D5"/>
    <w:rsid w:val="00125490"/>
    <w:rsid w:val="0013378C"/>
    <w:rsid w:val="00135442"/>
    <w:rsid w:val="001359B0"/>
    <w:rsid w:val="00142A12"/>
    <w:rsid w:val="00145196"/>
    <w:rsid w:val="0015022B"/>
    <w:rsid w:val="00150D5B"/>
    <w:rsid w:val="00151B4D"/>
    <w:rsid w:val="00152657"/>
    <w:rsid w:val="00153361"/>
    <w:rsid w:val="00155BA6"/>
    <w:rsid w:val="00156794"/>
    <w:rsid w:val="00162D4C"/>
    <w:rsid w:val="001643AE"/>
    <w:rsid w:val="00165D44"/>
    <w:rsid w:val="001674FE"/>
    <w:rsid w:val="001705A0"/>
    <w:rsid w:val="0017068D"/>
    <w:rsid w:val="0017113B"/>
    <w:rsid w:val="00173A47"/>
    <w:rsid w:val="001740CF"/>
    <w:rsid w:val="0017478B"/>
    <w:rsid w:val="001748D3"/>
    <w:rsid w:val="00174BD5"/>
    <w:rsid w:val="00175005"/>
    <w:rsid w:val="00177A41"/>
    <w:rsid w:val="001805BF"/>
    <w:rsid w:val="00180848"/>
    <w:rsid w:val="00181E80"/>
    <w:rsid w:val="00184EAB"/>
    <w:rsid w:val="001862A2"/>
    <w:rsid w:val="00190217"/>
    <w:rsid w:val="00190484"/>
    <w:rsid w:val="00191477"/>
    <w:rsid w:val="001916AD"/>
    <w:rsid w:val="00191CC6"/>
    <w:rsid w:val="0019400F"/>
    <w:rsid w:val="00195306"/>
    <w:rsid w:val="001A1EDE"/>
    <w:rsid w:val="001A28E2"/>
    <w:rsid w:val="001A3B8A"/>
    <w:rsid w:val="001A7496"/>
    <w:rsid w:val="001A7BBE"/>
    <w:rsid w:val="001B1175"/>
    <w:rsid w:val="001B4029"/>
    <w:rsid w:val="001B639B"/>
    <w:rsid w:val="001C0C52"/>
    <w:rsid w:val="001C4F3C"/>
    <w:rsid w:val="001D130F"/>
    <w:rsid w:val="001D1552"/>
    <w:rsid w:val="001E0A5F"/>
    <w:rsid w:val="001E0B79"/>
    <w:rsid w:val="001E1339"/>
    <w:rsid w:val="001E1D8B"/>
    <w:rsid w:val="001E2DFB"/>
    <w:rsid w:val="001E2E90"/>
    <w:rsid w:val="001E355E"/>
    <w:rsid w:val="001E3DE6"/>
    <w:rsid w:val="001F14E7"/>
    <w:rsid w:val="001F1ADC"/>
    <w:rsid w:val="001F2D6D"/>
    <w:rsid w:val="001F328B"/>
    <w:rsid w:val="001F4C46"/>
    <w:rsid w:val="001F7541"/>
    <w:rsid w:val="00202DD4"/>
    <w:rsid w:val="00205867"/>
    <w:rsid w:val="00205905"/>
    <w:rsid w:val="00205E22"/>
    <w:rsid w:val="00205E2F"/>
    <w:rsid w:val="0020792D"/>
    <w:rsid w:val="00215836"/>
    <w:rsid w:val="002165B7"/>
    <w:rsid w:val="002176D4"/>
    <w:rsid w:val="00226CD4"/>
    <w:rsid w:val="002273B0"/>
    <w:rsid w:val="002318C9"/>
    <w:rsid w:val="0023555A"/>
    <w:rsid w:val="002355D2"/>
    <w:rsid w:val="00240954"/>
    <w:rsid w:val="00242E8A"/>
    <w:rsid w:val="0024516C"/>
    <w:rsid w:val="00246634"/>
    <w:rsid w:val="00250656"/>
    <w:rsid w:val="00251486"/>
    <w:rsid w:val="002517F5"/>
    <w:rsid w:val="002518CB"/>
    <w:rsid w:val="002567CA"/>
    <w:rsid w:val="0026440A"/>
    <w:rsid w:val="00265AAB"/>
    <w:rsid w:val="00265FA3"/>
    <w:rsid w:val="00266B06"/>
    <w:rsid w:val="00272519"/>
    <w:rsid w:val="0027399D"/>
    <w:rsid w:val="002805E5"/>
    <w:rsid w:val="00282BFE"/>
    <w:rsid w:val="002838A0"/>
    <w:rsid w:val="00284E8D"/>
    <w:rsid w:val="00285738"/>
    <w:rsid w:val="00285C3C"/>
    <w:rsid w:val="002867CB"/>
    <w:rsid w:val="00286B23"/>
    <w:rsid w:val="00287215"/>
    <w:rsid w:val="002874DD"/>
    <w:rsid w:val="002903EE"/>
    <w:rsid w:val="00294CAC"/>
    <w:rsid w:val="00294F54"/>
    <w:rsid w:val="002A10FF"/>
    <w:rsid w:val="002A2C9A"/>
    <w:rsid w:val="002A2FCE"/>
    <w:rsid w:val="002B5BD4"/>
    <w:rsid w:val="002B77BF"/>
    <w:rsid w:val="002C3233"/>
    <w:rsid w:val="002C4FF0"/>
    <w:rsid w:val="002C7025"/>
    <w:rsid w:val="002C739E"/>
    <w:rsid w:val="002D0684"/>
    <w:rsid w:val="002D0C45"/>
    <w:rsid w:val="002D62F0"/>
    <w:rsid w:val="002D799D"/>
    <w:rsid w:val="002E269F"/>
    <w:rsid w:val="002E30AE"/>
    <w:rsid w:val="002F33C1"/>
    <w:rsid w:val="002F3F1D"/>
    <w:rsid w:val="002F5177"/>
    <w:rsid w:val="002F7CDE"/>
    <w:rsid w:val="00303CDF"/>
    <w:rsid w:val="00304D60"/>
    <w:rsid w:val="00304E45"/>
    <w:rsid w:val="0030620F"/>
    <w:rsid w:val="00311F13"/>
    <w:rsid w:val="00312C95"/>
    <w:rsid w:val="003170B9"/>
    <w:rsid w:val="00317616"/>
    <w:rsid w:val="0032056D"/>
    <w:rsid w:val="00323181"/>
    <w:rsid w:val="00323F58"/>
    <w:rsid w:val="003271F0"/>
    <w:rsid w:val="003309EA"/>
    <w:rsid w:val="00332B80"/>
    <w:rsid w:val="00332BCB"/>
    <w:rsid w:val="00334049"/>
    <w:rsid w:val="00334871"/>
    <w:rsid w:val="00344403"/>
    <w:rsid w:val="00353546"/>
    <w:rsid w:val="00353BD3"/>
    <w:rsid w:val="00356167"/>
    <w:rsid w:val="003566D7"/>
    <w:rsid w:val="00356817"/>
    <w:rsid w:val="003575C4"/>
    <w:rsid w:val="00360ADF"/>
    <w:rsid w:val="00364EBD"/>
    <w:rsid w:val="00367ABA"/>
    <w:rsid w:val="00367C62"/>
    <w:rsid w:val="00367E93"/>
    <w:rsid w:val="00373E61"/>
    <w:rsid w:val="0037496A"/>
    <w:rsid w:val="00382DF0"/>
    <w:rsid w:val="003875A7"/>
    <w:rsid w:val="00390713"/>
    <w:rsid w:val="00392F6A"/>
    <w:rsid w:val="003950A5"/>
    <w:rsid w:val="003954A2"/>
    <w:rsid w:val="003A7E5F"/>
    <w:rsid w:val="003B2CE0"/>
    <w:rsid w:val="003C6361"/>
    <w:rsid w:val="003C7B26"/>
    <w:rsid w:val="003D0D1B"/>
    <w:rsid w:val="003D1C95"/>
    <w:rsid w:val="003D21F2"/>
    <w:rsid w:val="003D274D"/>
    <w:rsid w:val="003D5B9F"/>
    <w:rsid w:val="003D63BD"/>
    <w:rsid w:val="003E233D"/>
    <w:rsid w:val="003E35AC"/>
    <w:rsid w:val="003E4DED"/>
    <w:rsid w:val="00403273"/>
    <w:rsid w:val="00412468"/>
    <w:rsid w:val="00412485"/>
    <w:rsid w:val="004162B1"/>
    <w:rsid w:val="004219C3"/>
    <w:rsid w:val="00422E82"/>
    <w:rsid w:val="004232AB"/>
    <w:rsid w:val="00424B2C"/>
    <w:rsid w:val="004253FD"/>
    <w:rsid w:val="00427CA0"/>
    <w:rsid w:val="00433E0F"/>
    <w:rsid w:val="004403C2"/>
    <w:rsid w:val="004471CA"/>
    <w:rsid w:val="00454031"/>
    <w:rsid w:val="004549A6"/>
    <w:rsid w:val="00456540"/>
    <w:rsid w:val="00460AF7"/>
    <w:rsid w:val="0046600A"/>
    <w:rsid w:val="004750C7"/>
    <w:rsid w:val="004855F8"/>
    <w:rsid w:val="004922A9"/>
    <w:rsid w:val="00493779"/>
    <w:rsid w:val="004949AC"/>
    <w:rsid w:val="00495E53"/>
    <w:rsid w:val="004973E8"/>
    <w:rsid w:val="004973ED"/>
    <w:rsid w:val="004A0027"/>
    <w:rsid w:val="004A139E"/>
    <w:rsid w:val="004A23BA"/>
    <w:rsid w:val="004A2672"/>
    <w:rsid w:val="004A2804"/>
    <w:rsid w:val="004A4ED6"/>
    <w:rsid w:val="004A58A3"/>
    <w:rsid w:val="004A5E26"/>
    <w:rsid w:val="004A6F7F"/>
    <w:rsid w:val="004A7707"/>
    <w:rsid w:val="004B0E21"/>
    <w:rsid w:val="004B28BD"/>
    <w:rsid w:val="004B35F0"/>
    <w:rsid w:val="004B4C15"/>
    <w:rsid w:val="004C23AB"/>
    <w:rsid w:val="004C3048"/>
    <w:rsid w:val="004C4999"/>
    <w:rsid w:val="004C6EB5"/>
    <w:rsid w:val="004C6EF1"/>
    <w:rsid w:val="004C73E7"/>
    <w:rsid w:val="004D04AB"/>
    <w:rsid w:val="004D20BA"/>
    <w:rsid w:val="004D5651"/>
    <w:rsid w:val="004D7D77"/>
    <w:rsid w:val="004D7DE7"/>
    <w:rsid w:val="004E1BDA"/>
    <w:rsid w:val="004E2145"/>
    <w:rsid w:val="004E228E"/>
    <w:rsid w:val="004E42AD"/>
    <w:rsid w:val="004F0729"/>
    <w:rsid w:val="004F4052"/>
    <w:rsid w:val="004F591B"/>
    <w:rsid w:val="00502E8E"/>
    <w:rsid w:val="0050430D"/>
    <w:rsid w:val="00504C87"/>
    <w:rsid w:val="00505FED"/>
    <w:rsid w:val="00510D46"/>
    <w:rsid w:val="00512ED2"/>
    <w:rsid w:val="00513069"/>
    <w:rsid w:val="0051606D"/>
    <w:rsid w:val="005212E2"/>
    <w:rsid w:val="0052370F"/>
    <w:rsid w:val="00523F45"/>
    <w:rsid w:val="00524371"/>
    <w:rsid w:val="0052450C"/>
    <w:rsid w:val="00526790"/>
    <w:rsid w:val="00526B88"/>
    <w:rsid w:val="005270AA"/>
    <w:rsid w:val="00532BAA"/>
    <w:rsid w:val="005338A5"/>
    <w:rsid w:val="00535D41"/>
    <w:rsid w:val="0054065D"/>
    <w:rsid w:val="0054554B"/>
    <w:rsid w:val="00550A8D"/>
    <w:rsid w:val="005532F6"/>
    <w:rsid w:val="00555E48"/>
    <w:rsid w:val="00560455"/>
    <w:rsid w:val="0056095F"/>
    <w:rsid w:val="00561C9F"/>
    <w:rsid w:val="0056484B"/>
    <w:rsid w:val="00565DFF"/>
    <w:rsid w:val="00566E84"/>
    <w:rsid w:val="00572E5A"/>
    <w:rsid w:val="00574144"/>
    <w:rsid w:val="00575B58"/>
    <w:rsid w:val="00577A01"/>
    <w:rsid w:val="00581207"/>
    <w:rsid w:val="00581D4B"/>
    <w:rsid w:val="0058221B"/>
    <w:rsid w:val="00584C0C"/>
    <w:rsid w:val="005861C2"/>
    <w:rsid w:val="0058681C"/>
    <w:rsid w:val="00587CEC"/>
    <w:rsid w:val="00595591"/>
    <w:rsid w:val="0059731E"/>
    <w:rsid w:val="005A0CC0"/>
    <w:rsid w:val="005B015D"/>
    <w:rsid w:val="005B1386"/>
    <w:rsid w:val="005B198E"/>
    <w:rsid w:val="005B45AF"/>
    <w:rsid w:val="005B551A"/>
    <w:rsid w:val="005B702A"/>
    <w:rsid w:val="005B77E2"/>
    <w:rsid w:val="005C1FDC"/>
    <w:rsid w:val="005C4EE9"/>
    <w:rsid w:val="005C4FB7"/>
    <w:rsid w:val="005C53D7"/>
    <w:rsid w:val="005D0883"/>
    <w:rsid w:val="005D3475"/>
    <w:rsid w:val="005D3E92"/>
    <w:rsid w:val="005D5A13"/>
    <w:rsid w:val="005E1363"/>
    <w:rsid w:val="005F28FE"/>
    <w:rsid w:val="005F7476"/>
    <w:rsid w:val="00601778"/>
    <w:rsid w:val="00606CC3"/>
    <w:rsid w:val="00610067"/>
    <w:rsid w:val="00611BA6"/>
    <w:rsid w:val="006127D3"/>
    <w:rsid w:val="00613015"/>
    <w:rsid w:val="00621AA3"/>
    <w:rsid w:val="00623BE1"/>
    <w:rsid w:val="0062729B"/>
    <w:rsid w:val="00632141"/>
    <w:rsid w:val="00642217"/>
    <w:rsid w:val="00642B0B"/>
    <w:rsid w:val="0064547D"/>
    <w:rsid w:val="00645EEF"/>
    <w:rsid w:val="006477B1"/>
    <w:rsid w:val="00650A7C"/>
    <w:rsid w:val="00653095"/>
    <w:rsid w:val="006537B6"/>
    <w:rsid w:val="006554D1"/>
    <w:rsid w:val="0065765C"/>
    <w:rsid w:val="00662313"/>
    <w:rsid w:val="00670AD0"/>
    <w:rsid w:val="00671713"/>
    <w:rsid w:val="00671DD0"/>
    <w:rsid w:val="00673BB1"/>
    <w:rsid w:val="00680829"/>
    <w:rsid w:val="00685F82"/>
    <w:rsid w:val="00690117"/>
    <w:rsid w:val="00690B71"/>
    <w:rsid w:val="00690BED"/>
    <w:rsid w:val="00691992"/>
    <w:rsid w:val="00692E64"/>
    <w:rsid w:val="00692F0D"/>
    <w:rsid w:val="006930DE"/>
    <w:rsid w:val="00693D98"/>
    <w:rsid w:val="006A2A34"/>
    <w:rsid w:val="006A72AF"/>
    <w:rsid w:val="006B2022"/>
    <w:rsid w:val="006B40E3"/>
    <w:rsid w:val="006B7FAC"/>
    <w:rsid w:val="006C5C4F"/>
    <w:rsid w:val="006C7EBA"/>
    <w:rsid w:val="006D09D6"/>
    <w:rsid w:val="006D5C4F"/>
    <w:rsid w:val="006D78D9"/>
    <w:rsid w:val="006E0286"/>
    <w:rsid w:val="006E18EA"/>
    <w:rsid w:val="006E5A5B"/>
    <w:rsid w:val="006F014F"/>
    <w:rsid w:val="006F355E"/>
    <w:rsid w:val="006F3F3F"/>
    <w:rsid w:val="006F4BFC"/>
    <w:rsid w:val="006F7092"/>
    <w:rsid w:val="006F7DE0"/>
    <w:rsid w:val="00701B4C"/>
    <w:rsid w:val="00704062"/>
    <w:rsid w:val="00706830"/>
    <w:rsid w:val="00712D20"/>
    <w:rsid w:val="00716B34"/>
    <w:rsid w:val="00723823"/>
    <w:rsid w:val="00724144"/>
    <w:rsid w:val="007241B7"/>
    <w:rsid w:val="00724D46"/>
    <w:rsid w:val="00725EB0"/>
    <w:rsid w:val="00726352"/>
    <w:rsid w:val="00727252"/>
    <w:rsid w:val="00731D9C"/>
    <w:rsid w:val="007349F1"/>
    <w:rsid w:val="00735BAB"/>
    <w:rsid w:val="00736641"/>
    <w:rsid w:val="00736A8E"/>
    <w:rsid w:val="00743BDE"/>
    <w:rsid w:val="007469A5"/>
    <w:rsid w:val="00750AE5"/>
    <w:rsid w:val="00756A23"/>
    <w:rsid w:val="00757501"/>
    <w:rsid w:val="00770404"/>
    <w:rsid w:val="00771317"/>
    <w:rsid w:val="00774B82"/>
    <w:rsid w:val="00776FF2"/>
    <w:rsid w:val="00783319"/>
    <w:rsid w:val="00792364"/>
    <w:rsid w:val="007933A1"/>
    <w:rsid w:val="00795338"/>
    <w:rsid w:val="00795703"/>
    <w:rsid w:val="007A060A"/>
    <w:rsid w:val="007A7380"/>
    <w:rsid w:val="007B0D6B"/>
    <w:rsid w:val="007C275F"/>
    <w:rsid w:val="007C7FFB"/>
    <w:rsid w:val="007D079C"/>
    <w:rsid w:val="007D1081"/>
    <w:rsid w:val="007D27E1"/>
    <w:rsid w:val="007D6046"/>
    <w:rsid w:val="007D6E9A"/>
    <w:rsid w:val="007D7685"/>
    <w:rsid w:val="007E0DB8"/>
    <w:rsid w:val="007E221C"/>
    <w:rsid w:val="007E5873"/>
    <w:rsid w:val="007F134B"/>
    <w:rsid w:val="007F57AB"/>
    <w:rsid w:val="007F6CDE"/>
    <w:rsid w:val="00800976"/>
    <w:rsid w:val="00801DD7"/>
    <w:rsid w:val="00801DE3"/>
    <w:rsid w:val="00803811"/>
    <w:rsid w:val="00805C3B"/>
    <w:rsid w:val="00806186"/>
    <w:rsid w:val="0081033F"/>
    <w:rsid w:val="00810B91"/>
    <w:rsid w:val="008128CB"/>
    <w:rsid w:val="00813783"/>
    <w:rsid w:val="00816E8D"/>
    <w:rsid w:val="008204D7"/>
    <w:rsid w:val="0082366B"/>
    <w:rsid w:val="008249EF"/>
    <w:rsid w:val="00825EE1"/>
    <w:rsid w:val="00832E96"/>
    <w:rsid w:val="008330EA"/>
    <w:rsid w:val="0083360C"/>
    <w:rsid w:val="008470B6"/>
    <w:rsid w:val="00847CE1"/>
    <w:rsid w:val="0085061C"/>
    <w:rsid w:val="00853837"/>
    <w:rsid w:val="008543D9"/>
    <w:rsid w:val="00855C61"/>
    <w:rsid w:val="008638A9"/>
    <w:rsid w:val="00865C87"/>
    <w:rsid w:val="008734C9"/>
    <w:rsid w:val="0087469C"/>
    <w:rsid w:val="00877E72"/>
    <w:rsid w:val="0088459D"/>
    <w:rsid w:val="00885357"/>
    <w:rsid w:val="00886CBF"/>
    <w:rsid w:val="0089190C"/>
    <w:rsid w:val="008925CF"/>
    <w:rsid w:val="008A38E4"/>
    <w:rsid w:val="008A5E7E"/>
    <w:rsid w:val="008A692E"/>
    <w:rsid w:val="008A7493"/>
    <w:rsid w:val="008B39BB"/>
    <w:rsid w:val="008B69E8"/>
    <w:rsid w:val="008B6D22"/>
    <w:rsid w:val="008B7F4E"/>
    <w:rsid w:val="008C26A7"/>
    <w:rsid w:val="008C3E36"/>
    <w:rsid w:val="008C45AC"/>
    <w:rsid w:val="008C64B5"/>
    <w:rsid w:val="008C6FE8"/>
    <w:rsid w:val="008C7A22"/>
    <w:rsid w:val="008D0B6A"/>
    <w:rsid w:val="008D77D3"/>
    <w:rsid w:val="008E0E75"/>
    <w:rsid w:val="008E17CA"/>
    <w:rsid w:val="008E4FA5"/>
    <w:rsid w:val="008E4FC4"/>
    <w:rsid w:val="008E513A"/>
    <w:rsid w:val="008F5DFE"/>
    <w:rsid w:val="009001EC"/>
    <w:rsid w:val="00900375"/>
    <w:rsid w:val="00900E11"/>
    <w:rsid w:val="0090114C"/>
    <w:rsid w:val="009122F1"/>
    <w:rsid w:val="009171A1"/>
    <w:rsid w:val="00921379"/>
    <w:rsid w:val="00922550"/>
    <w:rsid w:val="00923F11"/>
    <w:rsid w:val="0092451F"/>
    <w:rsid w:val="00926B4B"/>
    <w:rsid w:val="00927235"/>
    <w:rsid w:val="00932F99"/>
    <w:rsid w:val="009334B7"/>
    <w:rsid w:val="0093389C"/>
    <w:rsid w:val="00935621"/>
    <w:rsid w:val="00936569"/>
    <w:rsid w:val="00941F3E"/>
    <w:rsid w:val="009442AA"/>
    <w:rsid w:val="00944FA9"/>
    <w:rsid w:val="00947160"/>
    <w:rsid w:val="00950813"/>
    <w:rsid w:val="0095111E"/>
    <w:rsid w:val="00952984"/>
    <w:rsid w:val="0095510F"/>
    <w:rsid w:val="009571AD"/>
    <w:rsid w:val="0096092A"/>
    <w:rsid w:val="00965116"/>
    <w:rsid w:val="009722BF"/>
    <w:rsid w:val="00972E8D"/>
    <w:rsid w:val="00973AB9"/>
    <w:rsid w:val="00975706"/>
    <w:rsid w:val="0098281B"/>
    <w:rsid w:val="00986B93"/>
    <w:rsid w:val="0099000C"/>
    <w:rsid w:val="009945AF"/>
    <w:rsid w:val="00994D1E"/>
    <w:rsid w:val="009A3EEF"/>
    <w:rsid w:val="009A5D9B"/>
    <w:rsid w:val="009A63C6"/>
    <w:rsid w:val="009B0F80"/>
    <w:rsid w:val="009B33D4"/>
    <w:rsid w:val="009B4200"/>
    <w:rsid w:val="009B61DA"/>
    <w:rsid w:val="009D6217"/>
    <w:rsid w:val="009D7ACA"/>
    <w:rsid w:val="009E7688"/>
    <w:rsid w:val="009E7D59"/>
    <w:rsid w:val="009F3B9E"/>
    <w:rsid w:val="009F4130"/>
    <w:rsid w:val="009F456E"/>
    <w:rsid w:val="00A0003D"/>
    <w:rsid w:val="00A02309"/>
    <w:rsid w:val="00A04023"/>
    <w:rsid w:val="00A0418B"/>
    <w:rsid w:val="00A1121A"/>
    <w:rsid w:val="00A14732"/>
    <w:rsid w:val="00A14F44"/>
    <w:rsid w:val="00A162A0"/>
    <w:rsid w:val="00A2003E"/>
    <w:rsid w:val="00A20386"/>
    <w:rsid w:val="00A2074E"/>
    <w:rsid w:val="00A21257"/>
    <w:rsid w:val="00A21844"/>
    <w:rsid w:val="00A22CBF"/>
    <w:rsid w:val="00A23A24"/>
    <w:rsid w:val="00A279F2"/>
    <w:rsid w:val="00A323ED"/>
    <w:rsid w:val="00A32E7C"/>
    <w:rsid w:val="00A3580D"/>
    <w:rsid w:val="00A37CF5"/>
    <w:rsid w:val="00A42A72"/>
    <w:rsid w:val="00A5164C"/>
    <w:rsid w:val="00A51D4F"/>
    <w:rsid w:val="00A554B0"/>
    <w:rsid w:val="00A57BAF"/>
    <w:rsid w:val="00A61053"/>
    <w:rsid w:val="00A629B2"/>
    <w:rsid w:val="00A64F13"/>
    <w:rsid w:val="00A75FA4"/>
    <w:rsid w:val="00A7712A"/>
    <w:rsid w:val="00A80415"/>
    <w:rsid w:val="00A8249D"/>
    <w:rsid w:val="00A83308"/>
    <w:rsid w:val="00A84D16"/>
    <w:rsid w:val="00A864F4"/>
    <w:rsid w:val="00A86A1D"/>
    <w:rsid w:val="00A87362"/>
    <w:rsid w:val="00A91A44"/>
    <w:rsid w:val="00A971A4"/>
    <w:rsid w:val="00A97CC4"/>
    <w:rsid w:val="00AA1CC7"/>
    <w:rsid w:val="00AA3D6B"/>
    <w:rsid w:val="00AB2B99"/>
    <w:rsid w:val="00AB31E4"/>
    <w:rsid w:val="00AB68C7"/>
    <w:rsid w:val="00AB6CAB"/>
    <w:rsid w:val="00AC0311"/>
    <w:rsid w:val="00AC07D4"/>
    <w:rsid w:val="00AC3343"/>
    <w:rsid w:val="00AC3922"/>
    <w:rsid w:val="00AC4E77"/>
    <w:rsid w:val="00AC5A42"/>
    <w:rsid w:val="00AC5AF5"/>
    <w:rsid w:val="00AD1899"/>
    <w:rsid w:val="00AD2E6C"/>
    <w:rsid w:val="00AD2EB1"/>
    <w:rsid w:val="00AD3DDE"/>
    <w:rsid w:val="00AD5714"/>
    <w:rsid w:val="00AD632C"/>
    <w:rsid w:val="00AD746D"/>
    <w:rsid w:val="00AE04C9"/>
    <w:rsid w:val="00AE4DDC"/>
    <w:rsid w:val="00AE5FFD"/>
    <w:rsid w:val="00AE797E"/>
    <w:rsid w:val="00B00C26"/>
    <w:rsid w:val="00B02B85"/>
    <w:rsid w:val="00B03CD1"/>
    <w:rsid w:val="00B071D3"/>
    <w:rsid w:val="00B112A9"/>
    <w:rsid w:val="00B120FE"/>
    <w:rsid w:val="00B128F3"/>
    <w:rsid w:val="00B154D9"/>
    <w:rsid w:val="00B159FF"/>
    <w:rsid w:val="00B17E91"/>
    <w:rsid w:val="00B26831"/>
    <w:rsid w:val="00B27452"/>
    <w:rsid w:val="00B30013"/>
    <w:rsid w:val="00B346A8"/>
    <w:rsid w:val="00B41647"/>
    <w:rsid w:val="00B51C26"/>
    <w:rsid w:val="00B531B7"/>
    <w:rsid w:val="00B551C2"/>
    <w:rsid w:val="00B5699C"/>
    <w:rsid w:val="00B573E2"/>
    <w:rsid w:val="00B6171D"/>
    <w:rsid w:val="00B61880"/>
    <w:rsid w:val="00B64461"/>
    <w:rsid w:val="00B64622"/>
    <w:rsid w:val="00B71873"/>
    <w:rsid w:val="00B723EE"/>
    <w:rsid w:val="00B72883"/>
    <w:rsid w:val="00B7434A"/>
    <w:rsid w:val="00B753B4"/>
    <w:rsid w:val="00B77BA2"/>
    <w:rsid w:val="00B802F8"/>
    <w:rsid w:val="00B84CA0"/>
    <w:rsid w:val="00B908F3"/>
    <w:rsid w:val="00B968A9"/>
    <w:rsid w:val="00BA011E"/>
    <w:rsid w:val="00BA3C8B"/>
    <w:rsid w:val="00BB1EE1"/>
    <w:rsid w:val="00BB56FB"/>
    <w:rsid w:val="00BC7797"/>
    <w:rsid w:val="00BE01FE"/>
    <w:rsid w:val="00BE23AB"/>
    <w:rsid w:val="00BE4B9F"/>
    <w:rsid w:val="00BE6815"/>
    <w:rsid w:val="00BE7E15"/>
    <w:rsid w:val="00BF03C1"/>
    <w:rsid w:val="00BF243B"/>
    <w:rsid w:val="00BF2E67"/>
    <w:rsid w:val="00BF6307"/>
    <w:rsid w:val="00C02D84"/>
    <w:rsid w:val="00C064A1"/>
    <w:rsid w:val="00C110DF"/>
    <w:rsid w:val="00C13BF6"/>
    <w:rsid w:val="00C152AD"/>
    <w:rsid w:val="00C169C0"/>
    <w:rsid w:val="00C17090"/>
    <w:rsid w:val="00C2691D"/>
    <w:rsid w:val="00C2766B"/>
    <w:rsid w:val="00C27DF8"/>
    <w:rsid w:val="00C33678"/>
    <w:rsid w:val="00C435CA"/>
    <w:rsid w:val="00C47D7B"/>
    <w:rsid w:val="00C577FB"/>
    <w:rsid w:val="00C62E1D"/>
    <w:rsid w:val="00C6346C"/>
    <w:rsid w:val="00C70FD4"/>
    <w:rsid w:val="00C77644"/>
    <w:rsid w:val="00C77AA7"/>
    <w:rsid w:val="00C80E71"/>
    <w:rsid w:val="00C8197E"/>
    <w:rsid w:val="00C84C70"/>
    <w:rsid w:val="00C86517"/>
    <w:rsid w:val="00C86789"/>
    <w:rsid w:val="00C90C0B"/>
    <w:rsid w:val="00C90F50"/>
    <w:rsid w:val="00CA0875"/>
    <w:rsid w:val="00CA24E8"/>
    <w:rsid w:val="00CA2B03"/>
    <w:rsid w:val="00CA43FA"/>
    <w:rsid w:val="00CA4BA2"/>
    <w:rsid w:val="00CB2012"/>
    <w:rsid w:val="00CC1991"/>
    <w:rsid w:val="00CC3F48"/>
    <w:rsid w:val="00CC4146"/>
    <w:rsid w:val="00CC4D60"/>
    <w:rsid w:val="00CC6D37"/>
    <w:rsid w:val="00CD01E0"/>
    <w:rsid w:val="00CD4230"/>
    <w:rsid w:val="00CD6919"/>
    <w:rsid w:val="00CD7FA3"/>
    <w:rsid w:val="00CE02AD"/>
    <w:rsid w:val="00CE7F90"/>
    <w:rsid w:val="00CF204B"/>
    <w:rsid w:val="00CF76A9"/>
    <w:rsid w:val="00D00C11"/>
    <w:rsid w:val="00D02935"/>
    <w:rsid w:val="00D042C6"/>
    <w:rsid w:val="00D05192"/>
    <w:rsid w:val="00D05D4D"/>
    <w:rsid w:val="00D0741D"/>
    <w:rsid w:val="00D10045"/>
    <w:rsid w:val="00D12863"/>
    <w:rsid w:val="00D158FF"/>
    <w:rsid w:val="00D17D2A"/>
    <w:rsid w:val="00D20A1C"/>
    <w:rsid w:val="00D2205E"/>
    <w:rsid w:val="00D226A7"/>
    <w:rsid w:val="00D23ADF"/>
    <w:rsid w:val="00D25411"/>
    <w:rsid w:val="00D31CCB"/>
    <w:rsid w:val="00D337C2"/>
    <w:rsid w:val="00D33C4A"/>
    <w:rsid w:val="00D365C6"/>
    <w:rsid w:val="00D43ECB"/>
    <w:rsid w:val="00D45ECE"/>
    <w:rsid w:val="00D46B21"/>
    <w:rsid w:val="00D532C2"/>
    <w:rsid w:val="00D556E6"/>
    <w:rsid w:val="00D5601A"/>
    <w:rsid w:val="00D66B5F"/>
    <w:rsid w:val="00D74355"/>
    <w:rsid w:val="00D764BC"/>
    <w:rsid w:val="00D77B6A"/>
    <w:rsid w:val="00D813BA"/>
    <w:rsid w:val="00D82558"/>
    <w:rsid w:val="00D87005"/>
    <w:rsid w:val="00D872CE"/>
    <w:rsid w:val="00D94B6C"/>
    <w:rsid w:val="00D96E33"/>
    <w:rsid w:val="00D97CF4"/>
    <w:rsid w:val="00DA0B66"/>
    <w:rsid w:val="00DA287B"/>
    <w:rsid w:val="00DA6368"/>
    <w:rsid w:val="00DB02F8"/>
    <w:rsid w:val="00DB2C1E"/>
    <w:rsid w:val="00DC1414"/>
    <w:rsid w:val="00DC4300"/>
    <w:rsid w:val="00DC67DF"/>
    <w:rsid w:val="00DD0C53"/>
    <w:rsid w:val="00DD298A"/>
    <w:rsid w:val="00DD58FD"/>
    <w:rsid w:val="00DD5CF5"/>
    <w:rsid w:val="00DE28A8"/>
    <w:rsid w:val="00DE5C33"/>
    <w:rsid w:val="00DE5D0B"/>
    <w:rsid w:val="00DE7DB9"/>
    <w:rsid w:val="00DF1E02"/>
    <w:rsid w:val="00DF2724"/>
    <w:rsid w:val="00DF3D03"/>
    <w:rsid w:val="00DF3F9A"/>
    <w:rsid w:val="00DF51B9"/>
    <w:rsid w:val="00E018F0"/>
    <w:rsid w:val="00E03954"/>
    <w:rsid w:val="00E04802"/>
    <w:rsid w:val="00E04D1C"/>
    <w:rsid w:val="00E06111"/>
    <w:rsid w:val="00E06A73"/>
    <w:rsid w:val="00E10EAA"/>
    <w:rsid w:val="00E137CF"/>
    <w:rsid w:val="00E14899"/>
    <w:rsid w:val="00E255C5"/>
    <w:rsid w:val="00E27B1B"/>
    <w:rsid w:val="00E344F4"/>
    <w:rsid w:val="00E36041"/>
    <w:rsid w:val="00E37795"/>
    <w:rsid w:val="00E43E15"/>
    <w:rsid w:val="00E43FB6"/>
    <w:rsid w:val="00E4463F"/>
    <w:rsid w:val="00E44DA9"/>
    <w:rsid w:val="00E516BC"/>
    <w:rsid w:val="00E51DC9"/>
    <w:rsid w:val="00E5590B"/>
    <w:rsid w:val="00E57286"/>
    <w:rsid w:val="00E576EE"/>
    <w:rsid w:val="00E57889"/>
    <w:rsid w:val="00E6242B"/>
    <w:rsid w:val="00E626FD"/>
    <w:rsid w:val="00E647E9"/>
    <w:rsid w:val="00E74476"/>
    <w:rsid w:val="00E74DB8"/>
    <w:rsid w:val="00E769EC"/>
    <w:rsid w:val="00E774CB"/>
    <w:rsid w:val="00E77894"/>
    <w:rsid w:val="00E8132B"/>
    <w:rsid w:val="00E834C4"/>
    <w:rsid w:val="00E84017"/>
    <w:rsid w:val="00E92E30"/>
    <w:rsid w:val="00E93369"/>
    <w:rsid w:val="00E935B3"/>
    <w:rsid w:val="00E94DE3"/>
    <w:rsid w:val="00EA0D5D"/>
    <w:rsid w:val="00EA24A9"/>
    <w:rsid w:val="00EA3F1B"/>
    <w:rsid w:val="00EA7282"/>
    <w:rsid w:val="00EB5DE0"/>
    <w:rsid w:val="00EB7E1A"/>
    <w:rsid w:val="00EC7077"/>
    <w:rsid w:val="00ED0DAD"/>
    <w:rsid w:val="00ED79F9"/>
    <w:rsid w:val="00EE2B96"/>
    <w:rsid w:val="00EE4B17"/>
    <w:rsid w:val="00EE5EE6"/>
    <w:rsid w:val="00EE71A9"/>
    <w:rsid w:val="00EF00F0"/>
    <w:rsid w:val="00EF02AC"/>
    <w:rsid w:val="00EF1712"/>
    <w:rsid w:val="00EF20D9"/>
    <w:rsid w:val="00EF542F"/>
    <w:rsid w:val="00EF67B2"/>
    <w:rsid w:val="00EF747F"/>
    <w:rsid w:val="00F0157A"/>
    <w:rsid w:val="00F0481D"/>
    <w:rsid w:val="00F12C56"/>
    <w:rsid w:val="00F31F40"/>
    <w:rsid w:val="00F32040"/>
    <w:rsid w:val="00F32842"/>
    <w:rsid w:val="00F375BB"/>
    <w:rsid w:val="00F40941"/>
    <w:rsid w:val="00F41B03"/>
    <w:rsid w:val="00F44202"/>
    <w:rsid w:val="00F450EB"/>
    <w:rsid w:val="00F50E26"/>
    <w:rsid w:val="00F50E30"/>
    <w:rsid w:val="00F51092"/>
    <w:rsid w:val="00F51BF4"/>
    <w:rsid w:val="00F54F24"/>
    <w:rsid w:val="00F61B6A"/>
    <w:rsid w:val="00F6386E"/>
    <w:rsid w:val="00F65D90"/>
    <w:rsid w:val="00F66170"/>
    <w:rsid w:val="00F6693E"/>
    <w:rsid w:val="00F67F9E"/>
    <w:rsid w:val="00F71489"/>
    <w:rsid w:val="00F73448"/>
    <w:rsid w:val="00F76626"/>
    <w:rsid w:val="00F82AAE"/>
    <w:rsid w:val="00F855B5"/>
    <w:rsid w:val="00FA34E7"/>
    <w:rsid w:val="00FA6F7D"/>
    <w:rsid w:val="00FB0A1D"/>
    <w:rsid w:val="00FB0F31"/>
    <w:rsid w:val="00FB2EA4"/>
    <w:rsid w:val="00FB33F6"/>
    <w:rsid w:val="00FB3E0C"/>
    <w:rsid w:val="00FB4CC6"/>
    <w:rsid w:val="00FD0A5E"/>
    <w:rsid w:val="00FD2C7A"/>
    <w:rsid w:val="00FD3BB5"/>
    <w:rsid w:val="00FD5BC5"/>
    <w:rsid w:val="00FD7BF4"/>
    <w:rsid w:val="00FE147D"/>
    <w:rsid w:val="00FE41B1"/>
    <w:rsid w:val="00FE4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fr-CH"/>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0A17C6"/>
    <w:rPr>
      <w:sz w:val="24"/>
    </w:rPr>
  </w:style>
  <w:style w:type="paragraph" w:styleId="berschrift1">
    <w:name w:val="heading 1"/>
    <w:basedOn w:val="Standard"/>
    <w:next w:val="Standard"/>
    <w:link w:val="berschrift1Zchn"/>
    <w:qFormat/>
    <w:rsid w:val="00EC7077"/>
    <w:pPr>
      <w:keepNext/>
      <w:spacing w:before="240" w:after="60"/>
      <w:outlineLvl w:val="0"/>
    </w:pPr>
    <w:rPr>
      <w:rFonts w:ascii="Cambria" w:hAnsi="Cambria"/>
      <w:b/>
      <w:kern w:val="32"/>
      <w:sz w:val="32"/>
    </w:rPr>
  </w:style>
  <w:style w:type="paragraph" w:styleId="berschrift2">
    <w:name w:val="heading 2"/>
    <w:basedOn w:val="Standard"/>
    <w:next w:val="Standard"/>
    <w:qFormat/>
    <w:locked/>
    <w:rsid w:val="00EF20D9"/>
    <w:pPr>
      <w:keepNext/>
      <w:spacing w:before="240" w:after="60"/>
      <w:outlineLvl w:val="1"/>
    </w:pPr>
    <w:rPr>
      <w:rFonts w:ascii="Arial" w:hAnsi="Arial" w:cs="Arial"/>
      <w:b/>
      <w:bCs/>
      <w:i/>
      <w:iCs/>
      <w:sz w:val="28"/>
      <w:szCs w:val="28"/>
    </w:rPr>
  </w:style>
  <w:style w:type="paragraph" w:styleId="berschrift3">
    <w:name w:val="heading 3"/>
    <w:basedOn w:val="Standard"/>
    <w:link w:val="berschrift3Zchn"/>
    <w:qFormat/>
    <w:rsid w:val="000A17C6"/>
    <w:pPr>
      <w:keepNext/>
      <w:spacing w:line="360" w:lineRule="auto"/>
      <w:ind w:firstLine="720"/>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EC7077"/>
    <w:rPr>
      <w:rFonts w:ascii="Cambria" w:hAnsi="Cambria" w:cs="Times New Roman"/>
      <w:b/>
      <w:kern w:val="32"/>
      <w:sz w:val="32"/>
      <w:lang w:eastAsia="fr-CH"/>
    </w:rPr>
  </w:style>
  <w:style w:type="character" w:customStyle="1" w:styleId="berschrift3Zchn">
    <w:name w:val="Überschrift 3 Zchn"/>
    <w:link w:val="berschrift3"/>
    <w:locked/>
    <w:rsid w:val="000A17C6"/>
    <w:rPr>
      <w:rFonts w:ascii="Arial" w:eastAsia="MS Mincho" w:hAnsi="Arial" w:cs="Times New Roman"/>
      <w:b/>
      <w:sz w:val="24"/>
      <w:lang w:val="fr-CH" w:eastAsia="fr-CH"/>
    </w:rPr>
  </w:style>
  <w:style w:type="paragraph" w:styleId="Kopfzeile">
    <w:name w:val="header"/>
    <w:basedOn w:val="Standard"/>
    <w:link w:val="KopfzeileZchn"/>
    <w:rsid w:val="000A17C6"/>
    <w:pPr>
      <w:tabs>
        <w:tab w:val="center" w:pos="4536"/>
        <w:tab w:val="right" w:pos="9072"/>
      </w:tabs>
    </w:pPr>
  </w:style>
  <w:style w:type="character" w:customStyle="1" w:styleId="KopfzeileZchn">
    <w:name w:val="Kopfzeile Zchn"/>
    <w:link w:val="Kopfzeile"/>
    <w:locked/>
    <w:rsid w:val="000A17C6"/>
    <w:rPr>
      <w:rFonts w:eastAsia="MS Mincho" w:cs="Times New Roman"/>
      <w:sz w:val="24"/>
      <w:lang w:val="fr-CH" w:eastAsia="fr-CH"/>
    </w:rPr>
  </w:style>
  <w:style w:type="paragraph" w:styleId="Fuzeile">
    <w:name w:val="footer"/>
    <w:basedOn w:val="Standard"/>
    <w:link w:val="FuzeileZchn"/>
    <w:rsid w:val="000A17C6"/>
    <w:pPr>
      <w:tabs>
        <w:tab w:val="center" w:pos="4536"/>
        <w:tab w:val="right" w:pos="9072"/>
      </w:tabs>
    </w:pPr>
  </w:style>
  <w:style w:type="character" w:customStyle="1" w:styleId="FuzeileZchn">
    <w:name w:val="Fußzeile Zchn"/>
    <w:link w:val="Fuzeile"/>
    <w:semiHidden/>
    <w:locked/>
    <w:rsid w:val="000A17C6"/>
    <w:rPr>
      <w:rFonts w:eastAsia="MS Mincho" w:cs="Times New Roman"/>
      <w:sz w:val="24"/>
      <w:lang w:val="fr-CH" w:eastAsia="fr-CH"/>
    </w:rPr>
  </w:style>
  <w:style w:type="character" w:styleId="Hyperlink">
    <w:name w:val="Hyperlink"/>
    <w:rsid w:val="000A17C6"/>
    <w:rPr>
      <w:rFonts w:cs="Times New Roman"/>
      <w:color w:val="0000FF"/>
      <w:u w:val="single"/>
    </w:rPr>
  </w:style>
  <w:style w:type="character" w:styleId="BesuchterHyperlink">
    <w:name w:val="FollowedHyperlink"/>
    <w:rsid w:val="000A17C6"/>
    <w:rPr>
      <w:rFonts w:cs="Times New Roman"/>
      <w:color w:val="800080"/>
      <w:u w:val="single"/>
    </w:rPr>
  </w:style>
  <w:style w:type="character" w:styleId="Kommentarzeichen">
    <w:name w:val="annotation reference"/>
    <w:uiPriority w:val="99"/>
    <w:semiHidden/>
    <w:rsid w:val="000A17C6"/>
    <w:rPr>
      <w:rFonts w:cs="Times New Roman"/>
      <w:sz w:val="16"/>
    </w:rPr>
  </w:style>
  <w:style w:type="paragraph" w:styleId="Kommentartext">
    <w:name w:val="annotation text"/>
    <w:basedOn w:val="Standard"/>
    <w:link w:val="KommentartextZchn"/>
    <w:uiPriority w:val="99"/>
    <w:rsid w:val="000A17C6"/>
    <w:rPr>
      <w:sz w:val="20"/>
    </w:rPr>
  </w:style>
  <w:style w:type="character" w:customStyle="1" w:styleId="KommentartextZchn">
    <w:name w:val="Kommentartext Zchn"/>
    <w:link w:val="Kommentartext"/>
    <w:uiPriority w:val="99"/>
    <w:locked/>
    <w:rsid w:val="006E0286"/>
    <w:rPr>
      <w:rFonts w:cs="Times New Roman"/>
      <w:sz w:val="20"/>
      <w:szCs w:val="20"/>
      <w:lang w:val="fr-CH"/>
    </w:rPr>
  </w:style>
  <w:style w:type="paragraph" w:styleId="Kommentarthema">
    <w:name w:val="annotation subject"/>
    <w:basedOn w:val="Kommentartext"/>
    <w:next w:val="Kommentartext"/>
    <w:link w:val="KommentarthemaZchn"/>
    <w:semiHidden/>
    <w:rsid w:val="000A17C6"/>
    <w:rPr>
      <w:b/>
      <w:bCs/>
    </w:rPr>
  </w:style>
  <w:style w:type="character" w:customStyle="1" w:styleId="KommentarthemaZchn">
    <w:name w:val="Kommentarthema Zchn"/>
    <w:link w:val="Kommentarthema"/>
    <w:semiHidden/>
    <w:locked/>
    <w:rsid w:val="006E0286"/>
    <w:rPr>
      <w:rFonts w:cs="Times New Roman"/>
      <w:b/>
      <w:bCs/>
      <w:sz w:val="20"/>
      <w:szCs w:val="20"/>
      <w:lang w:val="fr-CH"/>
    </w:rPr>
  </w:style>
  <w:style w:type="paragraph" w:styleId="Sprechblasentext">
    <w:name w:val="Balloon Text"/>
    <w:basedOn w:val="Standard"/>
    <w:link w:val="SprechblasentextZchn"/>
    <w:semiHidden/>
    <w:rsid w:val="000A17C6"/>
    <w:rPr>
      <w:rFonts w:ascii="Tahoma" w:hAnsi="Tahoma"/>
      <w:sz w:val="16"/>
    </w:rPr>
  </w:style>
  <w:style w:type="character" w:customStyle="1" w:styleId="SprechblasentextZchn">
    <w:name w:val="Sprechblasentext Zchn"/>
    <w:link w:val="Sprechblasentext"/>
    <w:semiHidden/>
    <w:locked/>
    <w:rsid w:val="000A17C6"/>
    <w:rPr>
      <w:rFonts w:ascii="Tahoma" w:eastAsia="MS Mincho" w:hAnsi="Tahoma" w:cs="Times New Roman"/>
      <w:sz w:val="16"/>
      <w:lang w:val="fr-CH" w:eastAsia="fr-CH"/>
    </w:rPr>
  </w:style>
  <w:style w:type="character" w:styleId="Seitenzahl">
    <w:name w:val="page number"/>
    <w:rsid w:val="000A17C6"/>
    <w:rPr>
      <w:rFonts w:cs="Times New Roman"/>
    </w:rPr>
  </w:style>
  <w:style w:type="paragraph" w:customStyle="1" w:styleId="Magazinearticle">
    <w:name w:val="Magazine article"/>
    <w:basedOn w:val="Standard"/>
    <w:rsid w:val="000A17C6"/>
    <w:pPr>
      <w:spacing w:after="240" w:line="480" w:lineRule="atLeast"/>
    </w:pPr>
    <w:rPr>
      <w:rFonts w:ascii="Courier" w:hAnsi="Courier"/>
      <w:szCs w:val="24"/>
    </w:rPr>
  </w:style>
  <w:style w:type="paragraph" w:styleId="Funotentext">
    <w:name w:val="footnote text"/>
    <w:basedOn w:val="Standard"/>
    <w:link w:val="FunotentextZchn"/>
    <w:rsid w:val="000A17C6"/>
    <w:rPr>
      <w:rFonts w:ascii="Cambria" w:hAnsi="Cambria"/>
    </w:rPr>
  </w:style>
  <w:style w:type="character" w:customStyle="1" w:styleId="FunotentextZchn">
    <w:name w:val="Fußnotentext Zchn"/>
    <w:link w:val="Funotentext"/>
    <w:locked/>
    <w:rsid w:val="000A17C6"/>
    <w:rPr>
      <w:rFonts w:ascii="Cambria" w:eastAsia="MS Mincho" w:hAnsi="Cambria" w:cs="Times New Roman"/>
      <w:sz w:val="24"/>
      <w:lang w:val="fr-CH" w:eastAsia="fr-CH"/>
    </w:rPr>
  </w:style>
  <w:style w:type="character" w:styleId="Funotenzeichen">
    <w:name w:val="footnote reference"/>
    <w:rsid w:val="000A17C6"/>
    <w:rPr>
      <w:rFonts w:cs="Times New Roman"/>
      <w:vertAlign w:val="superscript"/>
    </w:rPr>
  </w:style>
  <w:style w:type="paragraph" w:customStyle="1" w:styleId="Paragraphedeliste1">
    <w:name w:val="Paragraphe de liste1"/>
    <w:basedOn w:val="Standard"/>
    <w:qFormat/>
    <w:rsid w:val="009122F1"/>
    <w:pPr>
      <w:ind w:left="720"/>
    </w:pPr>
    <w:rPr>
      <w:szCs w:val="24"/>
    </w:rPr>
  </w:style>
  <w:style w:type="character" w:customStyle="1" w:styleId="apple-style-span">
    <w:name w:val="apple-style-span"/>
    <w:rsid w:val="00A37CF5"/>
    <w:rPr>
      <w:rFonts w:cs="Times New Roman"/>
    </w:rPr>
  </w:style>
  <w:style w:type="paragraph" w:styleId="Endnotentext">
    <w:name w:val="endnote text"/>
    <w:basedOn w:val="Standard"/>
    <w:link w:val="EndnotentextZchn"/>
    <w:rsid w:val="00A37CF5"/>
    <w:rPr>
      <w:sz w:val="20"/>
    </w:rPr>
  </w:style>
  <w:style w:type="character" w:customStyle="1" w:styleId="EndnotentextZchn">
    <w:name w:val="Endnotentext Zchn"/>
    <w:link w:val="Endnotentext"/>
    <w:locked/>
    <w:rsid w:val="00A37CF5"/>
    <w:rPr>
      <w:rFonts w:eastAsia="MS Mincho" w:cs="Times New Roman"/>
      <w:lang w:eastAsia="fr-CH"/>
    </w:rPr>
  </w:style>
  <w:style w:type="character" w:styleId="Endnotenzeichen">
    <w:name w:val="endnote reference"/>
    <w:rsid w:val="00A37CF5"/>
    <w:rPr>
      <w:rFonts w:cs="Times New Roman"/>
      <w:vertAlign w:val="superscript"/>
    </w:rPr>
  </w:style>
  <w:style w:type="character" w:styleId="Hervorhebung">
    <w:name w:val="Emphasis"/>
    <w:qFormat/>
    <w:rsid w:val="00BE01FE"/>
    <w:rPr>
      <w:rFonts w:cs="Times New Roman"/>
      <w:i/>
    </w:rPr>
  </w:style>
  <w:style w:type="character" w:customStyle="1" w:styleId="apple-converted-space">
    <w:name w:val="apple-converted-space"/>
    <w:rsid w:val="004549A6"/>
    <w:rPr>
      <w:rFonts w:cs="Times New Roman"/>
    </w:rPr>
  </w:style>
  <w:style w:type="paragraph" w:styleId="StandardWeb">
    <w:name w:val="Normal (Web)"/>
    <w:basedOn w:val="Standard"/>
    <w:rsid w:val="00251486"/>
    <w:pPr>
      <w:spacing w:before="100" w:beforeAutospacing="1" w:after="100" w:afterAutospacing="1"/>
    </w:pPr>
    <w:rPr>
      <w:szCs w:val="24"/>
    </w:rPr>
  </w:style>
  <w:style w:type="paragraph" w:customStyle="1" w:styleId="Copy">
    <w:name w:val="Copy"/>
    <w:basedOn w:val="Standard"/>
    <w:rsid w:val="00D97CF4"/>
    <w:pPr>
      <w:spacing w:line="360" w:lineRule="auto"/>
    </w:pPr>
    <w:rPr>
      <w:rFonts w:ascii="Arial" w:eastAsia="Times" w:hAnsi="Arial"/>
      <w:sz w:val="20"/>
    </w:rPr>
  </w:style>
  <w:style w:type="paragraph" w:customStyle="1" w:styleId="Div">
    <w:name w:val="Div"/>
    <w:basedOn w:val="Standard"/>
    <w:rsid w:val="00EF20D9"/>
    <w:pPr>
      <w:shd w:val="solid" w:color="FFFFFF" w:fill="auto"/>
      <w:spacing w:after="60"/>
    </w:pPr>
    <w:rPr>
      <w:rFonts w:ascii="Verdana" w:eastAsia="Verdana" w:hAnsi="Verdana" w:cs="Verdana"/>
      <w:color w:val="000000"/>
      <w:sz w:val="20"/>
      <w:szCs w:val="24"/>
      <w:shd w:val="solid" w:color="FFFFFF" w:fill="auto"/>
    </w:rPr>
  </w:style>
  <w:style w:type="paragraph" w:customStyle="1" w:styleId="Default">
    <w:name w:val="Default"/>
    <w:rsid w:val="004B4C15"/>
    <w:pPr>
      <w:autoSpaceDE w:val="0"/>
      <w:autoSpaceDN w:val="0"/>
      <w:adjustRightInd w:val="0"/>
    </w:pPr>
    <w:rPr>
      <w:rFonts w:ascii="Arial" w:hAnsi="Arial" w:cs="Arial"/>
      <w:color w:val="000000"/>
      <w:sz w:val="24"/>
      <w:szCs w:val="24"/>
    </w:rPr>
  </w:style>
  <w:style w:type="paragraph" w:customStyle="1" w:styleId="txt">
    <w:name w:val="txt"/>
    <w:basedOn w:val="Standard"/>
    <w:rsid w:val="00526B88"/>
    <w:pPr>
      <w:spacing w:before="100" w:beforeAutospacing="1" w:after="100" w:afterAutospacing="1"/>
    </w:pPr>
    <w:rPr>
      <w:rFonts w:eastAsia="Times New Roman"/>
      <w:szCs w:val="24"/>
    </w:rPr>
  </w:style>
  <w:style w:type="paragraph" w:styleId="Textkrper3">
    <w:name w:val="Body Text 3"/>
    <w:basedOn w:val="Standard"/>
    <w:locked/>
    <w:rsid w:val="003954A2"/>
    <w:pPr>
      <w:spacing w:line="360" w:lineRule="atLeast"/>
    </w:pPr>
    <w:rPr>
      <w:rFonts w:ascii="DINMittelschrift" w:eastAsia="Times New Roman" w:hAnsi="DINMittelschrift"/>
      <w:b/>
      <w:sz w:val="20"/>
    </w:rPr>
  </w:style>
  <w:style w:type="paragraph" w:styleId="Listenabsatz">
    <w:name w:val="List Paragraph"/>
    <w:basedOn w:val="Standard"/>
    <w:qFormat/>
    <w:rsid w:val="00D2205E"/>
    <w:pPr>
      <w:spacing w:before="60"/>
      <w:ind w:left="720"/>
      <w:contextualSpacing/>
    </w:pPr>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fr-CH"/>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0A17C6"/>
    <w:rPr>
      <w:sz w:val="24"/>
    </w:rPr>
  </w:style>
  <w:style w:type="paragraph" w:styleId="berschrift1">
    <w:name w:val="heading 1"/>
    <w:basedOn w:val="Standard"/>
    <w:next w:val="Standard"/>
    <w:link w:val="berschrift1Zchn"/>
    <w:qFormat/>
    <w:rsid w:val="00EC7077"/>
    <w:pPr>
      <w:keepNext/>
      <w:spacing w:before="240" w:after="60"/>
      <w:outlineLvl w:val="0"/>
    </w:pPr>
    <w:rPr>
      <w:rFonts w:ascii="Cambria" w:hAnsi="Cambria"/>
      <w:b/>
      <w:kern w:val="32"/>
      <w:sz w:val="32"/>
    </w:rPr>
  </w:style>
  <w:style w:type="paragraph" w:styleId="berschrift2">
    <w:name w:val="heading 2"/>
    <w:basedOn w:val="Standard"/>
    <w:next w:val="Standard"/>
    <w:qFormat/>
    <w:locked/>
    <w:rsid w:val="00EF20D9"/>
    <w:pPr>
      <w:keepNext/>
      <w:spacing w:before="240" w:after="60"/>
      <w:outlineLvl w:val="1"/>
    </w:pPr>
    <w:rPr>
      <w:rFonts w:ascii="Arial" w:hAnsi="Arial" w:cs="Arial"/>
      <w:b/>
      <w:bCs/>
      <w:i/>
      <w:iCs/>
      <w:sz w:val="28"/>
      <w:szCs w:val="28"/>
    </w:rPr>
  </w:style>
  <w:style w:type="paragraph" w:styleId="berschrift3">
    <w:name w:val="heading 3"/>
    <w:basedOn w:val="Standard"/>
    <w:link w:val="berschrift3Zchn"/>
    <w:qFormat/>
    <w:rsid w:val="000A17C6"/>
    <w:pPr>
      <w:keepNext/>
      <w:spacing w:line="360" w:lineRule="auto"/>
      <w:ind w:firstLine="720"/>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EC7077"/>
    <w:rPr>
      <w:rFonts w:ascii="Cambria" w:hAnsi="Cambria" w:cs="Times New Roman"/>
      <w:b/>
      <w:kern w:val="32"/>
      <w:sz w:val="32"/>
      <w:lang w:eastAsia="fr-CH"/>
    </w:rPr>
  </w:style>
  <w:style w:type="character" w:customStyle="1" w:styleId="berschrift3Zchn">
    <w:name w:val="Überschrift 3 Zchn"/>
    <w:link w:val="berschrift3"/>
    <w:locked/>
    <w:rsid w:val="000A17C6"/>
    <w:rPr>
      <w:rFonts w:ascii="Arial" w:eastAsia="MS Mincho" w:hAnsi="Arial" w:cs="Times New Roman"/>
      <w:b/>
      <w:sz w:val="24"/>
      <w:lang w:val="fr-CH" w:eastAsia="fr-CH"/>
    </w:rPr>
  </w:style>
  <w:style w:type="paragraph" w:styleId="Kopfzeile">
    <w:name w:val="header"/>
    <w:basedOn w:val="Standard"/>
    <w:link w:val="KopfzeileZchn"/>
    <w:rsid w:val="000A17C6"/>
    <w:pPr>
      <w:tabs>
        <w:tab w:val="center" w:pos="4536"/>
        <w:tab w:val="right" w:pos="9072"/>
      </w:tabs>
    </w:pPr>
  </w:style>
  <w:style w:type="character" w:customStyle="1" w:styleId="KopfzeileZchn">
    <w:name w:val="Kopfzeile Zchn"/>
    <w:link w:val="Kopfzeile"/>
    <w:locked/>
    <w:rsid w:val="000A17C6"/>
    <w:rPr>
      <w:rFonts w:eastAsia="MS Mincho" w:cs="Times New Roman"/>
      <w:sz w:val="24"/>
      <w:lang w:val="fr-CH" w:eastAsia="fr-CH"/>
    </w:rPr>
  </w:style>
  <w:style w:type="paragraph" w:styleId="Fuzeile">
    <w:name w:val="footer"/>
    <w:basedOn w:val="Standard"/>
    <w:link w:val="FuzeileZchn"/>
    <w:rsid w:val="000A17C6"/>
    <w:pPr>
      <w:tabs>
        <w:tab w:val="center" w:pos="4536"/>
        <w:tab w:val="right" w:pos="9072"/>
      </w:tabs>
    </w:pPr>
  </w:style>
  <w:style w:type="character" w:customStyle="1" w:styleId="FuzeileZchn">
    <w:name w:val="Fußzeile Zchn"/>
    <w:link w:val="Fuzeile"/>
    <w:semiHidden/>
    <w:locked/>
    <w:rsid w:val="000A17C6"/>
    <w:rPr>
      <w:rFonts w:eastAsia="MS Mincho" w:cs="Times New Roman"/>
      <w:sz w:val="24"/>
      <w:lang w:val="fr-CH" w:eastAsia="fr-CH"/>
    </w:rPr>
  </w:style>
  <w:style w:type="character" w:styleId="Hyperlink">
    <w:name w:val="Hyperlink"/>
    <w:rsid w:val="000A17C6"/>
    <w:rPr>
      <w:rFonts w:cs="Times New Roman"/>
      <w:color w:val="0000FF"/>
      <w:u w:val="single"/>
    </w:rPr>
  </w:style>
  <w:style w:type="character" w:styleId="BesuchterHyperlink">
    <w:name w:val="FollowedHyperlink"/>
    <w:rsid w:val="000A17C6"/>
    <w:rPr>
      <w:rFonts w:cs="Times New Roman"/>
      <w:color w:val="800080"/>
      <w:u w:val="single"/>
    </w:rPr>
  </w:style>
  <w:style w:type="character" w:styleId="Kommentarzeichen">
    <w:name w:val="annotation reference"/>
    <w:uiPriority w:val="99"/>
    <w:semiHidden/>
    <w:rsid w:val="000A17C6"/>
    <w:rPr>
      <w:rFonts w:cs="Times New Roman"/>
      <w:sz w:val="16"/>
    </w:rPr>
  </w:style>
  <w:style w:type="paragraph" w:styleId="Kommentartext">
    <w:name w:val="annotation text"/>
    <w:basedOn w:val="Standard"/>
    <w:link w:val="KommentartextZchn"/>
    <w:uiPriority w:val="99"/>
    <w:rsid w:val="000A17C6"/>
    <w:rPr>
      <w:sz w:val="20"/>
    </w:rPr>
  </w:style>
  <w:style w:type="character" w:customStyle="1" w:styleId="KommentartextZchn">
    <w:name w:val="Kommentartext Zchn"/>
    <w:link w:val="Kommentartext"/>
    <w:uiPriority w:val="99"/>
    <w:locked/>
    <w:rsid w:val="006E0286"/>
    <w:rPr>
      <w:rFonts w:cs="Times New Roman"/>
      <w:sz w:val="20"/>
      <w:szCs w:val="20"/>
      <w:lang w:val="fr-CH"/>
    </w:rPr>
  </w:style>
  <w:style w:type="paragraph" w:styleId="Kommentarthema">
    <w:name w:val="annotation subject"/>
    <w:basedOn w:val="Kommentartext"/>
    <w:next w:val="Kommentartext"/>
    <w:link w:val="KommentarthemaZchn"/>
    <w:semiHidden/>
    <w:rsid w:val="000A17C6"/>
    <w:rPr>
      <w:b/>
      <w:bCs/>
    </w:rPr>
  </w:style>
  <w:style w:type="character" w:customStyle="1" w:styleId="KommentarthemaZchn">
    <w:name w:val="Kommentarthema Zchn"/>
    <w:link w:val="Kommentarthema"/>
    <w:semiHidden/>
    <w:locked/>
    <w:rsid w:val="006E0286"/>
    <w:rPr>
      <w:rFonts w:cs="Times New Roman"/>
      <w:b/>
      <w:bCs/>
      <w:sz w:val="20"/>
      <w:szCs w:val="20"/>
      <w:lang w:val="fr-CH"/>
    </w:rPr>
  </w:style>
  <w:style w:type="paragraph" w:styleId="Sprechblasentext">
    <w:name w:val="Balloon Text"/>
    <w:basedOn w:val="Standard"/>
    <w:link w:val="SprechblasentextZchn"/>
    <w:semiHidden/>
    <w:rsid w:val="000A17C6"/>
    <w:rPr>
      <w:rFonts w:ascii="Tahoma" w:hAnsi="Tahoma"/>
      <w:sz w:val="16"/>
    </w:rPr>
  </w:style>
  <w:style w:type="character" w:customStyle="1" w:styleId="SprechblasentextZchn">
    <w:name w:val="Sprechblasentext Zchn"/>
    <w:link w:val="Sprechblasentext"/>
    <w:semiHidden/>
    <w:locked/>
    <w:rsid w:val="000A17C6"/>
    <w:rPr>
      <w:rFonts w:ascii="Tahoma" w:eastAsia="MS Mincho" w:hAnsi="Tahoma" w:cs="Times New Roman"/>
      <w:sz w:val="16"/>
      <w:lang w:val="fr-CH" w:eastAsia="fr-CH"/>
    </w:rPr>
  </w:style>
  <w:style w:type="character" w:styleId="Seitenzahl">
    <w:name w:val="page number"/>
    <w:rsid w:val="000A17C6"/>
    <w:rPr>
      <w:rFonts w:cs="Times New Roman"/>
    </w:rPr>
  </w:style>
  <w:style w:type="paragraph" w:customStyle="1" w:styleId="Magazinearticle">
    <w:name w:val="Magazine article"/>
    <w:basedOn w:val="Standard"/>
    <w:rsid w:val="000A17C6"/>
    <w:pPr>
      <w:spacing w:after="240" w:line="480" w:lineRule="atLeast"/>
    </w:pPr>
    <w:rPr>
      <w:rFonts w:ascii="Courier" w:hAnsi="Courier"/>
      <w:szCs w:val="24"/>
    </w:rPr>
  </w:style>
  <w:style w:type="paragraph" w:styleId="Funotentext">
    <w:name w:val="footnote text"/>
    <w:basedOn w:val="Standard"/>
    <w:link w:val="FunotentextZchn"/>
    <w:rsid w:val="000A17C6"/>
    <w:rPr>
      <w:rFonts w:ascii="Cambria" w:hAnsi="Cambria"/>
    </w:rPr>
  </w:style>
  <w:style w:type="character" w:customStyle="1" w:styleId="FunotentextZchn">
    <w:name w:val="Fußnotentext Zchn"/>
    <w:link w:val="Funotentext"/>
    <w:locked/>
    <w:rsid w:val="000A17C6"/>
    <w:rPr>
      <w:rFonts w:ascii="Cambria" w:eastAsia="MS Mincho" w:hAnsi="Cambria" w:cs="Times New Roman"/>
      <w:sz w:val="24"/>
      <w:lang w:val="fr-CH" w:eastAsia="fr-CH"/>
    </w:rPr>
  </w:style>
  <w:style w:type="character" w:styleId="Funotenzeichen">
    <w:name w:val="footnote reference"/>
    <w:rsid w:val="000A17C6"/>
    <w:rPr>
      <w:rFonts w:cs="Times New Roman"/>
      <w:vertAlign w:val="superscript"/>
    </w:rPr>
  </w:style>
  <w:style w:type="paragraph" w:customStyle="1" w:styleId="Paragraphedeliste1">
    <w:name w:val="Paragraphe de liste1"/>
    <w:basedOn w:val="Standard"/>
    <w:qFormat/>
    <w:rsid w:val="009122F1"/>
    <w:pPr>
      <w:ind w:left="720"/>
    </w:pPr>
    <w:rPr>
      <w:szCs w:val="24"/>
    </w:rPr>
  </w:style>
  <w:style w:type="character" w:customStyle="1" w:styleId="apple-style-span">
    <w:name w:val="apple-style-span"/>
    <w:rsid w:val="00A37CF5"/>
    <w:rPr>
      <w:rFonts w:cs="Times New Roman"/>
    </w:rPr>
  </w:style>
  <w:style w:type="paragraph" w:styleId="Endnotentext">
    <w:name w:val="endnote text"/>
    <w:basedOn w:val="Standard"/>
    <w:link w:val="EndnotentextZchn"/>
    <w:rsid w:val="00A37CF5"/>
    <w:rPr>
      <w:sz w:val="20"/>
    </w:rPr>
  </w:style>
  <w:style w:type="character" w:customStyle="1" w:styleId="EndnotentextZchn">
    <w:name w:val="Endnotentext Zchn"/>
    <w:link w:val="Endnotentext"/>
    <w:locked/>
    <w:rsid w:val="00A37CF5"/>
    <w:rPr>
      <w:rFonts w:eastAsia="MS Mincho" w:cs="Times New Roman"/>
      <w:lang w:eastAsia="fr-CH"/>
    </w:rPr>
  </w:style>
  <w:style w:type="character" w:styleId="Endnotenzeichen">
    <w:name w:val="endnote reference"/>
    <w:rsid w:val="00A37CF5"/>
    <w:rPr>
      <w:rFonts w:cs="Times New Roman"/>
      <w:vertAlign w:val="superscript"/>
    </w:rPr>
  </w:style>
  <w:style w:type="character" w:styleId="Hervorhebung">
    <w:name w:val="Emphasis"/>
    <w:qFormat/>
    <w:rsid w:val="00BE01FE"/>
    <w:rPr>
      <w:rFonts w:cs="Times New Roman"/>
      <w:i/>
    </w:rPr>
  </w:style>
  <w:style w:type="character" w:customStyle="1" w:styleId="apple-converted-space">
    <w:name w:val="apple-converted-space"/>
    <w:rsid w:val="004549A6"/>
    <w:rPr>
      <w:rFonts w:cs="Times New Roman"/>
    </w:rPr>
  </w:style>
  <w:style w:type="paragraph" w:styleId="StandardWeb">
    <w:name w:val="Normal (Web)"/>
    <w:basedOn w:val="Standard"/>
    <w:rsid w:val="00251486"/>
    <w:pPr>
      <w:spacing w:before="100" w:beforeAutospacing="1" w:after="100" w:afterAutospacing="1"/>
    </w:pPr>
    <w:rPr>
      <w:szCs w:val="24"/>
    </w:rPr>
  </w:style>
  <w:style w:type="paragraph" w:customStyle="1" w:styleId="Copy">
    <w:name w:val="Copy"/>
    <w:basedOn w:val="Standard"/>
    <w:rsid w:val="00D97CF4"/>
    <w:pPr>
      <w:spacing w:line="360" w:lineRule="auto"/>
    </w:pPr>
    <w:rPr>
      <w:rFonts w:ascii="Arial" w:eastAsia="Times" w:hAnsi="Arial"/>
      <w:sz w:val="20"/>
    </w:rPr>
  </w:style>
  <w:style w:type="paragraph" w:customStyle="1" w:styleId="Div">
    <w:name w:val="Div"/>
    <w:basedOn w:val="Standard"/>
    <w:rsid w:val="00EF20D9"/>
    <w:pPr>
      <w:shd w:val="solid" w:color="FFFFFF" w:fill="auto"/>
      <w:spacing w:after="60"/>
    </w:pPr>
    <w:rPr>
      <w:rFonts w:ascii="Verdana" w:eastAsia="Verdana" w:hAnsi="Verdana" w:cs="Verdana"/>
      <w:color w:val="000000"/>
      <w:sz w:val="20"/>
      <w:szCs w:val="24"/>
      <w:shd w:val="solid" w:color="FFFFFF" w:fill="auto"/>
    </w:rPr>
  </w:style>
  <w:style w:type="paragraph" w:customStyle="1" w:styleId="Default">
    <w:name w:val="Default"/>
    <w:rsid w:val="004B4C15"/>
    <w:pPr>
      <w:autoSpaceDE w:val="0"/>
      <w:autoSpaceDN w:val="0"/>
      <w:adjustRightInd w:val="0"/>
    </w:pPr>
    <w:rPr>
      <w:rFonts w:ascii="Arial" w:hAnsi="Arial" w:cs="Arial"/>
      <w:color w:val="000000"/>
      <w:sz w:val="24"/>
      <w:szCs w:val="24"/>
    </w:rPr>
  </w:style>
  <w:style w:type="paragraph" w:customStyle="1" w:styleId="txt">
    <w:name w:val="txt"/>
    <w:basedOn w:val="Standard"/>
    <w:rsid w:val="00526B88"/>
    <w:pPr>
      <w:spacing w:before="100" w:beforeAutospacing="1" w:after="100" w:afterAutospacing="1"/>
    </w:pPr>
    <w:rPr>
      <w:rFonts w:eastAsia="Times New Roman"/>
      <w:szCs w:val="24"/>
    </w:rPr>
  </w:style>
  <w:style w:type="paragraph" w:styleId="Textkrper3">
    <w:name w:val="Body Text 3"/>
    <w:basedOn w:val="Standard"/>
    <w:locked/>
    <w:rsid w:val="003954A2"/>
    <w:pPr>
      <w:spacing w:line="360" w:lineRule="atLeast"/>
    </w:pPr>
    <w:rPr>
      <w:rFonts w:ascii="DINMittelschrift" w:eastAsia="Times New Roman" w:hAnsi="DINMittelschrift"/>
      <w:b/>
      <w:sz w:val="20"/>
    </w:rPr>
  </w:style>
  <w:style w:type="paragraph" w:styleId="Listenabsatz">
    <w:name w:val="List Paragraph"/>
    <w:basedOn w:val="Standard"/>
    <w:qFormat/>
    <w:rsid w:val="00D2205E"/>
    <w:pPr>
      <w:spacing w:before="60"/>
      <w:ind w:left="720"/>
      <w:contextualSpacing/>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140465262">
      <w:bodyDiv w:val="1"/>
      <w:marLeft w:val="0"/>
      <w:marRight w:val="0"/>
      <w:marTop w:val="0"/>
      <w:marBottom w:val="0"/>
      <w:divBdr>
        <w:top w:val="none" w:sz="0" w:space="0" w:color="auto"/>
        <w:left w:val="none" w:sz="0" w:space="0" w:color="auto"/>
        <w:bottom w:val="none" w:sz="0" w:space="0" w:color="auto"/>
        <w:right w:val="none" w:sz="0" w:space="0" w:color="auto"/>
      </w:divBdr>
    </w:div>
    <w:div w:id="1010180733">
      <w:bodyDiv w:val="1"/>
      <w:marLeft w:val="0"/>
      <w:marRight w:val="0"/>
      <w:marTop w:val="0"/>
      <w:marBottom w:val="0"/>
      <w:divBdr>
        <w:top w:val="none" w:sz="0" w:space="0" w:color="auto"/>
        <w:left w:val="none" w:sz="0" w:space="0" w:color="auto"/>
        <w:bottom w:val="none" w:sz="0" w:space="0" w:color="auto"/>
        <w:right w:val="none" w:sz="0" w:space="0" w:color="auto"/>
      </w:divBdr>
    </w:div>
    <w:div w:id="1611356472">
      <w:bodyDiv w:val="1"/>
      <w:marLeft w:val="0"/>
      <w:marRight w:val="0"/>
      <w:marTop w:val="0"/>
      <w:marBottom w:val="0"/>
      <w:divBdr>
        <w:top w:val="none" w:sz="0" w:space="0" w:color="auto"/>
        <w:left w:val="none" w:sz="0" w:space="0" w:color="auto"/>
        <w:bottom w:val="none" w:sz="0" w:space="0" w:color="auto"/>
        <w:right w:val="none" w:sz="0" w:space="0" w:color="auto"/>
      </w:divBdr>
      <w:divsChild>
        <w:div w:id="199828885">
          <w:marLeft w:val="0"/>
          <w:marRight w:val="0"/>
          <w:marTop w:val="1100"/>
          <w:marBottom w:val="0"/>
          <w:divBdr>
            <w:top w:val="none" w:sz="0" w:space="0" w:color="auto"/>
            <w:left w:val="none" w:sz="0" w:space="0" w:color="auto"/>
            <w:bottom w:val="none" w:sz="0" w:space="0" w:color="auto"/>
            <w:right w:val="none" w:sz="0" w:space="0" w:color="auto"/>
          </w:divBdr>
          <w:divsChild>
            <w:div w:id="498232434">
              <w:marLeft w:val="0"/>
              <w:marRight w:val="0"/>
              <w:marTop w:val="0"/>
              <w:marBottom w:val="0"/>
              <w:divBdr>
                <w:top w:val="none" w:sz="0" w:space="0" w:color="auto"/>
                <w:left w:val="none" w:sz="0" w:space="0" w:color="auto"/>
                <w:bottom w:val="none" w:sz="0" w:space="0" w:color="auto"/>
                <w:right w:val="none" w:sz="0" w:space="0" w:color="auto"/>
              </w:divBdr>
              <w:divsChild>
                <w:div w:id="1571307318">
                  <w:marLeft w:val="0"/>
                  <w:marRight w:val="0"/>
                  <w:marTop w:val="0"/>
                  <w:marBottom w:val="0"/>
                  <w:divBdr>
                    <w:top w:val="none" w:sz="0" w:space="0" w:color="auto"/>
                    <w:left w:val="none" w:sz="0" w:space="0" w:color="auto"/>
                    <w:bottom w:val="none" w:sz="0" w:space="0" w:color="auto"/>
                    <w:right w:val="none" w:sz="0" w:space="0" w:color="auto"/>
                  </w:divBdr>
                  <w:divsChild>
                    <w:div w:id="606349554">
                      <w:marLeft w:val="0"/>
                      <w:marRight w:val="0"/>
                      <w:marTop w:val="0"/>
                      <w:marBottom w:val="0"/>
                      <w:divBdr>
                        <w:top w:val="none" w:sz="0" w:space="0" w:color="auto"/>
                        <w:left w:val="none" w:sz="0" w:space="0" w:color="auto"/>
                        <w:bottom w:val="none" w:sz="0" w:space="0" w:color="auto"/>
                        <w:right w:val="none" w:sz="0" w:space="0" w:color="auto"/>
                      </w:divBdr>
                      <w:divsChild>
                        <w:div w:id="1416171332">
                          <w:marLeft w:val="0"/>
                          <w:marRight w:val="0"/>
                          <w:marTop w:val="0"/>
                          <w:marBottom w:val="0"/>
                          <w:divBdr>
                            <w:top w:val="none" w:sz="0" w:space="0" w:color="auto"/>
                            <w:left w:val="none" w:sz="0" w:space="0" w:color="auto"/>
                            <w:bottom w:val="none" w:sz="0" w:space="0" w:color="auto"/>
                            <w:right w:val="none" w:sz="0" w:space="0" w:color="auto"/>
                          </w:divBdr>
                          <w:divsChild>
                            <w:div w:id="477117379">
                              <w:marLeft w:val="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7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asko.ostojic@eu.panasonic.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D5BA-1F15-4072-940A-0B2FD09E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Template Verlauf</Template>
  <TotalTime>0</TotalTime>
  <Pages>10</Pages>
  <Words>3820</Words>
  <Characters>20634</Characters>
  <Application>Microsoft Office Word</Application>
  <DocSecurity>0</DocSecurity>
  <Lines>171</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www</vt:lpstr>
      <vt:lpstr>www</vt:lpstr>
    </vt:vector>
  </TitlesOfParts>
  <Company>LEARN</Company>
  <LinksUpToDate>false</LinksUpToDate>
  <CharactersWithSpaces>24406</CharactersWithSpaces>
  <SharedDoc>false</SharedDoc>
  <HLinks>
    <vt:vector size="6" baseType="variant">
      <vt:variant>
        <vt:i4>1441837</vt:i4>
      </vt:variant>
      <vt:variant>
        <vt:i4>0</vt:i4>
      </vt:variant>
      <vt:variant>
        <vt:i4>0</vt:i4>
      </vt:variant>
      <vt:variant>
        <vt:i4>5</vt:i4>
      </vt:variant>
      <vt:variant>
        <vt:lpwstr>mailto:vasko.ostojic@eu.panasonic.com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Erick Lamothe</dc:creator>
  <cp:lastModifiedBy>Vasko Ostojic (70C7250)</cp:lastModifiedBy>
  <cp:revision>3</cp:revision>
  <cp:lastPrinted>2014-06-12T21:11:00Z</cp:lastPrinted>
  <dcterms:created xsi:type="dcterms:W3CDTF">2014-06-16T12:12:00Z</dcterms:created>
  <dcterms:modified xsi:type="dcterms:W3CDTF">2014-06-16T12:19:00Z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