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713C" w14:textId="12442B5E" w:rsidR="00C606C6" w:rsidRPr="00A75CA8" w:rsidRDefault="00203F54">
      <w:pPr>
        <w:pStyle w:val="Kopfzeile"/>
        <w:tabs>
          <w:tab w:val="clear" w:pos="4153"/>
          <w:tab w:val="clear" w:pos="8306"/>
        </w:tabs>
        <w:rPr>
          <w:rFonts w:ascii="DIN-Bold" w:hAnsi="DIN-Bold" w:cs="Arial"/>
          <w:sz w:val="20"/>
        </w:rPr>
      </w:pPr>
      <w:bookmarkStart w:id="0" w:name="_GoBack"/>
      <w:bookmarkEnd w:id="0"/>
      <w:r>
        <w:rPr>
          <w:rFonts w:ascii="DIN-Bold" w:hAnsi="DIN-Bold"/>
          <w:noProof/>
          <w:sz w:val="20"/>
          <w:lang w:val="de-CH" w:eastAsia="de-CH"/>
        </w:rPr>
        <w:drawing>
          <wp:anchor distT="0" distB="0" distL="114300" distR="114300" simplePos="0" relativeHeight="251658240" behindDoc="0" locked="0" layoutInCell="1" allowOverlap="1" wp14:anchorId="047E2A1E" wp14:editId="2D72DDB2">
            <wp:simplePos x="0" y="0"/>
            <wp:positionH relativeFrom="margin">
              <wp:align>left</wp:align>
            </wp:positionH>
            <wp:positionV relativeFrom="paragraph">
              <wp:posOffset>1383030</wp:posOffset>
            </wp:positionV>
            <wp:extent cx="1817370" cy="1102995"/>
            <wp:effectExtent l="0" t="0" r="0" b="190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UMIX_Logo_145x88.png"/>
                    <pic:cNvPicPr/>
                  </pic:nvPicPr>
                  <pic:blipFill>
                    <a:blip r:embed="rId8"/>
                    <a:stretch>
                      <a:fillRect/>
                    </a:stretch>
                  </pic:blipFill>
                  <pic:spPr>
                    <a:xfrm>
                      <a:off x="0" y="0"/>
                      <a:ext cx="1817370" cy="1102995"/>
                    </a:xfrm>
                    <a:prstGeom prst="rect">
                      <a:avLst/>
                    </a:prstGeom>
                  </pic:spPr>
                </pic:pic>
              </a:graphicData>
            </a:graphic>
            <wp14:sizeRelH relativeFrom="margin">
              <wp14:pctWidth>0</wp14:pctWidth>
            </wp14:sizeRelH>
            <wp14:sizeRelV relativeFrom="margin">
              <wp14:pctHeight>0</wp14:pctHeight>
            </wp14:sizeRelV>
          </wp:anchor>
        </w:drawing>
      </w:r>
    </w:p>
    <w:p w14:paraId="05C7CE63" w14:textId="127118F3" w:rsidR="008460A2" w:rsidRPr="005D652D" w:rsidRDefault="00D5779D" w:rsidP="008460A2">
      <w:pPr>
        <w:framePr w:w="7747" w:h="295" w:hSpace="142" w:wrap="around" w:vAnchor="page" w:hAnchor="page" w:x="908" w:y="4991" w:anchorLock="1"/>
        <w:rPr>
          <w:rFonts w:ascii="DIN-Medium" w:hAnsi="DIN-Medium"/>
          <w:sz w:val="31"/>
        </w:rPr>
      </w:pPr>
      <w:r>
        <w:rPr>
          <w:rFonts w:ascii="DIN-Medium" w:hAnsi="DIN-Medium"/>
          <w:sz w:val="31"/>
        </w:rPr>
        <w:t xml:space="preserve">Mises à jour du </w:t>
      </w:r>
      <w:proofErr w:type="spellStart"/>
      <w:r>
        <w:rPr>
          <w:rFonts w:ascii="DIN-Medium" w:hAnsi="DIN-Medium"/>
          <w:sz w:val="31"/>
        </w:rPr>
        <w:t>firmware</w:t>
      </w:r>
      <w:proofErr w:type="spellEnd"/>
      <w:r>
        <w:rPr>
          <w:rFonts w:ascii="DIN-Medium" w:hAnsi="DIN-Medium"/>
          <w:sz w:val="31"/>
        </w:rPr>
        <w:t xml:space="preserve"> pour la série LUMIX S et le G110</w:t>
      </w:r>
    </w:p>
    <w:p w14:paraId="487F8E54" w14:textId="17D6E3B1" w:rsidR="006A5758" w:rsidRPr="005D652D" w:rsidRDefault="00746852" w:rsidP="00746852">
      <w:pPr>
        <w:framePr w:w="7747" w:h="295" w:hSpace="142" w:wrap="around" w:vAnchor="page" w:hAnchor="page" w:x="908" w:y="4991" w:anchorLock="1"/>
        <w:rPr>
          <w:rFonts w:ascii="DIN-Medium" w:hAnsi="DIN-Medium"/>
          <w:sz w:val="31"/>
        </w:rPr>
      </w:pPr>
      <w:r>
        <w:rPr>
          <w:rFonts w:ascii="DIN-Black" w:hAnsi="DIN-Black"/>
          <w:sz w:val="25"/>
        </w:rPr>
        <w:t xml:space="preserve">Panasonic annonce la publication de mises à jour du </w:t>
      </w:r>
      <w:proofErr w:type="spellStart"/>
      <w:r>
        <w:rPr>
          <w:rFonts w:ascii="DIN-Black" w:hAnsi="DIN-Black"/>
          <w:sz w:val="25"/>
        </w:rPr>
        <w:t>firmware</w:t>
      </w:r>
      <w:proofErr w:type="spellEnd"/>
      <w:r>
        <w:rPr>
          <w:rFonts w:ascii="DIN-Black" w:hAnsi="DIN-Black"/>
          <w:sz w:val="25"/>
        </w:rPr>
        <w:t xml:space="preserve"> pour les appareils photos de la série LUMIX S et l’amélioration du logiciel LUMIX Webcam pour le LUMIX DC-G110.</w:t>
      </w:r>
    </w:p>
    <w:p w14:paraId="6083FE8F" w14:textId="49E74C4B" w:rsidR="008460A2" w:rsidRDefault="008460A2" w:rsidP="008460A2">
      <w:pPr>
        <w:framePr w:w="7774" w:h="1435" w:hRule="exact" w:hSpace="142" w:wrap="around" w:vAnchor="page" w:hAnchor="page" w:x="914" w:y="3460" w:anchorLock="1"/>
        <w:spacing w:before="120" w:line="220" w:lineRule="exact"/>
        <w:rPr>
          <w:rFonts w:ascii="Arial" w:hAnsi="Arial"/>
          <w:color w:val="808080"/>
          <w:sz w:val="22"/>
        </w:rPr>
      </w:pPr>
      <w:r>
        <w:rPr>
          <w:rFonts w:ascii="DIN-Black" w:hAnsi="DIN-Black"/>
          <w:color w:val="000000"/>
          <w:sz w:val="31"/>
        </w:rPr>
        <w:t>COMMUNIQUÉ DE PRESSE</w:t>
      </w:r>
      <w:r>
        <w:rPr>
          <w:rFonts w:ascii="Arial" w:hAnsi="Arial"/>
          <w:sz w:val="22"/>
        </w:rPr>
        <w:br/>
      </w:r>
      <w:r>
        <w:rPr>
          <w:rFonts w:ascii="DIN-Black" w:hAnsi="DIN-Black"/>
          <w:color w:val="808080"/>
          <w:sz w:val="22"/>
        </w:rPr>
        <w:t>Novembre 2020</w:t>
      </w:r>
    </w:p>
    <w:p w14:paraId="42C9B02E" w14:textId="77777777" w:rsidR="008460A2" w:rsidRPr="0027195F" w:rsidRDefault="008460A2" w:rsidP="008460A2">
      <w:pPr>
        <w:framePr w:w="7774" w:h="1435" w:hRule="exact" w:hSpace="142" w:wrap="around" w:vAnchor="page" w:hAnchor="page" w:x="914" w:y="3460" w:anchorLock="1"/>
        <w:spacing w:before="120" w:line="360" w:lineRule="auto"/>
        <w:jc w:val="both"/>
        <w:rPr>
          <w:rFonts w:ascii="Helvetica" w:hAnsi="Helvetica"/>
          <w:sz w:val="22"/>
          <w:lang w:val="fr-CH"/>
        </w:rPr>
      </w:pPr>
    </w:p>
    <w:p w14:paraId="02F680C4" w14:textId="54067E9E" w:rsidR="008460A2" w:rsidRPr="00E6005F" w:rsidRDefault="003D0CC6" w:rsidP="00E6005F">
      <w:pPr>
        <w:ind w:right="-57"/>
        <w:rPr>
          <w:rFonts w:ascii="DIN-Bold" w:hAnsi="DIN-Bold"/>
          <w:sz w:val="20"/>
        </w:rPr>
      </w:pPr>
      <w:proofErr w:type="spellStart"/>
      <w:r>
        <w:rPr>
          <w:rFonts w:ascii="DIN-Bold" w:hAnsi="DIN-Bold"/>
          <w:sz w:val="20"/>
        </w:rPr>
        <w:t>Rotkreuz</w:t>
      </w:r>
      <w:proofErr w:type="spellEnd"/>
      <w:r>
        <w:rPr>
          <w:rFonts w:ascii="DIN-Bold" w:hAnsi="DIN-Bold"/>
          <w:sz w:val="20"/>
        </w:rPr>
        <w:t xml:space="preserve">, novembre 2020 – Panasonic annonce la publication de mises à jour du </w:t>
      </w:r>
      <w:proofErr w:type="spellStart"/>
      <w:r>
        <w:rPr>
          <w:rFonts w:ascii="DIN-Bold" w:hAnsi="DIN-Bold"/>
          <w:sz w:val="20"/>
        </w:rPr>
        <w:t>firmware</w:t>
      </w:r>
      <w:proofErr w:type="spellEnd"/>
      <w:r>
        <w:rPr>
          <w:rFonts w:ascii="DIN-Bold" w:hAnsi="DIN-Bold"/>
          <w:sz w:val="20"/>
        </w:rPr>
        <w:t xml:space="preserve"> destinées aux appareils photos plein format sans miroir DC-S1H (v. 2.2), S1R (v. 1.6), S1 (v. 1.6) et S5 (v. 2.0) de la série LUMIX S. Les mises à jour seront disponibles gratuitement dès le 24 novembre 2020.</w:t>
      </w:r>
    </w:p>
    <w:p w14:paraId="30D92857" w14:textId="77777777" w:rsidR="00E6005F" w:rsidRPr="0027195F" w:rsidRDefault="00E6005F" w:rsidP="00E6005F">
      <w:pPr>
        <w:autoSpaceDE w:val="0"/>
        <w:autoSpaceDN w:val="0"/>
        <w:adjustRightInd w:val="0"/>
        <w:rPr>
          <w:rFonts w:ascii="DIN-Regular" w:hAnsi="DIN-Regular" w:cs="Helv"/>
          <w:color w:val="000000"/>
          <w:sz w:val="20"/>
          <w:lang w:val="fr-CH"/>
        </w:rPr>
      </w:pPr>
    </w:p>
    <w:p w14:paraId="62C02477" w14:textId="18B43148" w:rsidR="00283FDB" w:rsidRDefault="00A70520" w:rsidP="00E6005F">
      <w:pPr>
        <w:autoSpaceDE w:val="0"/>
        <w:autoSpaceDN w:val="0"/>
        <w:adjustRightInd w:val="0"/>
        <w:rPr>
          <w:rFonts w:ascii="DIN-Regular" w:hAnsi="DIN-Regular" w:cs="Helv"/>
          <w:color w:val="000000"/>
          <w:sz w:val="20"/>
        </w:rPr>
      </w:pPr>
      <w:r>
        <w:rPr>
          <w:rFonts w:ascii="DIN-Regular" w:hAnsi="DIN-Regular"/>
          <w:color w:val="000000"/>
          <w:sz w:val="20"/>
        </w:rPr>
        <w:t xml:space="preserve">Les mises à jour du </w:t>
      </w:r>
      <w:proofErr w:type="spellStart"/>
      <w:r>
        <w:rPr>
          <w:rFonts w:ascii="DIN-Regular" w:hAnsi="DIN-Regular"/>
          <w:color w:val="000000"/>
          <w:sz w:val="20"/>
        </w:rPr>
        <w:t>firmware</w:t>
      </w:r>
      <w:proofErr w:type="spellEnd"/>
      <w:r>
        <w:rPr>
          <w:rFonts w:ascii="DIN-Regular" w:hAnsi="DIN-Regular"/>
          <w:color w:val="000000"/>
          <w:sz w:val="20"/>
        </w:rPr>
        <w:t xml:space="preserve"> des appareils photos de la série LUMIX </w:t>
      </w:r>
      <w:proofErr w:type="spellStart"/>
      <w:r>
        <w:rPr>
          <w:rFonts w:ascii="DIN-Regular" w:hAnsi="DIN-Regular"/>
          <w:color w:val="000000"/>
          <w:sz w:val="20"/>
        </w:rPr>
        <w:t>S améliorent</w:t>
      </w:r>
      <w:proofErr w:type="spellEnd"/>
      <w:r>
        <w:rPr>
          <w:rFonts w:ascii="DIN-Regular" w:hAnsi="DIN-Regular"/>
          <w:color w:val="000000"/>
          <w:sz w:val="20"/>
        </w:rPr>
        <w:t xml:space="preserve"> les performances de différents modes. Au cours du premier semestre 2021, le S1 sera également mis à jour vers la version 2.0. Ces mises à jour s’inscrivent dans la philosophie de Panasonic, qui consiste à introduire des nouvelles technologies à la pointe de l’innovation, non seulement dans les nouveaux produits, mais aussi dans les produits déjà sur le marché, et d’améliorer les modèles existants par le biais de mises à jour du </w:t>
      </w:r>
      <w:proofErr w:type="spellStart"/>
      <w:r>
        <w:rPr>
          <w:rFonts w:ascii="DIN-Regular" w:hAnsi="DIN-Regular"/>
          <w:color w:val="000000"/>
          <w:sz w:val="20"/>
        </w:rPr>
        <w:t>firmware</w:t>
      </w:r>
      <w:proofErr w:type="spellEnd"/>
      <w:r>
        <w:rPr>
          <w:rFonts w:ascii="DIN-Regular" w:hAnsi="DIN-Regular"/>
          <w:color w:val="000000"/>
          <w:sz w:val="20"/>
        </w:rPr>
        <w:t>.</w:t>
      </w:r>
    </w:p>
    <w:p w14:paraId="0692DB09" w14:textId="4AE99D65" w:rsidR="00FA1ED6" w:rsidRPr="0027195F" w:rsidRDefault="00FA1ED6" w:rsidP="00E6005F">
      <w:pPr>
        <w:autoSpaceDE w:val="0"/>
        <w:autoSpaceDN w:val="0"/>
        <w:adjustRightInd w:val="0"/>
        <w:rPr>
          <w:rFonts w:ascii="DIN-Regular" w:hAnsi="DIN-Regular" w:cs="Helv"/>
          <w:color w:val="000000"/>
          <w:sz w:val="20"/>
          <w:lang w:val="fr-CH"/>
        </w:rPr>
      </w:pPr>
    </w:p>
    <w:p w14:paraId="7F47FD36" w14:textId="773F48D9" w:rsidR="00FA1ED6" w:rsidRDefault="00FA1ED6" w:rsidP="00E6005F">
      <w:pPr>
        <w:autoSpaceDE w:val="0"/>
        <w:autoSpaceDN w:val="0"/>
        <w:adjustRightInd w:val="0"/>
        <w:rPr>
          <w:rFonts w:ascii="DIN-Regular" w:hAnsi="DIN-Regular" w:cs="Helv"/>
          <w:color w:val="000000"/>
          <w:sz w:val="20"/>
        </w:rPr>
      </w:pPr>
      <w:r>
        <w:rPr>
          <w:rFonts w:ascii="DIN-Regular" w:hAnsi="DIN-Regular"/>
          <w:color w:val="000000"/>
          <w:sz w:val="20"/>
        </w:rPr>
        <w:t>L’appareil photo DC-G110 va bénéficier d’une mise à jour gratuite (v. 1.1), disponible dès le 24 novembre 2020.</w:t>
      </w:r>
    </w:p>
    <w:p w14:paraId="3B87A5BA" w14:textId="77777777" w:rsidR="009273E3" w:rsidRPr="0027195F" w:rsidRDefault="009273E3" w:rsidP="00E6005F">
      <w:pPr>
        <w:autoSpaceDE w:val="0"/>
        <w:autoSpaceDN w:val="0"/>
        <w:adjustRightInd w:val="0"/>
        <w:rPr>
          <w:rFonts w:ascii="DIN-Regular" w:hAnsi="DIN-Regular" w:cs="Helv"/>
          <w:color w:val="000000"/>
          <w:sz w:val="20"/>
          <w:lang w:val="fr-CH"/>
        </w:rPr>
      </w:pPr>
    </w:p>
    <w:p w14:paraId="70541601" w14:textId="28B03005" w:rsidR="00537ACE" w:rsidRDefault="00746852" w:rsidP="00E6005F">
      <w:pPr>
        <w:pStyle w:val="Listenabsatz"/>
        <w:numPr>
          <w:ilvl w:val="0"/>
          <w:numId w:val="22"/>
        </w:numPr>
        <w:autoSpaceDE w:val="0"/>
        <w:autoSpaceDN w:val="0"/>
        <w:adjustRightInd w:val="0"/>
        <w:rPr>
          <w:rFonts w:ascii="DIN-Regular" w:hAnsi="DIN-Regular" w:cs="Helv"/>
          <w:b/>
          <w:color w:val="000000"/>
          <w:sz w:val="20"/>
        </w:rPr>
      </w:pPr>
      <w:r>
        <w:rPr>
          <w:rFonts w:ascii="DIN-Regular" w:hAnsi="DIN-Regular"/>
          <w:b/>
          <w:color w:val="000000"/>
          <w:sz w:val="20"/>
        </w:rPr>
        <w:t xml:space="preserve">Publication de la mise à jour du </w:t>
      </w:r>
      <w:proofErr w:type="spellStart"/>
      <w:r>
        <w:rPr>
          <w:rFonts w:ascii="DIN-Regular" w:hAnsi="DIN-Regular"/>
          <w:b/>
          <w:color w:val="000000"/>
          <w:sz w:val="20"/>
        </w:rPr>
        <w:t>firmware</w:t>
      </w:r>
      <w:proofErr w:type="spellEnd"/>
      <w:r>
        <w:rPr>
          <w:rFonts w:ascii="DIN-Regular" w:hAnsi="DIN-Regular"/>
          <w:b/>
          <w:color w:val="000000"/>
          <w:sz w:val="20"/>
        </w:rPr>
        <w:t xml:space="preserve"> le 24 novembre 2020</w:t>
      </w:r>
    </w:p>
    <w:p w14:paraId="0EB3736B" w14:textId="77777777" w:rsidR="00E6005F" w:rsidRPr="0027195F" w:rsidRDefault="00E6005F" w:rsidP="00E6005F">
      <w:pPr>
        <w:pStyle w:val="Listenabsatz"/>
        <w:autoSpaceDE w:val="0"/>
        <w:autoSpaceDN w:val="0"/>
        <w:adjustRightInd w:val="0"/>
        <w:rPr>
          <w:rFonts w:ascii="DIN-Regular" w:hAnsi="DIN-Regular" w:cs="Helv"/>
          <w:b/>
          <w:color w:val="000000"/>
          <w:sz w:val="20"/>
          <w:lang w:val="fr-CH"/>
        </w:rPr>
      </w:pPr>
    </w:p>
    <w:p w14:paraId="2AD90BBB" w14:textId="77777777" w:rsidR="000015DB" w:rsidRDefault="00FA1ED6" w:rsidP="00E6005F">
      <w:pPr>
        <w:autoSpaceDE w:val="0"/>
        <w:autoSpaceDN w:val="0"/>
        <w:adjustRightInd w:val="0"/>
        <w:rPr>
          <w:rFonts w:ascii="DIN-Regular" w:hAnsi="DIN-Regular" w:cs="Helv"/>
          <w:b/>
          <w:color w:val="000000"/>
          <w:sz w:val="20"/>
        </w:rPr>
      </w:pPr>
      <w:r>
        <w:rPr>
          <w:rFonts w:ascii="DIN-Regular" w:hAnsi="DIN-Regular"/>
          <w:b/>
          <w:color w:val="000000"/>
          <w:sz w:val="20"/>
        </w:rPr>
        <w:t xml:space="preserve">DC-S1H version 2.2 du </w:t>
      </w:r>
      <w:proofErr w:type="spellStart"/>
      <w:r>
        <w:rPr>
          <w:rFonts w:ascii="DIN-Regular" w:hAnsi="DIN-Regular"/>
          <w:b/>
          <w:color w:val="000000"/>
          <w:sz w:val="20"/>
        </w:rPr>
        <w:t>firmware</w:t>
      </w:r>
      <w:proofErr w:type="spellEnd"/>
      <w:r>
        <w:rPr>
          <w:rFonts w:ascii="DIN-Regular" w:hAnsi="DIN-Regular"/>
          <w:b/>
          <w:color w:val="000000"/>
          <w:sz w:val="20"/>
        </w:rPr>
        <w:t xml:space="preserve">, DC-S1R version 1.6 du </w:t>
      </w:r>
      <w:proofErr w:type="spellStart"/>
      <w:r>
        <w:rPr>
          <w:rFonts w:ascii="DIN-Regular" w:hAnsi="DIN-Regular"/>
          <w:b/>
          <w:color w:val="000000"/>
          <w:sz w:val="20"/>
        </w:rPr>
        <w:t>firmware</w:t>
      </w:r>
      <w:proofErr w:type="spellEnd"/>
      <w:r>
        <w:rPr>
          <w:rFonts w:ascii="DIN-Regular" w:hAnsi="DIN-Regular"/>
          <w:b/>
          <w:color w:val="000000"/>
          <w:sz w:val="20"/>
        </w:rPr>
        <w:t xml:space="preserve">, </w:t>
      </w:r>
    </w:p>
    <w:p w14:paraId="2A8A0FA9" w14:textId="255E39B8" w:rsidR="00E6005F" w:rsidRDefault="00FA1ED6" w:rsidP="00E6005F">
      <w:pPr>
        <w:autoSpaceDE w:val="0"/>
        <w:autoSpaceDN w:val="0"/>
        <w:adjustRightInd w:val="0"/>
        <w:rPr>
          <w:rFonts w:ascii="DIN-Regular" w:hAnsi="DIN-Regular" w:cs="Helv"/>
          <w:b/>
          <w:color w:val="000000"/>
          <w:sz w:val="20"/>
        </w:rPr>
      </w:pPr>
      <w:r>
        <w:rPr>
          <w:rFonts w:ascii="DIN-Regular" w:hAnsi="DIN-Regular"/>
          <w:b/>
          <w:color w:val="000000"/>
          <w:sz w:val="20"/>
        </w:rPr>
        <w:t xml:space="preserve">DC-S1 version 1.6 du </w:t>
      </w:r>
      <w:proofErr w:type="spellStart"/>
      <w:r>
        <w:rPr>
          <w:rFonts w:ascii="DIN-Regular" w:hAnsi="DIN-Regular"/>
          <w:b/>
          <w:color w:val="000000"/>
          <w:sz w:val="20"/>
        </w:rPr>
        <w:t>firmware</w:t>
      </w:r>
      <w:proofErr w:type="spellEnd"/>
      <w:r>
        <w:rPr>
          <w:rFonts w:ascii="DIN-Regular" w:hAnsi="DIN-Regular"/>
          <w:b/>
          <w:color w:val="000000"/>
          <w:sz w:val="20"/>
        </w:rPr>
        <w:t xml:space="preserve">, DC-S5 version 2.0 du </w:t>
      </w:r>
      <w:proofErr w:type="spellStart"/>
      <w:r>
        <w:rPr>
          <w:rFonts w:ascii="DIN-Regular" w:hAnsi="DIN-Regular"/>
          <w:b/>
          <w:color w:val="000000"/>
          <w:sz w:val="20"/>
        </w:rPr>
        <w:t>firmware</w:t>
      </w:r>
      <w:proofErr w:type="spellEnd"/>
    </w:p>
    <w:p w14:paraId="51447A5B" w14:textId="4B16E4A0" w:rsidR="00FA1ED6" w:rsidRDefault="00FA1ED6" w:rsidP="00E6005F">
      <w:pPr>
        <w:autoSpaceDE w:val="0"/>
        <w:autoSpaceDN w:val="0"/>
        <w:adjustRightInd w:val="0"/>
        <w:rPr>
          <w:rFonts w:ascii="DIN-Regular" w:hAnsi="DIN-Regular" w:cs="Helv"/>
          <w:b/>
          <w:color w:val="000000"/>
          <w:sz w:val="20"/>
          <w:lang w:val="de-DE"/>
        </w:rPr>
      </w:pPr>
    </w:p>
    <w:p w14:paraId="484DB9B9" w14:textId="3868C41E" w:rsidR="00FA1ED6" w:rsidRDefault="00FA1ED6" w:rsidP="00FA1ED6">
      <w:pPr>
        <w:pStyle w:val="Listenabsatz"/>
        <w:numPr>
          <w:ilvl w:val="0"/>
          <w:numId w:val="23"/>
        </w:numPr>
        <w:autoSpaceDE w:val="0"/>
        <w:autoSpaceDN w:val="0"/>
        <w:adjustRightInd w:val="0"/>
        <w:rPr>
          <w:rFonts w:ascii="DIN-Regular" w:hAnsi="DIN-Regular" w:cs="Helv"/>
          <w:color w:val="000000"/>
          <w:sz w:val="20"/>
        </w:rPr>
      </w:pPr>
      <w:r>
        <w:rPr>
          <w:rFonts w:ascii="DIN-Regular" w:hAnsi="DIN-Regular"/>
          <w:color w:val="000000"/>
          <w:sz w:val="20"/>
        </w:rPr>
        <w:t>Amélioration des performances de l’autofocus des S1H, S1R, S1</w:t>
      </w:r>
    </w:p>
    <w:p w14:paraId="263872AA" w14:textId="60C7691B" w:rsidR="00FA1ED6" w:rsidRPr="0027195F" w:rsidRDefault="00FA1ED6" w:rsidP="00FA1ED6">
      <w:pPr>
        <w:autoSpaceDE w:val="0"/>
        <w:autoSpaceDN w:val="0"/>
        <w:adjustRightInd w:val="0"/>
        <w:rPr>
          <w:rFonts w:ascii="DIN-Regular" w:hAnsi="DIN-Regular" w:cs="Helv"/>
          <w:color w:val="000000"/>
          <w:sz w:val="20"/>
          <w:lang w:val="fr-CH"/>
        </w:rPr>
      </w:pPr>
    </w:p>
    <w:p w14:paraId="5D181BBB" w14:textId="67F84E5A" w:rsidR="00FA1ED6" w:rsidRDefault="00FA1ED6" w:rsidP="00FA1ED6">
      <w:pPr>
        <w:autoSpaceDE w:val="0"/>
        <w:autoSpaceDN w:val="0"/>
        <w:adjustRightInd w:val="0"/>
        <w:rPr>
          <w:rFonts w:ascii="DIN-Regular" w:hAnsi="DIN-Regular" w:cs="Helv"/>
          <w:color w:val="000000"/>
          <w:sz w:val="20"/>
        </w:rPr>
      </w:pPr>
      <w:r>
        <w:rPr>
          <w:rFonts w:ascii="DIN-Regular" w:hAnsi="DIN-Regular"/>
          <w:color w:val="000000"/>
          <w:sz w:val="20"/>
        </w:rPr>
        <w:t xml:space="preserve">Les appareils photo S1, S1R et S1H reprennent la technologie d’autofocus innovante et les performances du nouveau LUMIX S5. La mise à jour de l’autofocus comprend des technologies de détection améliorées des personnes et des mouvements. En plus des yeux, du visage et du corps, la tête bénéficie désormais en plus de la technologie de détection séparée en temps réel. L’appareil photo suit alors la personne, lorsqu’elle se </w:t>
      </w:r>
      <w:r>
        <w:rPr>
          <w:rFonts w:ascii="DIN-Regular" w:hAnsi="DIN-Regular"/>
          <w:color w:val="000000"/>
          <w:sz w:val="20"/>
        </w:rPr>
        <w:lastRenderedPageBreak/>
        <w:t>déplace rapidement, lorsqu’elle tourne la tête vers la caméra ou montre son dos, penche la tête ou s'éloigne de l’appareil. L’amélioration de la technologie DFD optimise par ailleurs le mode autofocus (AFC) qui permet de suivre les objets de petite taille ou qui se déplacent rapidement. Les améliorations de l’autofocus sont disponibles aussi bien pour les enregistrements vidéo que photo. Les mises à jour comprennent</w:t>
      </w:r>
      <w:r w:rsidR="00EE112A">
        <w:rPr>
          <w:rStyle w:val="Funotenzeichen"/>
          <w:rFonts w:ascii="DIN-Regular" w:hAnsi="DIN-Regular" w:cs="Helv"/>
          <w:color w:val="000000"/>
          <w:sz w:val="20"/>
          <w:lang w:val="de-DE"/>
        </w:rPr>
        <w:footnoteReference w:id="1"/>
      </w:r>
      <w:r>
        <w:rPr>
          <w:rFonts w:ascii="DIN-Regular" w:hAnsi="DIN-Regular"/>
          <w:color w:val="000000"/>
          <w:sz w:val="20"/>
        </w:rPr>
        <w:t>:</w:t>
      </w:r>
    </w:p>
    <w:p w14:paraId="3BE2BC45" w14:textId="77777777" w:rsidR="000015DB" w:rsidRDefault="000015DB" w:rsidP="00FA1ED6">
      <w:pPr>
        <w:autoSpaceDE w:val="0"/>
        <w:autoSpaceDN w:val="0"/>
        <w:adjustRightInd w:val="0"/>
        <w:rPr>
          <w:rFonts w:ascii="DIN-Regular" w:hAnsi="DIN-Regular" w:cs="Helv"/>
          <w:color w:val="000000"/>
          <w:sz w:val="20"/>
          <w:lang w:val="de-DE"/>
        </w:rPr>
      </w:pPr>
    </w:p>
    <w:p w14:paraId="3DB9FFED" w14:textId="1AB24D46" w:rsidR="00EE112A" w:rsidRDefault="00EE112A" w:rsidP="00EE112A">
      <w:pPr>
        <w:pStyle w:val="Listenabsatz"/>
        <w:numPr>
          <w:ilvl w:val="0"/>
          <w:numId w:val="23"/>
        </w:numPr>
        <w:autoSpaceDE w:val="0"/>
        <w:autoSpaceDN w:val="0"/>
        <w:adjustRightInd w:val="0"/>
        <w:rPr>
          <w:rFonts w:ascii="DIN-Regular" w:hAnsi="DIN-Regular" w:cs="Helv"/>
          <w:color w:val="000000"/>
          <w:sz w:val="20"/>
        </w:rPr>
      </w:pPr>
      <w:r>
        <w:rPr>
          <w:rFonts w:ascii="DIN-Regular" w:hAnsi="DIN-Regular"/>
          <w:color w:val="000000"/>
          <w:sz w:val="20"/>
        </w:rPr>
        <w:t>La reconnaissance des personnes et des animaux est disponible dans les modes autofocus [1-zone] et [1-zone+].</w:t>
      </w:r>
    </w:p>
    <w:p w14:paraId="454B29C1" w14:textId="4039088D" w:rsidR="00EE112A" w:rsidRDefault="00EE112A" w:rsidP="00EE112A">
      <w:pPr>
        <w:pStyle w:val="Listenabsatz"/>
        <w:numPr>
          <w:ilvl w:val="0"/>
          <w:numId w:val="23"/>
        </w:numPr>
        <w:autoSpaceDE w:val="0"/>
        <w:autoSpaceDN w:val="0"/>
        <w:adjustRightInd w:val="0"/>
        <w:rPr>
          <w:rFonts w:ascii="DIN-Regular" w:hAnsi="DIN-Regular" w:cs="Helv"/>
          <w:color w:val="000000"/>
          <w:sz w:val="20"/>
        </w:rPr>
      </w:pPr>
      <w:r>
        <w:rPr>
          <w:rFonts w:ascii="DIN-Regular" w:hAnsi="DIN-Regular"/>
          <w:color w:val="000000"/>
          <w:sz w:val="20"/>
        </w:rPr>
        <w:t>Le mode [AF+MF] peut être utilisé pendant l’enregistrement vidéo.</w:t>
      </w:r>
    </w:p>
    <w:p w14:paraId="4F88EE6B" w14:textId="637CFA25" w:rsidR="00EE112A" w:rsidRDefault="00EE112A" w:rsidP="00EE112A">
      <w:pPr>
        <w:pStyle w:val="Listenabsatz"/>
        <w:numPr>
          <w:ilvl w:val="0"/>
          <w:numId w:val="23"/>
        </w:numPr>
        <w:autoSpaceDE w:val="0"/>
        <w:autoSpaceDN w:val="0"/>
        <w:adjustRightInd w:val="0"/>
        <w:rPr>
          <w:rFonts w:ascii="DIN-Regular" w:hAnsi="DIN-Regular" w:cs="Helv"/>
          <w:color w:val="000000"/>
          <w:sz w:val="20"/>
        </w:rPr>
      </w:pPr>
      <w:r>
        <w:rPr>
          <w:rFonts w:ascii="DIN-Regular" w:hAnsi="DIN-Regular"/>
          <w:color w:val="000000"/>
          <w:sz w:val="20"/>
        </w:rPr>
        <w:t>Amélioration de la reconnaissance AF pendant l’enregistrement V-Log (S1H/S1/S5).</w:t>
      </w:r>
    </w:p>
    <w:p w14:paraId="6E1FBD7B" w14:textId="0CE52AA8" w:rsidR="00EE112A" w:rsidRDefault="00EE112A" w:rsidP="00EE112A">
      <w:pPr>
        <w:pStyle w:val="Listenabsatz"/>
        <w:numPr>
          <w:ilvl w:val="0"/>
          <w:numId w:val="23"/>
        </w:numPr>
        <w:autoSpaceDE w:val="0"/>
        <w:autoSpaceDN w:val="0"/>
        <w:adjustRightInd w:val="0"/>
        <w:rPr>
          <w:rFonts w:ascii="DIN-Regular" w:hAnsi="DIN-Regular" w:cs="Helv"/>
          <w:color w:val="000000"/>
          <w:sz w:val="20"/>
        </w:rPr>
      </w:pPr>
      <w:r>
        <w:rPr>
          <w:rFonts w:ascii="DIN-Regular" w:hAnsi="DIN-Regular"/>
          <w:color w:val="000000"/>
          <w:sz w:val="20"/>
        </w:rPr>
        <w:t>Ajout de la fonction SS/Gain sur les S1R, S1 et S5.</w:t>
      </w:r>
    </w:p>
    <w:p w14:paraId="7CEB441B" w14:textId="46285192" w:rsidR="00EE112A" w:rsidRDefault="00EE112A" w:rsidP="00EE112A">
      <w:pPr>
        <w:pStyle w:val="Listenabsatz"/>
        <w:numPr>
          <w:ilvl w:val="0"/>
          <w:numId w:val="23"/>
        </w:numPr>
        <w:autoSpaceDE w:val="0"/>
        <w:autoSpaceDN w:val="0"/>
        <w:adjustRightInd w:val="0"/>
        <w:rPr>
          <w:rFonts w:ascii="DIN-Regular" w:hAnsi="DIN-Regular" w:cs="Helv"/>
          <w:color w:val="000000"/>
          <w:sz w:val="20"/>
        </w:rPr>
      </w:pPr>
      <w:r>
        <w:rPr>
          <w:rFonts w:ascii="DIN-Regular" w:hAnsi="DIN-Regular"/>
          <w:color w:val="000000"/>
          <w:sz w:val="20"/>
        </w:rPr>
        <w:t>Ajout d’un cadre sur l’écran d’enregistrement (cadre REC rouge) sur les S1R et S1.</w:t>
      </w:r>
    </w:p>
    <w:p w14:paraId="4E5F6DEA" w14:textId="25BE8A3B" w:rsidR="00EE112A" w:rsidRDefault="00EE112A" w:rsidP="00EE112A">
      <w:pPr>
        <w:pStyle w:val="Listenabsatz"/>
        <w:numPr>
          <w:ilvl w:val="0"/>
          <w:numId w:val="23"/>
        </w:numPr>
        <w:autoSpaceDE w:val="0"/>
        <w:autoSpaceDN w:val="0"/>
        <w:adjustRightInd w:val="0"/>
        <w:rPr>
          <w:rFonts w:ascii="DIN-Regular" w:hAnsi="DIN-Regular" w:cs="Helv"/>
          <w:color w:val="000000"/>
          <w:sz w:val="20"/>
        </w:rPr>
      </w:pPr>
      <w:r>
        <w:rPr>
          <w:rFonts w:ascii="DIN-Regular" w:hAnsi="DIN-Regular"/>
          <w:color w:val="000000"/>
          <w:sz w:val="20"/>
        </w:rPr>
        <w:t>Ajout de l’affichage vidéo vertical sur les S1H, S1R et S1.</w:t>
      </w:r>
    </w:p>
    <w:p w14:paraId="19C9C4BD" w14:textId="259EA403" w:rsidR="00EE112A" w:rsidRDefault="00EE112A" w:rsidP="00EE112A">
      <w:pPr>
        <w:pStyle w:val="Listenabsatz"/>
        <w:numPr>
          <w:ilvl w:val="0"/>
          <w:numId w:val="23"/>
        </w:numPr>
        <w:autoSpaceDE w:val="0"/>
        <w:autoSpaceDN w:val="0"/>
        <w:adjustRightInd w:val="0"/>
        <w:rPr>
          <w:rFonts w:ascii="DIN-Regular" w:hAnsi="DIN-Regular" w:cs="Helv"/>
          <w:color w:val="000000"/>
          <w:sz w:val="20"/>
        </w:rPr>
      </w:pPr>
      <w:r>
        <w:rPr>
          <w:rFonts w:ascii="DIN-Regular" w:hAnsi="DIN-Regular"/>
          <w:color w:val="000000"/>
          <w:sz w:val="20"/>
        </w:rPr>
        <w:t>Il est désormais possible de transmettre des vidéos 4K par Wi-Fi sur un smartphone (S1H/S1R/S1).</w:t>
      </w:r>
    </w:p>
    <w:p w14:paraId="5206D876" w14:textId="3BF053F6" w:rsidR="00EE112A" w:rsidRDefault="00EE112A" w:rsidP="00EE112A">
      <w:pPr>
        <w:pStyle w:val="Listenabsatz"/>
        <w:numPr>
          <w:ilvl w:val="0"/>
          <w:numId w:val="23"/>
        </w:numPr>
        <w:autoSpaceDE w:val="0"/>
        <w:autoSpaceDN w:val="0"/>
        <w:adjustRightInd w:val="0"/>
        <w:rPr>
          <w:rFonts w:ascii="DIN-Regular" w:hAnsi="DIN-Regular" w:cs="Helv"/>
          <w:color w:val="000000"/>
          <w:sz w:val="20"/>
        </w:rPr>
      </w:pPr>
      <w:r>
        <w:rPr>
          <w:rFonts w:ascii="DIN-Regular" w:hAnsi="DIN-Regular"/>
          <w:color w:val="000000"/>
          <w:sz w:val="20"/>
        </w:rPr>
        <w:t>Les moniteurs des S1H et S5 peuvent désormais afficher les images, lorsque les écrans sont pivotés et que l’inversion horizontale de l’image (moniteur) ou l’inversion verticale de l’image (moniteur) est activée.</w:t>
      </w:r>
    </w:p>
    <w:p w14:paraId="6068331B" w14:textId="5F5DB8B1" w:rsidR="00C13760" w:rsidRDefault="00C13760" w:rsidP="00EE112A">
      <w:pPr>
        <w:pStyle w:val="Listenabsatz"/>
        <w:numPr>
          <w:ilvl w:val="0"/>
          <w:numId w:val="23"/>
        </w:numPr>
        <w:autoSpaceDE w:val="0"/>
        <w:autoSpaceDN w:val="0"/>
        <w:adjustRightInd w:val="0"/>
        <w:rPr>
          <w:rFonts w:ascii="DIN-Regular" w:hAnsi="DIN-Regular" w:cs="Helv"/>
          <w:color w:val="000000"/>
          <w:sz w:val="20"/>
        </w:rPr>
      </w:pPr>
      <w:r>
        <w:rPr>
          <w:rFonts w:ascii="DIN-Regular" w:hAnsi="DIN-Regular"/>
          <w:color w:val="000000"/>
          <w:sz w:val="20"/>
        </w:rPr>
        <w:t>Ajout de l’enregistrement 5K sur le S1R.</w:t>
      </w:r>
      <w:r>
        <w:rPr>
          <w:rStyle w:val="Funotenzeichen"/>
          <w:rFonts w:ascii="DIN-Regular" w:hAnsi="DIN-Regular" w:cs="Helv"/>
          <w:color w:val="000000"/>
          <w:sz w:val="20"/>
          <w:lang w:val="de-DE"/>
        </w:rPr>
        <w:footnoteReference w:id="2"/>
      </w:r>
    </w:p>
    <w:p w14:paraId="4E4612B2" w14:textId="02CF84F1" w:rsidR="00C13760" w:rsidRDefault="00C13760" w:rsidP="00EE112A">
      <w:pPr>
        <w:pStyle w:val="Listenabsatz"/>
        <w:numPr>
          <w:ilvl w:val="0"/>
          <w:numId w:val="23"/>
        </w:numPr>
        <w:autoSpaceDE w:val="0"/>
        <w:autoSpaceDN w:val="0"/>
        <w:adjustRightInd w:val="0"/>
        <w:rPr>
          <w:rFonts w:ascii="DIN-Regular" w:hAnsi="DIN-Regular" w:cs="Helv"/>
          <w:color w:val="000000"/>
          <w:sz w:val="20"/>
        </w:rPr>
      </w:pPr>
      <w:r>
        <w:rPr>
          <w:rFonts w:ascii="DIN-Regular" w:hAnsi="DIN-Regular"/>
          <w:color w:val="000000"/>
          <w:sz w:val="20"/>
        </w:rPr>
        <w:t>Ajout de l’enregistrement vidéo HDR 10 bits sur le S1R (p. ex. 2100/HLG)</w:t>
      </w:r>
    </w:p>
    <w:p w14:paraId="7A9E947E" w14:textId="30920AB7" w:rsidR="00C13760" w:rsidRDefault="00C13760" w:rsidP="00EE112A">
      <w:pPr>
        <w:pStyle w:val="Listenabsatz"/>
        <w:numPr>
          <w:ilvl w:val="0"/>
          <w:numId w:val="23"/>
        </w:numPr>
        <w:autoSpaceDE w:val="0"/>
        <w:autoSpaceDN w:val="0"/>
        <w:adjustRightInd w:val="0"/>
        <w:rPr>
          <w:rFonts w:ascii="DIN-Regular" w:hAnsi="DIN-Regular" w:cs="Helv"/>
          <w:color w:val="000000"/>
          <w:sz w:val="20"/>
        </w:rPr>
      </w:pPr>
      <w:r>
        <w:rPr>
          <w:rFonts w:ascii="DIN-Regular" w:hAnsi="DIN-Regular"/>
          <w:color w:val="000000"/>
          <w:sz w:val="20"/>
        </w:rPr>
        <w:t>Ajout de l’enregistrement audio haute résolution et de réglages de menus spéciaux pour l’adaptateur de microphone DMW-XLR1 sur le S1R.</w:t>
      </w:r>
      <w:r>
        <w:rPr>
          <w:rStyle w:val="Funotenzeichen"/>
          <w:rFonts w:ascii="DIN-Regular" w:hAnsi="DIN-Regular" w:cs="Helv"/>
          <w:color w:val="000000"/>
          <w:sz w:val="20"/>
          <w:lang w:val="de-DE"/>
        </w:rPr>
        <w:footnoteReference w:id="3"/>
      </w:r>
    </w:p>
    <w:p w14:paraId="6DB1E6AB" w14:textId="1FDC3319" w:rsidR="00C13760" w:rsidRDefault="00C13760" w:rsidP="00EE112A">
      <w:pPr>
        <w:pStyle w:val="Listenabsatz"/>
        <w:numPr>
          <w:ilvl w:val="0"/>
          <w:numId w:val="23"/>
        </w:numPr>
        <w:autoSpaceDE w:val="0"/>
        <w:autoSpaceDN w:val="0"/>
        <w:adjustRightInd w:val="0"/>
        <w:rPr>
          <w:rFonts w:ascii="DIN-Regular" w:hAnsi="DIN-Regular" w:cs="Helv"/>
          <w:color w:val="000000"/>
          <w:sz w:val="20"/>
        </w:rPr>
      </w:pPr>
      <w:r>
        <w:rPr>
          <w:rFonts w:ascii="DIN-Regular" w:hAnsi="DIN-Regular"/>
          <w:color w:val="000000"/>
          <w:sz w:val="20"/>
        </w:rPr>
        <w:t>La fonction de niveaux de luminosité du S1R prend désormais en charge l’enregistrement 10 bits.</w:t>
      </w:r>
    </w:p>
    <w:p w14:paraId="2BF99B0F" w14:textId="1B699987" w:rsidR="00C13760" w:rsidRDefault="00C13760" w:rsidP="00EE112A">
      <w:pPr>
        <w:pStyle w:val="Listenabsatz"/>
        <w:numPr>
          <w:ilvl w:val="0"/>
          <w:numId w:val="23"/>
        </w:numPr>
        <w:autoSpaceDE w:val="0"/>
        <w:autoSpaceDN w:val="0"/>
        <w:adjustRightInd w:val="0"/>
        <w:rPr>
          <w:rFonts w:ascii="DIN-Regular" w:hAnsi="DIN-Regular" w:cs="Helv"/>
          <w:color w:val="000000"/>
          <w:sz w:val="20"/>
        </w:rPr>
      </w:pPr>
      <w:r>
        <w:rPr>
          <w:rFonts w:ascii="DIN-Regular" w:hAnsi="DIN-Regular"/>
          <w:color w:val="000000"/>
          <w:sz w:val="20"/>
        </w:rPr>
        <w:t>Ajout de la transmission vidéo 10 bits 4K 60P/50P 4:2:2</w:t>
      </w:r>
      <w:r w:rsidR="00BF246C">
        <w:rPr>
          <w:rFonts w:ascii="DIN-Regular" w:hAnsi="DIN-Regular"/>
          <w:color w:val="000000"/>
          <w:sz w:val="20"/>
        </w:rPr>
        <w:t xml:space="preserve"> </w:t>
      </w:r>
      <w:r>
        <w:rPr>
          <w:rFonts w:ascii="DIN-Regular" w:hAnsi="DIN-Regular"/>
          <w:color w:val="000000"/>
          <w:sz w:val="20"/>
        </w:rPr>
        <w:t>via HDMI sur le S1R.</w:t>
      </w:r>
    </w:p>
    <w:p w14:paraId="32D6BB67" w14:textId="010A41F6" w:rsidR="00C13760" w:rsidRDefault="00C13760" w:rsidP="00EE112A">
      <w:pPr>
        <w:pStyle w:val="Listenabsatz"/>
        <w:numPr>
          <w:ilvl w:val="0"/>
          <w:numId w:val="23"/>
        </w:numPr>
        <w:autoSpaceDE w:val="0"/>
        <w:autoSpaceDN w:val="0"/>
        <w:adjustRightInd w:val="0"/>
        <w:rPr>
          <w:rFonts w:ascii="DIN-Regular" w:hAnsi="DIN-Regular" w:cs="Helv"/>
          <w:color w:val="000000"/>
          <w:sz w:val="20"/>
        </w:rPr>
      </w:pPr>
      <w:r>
        <w:rPr>
          <w:rFonts w:ascii="DIN-Regular" w:hAnsi="DIN-Regular"/>
          <w:color w:val="000000"/>
          <w:sz w:val="20"/>
        </w:rPr>
        <w:t>Ajout de la vidéo C4K (4096 x 2160) sur le S5</w:t>
      </w:r>
      <w:r>
        <w:rPr>
          <w:rStyle w:val="Funotenzeichen"/>
          <w:rFonts w:ascii="DIN-Regular" w:hAnsi="DIN-Regular" w:cs="Helv"/>
          <w:color w:val="000000"/>
          <w:sz w:val="20"/>
          <w:lang w:val="de-DE"/>
        </w:rPr>
        <w:footnoteReference w:id="4"/>
      </w:r>
    </w:p>
    <w:p w14:paraId="01912561" w14:textId="5706BB78" w:rsidR="00C13760" w:rsidRDefault="00C13760" w:rsidP="00EE112A">
      <w:pPr>
        <w:pStyle w:val="Listenabsatz"/>
        <w:numPr>
          <w:ilvl w:val="0"/>
          <w:numId w:val="23"/>
        </w:numPr>
        <w:autoSpaceDE w:val="0"/>
        <w:autoSpaceDN w:val="0"/>
        <w:adjustRightInd w:val="0"/>
        <w:rPr>
          <w:rFonts w:ascii="DIN-Regular" w:hAnsi="DIN-Regular" w:cs="Helv"/>
          <w:color w:val="000000"/>
          <w:sz w:val="20"/>
        </w:rPr>
      </w:pPr>
      <w:r>
        <w:rPr>
          <w:rFonts w:ascii="DIN-Regular" w:hAnsi="DIN-Regular"/>
          <w:color w:val="000000"/>
          <w:sz w:val="20"/>
        </w:rPr>
        <w:t xml:space="preserve">Ajout de la transmission vidéo en RAW via HDMI 5,9K / 4K / anamorphique en 3,5K (4:3). Le format Apple </w:t>
      </w:r>
      <w:proofErr w:type="spellStart"/>
      <w:r>
        <w:rPr>
          <w:rFonts w:ascii="DIN-Regular" w:hAnsi="DIN-Regular"/>
          <w:color w:val="000000"/>
          <w:sz w:val="20"/>
        </w:rPr>
        <w:t>ProRes</w:t>
      </w:r>
      <w:proofErr w:type="spellEnd"/>
      <w:r>
        <w:rPr>
          <w:rFonts w:ascii="DIN-Regular" w:hAnsi="DIN-Regular"/>
          <w:color w:val="000000"/>
          <w:sz w:val="20"/>
        </w:rPr>
        <w:t xml:space="preserve"> RAW peut être enregistré sur l’appareil </w:t>
      </w:r>
      <w:proofErr w:type="spellStart"/>
      <w:r>
        <w:rPr>
          <w:rFonts w:ascii="DIN-Regular" w:hAnsi="DIN-Regular"/>
          <w:color w:val="000000"/>
          <w:sz w:val="20"/>
        </w:rPr>
        <w:t>Atomos</w:t>
      </w:r>
      <w:proofErr w:type="spellEnd"/>
      <w:r>
        <w:rPr>
          <w:rFonts w:ascii="DIN-Regular" w:hAnsi="DIN-Regular"/>
          <w:color w:val="000000"/>
          <w:sz w:val="20"/>
        </w:rPr>
        <w:t xml:space="preserve"> Ninja V (S5).</w:t>
      </w:r>
      <w:r w:rsidR="000015DB">
        <w:rPr>
          <w:rStyle w:val="Funotenzeichen"/>
          <w:rFonts w:ascii="DIN-Regular" w:hAnsi="DIN-Regular" w:cs="Helv"/>
          <w:color w:val="000000"/>
          <w:sz w:val="20"/>
          <w:lang w:val="de-DE"/>
        </w:rPr>
        <w:footnoteReference w:id="5"/>
      </w:r>
    </w:p>
    <w:p w14:paraId="58F96F79" w14:textId="18FD9680" w:rsidR="000015DB" w:rsidRDefault="000015DB" w:rsidP="00EE112A">
      <w:pPr>
        <w:pStyle w:val="Listenabsatz"/>
        <w:numPr>
          <w:ilvl w:val="0"/>
          <w:numId w:val="23"/>
        </w:numPr>
        <w:autoSpaceDE w:val="0"/>
        <w:autoSpaceDN w:val="0"/>
        <w:adjustRightInd w:val="0"/>
        <w:rPr>
          <w:rFonts w:ascii="DIN-Regular" w:hAnsi="DIN-Regular" w:cs="Helv"/>
          <w:color w:val="000000"/>
          <w:sz w:val="20"/>
        </w:rPr>
      </w:pPr>
      <w:r>
        <w:rPr>
          <w:rFonts w:ascii="DIN-Regular" w:hAnsi="DIN-Regular"/>
          <w:color w:val="000000"/>
          <w:sz w:val="20"/>
        </w:rPr>
        <w:lastRenderedPageBreak/>
        <w:t>Ajout de l’affichage des zones de vecteurs sur le S5.</w:t>
      </w:r>
    </w:p>
    <w:p w14:paraId="538368BE" w14:textId="5B380391" w:rsidR="000015DB" w:rsidRDefault="000015DB" w:rsidP="00EE112A">
      <w:pPr>
        <w:pStyle w:val="Listenabsatz"/>
        <w:numPr>
          <w:ilvl w:val="0"/>
          <w:numId w:val="23"/>
        </w:numPr>
        <w:autoSpaceDE w:val="0"/>
        <w:autoSpaceDN w:val="0"/>
        <w:adjustRightInd w:val="0"/>
        <w:rPr>
          <w:rFonts w:ascii="DIN-Regular" w:hAnsi="DIN-Regular" w:cs="Helv"/>
          <w:color w:val="000000"/>
          <w:sz w:val="20"/>
        </w:rPr>
      </w:pPr>
      <w:r>
        <w:rPr>
          <w:rFonts w:ascii="DIN-Regular" w:hAnsi="DIN-Regular"/>
          <w:color w:val="000000"/>
          <w:sz w:val="20"/>
        </w:rPr>
        <w:t xml:space="preserve">Ajout du réglage Master </w:t>
      </w:r>
      <w:proofErr w:type="spellStart"/>
      <w:r>
        <w:rPr>
          <w:rFonts w:ascii="DIN-Regular" w:hAnsi="DIN-Regular"/>
          <w:color w:val="000000"/>
          <w:sz w:val="20"/>
        </w:rPr>
        <w:t>Pedestal</w:t>
      </w:r>
      <w:proofErr w:type="spellEnd"/>
      <w:r>
        <w:rPr>
          <w:rFonts w:ascii="DIN-Regular" w:hAnsi="DIN-Regular"/>
          <w:color w:val="000000"/>
          <w:sz w:val="20"/>
        </w:rPr>
        <w:t xml:space="preserve"> sur le S5.</w:t>
      </w:r>
    </w:p>
    <w:p w14:paraId="0EEDA7FF" w14:textId="010EFDAE" w:rsidR="000015DB" w:rsidRDefault="000015DB" w:rsidP="00EE112A">
      <w:pPr>
        <w:pStyle w:val="Listenabsatz"/>
        <w:numPr>
          <w:ilvl w:val="0"/>
          <w:numId w:val="23"/>
        </w:numPr>
        <w:autoSpaceDE w:val="0"/>
        <w:autoSpaceDN w:val="0"/>
        <w:adjustRightInd w:val="0"/>
        <w:rPr>
          <w:rFonts w:ascii="DIN-Regular" w:hAnsi="DIN-Regular" w:cs="Helv"/>
          <w:color w:val="000000"/>
          <w:sz w:val="20"/>
        </w:rPr>
      </w:pPr>
      <w:r>
        <w:rPr>
          <w:rFonts w:ascii="DIN-Regular" w:hAnsi="DIN-Regular"/>
          <w:color w:val="000000"/>
          <w:sz w:val="20"/>
        </w:rPr>
        <w:t xml:space="preserve">Ajout des styles photo </w:t>
      </w:r>
      <w:proofErr w:type="spellStart"/>
      <w:r>
        <w:rPr>
          <w:rFonts w:ascii="DIN-Regular" w:hAnsi="DIN-Regular"/>
          <w:color w:val="000000"/>
          <w:sz w:val="20"/>
        </w:rPr>
        <w:t>L.ClassicNeo</w:t>
      </w:r>
      <w:proofErr w:type="spellEnd"/>
      <w:r>
        <w:rPr>
          <w:rFonts w:ascii="DIN-Regular" w:hAnsi="DIN-Regular"/>
          <w:color w:val="000000"/>
          <w:sz w:val="20"/>
        </w:rPr>
        <w:t xml:space="preserve"> et </w:t>
      </w:r>
      <w:proofErr w:type="spellStart"/>
      <w:r>
        <w:rPr>
          <w:rFonts w:ascii="DIN-Regular" w:hAnsi="DIN-Regular"/>
          <w:color w:val="000000"/>
          <w:sz w:val="20"/>
        </w:rPr>
        <w:t>L.Monochrom</w:t>
      </w:r>
      <w:proofErr w:type="spellEnd"/>
      <w:r>
        <w:rPr>
          <w:rFonts w:ascii="DIN-Regular" w:hAnsi="DIN-Regular"/>
          <w:color w:val="000000"/>
          <w:sz w:val="20"/>
        </w:rPr>
        <w:t xml:space="preserve"> S sur le S5.</w:t>
      </w:r>
    </w:p>
    <w:p w14:paraId="455CBBA8" w14:textId="042D71D5" w:rsidR="00283FDB" w:rsidRPr="0027195F" w:rsidRDefault="00283FDB" w:rsidP="00E6005F">
      <w:pPr>
        <w:autoSpaceDE w:val="0"/>
        <w:autoSpaceDN w:val="0"/>
        <w:adjustRightInd w:val="0"/>
        <w:rPr>
          <w:rFonts w:ascii="DIN-Regular" w:hAnsi="DIN-Regular" w:cs="Helv"/>
          <w:color w:val="000000"/>
          <w:sz w:val="20"/>
          <w:lang w:val="fr-CH"/>
        </w:rPr>
      </w:pPr>
    </w:p>
    <w:p w14:paraId="1098DA86" w14:textId="77777777" w:rsidR="00A10690" w:rsidRPr="0027195F" w:rsidRDefault="00A10690" w:rsidP="00E6005F">
      <w:pPr>
        <w:autoSpaceDE w:val="0"/>
        <w:autoSpaceDN w:val="0"/>
        <w:adjustRightInd w:val="0"/>
        <w:rPr>
          <w:rFonts w:ascii="DIN-Regular" w:hAnsi="DIN-Regular" w:cs="Helv"/>
          <w:color w:val="000000"/>
          <w:sz w:val="20"/>
          <w:lang w:val="fr-CH"/>
        </w:rPr>
      </w:pPr>
    </w:p>
    <w:p w14:paraId="6100A458" w14:textId="0DD1D7FE" w:rsidR="00537ACE" w:rsidRPr="007F786D" w:rsidRDefault="000015DB" w:rsidP="00E6005F">
      <w:pPr>
        <w:pStyle w:val="Listenabsatz"/>
        <w:numPr>
          <w:ilvl w:val="0"/>
          <w:numId w:val="22"/>
        </w:numPr>
        <w:autoSpaceDE w:val="0"/>
        <w:autoSpaceDN w:val="0"/>
        <w:adjustRightInd w:val="0"/>
        <w:rPr>
          <w:rFonts w:ascii="DIN-Regular" w:hAnsi="DIN-Regular" w:cs="Helv"/>
          <w:b/>
          <w:color w:val="000000"/>
          <w:sz w:val="20"/>
        </w:rPr>
      </w:pPr>
      <w:r>
        <w:rPr>
          <w:rFonts w:ascii="DIN-Regular" w:hAnsi="DIN-Regular"/>
          <w:b/>
          <w:color w:val="000000"/>
          <w:sz w:val="20"/>
        </w:rPr>
        <w:t xml:space="preserve">Version 1.1 du </w:t>
      </w:r>
      <w:proofErr w:type="spellStart"/>
      <w:r>
        <w:rPr>
          <w:rFonts w:ascii="DIN-Regular" w:hAnsi="DIN-Regular"/>
          <w:b/>
          <w:color w:val="000000"/>
          <w:sz w:val="20"/>
        </w:rPr>
        <w:t>firmware</w:t>
      </w:r>
      <w:proofErr w:type="spellEnd"/>
      <w:r>
        <w:rPr>
          <w:rFonts w:ascii="DIN-Regular" w:hAnsi="DIN-Regular"/>
          <w:b/>
          <w:color w:val="000000"/>
          <w:sz w:val="20"/>
        </w:rPr>
        <w:t xml:space="preserve"> du LUMIX DC-G110</w:t>
      </w:r>
    </w:p>
    <w:p w14:paraId="462BCEF2" w14:textId="77777777" w:rsidR="00E6005F" w:rsidRPr="0027195F" w:rsidRDefault="00E6005F" w:rsidP="00E6005F">
      <w:pPr>
        <w:pStyle w:val="Listenabsatz"/>
        <w:autoSpaceDE w:val="0"/>
        <w:autoSpaceDN w:val="0"/>
        <w:adjustRightInd w:val="0"/>
        <w:rPr>
          <w:rFonts w:ascii="DIN-Regular" w:hAnsi="DIN-Regular" w:cs="Helv"/>
          <w:b/>
          <w:color w:val="000000"/>
          <w:sz w:val="20"/>
          <w:lang w:val="fr-CH"/>
        </w:rPr>
      </w:pPr>
    </w:p>
    <w:p w14:paraId="1E22A5A9" w14:textId="4657D3A9" w:rsidR="00537ACE" w:rsidRDefault="000015DB" w:rsidP="00E6005F">
      <w:pPr>
        <w:autoSpaceDE w:val="0"/>
        <w:autoSpaceDN w:val="0"/>
        <w:adjustRightInd w:val="0"/>
        <w:rPr>
          <w:rFonts w:ascii="DIN-Regular" w:hAnsi="DIN-Regular" w:cs="Helv"/>
          <w:color w:val="000000"/>
          <w:sz w:val="20"/>
        </w:rPr>
      </w:pPr>
      <w:r>
        <w:rPr>
          <w:rFonts w:ascii="DIN-Regular" w:hAnsi="DIN-Regular"/>
          <w:color w:val="000000"/>
          <w:sz w:val="20"/>
        </w:rPr>
        <w:t xml:space="preserve">Le téléchargement gratuit de la version 1.1 du </w:t>
      </w:r>
      <w:proofErr w:type="spellStart"/>
      <w:r>
        <w:rPr>
          <w:rFonts w:ascii="DIN-Regular" w:hAnsi="DIN-Regular"/>
          <w:color w:val="000000"/>
          <w:sz w:val="20"/>
        </w:rPr>
        <w:t>firmware</w:t>
      </w:r>
      <w:proofErr w:type="spellEnd"/>
      <w:r>
        <w:rPr>
          <w:rFonts w:ascii="DIN-Regular" w:hAnsi="DIN-Regular"/>
          <w:color w:val="000000"/>
          <w:sz w:val="20"/>
        </w:rPr>
        <w:t xml:space="preserve"> assurera la compatibilité avec le logiciel LUMIX Webcam (version bêta) sur le DC-G110. Le moniteur permet également d’afficher les images, lorsque les écrans LCD sont pivotés et les fonctions d’inversion horizontale ou verticale sont activées.</w:t>
      </w:r>
    </w:p>
    <w:p w14:paraId="533905F3" w14:textId="77777777" w:rsidR="00BD1DA3" w:rsidRPr="0027195F" w:rsidRDefault="00BD1DA3" w:rsidP="00E6005F">
      <w:pPr>
        <w:autoSpaceDE w:val="0"/>
        <w:autoSpaceDN w:val="0"/>
        <w:adjustRightInd w:val="0"/>
        <w:rPr>
          <w:rFonts w:ascii="DIN-Regular" w:hAnsi="DIN-Regular" w:cs="Helv"/>
          <w:b/>
          <w:color w:val="000000"/>
          <w:sz w:val="20"/>
          <w:u w:val="single"/>
          <w:lang w:val="fr-CH"/>
        </w:rPr>
      </w:pPr>
    </w:p>
    <w:p w14:paraId="3DDBF4D9" w14:textId="4BEA2B51" w:rsidR="00283FDB" w:rsidRPr="0027195F" w:rsidRDefault="00283FDB">
      <w:pPr>
        <w:rPr>
          <w:rFonts w:ascii="DIN-Regular" w:hAnsi="DIN-Regular" w:cs="Helv"/>
          <w:b/>
          <w:color w:val="000000"/>
          <w:sz w:val="20"/>
          <w:lang w:val="fr-CH"/>
        </w:rPr>
      </w:pPr>
    </w:p>
    <w:p w14:paraId="7B6BDD5E" w14:textId="325FD090" w:rsidR="00537ACE" w:rsidRPr="00BD1DA3" w:rsidRDefault="00537ACE" w:rsidP="00BD1DA3">
      <w:pPr>
        <w:pStyle w:val="Listenabsatz"/>
        <w:numPr>
          <w:ilvl w:val="0"/>
          <w:numId w:val="22"/>
        </w:numPr>
        <w:autoSpaceDE w:val="0"/>
        <w:autoSpaceDN w:val="0"/>
        <w:adjustRightInd w:val="0"/>
        <w:rPr>
          <w:rFonts w:ascii="DIN-Regular" w:hAnsi="DIN-Regular" w:cs="Helv"/>
          <w:b/>
          <w:color w:val="000000"/>
          <w:sz w:val="20"/>
        </w:rPr>
      </w:pPr>
      <w:r>
        <w:rPr>
          <w:rFonts w:ascii="DIN-Regular" w:hAnsi="DIN-Regular"/>
          <w:b/>
          <w:color w:val="000000"/>
          <w:sz w:val="20"/>
        </w:rPr>
        <w:t xml:space="preserve">Version 2.0 du </w:t>
      </w:r>
      <w:proofErr w:type="spellStart"/>
      <w:r>
        <w:rPr>
          <w:rFonts w:ascii="DIN-Regular" w:hAnsi="DIN-Regular"/>
          <w:b/>
          <w:color w:val="000000"/>
          <w:sz w:val="20"/>
        </w:rPr>
        <w:t>firmware</w:t>
      </w:r>
      <w:proofErr w:type="spellEnd"/>
      <w:r>
        <w:rPr>
          <w:rFonts w:ascii="DIN-Regular" w:hAnsi="DIN-Regular"/>
          <w:b/>
          <w:color w:val="000000"/>
          <w:sz w:val="20"/>
        </w:rPr>
        <w:t xml:space="preserve"> du LUMIX DC-S1 au premier semestre 2021</w:t>
      </w:r>
    </w:p>
    <w:p w14:paraId="794B1D22" w14:textId="77777777" w:rsidR="00BD1DA3" w:rsidRPr="0027195F" w:rsidRDefault="00BD1DA3" w:rsidP="00BD1DA3">
      <w:pPr>
        <w:autoSpaceDE w:val="0"/>
        <w:autoSpaceDN w:val="0"/>
        <w:adjustRightInd w:val="0"/>
        <w:rPr>
          <w:rFonts w:ascii="DIN-Regular" w:hAnsi="DIN-Regular" w:cs="Helv"/>
          <w:color w:val="000000"/>
          <w:sz w:val="20"/>
          <w:lang w:val="fr-CH"/>
        </w:rPr>
      </w:pPr>
    </w:p>
    <w:p w14:paraId="66428F1D" w14:textId="0156E8B2" w:rsidR="00537ACE" w:rsidRPr="003D0CC6" w:rsidRDefault="000015DB" w:rsidP="00BD1DA3">
      <w:pPr>
        <w:autoSpaceDE w:val="0"/>
        <w:autoSpaceDN w:val="0"/>
        <w:adjustRightInd w:val="0"/>
        <w:rPr>
          <w:rFonts w:ascii="DIN-Regular" w:hAnsi="DIN-Regular" w:cs="Helv"/>
          <w:color w:val="000000"/>
          <w:sz w:val="20"/>
        </w:rPr>
      </w:pPr>
      <w:r>
        <w:rPr>
          <w:rFonts w:ascii="DIN-Regular" w:hAnsi="DIN-Regular"/>
          <w:color w:val="000000"/>
          <w:sz w:val="20"/>
        </w:rPr>
        <w:t xml:space="preserve">Afin de mieux répondre aux besoins des utilisateurs, le LUMIX S1 est en constante amélioration. Le </w:t>
      </w:r>
      <w:proofErr w:type="spellStart"/>
      <w:r>
        <w:rPr>
          <w:rFonts w:ascii="DIN-Regular" w:hAnsi="DIN-Regular"/>
          <w:color w:val="000000"/>
          <w:sz w:val="20"/>
        </w:rPr>
        <w:t>firmware</w:t>
      </w:r>
      <w:proofErr w:type="spellEnd"/>
      <w:r>
        <w:rPr>
          <w:rFonts w:ascii="DIN-Regular" w:hAnsi="DIN-Regular"/>
          <w:color w:val="000000"/>
          <w:sz w:val="20"/>
        </w:rPr>
        <w:t xml:space="preserve"> 2.0 permet désormais à l’utilisateur de modifier manuellement les réglages Dual Native ISO. D’autres améliorations requièrent l’achat du DMW-SFU2, afin d’activer l’enregistrement V-Log et les fonctions MOV et incluent: transmission vidéo en RAW 12 bits via HDMI 5,9K / 4K / anamorphique en 3,5K (4:3) sur un appareil </w:t>
      </w:r>
      <w:proofErr w:type="spellStart"/>
      <w:r>
        <w:rPr>
          <w:rFonts w:ascii="DIN-Regular" w:hAnsi="DIN-Regular"/>
          <w:color w:val="000000"/>
          <w:sz w:val="20"/>
        </w:rPr>
        <w:t>Atomos</w:t>
      </w:r>
      <w:proofErr w:type="spellEnd"/>
      <w:r>
        <w:rPr>
          <w:rFonts w:ascii="DIN-Regular" w:hAnsi="DIN-Regular"/>
          <w:color w:val="000000"/>
          <w:sz w:val="20"/>
        </w:rPr>
        <w:t xml:space="preserve"> NINJA V, </w:t>
      </w:r>
      <w:proofErr w:type="spellStart"/>
      <w:r>
        <w:rPr>
          <w:rFonts w:ascii="DIN-Regular" w:hAnsi="DIN-Regular"/>
          <w:color w:val="000000"/>
          <w:sz w:val="20"/>
        </w:rPr>
        <w:t>timecode</w:t>
      </w:r>
      <w:proofErr w:type="spellEnd"/>
      <w:r>
        <w:rPr>
          <w:rFonts w:ascii="DIN-Regular" w:hAnsi="DIN-Regular"/>
          <w:color w:val="000000"/>
          <w:sz w:val="20"/>
        </w:rPr>
        <w:t xml:space="preserve"> et enregistrement vidéo interne 10 bits 5,9K/C4K, 4K60/50p 4:2:0.</w:t>
      </w:r>
      <w:r w:rsidR="00664409" w:rsidRPr="003D0CC6">
        <w:rPr>
          <w:rStyle w:val="Funotenzeichen"/>
          <w:rFonts w:ascii="DIN-Regular" w:hAnsi="DIN-Regular" w:cs="Helv"/>
          <w:color w:val="000000"/>
          <w:sz w:val="20"/>
          <w:lang w:val="de-DE"/>
        </w:rPr>
        <w:footnoteReference w:id="6"/>
      </w:r>
    </w:p>
    <w:p w14:paraId="06F1F178" w14:textId="77777777" w:rsidR="00537ACE" w:rsidRPr="003D0CC6" w:rsidRDefault="00537ACE" w:rsidP="00537ACE">
      <w:pPr>
        <w:pStyle w:val="Copy"/>
        <w:spacing w:before="120"/>
        <w:ind w:right="-340"/>
        <w:rPr>
          <w:rFonts w:ascii="DIN-Regular" w:eastAsia="Times New Roman" w:hAnsi="DIN-Regular" w:cs="Helv"/>
          <w:color w:val="000000"/>
          <w:lang w:eastAsia="en-US"/>
        </w:rPr>
      </w:pPr>
    </w:p>
    <w:p w14:paraId="7D87BDA5" w14:textId="77777777" w:rsidR="003D0CC6" w:rsidRPr="003D0CC6" w:rsidRDefault="003D0CC6" w:rsidP="003D0CC6">
      <w:pPr>
        <w:ind w:right="13"/>
        <w:rPr>
          <w:rFonts w:ascii="DIN-Bold" w:hAnsi="DIN-Bold" w:cs="Arial"/>
          <w:color w:val="000000"/>
          <w:sz w:val="20"/>
        </w:rPr>
      </w:pPr>
      <w:r>
        <w:rPr>
          <w:rFonts w:ascii="DIN-Bold" w:hAnsi="DIN-Bold"/>
          <w:color w:val="000000"/>
          <w:sz w:val="20"/>
        </w:rPr>
        <w:t>À propos de Panasonic:</w:t>
      </w:r>
    </w:p>
    <w:p w14:paraId="5B834EE9" w14:textId="77777777" w:rsidR="003D0CC6" w:rsidRPr="003D0CC6" w:rsidRDefault="003D0CC6" w:rsidP="003D0CC6">
      <w:pPr>
        <w:pStyle w:val="Copy"/>
        <w:spacing w:line="240" w:lineRule="auto"/>
        <w:rPr>
          <w:rFonts w:ascii="DIN-Regular" w:hAnsi="DIN-Regular"/>
        </w:rPr>
      </w:pPr>
      <w:r>
        <w:rPr>
          <w:rFonts w:ascii="DIN-Regular" w:hAnsi="DIN-Regular"/>
        </w:rPr>
        <w:t>Panasonic Corporation est un leader mondial dans le développement et la production de diverses technologies et solutions électroniques d</w:t>
      </w:r>
      <w:r>
        <w:rPr>
          <w:rFonts w:ascii="Calibri" w:hAnsi="Calibri"/>
        </w:rPr>
        <w:t>ans</w:t>
      </w:r>
      <w:r>
        <w:rPr>
          <w:rFonts w:ascii="DIN-Regular" w:hAnsi="DIN-Regular"/>
        </w:rPr>
        <w:t xml:space="preserve"> les domaines de l’électronique grand public, l’électroménager, l’automobile et la vente aux entreprises. Le groupe a fêté son centenaire en 2018. Panasonic s’est développée à l’échelle mondiale et exploite actuellement 582 filiales et 87 participations à des entreprises à travers le monde. Le groupe a enregistré un chiffre d’affaires net consolidé de 62,52 milliards d’euros au cours de l’exercice précédent (clos le 31 mars 2019). Déterminée à produire une valeur ajoutée en innovant dans tous les secteurs de son industrie, la société utilise son savoir-faire afin de créer une vie et un monde meilleurs pour ses clients. Des informations complémentaires sur l’entreprise et sur la marque Panasonic sont disponibles sur </w:t>
      </w:r>
      <w:hyperlink r:id="rId9" w:history="1">
        <w:r>
          <w:rPr>
            <w:rStyle w:val="Hyperlink"/>
            <w:rFonts w:ascii="DIN-Regular" w:hAnsi="DIN-Regular"/>
          </w:rPr>
          <w:t>www.panasonic.com/global/home.html</w:t>
        </w:r>
      </w:hyperlink>
      <w:r>
        <w:rPr>
          <w:rFonts w:ascii="DIN-Regular" w:hAnsi="DIN-Regular"/>
        </w:rPr>
        <w:t xml:space="preserve"> et </w:t>
      </w:r>
      <w:hyperlink r:id="rId10" w:history="1">
        <w:r>
          <w:rPr>
            <w:rStyle w:val="Hyperlink"/>
            <w:rFonts w:ascii="DIN-Regular" w:hAnsi="DIN-Regular"/>
          </w:rPr>
          <w:t>www.experience.panasonic.ch/</w:t>
        </w:r>
      </w:hyperlink>
      <w:r>
        <w:rPr>
          <w:rFonts w:ascii="DIN-Regular" w:hAnsi="DIN-Regular"/>
          <w:color w:val="0000FF"/>
          <w:u w:val="single"/>
        </w:rPr>
        <w:t>.</w:t>
      </w:r>
    </w:p>
    <w:p w14:paraId="5777371B" w14:textId="77777777" w:rsidR="003D0CC6" w:rsidRPr="003D0CC6" w:rsidRDefault="003D0CC6" w:rsidP="003D0CC6">
      <w:pPr>
        <w:pStyle w:val="Copy"/>
        <w:keepNext/>
        <w:keepLines/>
        <w:spacing w:line="240" w:lineRule="auto"/>
        <w:ind w:right="13"/>
        <w:rPr>
          <w:rFonts w:ascii="DIN-Bold" w:eastAsia="Times New Roman" w:hAnsi="DIN-Bold"/>
          <w:lang w:eastAsia="en-US"/>
        </w:rPr>
      </w:pPr>
    </w:p>
    <w:p w14:paraId="1389E752" w14:textId="77777777" w:rsidR="003D0CC6" w:rsidRPr="0027195F" w:rsidRDefault="003D0CC6" w:rsidP="003D0CC6">
      <w:pPr>
        <w:rPr>
          <w:rFonts w:ascii="DIN-Bold" w:hAnsi="DIN-Bold"/>
          <w:sz w:val="20"/>
          <w:lang w:val="fr-CH"/>
        </w:rPr>
      </w:pPr>
    </w:p>
    <w:p w14:paraId="2C7BE678" w14:textId="77777777" w:rsidR="003D0CC6" w:rsidRPr="003D0CC6" w:rsidRDefault="003D0CC6" w:rsidP="003D0CC6">
      <w:pPr>
        <w:pStyle w:val="Copy"/>
        <w:keepNext/>
        <w:keepLines/>
        <w:spacing w:line="240" w:lineRule="auto"/>
        <w:ind w:right="13"/>
        <w:rPr>
          <w:rFonts w:ascii="DIN-Bold" w:eastAsia="Times New Roman" w:hAnsi="DIN-Bold"/>
        </w:rPr>
      </w:pPr>
      <w:r>
        <w:rPr>
          <w:rFonts w:ascii="DIN-Bold" w:hAnsi="DIN-Bold"/>
        </w:rPr>
        <w:t>Informations complémentaires:</w:t>
      </w:r>
    </w:p>
    <w:p w14:paraId="5CC5E438" w14:textId="375C195C" w:rsidR="008460A2" w:rsidRPr="003D0CC6" w:rsidRDefault="003D0CC6" w:rsidP="003D0CC6">
      <w:pPr>
        <w:autoSpaceDE w:val="0"/>
        <w:autoSpaceDN w:val="0"/>
        <w:adjustRightInd w:val="0"/>
        <w:rPr>
          <w:rFonts w:ascii="DIN-Regular" w:hAnsi="DIN-Regular"/>
          <w:sz w:val="20"/>
        </w:rPr>
      </w:pPr>
      <w:r>
        <w:rPr>
          <w:rFonts w:ascii="DIN-Regular" w:hAnsi="DIN-Regular"/>
          <w:sz w:val="20"/>
        </w:rPr>
        <w:t>Panasonic Suisse</w:t>
      </w:r>
      <w:r>
        <w:rPr>
          <w:rFonts w:ascii="DIN-Regular" w:hAnsi="DIN-Regular"/>
          <w:sz w:val="20"/>
        </w:rPr>
        <w:br/>
        <w:t>Une division de Panasonic Marketing Europe GmbH</w:t>
      </w:r>
      <w:r>
        <w:rPr>
          <w:rFonts w:ascii="DIN-Regular" w:hAnsi="DIN-Regular"/>
          <w:sz w:val="20"/>
        </w:rPr>
        <w:br/>
      </w:r>
      <w:proofErr w:type="spellStart"/>
      <w:r>
        <w:rPr>
          <w:rFonts w:ascii="DIN-Regular" w:hAnsi="DIN-Regular"/>
          <w:sz w:val="20"/>
        </w:rPr>
        <w:t>Grundstrasse</w:t>
      </w:r>
      <w:proofErr w:type="spellEnd"/>
      <w:r>
        <w:rPr>
          <w:rFonts w:ascii="DIN-Regular" w:hAnsi="DIN-Regular"/>
          <w:sz w:val="20"/>
        </w:rPr>
        <w:t> 12</w:t>
      </w:r>
      <w:r>
        <w:rPr>
          <w:rFonts w:ascii="DIN-Regular" w:hAnsi="DIN-Regular"/>
          <w:sz w:val="20"/>
        </w:rPr>
        <w:br/>
        <w:t xml:space="preserve">6343 </w:t>
      </w:r>
      <w:proofErr w:type="spellStart"/>
      <w:r>
        <w:rPr>
          <w:rFonts w:ascii="DIN-Regular" w:hAnsi="DIN-Regular"/>
          <w:sz w:val="20"/>
        </w:rPr>
        <w:t>Rotkreuz</w:t>
      </w:r>
      <w:proofErr w:type="spellEnd"/>
      <w:r>
        <w:rPr>
          <w:rFonts w:ascii="DIN-Regular" w:hAnsi="DIN-Regular"/>
          <w:sz w:val="20"/>
        </w:rPr>
        <w:br/>
      </w:r>
      <w:r>
        <w:rPr>
          <w:rFonts w:ascii="DIN-Regular" w:hAnsi="DIN-Regular"/>
          <w:sz w:val="20"/>
        </w:rPr>
        <w:br/>
      </w:r>
      <w:r>
        <w:rPr>
          <w:rFonts w:ascii="DIN-Bold" w:hAnsi="DIN-Bold"/>
          <w:sz w:val="20"/>
        </w:rPr>
        <w:t>Contact presse:</w:t>
      </w:r>
      <w:r>
        <w:rPr>
          <w:rFonts w:ascii="DIN-Regular" w:hAnsi="DIN-Regular"/>
          <w:sz w:val="20"/>
        </w:rPr>
        <w:br/>
        <w:t>Stephanie Meile</w:t>
      </w:r>
      <w:r>
        <w:rPr>
          <w:rFonts w:ascii="DIN-Regular" w:hAnsi="DIN-Regular"/>
          <w:sz w:val="20"/>
        </w:rPr>
        <w:br/>
        <w:t>Tél.: 041 203 20 20</w:t>
      </w:r>
      <w:r>
        <w:rPr>
          <w:rFonts w:ascii="DIN-Regular" w:hAnsi="DIN-Regular"/>
          <w:sz w:val="20"/>
        </w:rPr>
        <w:br/>
        <w:t xml:space="preserve">E-mail: </w:t>
      </w:r>
      <w:hyperlink r:id="rId11" w:history="1">
        <w:r>
          <w:rPr>
            <w:rStyle w:val="Hyperlink"/>
            <w:rFonts w:ascii="DIN-Regular" w:hAnsi="DIN-Regular"/>
            <w:sz w:val="20"/>
          </w:rPr>
          <w:t>panasonic.ch@eu.panasonic.com</w:t>
        </w:r>
      </w:hyperlink>
    </w:p>
    <w:sectPr w:rsidR="008460A2" w:rsidRPr="003D0CC6" w:rsidSect="00F10C84">
      <w:headerReference w:type="default" r:id="rId12"/>
      <w:footerReference w:type="default" r:id="rId13"/>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16195" w14:textId="77777777" w:rsidR="007D224E" w:rsidRDefault="007D224E">
      <w:r>
        <w:separator/>
      </w:r>
    </w:p>
  </w:endnote>
  <w:endnote w:type="continuationSeparator" w:id="0">
    <w:p w14:paraId="1F563653" w14:textId="77777777" w:rsidR="007D224E" w:rsidRDefault="007D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Medium">
    <w:altName w:val="Times New Roman"/>
    <w:panose1 w:val="02000603040000020004"/>
    <w:charset w:val="00"/>
    <w:family w:val="auto"/>
    <w:pitch w:val="variable"/>
    <w:sig w:usb0="80000027" w:usb1="00000000" w:usb2="00000000" w:usb3="00000000" w:csb0="00000001" w:csb1="00000000"/>
  </w:font>
  <w:font w:name="DIN-Regular">
    <w:altName w:val="Source Sans Pro"/>
    <w:panose1 w:val="02000503040000020004"/>
    <w:charset w:val="00"/>
    <w:family w:val="auto"/>
    <w:pitch w:val="variable"/>
    <w:sig w:usb0="80000027"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DIN-Bold">
    <w:altName w:val="Source Sans Pro Black"/>
    <w:panose1 w:val="020008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IN-Black">
    <w:altName w:val="Rockwell Extra Bold"/>
    <w:panose1 w:val="02000A03030000020004"/>
    <w:charset w:val="00"/>
    <w:family w:val="auto"/>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796CC" w14:textId="6A804BD4" w:rsidR="003D0CC6" w:rsidRPr="003D0CC6" w:rsidRDefault="003D0CC6" w:rsidP="003D0CC6">
    <w:pPr>
      <w:tabs>
        <w:tab w:val="center" w:pos="4678"/>
      </w:tabs>
      <w:ind w:right="-3033"/>
      <w:rPr>
        <w:rFonts w:ascii="DIN-Regular" w:hAnsi="DIN-Regular"/>
        <w:sz w:val="17"/>
      </w:rPr>
    </w:pPr>
    <w:r>
      <w:rPr>
        <w:rFonts w:ascii="DIN-Regular" w:hAnsi="DIN-Regular"/>
        <w:sz w:val="17"/>
      </w:rPr>
      <w:tab/>
      <w:t>Panasonic Suisse – une succursale de Panasonic Marketing Europe GmbH</w:t>
    </w:r>
  </w:p>
  <w:p w14:paraId="615D1A9F" w14:textId="77777777" w:rsidR="003D0CC6" w:rsidRDefault="003D0CC6" w:rsidP="003D0CC6">
    <w:pPr>
      <w:tabs>
        <w:tab w:val="center" w:pos="4678"/>
      </w:tabs>
      <w:ind w:right="-3033"/>
      <w:rPr>
        <w:rFonts w:ascii="DIN-Regular" w:hAnsi="DIN-Regular"/>
        <w:sz w:val="17"/>
      </w:rPr>
    </w:pPr>
    <w:r>
      <w:rPr>
        <w:rFonts w:ascii="DIN-Regular" w:hAnsi="DIN-Regular"/>
        <w:sz w:val="17"/>
      </w:rPr>
      <w:tab/>
    </w:r>
    <w:proofErr w:type="spellStart"/>
    <w:r>
      <w:rPr>
        <w:rFonts w:ascii="DIN-Regular" w:hAnsi="DIN-Regular"/>
        <w:sz w:val="17"/>
      </w:rPr>
      <w:t>Grundstrasse</w:t>
    </w:r>
    <w:proofErr w:type="spellEnd"/>
    <w:r>
      <w:rPr>
        <w:rFonts w:ascii="DIN-Regular" w:hAnsi="DIN-Regular"/>
        <w:sz w:val="17"/>
      </w:rPr>
      <w:t xml:space="preserve"> 12, CH-6343 </w:t>
    </w:r>
    <w:proofErr w:type="spellStart"/>
    <w:r>
      <w:rPr>
        <w:rFonts w:ascii="DIN-Regular" w:hAnsi="DIN-Regular"/>
        <w:sz w:val="17"/>
      </w:rPr>
      <w:t>Rotkreuz</w:t>
    </w:r>
    <w:proofErr w:type="spellEnd"/>
  </w:p>
  <w:p w14:paraId="00CE81D3" w14:textId="77777777" w:rsidR="003D0CC6" w:rsidRDefault="003D0CC6" w:rsidP="003D0CC6">
    <w:pPr>
      <w:tabs>
        <w:tab w:val="center" w:pos="4678"/>
      </w:tabs>
      <w:ind w:right="-3033"/>
      <w:rPr>
        <w:rFonts w:ascii="DIN-Regular" w:hAnsi="DIN-Regular"/>
        <w:sz w:val="17"/>
        <w:lang w:val="de-DE"/>
      </w:rPr>
    </w:pPr>
  </w:p>
  <w:p w14:paraId="096A1BB9" w14:textId="6BFABD68" w:rsidR="00B01407" w:rsidRPr="003D0CC6" w:rsidRDefault="003D0CC6" w:rsidP="003D0CC6">
    <w:pPr>
      <w:spacing w:line="200" w:lineRule="exact"/>
      <w:ind w:left="2880" w:right="85" w:hanging="753"/>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27195F">
      <w:rPr>
        <w:rFonts w:ascii="DIN-Regular" w:hAnsi="DIN-Regular"/>
        <w:noProof/>
        <w:sz w:val="17"/>
      </w:rPr>
      <w:t>4</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27195F">
      <w:rPr>
        <w:rFonts w:ascii="DIN-Regular" w:hAnsi="DIN-Regular"/>
        <w:noProof/>
        <w:sz w:val="17"/>
      </w:rPr>
      <w:t>4</w:t>
    </w:r>
    <w:r>
      <w:rPr>
        <w:sz w:val="17"/>
      </w:rPr>
      <w:fldChar w:fldCharType="end"/>
    </w:r>
    <w:r>
      <w:rPr>
        <w:rFonts w:ascii="DIN-Regular" w:hAnsi="DIN-Regular"/>
        <w:sz w:val="17"/>
      </w:rPr>
      <w:tab/>
    </w:r>
    <w:r>
      <w:rPr>
        <w:noProof/>
        <w:sz w:val="20"/>
        <w:lang w:val="de-CH" w:eastAsia="de-CH"/>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3C6FD8" w14:textId="5BCA1DF2" w:rsidR="00AB39F9" w:rsidRPr="00215481" w:rsidRDefault="00AB39F9" w:rsidP="00215481">
    <w:pPr>
      <w:spacing w:line="200" w:lineRule="exact"/>
      <w:ind w:left="2880" w:right="85" w:hanging="753"/>
      <w:jc w:val="center"/>
      <w:rPr>
        <w:rFonts w:ascii="DIN-Regular" w:hAnsi="DIN-Regular"/>
        <w:sz w:val="17"/>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84BF5" w14:textId="77777777" w:rsidR="007D224E" w:rsidRDefault="007D224E">
      <w:r>
        <w:separator/>
      </w:r>
    </w:p>
  </w:footnote>
  <w:footnote w:type="continuationSeparator" w:id="0">
    <w:p w14:paraId="661B9601" w14:textId="77777777" w:rsidR="007D224E" w:rsidRDefault="007D224E">
      <w:r>
        <w:continuationSeparator/>
      </w:r>
    </w:p>
  </w:footnote>
  <w:footnote w:id="1">
    <w:p w14:paraId="5B9B0B67" w14:textId="776EE44D" w:rsidR="00EE112A" w:rsidRPr="00EF579C" w:rsidRDefault="00EE112A">
      <w:pPr>
        <w:pStyle w:val="Funotentext"/>
        <w:rPr>
          <w:rFonts w:ascii="Calibri Light" w:hAnsi="Calibri Light" w:cs="Calibri Light"/>
        </w:rPr>
      </w:pPr>
      <w:r>
        <w:rPr>
          <w:rStyle w:val="Funotenzeichen"/>
          <w:rFonts w:ascii="Calibri Light" w:hAnsi="Calibri Light" w:cs="Calibri Light"/>
        </w:rPr>
        <w:footnoteRef/>
      </w:r>
      <w:r>
        <w:rPr>
          <w:rFonts w:ascii="Calibri Light" w:hAnsi="Calibri Light"/>
        </w:rPr>
        <w:t xml:space="preserve"> </w:t>
      </w:r>
      <w:r>
        <w:rPr>
          <w:rFonts w:ascii="Calibri Light" w:hAnsi="Calibri Light"/>
          <w:sz w:val="16"/>
        </w:rPr>
        <w:t>Si aucun modèle n'est indiqué, l’amélioration concerne les S1H, S1R, S1 et S5.</w:t>
      </w:r>
    </w:p>
  </w:footnote>
  <w:footnote w:id="2">
    <w:p w14:paraId="18A30F2A" w14:textId="47DCD54C" w:rsidR="00C13760" w:rsidRPr="00EF579C" w:rsidRDefault="00C13760">
      <w:pPr>
        <w:pStyle w:val="Funotentext"/>
        <w:rPr>
          <w:rFonts w:ascii="Calibri Light" w:hAnsi="Calibri Light" w:cs="Calibri Light"/>
        </w:rPr>
      </w:pPr>
      <w:r>
        <w:rPr>
          <w:rStyle w:val="Funotenzeichen"/>
          <w:rFonts w:ascii="Calibri Light" w:hAnsi="Calibri Light" w:cs="Calibri Light"/>
        </w:rPr>
        <w:footnoteRef/>
      </w:r>
      <w:r>
        <w:rPr>
          <w:rFonts w:ascii="Calibri Light" w:hAnsi="Calibri Light"/>
        </w:rPr>
        <w:t xml:space="preserve"> Conteneur </w:t>
      </w:r>
      <w:r>
        <w:rPr>
          <w:rFonts w:ascii="Calibri Light" w:hAnsi="Calibri Light"/>
          <w:sz w:val="16"/>
        </w:rPr>
        <w:t xml:space="preserve">MOV, 4992 x 3744 pixels, 30p/25p/24p, 4:2:0 10 bits, </w:t>
      </w:r>
      <w:proofErr w:type="spellStart"/>
      <w:r>
        <w:rPr>
          <w:rFonts w:ascii="Calibri Light" w:hAnsi="Calibri Light"/>
          <w:sz w:val="16"/>
        </w:rPr>
        <w:t>LongGOP</w:t>
      </w:r>
      <w:proofErr w:type="spellEnd"/>
      <w:r>
        <w:rPr>
          <w:rFonts w:ascii="Calibri Light" w:hAnsi="Calibri Light"/>
          <w:sz w:val="16"/>
        </w:rPr>
        <w:t>, 200 Mb/s, audio LPCM</w:t>
      </w:r>
    </w:p>
  </w:footnote>
  <w:footnote w:id="3">
    <w:p w14:paraId="70371D94" w14:textId="78A016A7" w:rsidR="00C13760" w:rsidRPr="00A13BB1" w:rsidRDefault="00C13760">
      <w:pPr>
        <w:pStyle w:val="Funotentext"/>
        <w:rPr>
          <w:rFonts w:ascii="Calibri Light" w:hAnsi="Calibri Light" w:cs="Calibri Light"/>
          <w:lang w:val="en-US"/>
        </w:rPr>
      </w:pPr>
      <w:r>
        <w:rPr>
          <w:rStyle w:val="Funotenzeichen"/>
          <w:rFonts w:ascii="Calibri Light" w:hAnsi="Calibri Light" w:cs="Calibri Light"/>
        </w:rPr>
        <w:footnoteRef/>
      </w:r>
      <w:r w:rsidRPr="00A13BB1">
        <w:rPr>
          <w:rFonts w:ascii="Calibri Light" w:hAnsi="Calibri Light"/>
          <w:lang w:val="en-US"/>
        </w:rPr>
        <w:t xml:space="preserve"> </w:t>
      </w:r>
      <w:r w:rsidRPr="00A13BB1">
        <w:rPr>
          <w:rFonts w:ascii="Calibri Light" w:hAnsi="Calibri Light"/>
          <w:sz w:val="16"/>
          <w:lang w:val="en-US"/>
        </w:rPr>
        <w:t>Uniquement MOV</w:t>
      </w:r>
    </w:p>
  </w:footnote>
  <w:footnote w:id="4">
    <w:p w14:paraId="5EB3C4B1" w14:textId="0E1CC6FB" w:rsidR="00C13760" w:rsidRPr="00A13BB1" w:rsidRDefault="00C13760">
      <w:pPr>
        <w:pStyle w:val="Funotentext"/>
        <w:rPr>
          <w:rFonts w:ascii="Calibri Light" w:hAnsi="Calibri Light" w:cs="Calibri Light"/>
          <w:lang w:val="en-US"/>
        </w:rPr>
      </w:pPr>
      <w:r>
        <w:rPr>
          <w:rStyle w:val="Funotenzeichen"/>
          <w:rFonts w:ascii="Calibri Light" w:hAnsi="Calibri Light" w:cs="Calibri Light"/>
        </w:rPr>
        <w:footnoteRef/>
      </w:r>
      <w:r w:rsidRPr="00A13BB1">
        <w:rPr>
          <w:rFonts w:ascii="Calibri Light" w:hAnsi="Calibri Light"/>
          <w:lang w:val="en-US"/>
        </w:rPr>
        <w:t xml:space="preserve"> </w:t>
      </w:r>
      <w:r w:rsidRPr="00A13BB1">
        <w:rPr>
          <w:rFonts w:ascii="Calibri Light" w:hAnsi="Calibri Light"/>
          <w:sz w:val="16"/>
          <w:lang w:val="en-US"/>
        </w:rPr>
        <w:t>60p/50p, 4:2:2, 8 bits, LongGOP, 150 Mb/s; 30p/25p/24p, 4:2:0, 10 bits, LongGOP, 150 Mb/s; 30p/25p/24p, 4:2:0, 8 bits, LongGOP, 100 Mb/s; tous les formats audio LPCM.</w:t>
      </w:r>
    </w:p>
  </w:footnote>
  <w:footnote w:id="5">
    <w:p w14:paraId="6EB9D770" w14:textId="401E88DB" w:rsidR="000015DB" w:rsidRPr="003D0CC6" w:rsidRDefault="000015DB">
      <w:pPr>
        <w:pStyle w:val="Funotentext"/>
        <w:rPr>
          <w:sz w:val="16"/>
          <w:szCs w:val="16"/>
        </w:rPr>
      </w:pPr>
      <w:r>
        <w:rPr>
          <w:rStyle w:val="Funotenzeichen"/>
          <w:rFonts w:ascii="Calibri Light" w:hAnsi="Calibri Light" w:cs="Calibri Light"/>
        </w:rPr>
        <w:footnoteRef/>
      </w:r>
      <w:r>
        <w:rPr>
          <w:rFonts w:ascii="Calibri Light" w:hAnsi="Calibri Light"/>
        </w:rPr>
        <w:t xml:space="preserve"> </w:t>
      </w:r>
      <w:r>
        <w:rPr>
          <w:rFonts w:ascii="Calibri Light" w:hAnsi="Calibri Light"/>
          <w:sz w:val="16"/>
        </w:rPr>
        <w:t xml:space="preserve">Selon la situation, toutes les fonctions peuvent ne pas être disponibles. Un logiciel compatible avec le format Apple </w:t>
      </w:r>
      <w:proofErr w:type="spellStart"/>
      <w:r>
        <w:rPr>
          <w:rFonts w:ascii="Calibri Light" w:hAnsi="Calibri Light"/>
          <w:sz w:val="16"/>
        </w:rPr>
        <w:t>ProRes</w:t>
      </w:r>
      <w:proofErr w:type="spellEnd"/>
      <w:r>
        <w:rPr>
          <w:rFonts w:ascii="Calibri Light" w:hAnsi="Calibri Light"/>
          <w:sz w:val="16"/>
        </w:rPr>
        <w:t xml:space="preserve"> RAW est nécessaire pour le traitement de vidéos RAW enregistrées sur le NINJA V. Utiliser la LUT (Look-up table), mise à disposition sur le site Internet du service client (lien ci-après), pour reprendre la correction chromatique des modes V-Log/V-Gamut. </w:t>
      </w:r>
      <w:hyperlink r:id="rId1" w:history="1">
        <w:r>
          <w:rPr>
            <w:rStyle w:val="Hyperlink"/>
            <w:rFonts w:ascii="Calibri Light" w:hAnsi="Calibri Light"/>
            <w:sz w:val="16"/>
          </w:rPr>
          <w:t>https://panasonic.jp/support/global/cs/dsc/download/lut/s1h_raw_lut/</w:t>
        </w:r>
      </w:hyperlink>
      <w:r>
        <w:rPr>
          <w:sz w:val="16"/>
        </w:rPr>
        <w:t xml:space="preserve"> </w:t>
      </w:r>
    </w:p>
  </w:footnote>
  <w:footnote w:id="6">
    <w:p w14:paraId="70F713E9" w14:textId="164853C3" w:rsidR="00664409" w:rsidRPr="00EF579C" w:rsidRDefault="00664409">
      <w:pPr>
        <w:pStyle w:val="Funotentext"/>
        <w:rPr>
          <w:rFonts w:ascii="Calibri Light" w:hAnsi="Calibri Light" w:cs="Calibri Light"/>
        </w:rPr>
      </w:pPr>
      <w:r>
        <w:rPr>
          <w:rStyle w:val="Funotenzeichen"/>
          <w:rFonts w:ascii="Calibri Light" w:hAnsi="Calibri Light" w:cs="Calibri Light"/>
        </w:rPr>
        <w:footnoteRef/>
      </w:r>
      <w:r>
        <w:rPr>
          <w:rFonts w:ascii="Calibri Light" w:hAnsi="Calibri Light"/>
        </w:rPr>
        <w:t xml:space="preserve"> </w:t>
      </w:r>
      <w:r>
        <w:rPr>
          <w:rFonts w:ascii="Calibri Light" w:hAnsi="Calibri Light"/>
          <w:sz w:val="16"/>
        </w:rPr>
        <w:t>5.9K (5888 x 3312) 29.97p/25p, 4K (4128 x 2176) 59.94p/50p, anamorphique en 3,5K (3536 x 2656)/50p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AB39F9" w:rsidRPr="0060218C" w:rsidRDefault="00E565D1" w:rsidP="0060218C">
    <w:pPr>
      <w:pStyle w:val="Kopfzeile"/>
    </w:pPr>
    <w:r>
      <w:rPr>
        <w:noProof/>
        <w:lang w:val="de-CH" w:eastAsia="de-CH"/>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C6859F7"/>
    <w:multiLevelType w:val="hybridMultilevel"/>
    <w:tmpl w:val="747A0D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1A68E3"/>
    <w:multiLevelType w:val="hybridMultilevel"/>
    <w:tmpl w:val="747A0D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1311AE0"/>
    <w:multiLevelType w:val="hybridMultilevel"/>
    <w:tmpl w:val="78280D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D92B47"/>
    <w:multiLevelType w:val="hybridMultilevel"/>
    <w:tmpl w:val="EF3453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0"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
  </w:num>
  <w:num w:numId="4">
    <w:abstractNumId w:val="17"/>
  </w:num>
  <w:num w:numId="5">
    <w:abstractNumId w:val="23"/>
  </w:num>
  <w:num w:numId="6">
    <w:abstractNumId w:val="10"/>
  </w:num>
  <w:num w:numId="7">
    <w:abstractNumId w:val="7"/>
  </w:num>
  <w:num w:numId="8">
    <w:abstractNumId w:val="21"/>
  </w:num>
  <w:num w:numId="9">
    <w:abstractNumId w:val="12"/>
  </w:num>
  <w:num w:numId="10">
    <w:abstractNumId w:val="19"/>
  </w:num>
  <w:num w:numId="11">
    <w:abstractNumId w:val="5"/>
  </w:num>
  <w:num w:numId="12">
    <w:abstractNumId w:val="9"/>
  </w:num>
  <w:num w:numId="13">
    <w:abstractNumId w:val="2"/>
  </w:num>
  <w:num w:numId="14">
    <w:abstractNumId w:val="3"/>
  </w:num>
  <w:num w:numId="15">
    <w:abstractNumId w:val="4"/>
  </w:num>
  <w:num w:numId="16">
    <w:abstractNumId w:val="22"/>
  </w:num>
  <w:num w:numId="17">
    <w:abstractNumId w:val="0"/>
  </w:num>
  <w:num w:numId="18">
    <w:abstractNumId w:val="20"/>
  </w:num>
  <w:num w:numId="19">
    <w:abstractNumId w:val="16"/>
  </w:num>
  <w:num w:numId="20">
    <w:abstractNumId w:val="11"/>
  </w:num>
  <w:num w:numId="21">
    <w:abstractNumId w:val="15"/>
  </w:num>
  <w:num w:numId="22">
    <w:abstractNumId w:val="8"/>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5DB"/>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A0"/>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582"/>
    <w:rsid w:val="000B4CFA"/>
    <w:rsid w:val="000B55C2"/>
    <w:rsid w:val="000B5EB9"/>
    <w:rsid w:val="000B646D"/>
    <w:rsid w:val="000B6936"/>
    <w:rsid w:val="000B70F4"/>
    <w:rsid w:val="000B71A1"/>
    <w:rsid w:val="000C246C"/>
    <w:rsid w:val="000C299A"/>
    <w:rsid w:val="000C3A3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5F62"/>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44A"/>
    <w:rsid w:val="00203A37"/>
    <w:rsid w:val="00203F54"/>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17E01"/>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9A"/>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195F"/>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3FDB"/>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2A6"/>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1E4"/>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CC6"/>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88E"/>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5AB4"/>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37ACE"/>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425A"/>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409"/>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022"/>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87"/>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3E8F"/>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061"/>
    <w:rsid w:val="0070257C"/>
    <w:rsid w:val="0070264B"/>
    <w:rsid w:val="007027B6"/>
    <w:rsid w:val="00702CE5"/>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571"/>
    <w:rsid w:val="00743670"/>
    <w:rsid w:val="00743791"/>
    <w:rsid w:val="00743C9A"/>
    <w:rsid w:val="00743F75"/>
    <w:rsid w:val="00744003"/>
    <w:rsid w:val="0074414C"/>
    <w:rsid w:val="007443BF"/>
    <w:rsid w:val="00745D95"/>
    <w:rsid w:val="007466D4"/>
    <w:rsid w:val="00746852"/>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AF4"/>
    <w:rsid w:val="00785B60"/>
    <w:rsid w:val="00785D20"/>
    <w:rsid w:val="0078615B"/>
    <w:rsid w:val="007861BC"/>
    <w:rsid w:val="00786664"/>
    <w:rsid w:val="00786B02"/>
    <w:rsid w:val="007901BF"/>
    <w:rsid w:val="00790495"/>
    <w:rsid w:val="007906B1"/>
    <w:rsid w:val="007909A0"/>
    <w:rsid w:val="007909F9"/>
    <w:rsid w:val="00790A3B"/>
    <w:rsid w:val="00791BC6"/>
    <w:rsid w:val="00792263"/>
    <w:rsid w:val="00792FC9"/>
    <w:rsid w:val="007932E4"/>
    <w:rsid w:val="007943F5"/>
    <w:rsid w:val="00794E02"/>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1F2"/>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24E"/>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7F786D"/>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36"/>
    <w:rsid w:val="008460A2"/>
    <w:rsid w:val="00846F78"/>
    <w:rsid w:val="00850C51"/>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1F6B"/>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5E07"/>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273E3"/>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90D"/>
    <w:rsid w:val="00971F95"/>
    <w:rsid w:val="009721CE"/>
    <w:rsid w:val="00972298"/>
    <w:rsid w:val="00972B5C"/>
    <w:rsid w:val="0097301A"/>
    <w:rsid w:val="00974131"/>
    <w:rsid w:val="0097476F"/>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023"/>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2BFB"/>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690"/>
    <w:rsid w:val="00A10B88"/>
    <w:rsid w:val="00A10D9B"/>
    <w:rsid w:val="00A10F68"/>
    <w:rsid w:val="00A1208B"/>
    <w:rsid w:val="00A121D1"/>
    <w:rsid w:val="00A13BB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0520"/>
    <w:rsid w:val="00A71008"/>
    <w:rsid w:val="00A71708"/>
    <w:rsid w:val="00A71D56"/>
    <w:rsid w:val="00A7225A"/>
    <w:rsid w:val="00A72C77"/>
    <w:rsid w:val="00A72D2D"/>
    <w:rsid w:val="00A737DD"/>
    <w:rsid w:val="00A73C90"/>
    <w:rsid w:val="00A740F6"/>
    <w:rsid w:val="00A74357"/>
    <w:rsid w:val="00A74650"/>
    <w:rsid w:val="00A7506C"/>
    <w:rsid w:val="00A75CA8"/>
    <w:rsid w:val="00A77095"/>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0CA"/>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407"/>
    <w:rsid w:val="00B01F16"/>
    <w:rsid w:val="00B02937"/>
    <w:rsid w:val="00B02C02"/>
    <w:rsid w:val="00B02D83"/>
    <w:rsid w:val="00B032FA"/>
    <w:rsid w:val="00B037FA"/>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63C"/>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1F92"/>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6F52"/>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1DA3"/>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46C"/>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3760"/>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0AA"/>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31B3"/>
    <w:rsid w:val="00CD3781"/>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4E0D"/>
    <w:rsid w:val="00D450EB"/>
    <w:rsid w:val="00D456EE"/>
    <w:rsid w:val="00D45998"/>
    <w:rsid w:val="00D45A97"/>
    <w:rsid w:val="00D45E16"/>
    <w:rsid w:val="00D46368"/>
    <w:rsid w:val="00D468C8"/>
    <w:rsid w:val="00D46C94"/>
    <w:rsid w:val="00D470C9"/>
    <w:rsid w:val="00D47128"/>
    <w:rsid w:val="00D4749C"/>
    <w:rsid w:val="00D4784A"/>
    <w:rsid w:val="00D501DB"/>
    <w:rsid w:val="00D50226"/>
    <w:rsid w:val="00D508FB"/>
    <w:rsid w:val="00D512B8"/>
    <w:rsid w:val="00D513F1"/>
    <w:rsid w:val="00D52B39"/>
    <w:rsid w:val="00D52BE1"/>
    <w:rsid w:val="00D54267"/>
    <w:rsid w:val="00D549D2"/>
    <w:rsid w:val="00D55CC8"/>
    <w:rsid w:val="00D560A2"/>
    <w:rsid w:val="00D56531"/>
    <w:rsid w:val="00D56E71"/>
    <w:rsid w:val="00D57180"/>
    <w:rsid w:val="00D57224"/>
    <w:rsid w:val="00D5779D"/>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1750"/>
    <w:rsid w:val="00E02E89"/>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71A"/>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28D7"/>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05F"/>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75E"/>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12A"/>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579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0748"/>
    <w:rsid w:val="00F61F42"/>
    <w:rsid w:val="00F62F2A"/>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12F"/>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1ED6"/>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6BED"/>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5500"/>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sz w:val="24"/>
      <w:lang w:eastAsia="en-US"/>
    </w:rPr>
  </w:style>
  <w:style w:type="paragraph" w:styleId="berschrift1">
    <w:name w:val="heading 1"/>
    <w:basedOn w:val="Standard"/>
    <w:next w:val="Standard"/>
    <w:qFormat/>
    <w:pPr>
      <w:keepNext/>
      <w:outlineLvl w:val="0"/>
    </w:pPr>
    <w:rPr>
      <w:rFonts w:ascii="Arial" w:hAnsi="Arial" w:cs="Arial"/>
      <w:b/>
      <w:bCs/>
      <w:sz w:val="20"/>
      <w:szCs w:val="24"/>
      <w:lang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rPr>
  </w:style>
  <w:style w:type="paragraph" w:styleId="Textkrper2">
    <w:name w:val="Body Text 2"/>
    <w:basedOn w:val="Standard"/>
    <w:semiHidden/>
    <w:pPr>
      <w:spacing w:line="360" w:lineRule="atLeast"/>
    </w:pPr>
    <w:rPr>
      <w:rFonts w:ascii="DINMittelschrift" w:hAnsi="DINMittelschrift"/>
      <w:snapToGrid w:val="0"/>
      <w:sz w:val="26"/>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eastAsia="de-DE"/>
    </w:rPr>
  </w:style>
  <w:style w:type="paragraph" w:customStyle="1" w:styleId="Copy">
    <w:name w:val="Copy"/>
    <w:basedOn w:val="Standard"/>
    <w:pPr>
      <w:spacing w:line="360" w:lineRule="auto"/>
    </w:pPr>
    <w:rPr>
      <w:rFonts w:ascii="Arial" w:eastAsia="Times" w:hAnsi="Arial"/>
      <w:sz w:val="20"/>
      <w:lang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fr-FR"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eastAsia="de-DE"/>
    </w:rPr>
  </w:style>
  <w:style w:type="paragraph" w:customStyle="1" w:styleId="opener">
    <w:name w:val="opener"/>
    <w:basedOn w:val="Standard"/>
    <w:rsid w:val="00835CB6"/>
    <w:pPr>
      <w:spacing w:before="100" w:beforeAutospacing="1" w:after="375"/>
      <w:ind w:right="300"/>
    </w:pPr>
    <w:rPr>
      <w:szCs w:val="24"/>
      <w:lang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fr-FR"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character" w:customStyle="1" w:styleId="NichtaufgelsteErwhnung2">
    <w:name w:val="Nicht aufgelöste Erwähnung2"/>
    <w:basedOn w:val="Absatz-Standardschriftart"/>
    <w:uiPriority w:val="99"/>
    <w:rsid w:val="00E428D7"/>
    <w:rPr>
      <w:color w:val="605E5C"/>
      <w:shd w:val="clear" w:color="auto" w:fill="E1DFDD"/>
    </w:rPr>
  </w:style>
  <w:style w:type="table" w:customStyle="1" w:styleId="Tabellenraster1">
    <w:name w:val="Tabellenraster1"/>
    <w:basedOn w:val="NormaleTabelle"/>
    <w:next w:val="Tabellenraster"/>
    <w:uiPriority w:val="59"/>
    <w:rsid w:val="00746852"/>
    <w:rPr>
      <w:rFonts w:asciiTheme="minorHAnsi" w:eastAsiaTheme="minorEastAsia"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72"/>
    <w:rsid w:val="00E60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nasonic.ch@eu.panasoni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xperience.panasonic.ch/" TargetMode="External"/><Relationship Id="rId4" Type="http://schemas.openxmlformats.org/officeDocument/2006/relationships/settings" Target="settings.xml"/><Relationship Id="rId9" Type="http://schemas.openxmlformats.org/officeDocument/2006/relationships/hyperlink" Target="http://www.panasonic.com/global/home.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panasonic.jp/support/global/cs/dsc/download/lut/s1h_raw_l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46DA1-2D37-48A8-B8A9-7B94C0C58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PM_neuesLayout_komplett.dot</Template>
  <TotalTime>0</TotalTime>
  <Pages>1</Pages>
  <Words>840</Words>
  <Characters>5294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6122</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Meile, Stephanie</cp:lastModifiedBy>
  <cp:revision>4</cp:revision>
  <cp:lastPrinted>2020-11-05T13:14:00Z</cp:lastPrinted>
  <dcterms:created xsi:type="dcterms:W3CDTF">2020-11-05T13:13:00Z</dcterms:created>
  <dcterms:modified xsi:type="dcterms:W3CDTF">2020-11-05T13:14:00Z</dcterms:modified>
  <cp:category/>
</cp:coreProperties>
</file>