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F713C" w14:textId="458AFBA4" w:rsidR="00C606C6" w:rsidRPr="00A75CA8" w:rsidRDefault="00C606C6">
      <w:pPr>
        <w:pStyle w:val="Kopfzeile"/>
        <w:tabs>
          <w:tab w:val="clear" w:pos="4153"/>
          <w:tab w:val="clear" w:pos="8306"/>
        </w:tabs>
        <w:rPr>
          <w:rFonts w:ascii="DIN-Bold" w:hAnsi="DIN-Bold" w:cs="Arial"/>
          <w:sz w:val="20"/>
          <w:lang w:val="de-DE"/>
        </w:rPr>
      </w:pPr>
    </w:p>
    <w:p w14:paraId="5DE78BDB" w14:textId="795CC6D9" w:rsidR="00F30BC1" w:rsidRPr="00181D1F" w:rsidRDefault="00B94E7E" w:rsidP="00B94E7E">
      <w:pPr>
        <w:pStyle w:val="berschrift1"/>
        <w:framePr w:w="7747" w:h="295" w:hSpace="142" w:wrap="around" w:vAnchor="page" w:hAnchor="page" w:x="908" w:y="4991" w:anchorLock="1"/>
        <w:rPr>
          <w:rFonts w:ascii="DIN-Medium" w:hAnsi="DIN-Medium"/>
          <w:b w:val="0"/>
          <w:bCs w:val="0"/>
          <w:sz w:val="31"/>
        </w:rPr>
      </w:pPr>
      <w:r>
        <w:rPr>
          <w:rFonts w:ascii="DIN-Medium" w:hAnsi="DIN-Medium"/>
          <w:sz w:val="31"/>
        </w:rPr>
        <w:t>Écouteurs True Wireless RZ-S500W et RZ-S300W de Panasonic</w:t>
      </w:r>
    </w:p>
    <w:p w14:paraId="487F8E54" w14:textId="20364F36" w:rsidR="006A5758" w:rsidRPr="00F30BC1" w:rsidRDefault="00B94E7E" w:rsidP="00F30BC1">
      <w:pPr>
        <w:framePr w:w="7747" w:h="295" w:hSpace="142" w:wrap="around" w:vAnchor="page" w:hAnchor="page" w:x="908" w:y="4991" w:anchorLock="1"/>
        <w:rPr>
          <w:rFonts w:ascii="DIN-Black" w:hAnsi="DIN-Black"/>
          <w:sz w:val="25"/>
        </w:rPr>
      </w:pPr>
      <w:r>
        <w:rPr>
          <w:rFonts w:ascii="DIN-Black" w:hAnsi="DIN-Black"/>
          <w:sz w:val="25"/>
        </w:rPr>
        <w:t xml:space="preserve">Écouteurs True Wireless dotés d’une connectivité excellente et de la technologie unique Noise </w:t>
      </w:r>
      <w:proofErr w:type="spellStart"/>
      <w:r>
        <w:rPr>
          <w:rFonts w:ascii="DIN-Black" w:hAnsi="DIN-Black"/>
          <w:sz w:val="25"/>
        </w:rPr>
        <w:t>Cancelling</w:t>
      </w:r>
      <w:proofErr w:type="spellEnd"/>
    </w:p>
    <w:p w14:paraId="6083FE8F" w14:textId="4FC86938" w:rsidR="008460A2" w:rsidRDefault="008460A2" w:rsidP="008460A2">
      <w:pPr>
        <w:framePr w:w="7774" w:h="1435" w:hRule="exact" w:hSpace="142" w:wrap="around" w:vAnchor="page" w:hAnchor="page" w:x="914" w:y="3460" w:anchorLock="1"/>
        <w:spacing w:before="120" w:line="220" w:lineRule="exact"/>
        <w:rPr>
          <w:rFonts w:ascii="DIN-Black" w:hAnsi="DIN-Black"/>
          <w:color w:val="808080"/>
          <w:sz w:val="22"/>
        </w:rPr>
      </w:pPr>
      <w:r>
        <w:rPr>
          <w:rFonts w:ascii="DIN-Black" w:hAnsi="DIN-Black"/>
          <w:color w:val="000000"/>
          <w:sz w:val="31"/>
        </w:rPr>
        <w:t>COMMUNIQUÉ DE PRESSE</w:t>
      </w:r>
      <w:r>
        <w:rPr>
          <w:rFonts w:ascii="Arial" w:hAnsi="Arial"/>
          <w:sz w:val="22"/>
        </w:rPr>
        <w:br/>
      </w:r>
      <w:r>
        <w:rPr>
          <w:rFonts w:ascii="DIN-Black" w:hAnsi="DIN-Black"/>
          <w:color w:val="808080"/>
          <w:sz w:val="22"/>
        </w:rPr>
        <w:t>Février 2020</w:t>
      </w:r>
    </w:p>
    <w:p w14:paraId="143E8396" w14:textId="77777777" w:rsidR="00F30BC1" w:rsidRPr="00F647DC" w:rsidRDefault="00F30BC1" w:rsidP="008460A2">
      <w:pPr>
        <w:framePr w:w="7774" w:h="1435" w:hRule="exact" w:hSpace="142" w:wrap="around" w:vAnchor="page" w:hAnchor="page" w:x="914" w:y="3460" w:anchorLock="1"/>
        <w:spacing w:before="120" w:line="220" w:lineRule="exact"/>
        <w:rPr>
          <w:rFonts w:ascii="Arial" w:hAnsi="Arial"/>
          <w:color w:val="808080"/>
          <w:sz w:val="22"/>
          <w:lang w:val="fr-CH"/>
        </w:rPr>
      </w:pPr>
    </w:p>
    <w:p w14:paraId="42C9B02E" w14:textId="77777777" w:rsidR="008460A2" w:rsidRPr="00F647DC" w:rsidRDefault="008460A2" w:rsidP="008460A2">
      <w:pPr>
        <w:framePr w:w="7774" w:h="1435" w:hRule="exact" w:hSpace="142" w:wrap="around" w:vAnchor="page" w:hAnchor="page" w:x="914" w:y="3460" w:anchorLock="1"/>
        <w:spacing w:before="120" w:line="360" w:lineRule="auto"/>
        <w:jc w:val="both"/>
        <w:rPr>
          <w:rFonts w:ascii="Helvetica" w:hAnsi="Helvetica"/>
          <w:sz w:val="22"/>
          <w:lang w:val="fr-CH"/>
        </w:rPr>
      </w:pPr>
    </w:p>
    <w:p w14:paraId="7735A4F1" w14:textId="77777777" w:rsidR="00B94E7E" w:rsidRPr="00B94E7E" w:rsidRDefault="00B94E7E" w:rsidP="00B94E7E">
      <w:pPr>
        <w:framePr w:w="2155" w:h="7655" w:hSpace="142" w:wrap="around" w:vAnchor="page" w:hAnchor="page" w:x="8904" w:y="4865" w:anchorLock="1"/>
        <w:spacing w:line="260" w:lineRule="exact"/>
        <w:rPr>
          <w:rFonts w:ascii="DIN-Medium" w:hAnsi="DIN-Medium"/>
          <w:sz w:val="20"/>
        </w:rPr>
      </w:pPr>
      <w:r>
        <w:rPr>
          <w:rFonts w:ascii="DIN-Medium" w:hAnsi="DIN-Medium"/>
          <w:sz w:val="20"/>
        </w:rPr>
        <w:t>En bref</w:t>
      </w:r>
    </w:p>
    <w:p w14:paraId="6005B31A" w14:textId="77777777" w:rsidR="00B94E7E" w:rsidRPr="00B94E7E" w:rsidRDefault="00B94E7E" w:rsidP="00B94E7E">
      <w:pPr>
        <w:framePr w:w="2155" w:h="7655" w:hSpace="142" w:wrap="around" w:vAnchor="page" w:hAnchor="page" w:x="8904" w:y="4865" w:anchorLock="1"/>
        <w:tabs>
          <w:tab w:val="left" w:pos="125"/>
        </w:tabs>
        <w:spacing w:line="200" w:lineRule="exact"/>
        <w:rPr>
          <w:rFonts w:ascii="DIN-Black" w:hAnsi="DIN-Black"/>
          <w:b/>
          <w:color w:val="808080"/>
          <w:sz w:val="20"/>
        </w:rPr>
      </w:pPr>
      <w:r>
        <w:rPr>
          <w:rFonts w:ascii="DIN-Black" w:hAnsi="DIN-Black"/>
          <w:b/>
          <w:color w:val="808080"/>
          <w:sz w:val="20"/>
        </w:rPr>
        <w:t>Panasonic RZ-S500W</w:t>
      </w:r>
    </w:p>
    <w:p w14:paraId="55B4C888" w14:textId="77777777" w:rsidR="00B94E7E" w:rsidRPr="00F647DC" w:rsidRDefault="00B94E7E" w:rsidP="00B94E7E">
      <w:pPr>
        <w:framePr w:w="2155" w:h="7655" w:hSpace="142" w:wrap="around" w:vAnchor="page" w:hAnchor="page" w:x="8904" w:y="4865" w:anchorLock="1"/>
        <w:tabs>
          <w:tab w:val="left" w:pos="125"/>
        </w:tabs>
        <w:spacing w:line="200" w:lineRule="exact"/>
        <w:rPr>
          <w:rFonts w:ascii="DIN-Medium" w:hAnsi="DIN-Medium"/>
          <w:sz w:val="14"/>
          <w:lang w:val="fr-CH"/>
        </w:rPr>
      </w:pPr>
    </w:p>
    <w:p w14:paraId="137DEC51" w14:textId="6856FDC3" w:rsidR="00B94E7E" w:rsidRPr="00B94E7E" w:rsidRDefault="00B94E7E" w:rsidP="00B94E7E">
      <w:pPr>
        <w:framePr w:w="2155" w:h="7655" w:hSpace="142" w:wrap="around" w:vAnchor="page" w:hAnchor="page" w:x="8904" w:y="4865" w:anchorLock="1"/>
        <w:rPr>
          <w:rFonts w:ascii="DIN-Medium" w:hAnsi="DIN-Medium"/>
          <w:sz w:val="14"/>
        </w:rPr>
      </w:pPr>
      <w:r>
        <w:rPr>
          <w:rFonts w:ascii="DIN-Medium" w:hAnsi="DIN-Medium"/>
          <w:b/>
          <w:sz w:val="14"/>
        </w:rPr>
        <w:t xml:space="preserve">«Noise </w:t>
      </w:r>
      <w:proofErr w:type="spellStart"/>
      <w:r>
        <w:rPr>
          <w:rFonts w:ascii="DIN-Medium" w:hAnsi="DIN-Medium"/>
          <w:b/>
          <w:sz w:val="14"/>
        </w:rPr>
        <w:t>Cancelling</w:t>
      </w:r>
      <w:proofErr w:type="spellEnd"/>
      <w:r>
        <w:rPr>
          <w:rFonts w:ascii="DIN-Medium" w:hAnsi="DIN-Medium"/>
          <w:b/>
          <w:sz w:val="14"/>
        </w:rPr>
        <w:t>» de pointe –</w:t>
      </w:r>
      <w:r>
        <w:rPr>
          <w:rFonts w:ascii="DIN-Medium" w:hAnsi="DIN-Medium"/>
          <w:sz w:val="14"/>
        </w:rPr>
        <w:t xml:space="preserve"> plus de 100 niveaux de réglage individuels</w:t>
      </w:r>
    </w:p>
    <w:p w14:paraId="60DF89E9" w14:textId="77777777" w:rsidR="00B94E7E" w:rsidRPr="00F647DC" w:rsidRDefault="00B94E7E" w:rsidP="00B94E7E">
      <w:pPr>
        <w:framePr w:w="2155" w:h="7655" w:hSpace="142" w:wrap="around" w:vAnchor="page" w:hAnchor="page" w:x="8904" w:y="4865" w:anchorLock="1"/>
        <w:rPr>
          <w:rFonts w:ascii="DIN-Medium" w:hAnsi="DIN-Medium"/>
          <w:sz w:val="14"/>
          <w:lang w:val="fr-CH"/>
        </w:rPr>
      </w:pPr>
    </w:p>
    <w:p w14:paraId="7ABA891B" w14:textId="110DEDA9" w:rsidR="00B94E7E" w:rsidRPr="00B94E7E" w:rsidRDefault="00B94E7E" w:rsidP="00B94E7E">
      <w:pPr>
        <w:framePr w:w="2155" w:h="7655" w:hSpace="142" w:wrap="around" w:vAnchor="page" w:hAnchor="page" w:x="8904" w:y="4865" w:anchorLock="1"/>
        <w:rPr>
          <w:rFonts w:ascii="DIN-Medium" w:hAnsi="DIN-Medium"/>
          <w:sz w:val="14"/>
        </w:rPr>
      </w:pPr>
      <w:r>
        <w:rPr>
          <w:rFonts w:ascii="DIN-Medium" w:hAnsi="DIN-Medium"/>
          <w:b/>
          <w:sz w:val="14"/>
        </w:rPr>
        <w:t>Connexion Bluetooth stable et design ultracompact –</w:t>
      </w:r>
      <w:r>
        <w:rPr>
          <w:rFonts w:ascii="DIN-Medium" w:hAnsi="DIN-Medium"/>
          <w:sz w:val="14"/>
        </w:rPr>
        <w:t xml:space="preserve"> antenne Bluetooth avec capteur tactile pour un design extrêmement réduit</w:t>
      </w:r>
    </w:p>
    <w:p w14:paraId="612ACC5D" w14:textId="77777777" w:rsidR="00B94E7E" w:rsidRPr="00F647DC" w:rsidRDefault="00B94E7E" w:rsidP="00B94E7E">
      <w:pPr>
        <w:framePr w:w="2155" w:h="7655" w:hSpace="142" w:wrap="around" w:vAnchor="page" w:hAnchor="page" w:x="8904" w:y="4865" w:anchorLock="1"/>
        <w:rPr>
          <w:rFonts w:ascii="DIN-Medium" w:hAnsi="DIN-Medium"/>
          <w:sz w:val="14"/>
          <w:lang w:val="fr-CH"/>
        </w:rPr>
      </w:pPr>
    </w:p>
    <w:p w14:paraId="41EEF9DB" w14:textId="3749F02C" w:rsidR="00B94E7E" w:rsidRPr="00B94E7E" w:rsidRDefault="00B94E7E" w:rsidP="00B94E7E">
      <w:pPr>
        <w:framePr w:w="2155" w:h="7655" w:hSpace="142" w:wrap="around" w:vAnchor="page" w:hAnchor="page" w:x="8904" w:y="4865" w:anchorLock="1"/>
        <w:rPr>
          <w:rFonts w:ascii="DIN-Medium" w:hAnsi="DIN-Medium"/>
          <w:sz w:val="14"/>
        </w:rPr>
      </w:pPr>
      <w:r>
        <w:rPr>
          <w:rFonts w:ascii="DIN-Medium" w:hAnsi="DIN-Medium"/>
          <w:b/>
          <w:sz w:val="14"/>
        </w:rPr>
        <w:t>Autonomie de 6,5 h en une seule charge –</w:t>
      </w:r>
      <w:r>
        <w:rPr>
          <w:rFonts w:ascii="DIN-Medium" w:hAnsi="DIN-Medium"/>
          <w:sz w:val="14"/>
        </w:rPr>
        <w:t xml:space="preserve"> boîtier de charge qui permet trois charges au total pour une autonomie allant jusqu’à 19,5 h (NC)</w:t>
      </w:r>
    </w:p>
    <w:p w14:paraId="07F419E2" w14:textId="77777777" w:rsidR="00B94E7E" w:rsidRPr="00F647DC" w:rsidRDefault="00B94E7E" w:rsidP="00B94E7E">
      <w:pPr>
        <w:framePr w:w="2155" w:h="7655" w:hSpace="142" w:wrap="around" w:vAnchor="page" w:hAnchor="page" w:x="8904" w:y="4865" w:anchorLock="1"/>
        <w:rPr>
          <w:rFonts w:ascii="DIN-Medium" w:hAnsi="DIN-Medium"/>
          <w:sz w:val="14"/>
          <w:lang w:val="fr-CH"/>
        </w:rPr>
      </w:pPr>
    </w:p>
    <w:p w14:paraId="3A91A5FB" w14:textId="6754B777" w:rsidR="00B94E7E" w:rsidRPr="00B94E7E" w:rsidRDefault="00B94E7E" w:rsidP="00B94E7E">
      <w:pPr>
        <w:framePr w:w="2155" w:h="7655" w:hSpace="142" w:wrap="around" w:vAnchor="page" w:hAnchor="page" w:x="8904" w:y="4865" w:anchorLock="1"/>
        <w:rPr>
          <w:rFonts w:ascii="DIN-Medium" w:hAnsi="DIN-Medium"/>
          <w:sz w:val="14"/>
        </w:rPr>
      </w:pPr>
      <w:r>
        <w:rPr>
          <w:rFonts w:ascii="DIN-Medium" w:hAnsi="DIN-Medium"/>
          <w:b/>
          <w:sz w:val="14"/>
        </w:rPr>
        <w:t>Idéal pour téléphoner –</w:t>
      </w:r>
      <w:r>
        <w:rPr>
          <w:rFonts w:ascii="DIN-Medium" w:hAnsi="DIN-Medium"/>
          <w:sz w:val="14"/>
        </w:rPr>
        <w:t xml:space="preserve"> technologies de pointe en matière de microphones pour une meilleure clarté vocale et la réduction du bruit du vent</w:t>
      </w:r>
    </w:p>
    <w:p w14:paraId="00994E7A" w14:textId="77777777" w:rsidR="00B94E7E" w:rsidRPr="00F647DC" w:rsidRDefault="00B94E7E" w:rsidP="00B94E7E">
      <w:pPr>
        <w:framePr w:w="2155" w:h="7655" w:hSpace="142" w:wrap="around" w:vAnchor="page" w:hAnchor="page" w:x="8904" w:y="4865" w:anchorLock="1"/>
        <w:rPr>
          <w:rFonts w:ascii="DIN-Medium" w:hAnsi="DIN-Medium"/>
          <w:sz w:val="14"/>
          <w:lang w:val="fr-CH"/>
        </w:rPr>
      </w:pPr>
    </w:p>
    <w:p w14:paraId="14644BF4" w14:textId="77777777" w:rsidR="00B94E7E" w:rsidRPr="00F647DC" w:rsidRDefault="00B94E7E" w:rsidP="00B94E7E">
      <w:pPr>
        <w:framePr w:w="2155" w:h="7655" w:hSpace="142" w:wrap="around" w:vAnchor="page" w:hAnchor="page" w:x="8904" w:y="4865" w:anchorLock="1"/>
        <w:rPr>
          <w:rFonts w:ascii="DIN-Medium" w:hAnsi="DIN-Medium"/>
          <w:sz w:val="14"/>
          <w:lang w:val="fr-CH"/>
        </w:rPr>
      </w:pPr>
    </w:p>
    <w:p w14:paraId="66C29ADE" w14:textId="77777777" w:rsidR="00B94E7E" w:rsidRPr="00F647DC" w:rsidRDefault="00B94E7E" w:rsidP="00B94E7E">
      <w:pPr>
        <w:framePr w:w="2155" w:h="7655" w:hSpace="142" w:wrap="around" w:vAnchor="page" w:hAnchor="page" w:x="8904" w:y="4865" w:anchorLock="1"/>
        <w:rPr>
          <w:rFonts w:ascii="DIN-Medium" w:hAnsi="DIN-Medium"/>
          <w:sz w:val="14"/>
          <w:lang w:val="fr-CH"/>
        </w:rPr>
      </w:pPr>
    </w:p>
    <w:p w14:paraId="52BC2A13" w14:textId="77777777" w:rsidR="00B94E7E" w:rsidRPr="00B94E7E" w:rsidRDefault="00B94E7E" w:rsidP="00B94E7E">
      <w:pPr>
        <w:framePr w:w="2155" w:h="7655" w:hSpace="142" w:wrap="around" w:vAnchor="page" w:hAnchor="page" w:x="8904" w:y="4865" w:anchorLock="1"/>
        <w:tabs>
          <w:tab w:val="left" w:pos="125"/>
        </w:tabs>
        <w:spacing w:line="200" w:lineRule="exact"/>
        <w:rPr>
          <w:rFonts w:ascii="DIN-Black" w:hAnsi="DIN-Black"/>
          <w:b/>
          <w:color w:val="808080"/>
          <w:sz w:val="20"/>
        </w:rPr>
      </w:pPr>
      <w:r>
        <w:rPr>
          <w:rFonts w:ascii="DIN-Black" w:hAnsi="DIN-Black"/>
          <w:b/>
          <w:color w:val="808080"/>
          <w:sz w:val="20"/>
        </w:rPr>
        <w:t>Panasonic RZ-S300W</w:t>
      </w:r>
    </w:p>
    <w:p w14:paraId="7CDC799D" w14:textId="77777777" w:rsidR="00B94E7E" w:rsidRPr="00F647DC" w:rsidRDefault="00B94E7E" w:rsidP="00B94E7E">
      <w:pPr>
        <w:framePr w:w="2155" w:h="7655" w:hSpace="142" w:wrap="around" w:vAnchor="page" w:hAnchor="page" w:x="8904" w:y="4865" w:anchorLock="1"/>
        <w:rPr>
          <w:rFonts w:ascii="DIN-Medium" w:hAnsi="DIN-Medium"/>
          <w:sz w:val="14"/>
          <w:lang w:val="fr-CH"/>
        </w:rPr>
      </w:pPr>
    </w:p>
    <w:p w14:paraId="3132683C" w14:textId="48BD6A94" w:rsidR="00B94E7E" w:rsidRPr="00B94E7E" w:rsidRDefault="00B94E7E" w:rsidP="00B94E7E">
      <w:pPr>
        <w:framePr w:w="2155" w:h="7655" w:hSpace="142" w:wrap="around" w:vAnchor="page" w:hAnchor="page" w:x="8904" w:y="4865" w:anchorLock="1"/>
        <w:rPr>
          <w:rFonts w:ascii="DIN-Medium" w:hAnsi="DIN-Medium"/>
          <w:sz w:val="14"/>
        </w:rPr>
      </w:pPr>
      <w:r>
        <w:rPr>
          <w:rFonts w:ascii="DIN-Medium" w:hAnsi="DIN-Medium"/>
          <w:b/>
          <w:sz w:val="14"/>
        </w:rPr>
        <w:t>Plus compact que jamais –</w:t>
      </w:r>
      <w:r>
        <w:rPr>
          <w:rFonts w:ascii="DIN-Medium" w:hAnsi="DIN-Medium"/>
          <w:sz w:val="14"/>
        </w:rPr>
        <w:t xml:space="preserve"> antenne Bluetooth avec capteur tactile pour un design extrêmement réduit</w:t>
      </w:r>
    </w:p>
    <w:p w14:paraId="75D5845C" w14:textId="77777777" w:rsidR="00B94E7E" w:rsidRPr="00F647DC" w:rsidRDefault="00B94E7E" w:rsidP="00B94E7E">
      <w:pPr>
        <w:framePr w:w="2155" w:h="7655" w:hSpace="142" w:wrap="around" w:vAnchor="page" w:hAnchor="page" w:x="8904" w:y="4865" w:anchorLock="1"/>
        <w:rPr>
          <w:rFonts w:ascii="DIN-Medium" w:hAnsi="DIN-Medium"/>
          <w:sz w:val="14"/>
          <w:lang w:val="fr-CH"/>
        </w:rPr>
      </w:pPr>
    </w:p>
    <w:p w14:paraId="1B43B0F7" w14:textId="68A107D0" w:rsidR="00B94E7E" w:rsidRPr="00B94E7E" w:rsidRDefault="00B94E7E" w:rsidP="00B94E7E">
      <w:pPr>
        <w:framePr w:w="2155" w:h="7655" w:hSpace="142" w:wrap="around" w:vAnchor="page" w:hAnchor="page" w:x="8904" w:y="4865" w:anchorLock="1"/>
        <w:rPr>
          <w:rFonts w:ascii="DIN-Medium" w:hAnsi="DIN-Medium"/>
          <w:sz w:val="14"/>
        </w:rPr>
      </w:pPr>
      <w:r>
        <w:rPr>
          <w:rFonts w:ascii="DIN-Medium" w:hAnsi="DIN-Medium"/>
          <w:b/>
          <w:sz w:val="14"/>
        </w:rPr>
        <w:t>Connexion Bluetooth stable –</w:t>
      </w:r>
      <w:r>
        <w:rPr>
          <w:rFonts w:ascii="DIN-Medium" w:hAnsi="DIN-Medium"/>
          <w:sz w:val="14"/>
        </w:rPr>
        <w:t xml:space="preserve"> Connexion simultanée G/D pour une utilisation d’un seul côté</w:t>
      </w:r>
    </w:p>
    <w:p w14:paraId="0EE8AACE" w14:textId="77777777" w:rsidR="00B94E7E" w:rsidRPr="00F647DC" w:rsidRDefault="00B94E7E" w:rsidP="00B94E7E">
      <w:pPr>
        <w:framePr w:w="2155" w:h="7655" w:hSpace="142" w:wrap="around" w:vAnchor="page" w:hAnchor="page" w:x="8904" w:y="4865" w:anchorLock="1"/>
        <w:rPr>
          <w:rFonts w:ascii="DIN-Medium" w:hAnsi="DIN-Medium"/>
          <w:sz w:val="14"/>
          <w:lang w:val="fr-CH"/>
        </w:rPr>
      </w:pPr>
    </w:p>
    <w:p w14:paraId="0EED67B9" w14:textId="58023B12" w:rsidR="00B94E7E" w:rsidRPr="00B94E7E" w:rsidRDefault="00B94E7E" w:rsidP="00B94E7E">
      <w:pPr>
        <w:framePr w:w="2155" w:h="7655" w:hSpace="142" w:wrap="around" w:vAnchor="page" w:hAnchor="page" w:x="8904" w:y="4865" w:anchorLock="1"/>
        <w:rPr>
          <w:rFonts w:ascii="DIN-Medium" w:hAnsi="DIN-Medium"/>
          <w:sz w:val="14"/>
        </w:rPr>
      </w:pPr>
      <w:r>
        <w:rPr>
          <w:rFonts w:ascii="DIN-Medium" w:hAnsi="DIN-Medium"/>
          <w:b/>
          <w:sz w:val="14"/>
        </w:rPr>
        <w:t>Idéal pour téléphoner –</w:t>
      </w:r>
      <w:r>
        <w:rPr>
          <w:rFonts w:ascii="DIN-Medium" w:hAnsi="DIN-Medium"/>
          <w:sz w:val="14"/>
        </w:rPr>
        <w:t xml:space="preserve"> technologies de pointe en matière de microphones pour une meilleure clarté vocale et la réduction du bruit du vent</w:t>
      </w:r>
    </w:p>
    <w:p w14:paraId="44B0D13D" w14:textId="77777777" w:rsidR="00B94E7E" w:rsidRPr="00F647DC" w:rsidRDefault="00B94E7E" w:rsidP="00B94E7E">
      <w:pPr>
        <w:framePr w:w="2155" w:h="7655" w:hSpace="142" w:wrap="around" w:vAnchor="page" w:hAnchor="page" w:x="8904" w:y="4865" w:anchorLock="1"/>
        <w:rPr>
          <w:rFonts w:ascii="DIN-Medium" w:hAnsi="DIN-Medium"/>
          <w:sz w:val="14"/>
          <w:lang w:val="fr-CH"/>
        </w:rPr>
      </w:pPr>
    </w:p>
    <w:p w14:paraId="4E57F15E" w14:textId="0624EE28" w:rsidR="00B94E7E" w:rsidRPr="00B94E7E" w:rsidRDefault="00B94E7E" w:rsidP="00B94E7E">
      <w:pPr>
        <w:framePr w:w="2155" w:h="7655" w:hSpace="142" w:wrap="around" w:vAnchor="page" w:hAnchor="page" w:x="8904" w:y="4865" w:anchorLock="1"/>
        <w:rPr>
          <w:rFonts w:ascii="DIN-Medium" w:hAnsi="DIN-Medium"/>
          <w:sz w:val="14"/>
        </w:rPr>
      </w:pPr>
      <w:r>
        <w:rPr>
          <w:rFonts w:ascii="DIN-Medium" w:hAnsi="DIN-Medium"/>
          <w:b/>
          <w:sz w:val="14"/>
        </w:rPr>
        <w:t>Autonomie de 7,5 h en une seule charge –</w:t>
      </w:r>
      <w:r>
        <w:rPr>
          <w:rFonts w:ascii="DIN-Medium" w:hAnsi="DIN-Medium"/>
          <w:sz w:val="14"/>
        </w:rPr>
        <w:t xml:space="preserve"> boîtier de charge qui permet quatre charges au total pour une autonomie allant jusqu’à 26 h</w:t>
      </w:r>
    </w:p>
    <w:p w14:paraId="7C7F2479" w14:textId="77777777" w:rsidR="000A4552" w:rsidRPr="00F647DC" w:rsidRDefault="000A4552" w:rsidP="000A4552">
      <w:pPr>
        <w:framePr w:w="2155" w:h="7655" w:hSpace="142" w:wrap="around" w:vAnchor="page" w:hAnchor="page" w:x="8904" w:y="4865" w:anchorLock="1"/>
        <w:rPr>
          <w:rFonts w:ascii="DIN-Medium" w:hAnsi="DIN-Medium"/>
          <w:sz w:val="14"/>
          <w:szCs w:val="14"/>
          <w:lang w:val="fr-CH"/>
        </w:rPr>
      </w:pPr>
    </w:p>
    <w:p w14:paraId="0CECBF32" w14:textId="6D51520A" w:rsidR="000A4552" w:rsidRDefault="000A4552" w:rsidP="000A4552">
      <w:pPr>
        <w:framePr w:w="2155" w:h="7655" w:hSpace="142" w:wrap="around" w:vAnchor="page" w:hAnchor="page" w:x="8904" w:y="4865" w:anchorLock="1"/>
        <w:rPr>
          <w:rFonts w:ascii="DIN-Medium" w:hAnsi="DIN-Medium"/>
          <w:sz w:val="14"/>
          <w:szCs w:val="14"/>
        </w:rPr>
      </w:pPr>
      <w:r>
        <w:rPr>
          <w:rFonts w:ascii="DIN-Medium" w:hAnsi="DIN-Medium"/>
          <w:sz w:val="14"/>
          <w:szCs w:val="14"/>
        </w:rPr>
        <w:t xml:space="preserve">Vous trouverez ce communiqué de presse et les photos de presse (disponibles pour téléchargement en 300 dpi) sur </w:t>
      </w:r>
      <w:hyperlink r:id="rId8" w:history="1">
        <w:r>
          <w:rPr>
            <w:rStyle w:val="Hyperlink"/>
            <w:rFonts w:ascii="DIN-Medium" w:hAnsi="DIN-Medium"/>
            <w:sz w:val="14"/>
            <w:szCs w:val="14"/>
          </w:rPr>
          <w:t>www.panasonic.com/ch/de/</w:t>
        </w:r>
        <w:r>
          <w:rPr>
            <w:rStyle w:val="Hyperlink"/>
            <w:rFonts w:ascii="DIN-Medium" w:hAnsi="DIN-Medium"/>
            <w:sz w:val="14"/>
            <w:szCs w:val="14"/>
          </w:rPr>
          <w:br/>
        </w:r>
        <w:proofErr w:type="spellStart"/>
        <w:r>
          <w:rPr>
            <w:rStyle w:val="Hyperlink"/>
            <w:rFonts w:ascii="DIN-Medium" w:hAnsi="DIN-Medium"/>
            <w:sz w:val="14"/>
            <w:szCs w:val="14"/>
          </w:rPr>
          <w:t>corporate</w:t>
        </w:r>
        <w:proofErr w:type="spellEnd"/>
        <w:r>
          <w:rPr>
            <w:rStyle w:val="Hyperlink"/>
            <w:rFonts w:ascii="DIN-Medium" w:hAnsi="DIN-Medium"/>
            <w:sz w:val="14"/>
            <w:szCs w:val="14"/>
          </w:rPr>
          <w:t>/presse.html</w:t>
        </w:r>
      </w:hyperlink>
    </w:p>
    <w:p w14:paraId="716F96A9" w14:textId="77777777" w:rsidR="000A4552" w:rsidRPr="00F647DC" w:rsidRDefault="000A4552" w:rsidP="000A4552">
      <w:pPr>
        <w:framePr w:w="2155" w:h="7655" w:hSpace="142" w:wrap="around" w:vAnchor="page" w:hAnchor="page" w:x="8904" w:y="4865" w:anchorLock="1"/>
        <w:rPr>
          <w:rFonts w:ascii="DIN-Medium" w:hAnsi="DIN-Medium"/>
          <w:lang w:val="fr-CH"/>
        </w:rPr>
      </w:pPr>
    </w:p>
    <w:p w14:paraId="55750200" w14:textId="30BF861B" w:rsidR="00F30BC1" w:rsidRPr="00F30BC1" w:rsidRDefault="0031239D" w:rsidP="00F30BC1">
      <w:pPr>
        <w:pStyle w:val="NurText"/>
        <w:outlineLvl w:val="0"/>
        <w:rPr>
          <w:rFonts w:ascii="DIN-Bold" w:hAnsi="DIN-Bold"/>
        </w:rPr>
      </w:pPr>
      <w:r>
        <w:rPr>
          <w:rFonts w:ascii="DIN-Bold" w:hAnsi="DIN-Bold"/>
          <w:b/>
          <w:lang w:val="de-CH" w:eastAsia="de-CH"/>
        </w:rPr>
        <w:drawing>
          <wp:anchor distT="0" distB="0" distL="114300" distR="114300" simplePos="0" relativeHeight="251659264" behindDoc="0" locked="0" layoutInCell="1" allowOverlap="1" wp14:anchorId="34AB61F2" wp14:editId="5B85A429">
            <wp:simplePos x="0" y="0"/>
            <wp:positionH relativeFrom="column">
              <wp:posOffset>-3175</wp:posOffset>
            </wp:positionH>
            <wp:positionV relativeFrom="paragraph">
              <wp:posOffset>46990</wp:posOffset>
            </wp:positionV>
            <wp:extent cx="1487170" cy="164147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asonic-TrueWireless-In-Ear-RZ-S300WE-G-mit Ladecase (2).jp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1487170" cy="164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DIN-Bold" w:hAnsi="DIN-Bold"/>
          <w:b/>
        </w:rPr>
        <w:t>Rotkreuz, février 2020 – Panasonic présente ses deux nouveaux écouteurs True Wireless qui se distinguent par un son d’exception, la liberté que procure la technologie sans fil et une connexion Bluetooth stable. Le modèle RZ-S500W est disponible en deux couleurs (noir/blanc) et offre actuellement une technologie de réduction de bruit active optimale sur le marché des écouteurs True Wireless</w:t>
      </w:r>
      <w:r>
        <w:rPr>
          <w:rFonts w:ascii="DIN-Bold" w:hAnsi="DIN-Bold"/>
          <w:b/>
          <w:vertAlign w:val="superscript"/>
        </w:rPr>
        <w:t>1</w:t>
      </w:r>
      <w:r>
        <w:rPr>
          <w:rFonts w:ascii="DIN-Bold" w:hAnsi="DIN-Bold"/>
          <w:b/>
        </w:rPr>
        <w:t>. Avec un diamètre de 17 mm, le modèle RZ-S300W arbore une taille très compacte. Les deux nouveaux modèles d'écouteurs True Wireless de Panasonic séduisent par leur excellente fonction mains libres et une clarté vocale incomparable.</w:t>
      </w:r>
      <w:r>
        <w:rPr>
          <w:rFonts w:ascii="DIN-Bold" w:hAnsi="DIN-Bold"/>
        </w:rPr>
        <w:t xml:space="preserve"> </w:t>
      </w:r>
    </w:p>
    <w:p w14:paraId="03CF3AEA" w14:textId="77777777" w:rsidR="00B94E7E" w:rsidRDefault="00B94E7E" w:rsidP="00B94E7E">
      <w:pPr>
        <w:pStyle w:val="NurText"/>
        <w:outlineLvl w:val="0"/>
        <w:rPr>
          <w:rFonts w:ascii="DIN-Bold" w:hAnsi="DIN-Bold"/>
          <w:b/>
        </w:rPr>
      </w:pPr>
    </w:p>
    <w:p w14:paraId="60F88A95" w14:textId="7B6F9C61" w:rsidR="00B94E7E" w:rsidRPr="00B94E7E" w:rsidRDefault="00B94E7E" w:rsidP="00B94E7E">
      <w:pPr>
        <w:pStyle w:val="NurText"/>
        <w:outlineLvl w:val="0"/>
        <w:rPr>
          <w:rFonts w:ascii="DIN-Regular" w:hAnsi="DIN-Regular" w:cs="Helv"/>
          <w:b/>
          <w:noProof w:val="0"/>
          <w:color w:val="000000"/>
        </w:rPr>
      </w:pPr>
      <w:r>
        <w:rPr>
          <w:rFonts w:ascii="DIN-Regular" w:hAnsi="DIN-Regular"/>
          <w:b/>
          <w:color w:val="000000"/>
        </w:rPr>
        <w:t>Technologie hybride à double réduction du bruit</w:t>
      </w:r>
    </w:p>
    <w:p w14:paraId="39E960D4" w14:textId="146082DC" w:rsidR="00B94E7E" w:rsidRPr="00B94E7E" w:rsidRDefault="00B94E7E" w:rsidP="00B94E7E">
      <w:pPr>
        <w:pStyle w:val="NurText"/>
        <w:outlineLvl w:val="0"/>
        <w:rPr>
          <w:rFonts w:ascii="DIN-Regular" w:hAnsi="DIN-Regular" w:cs="Helv"/>
          <w:noProof w:val="0"/>
          <w:color w:val="000000"/>
        </w:rPr>
      </w:pPr>
      <w:r>
        <w:rPr>
          <w:rFonts w:ascii="DIN-Regular" w:hAnsi="DIN-Regular"/>
          <w:color w:val="000000"/>
        </w:rPr>
        <w:t>La réduction active du bruit des écouteurs RZ-S500W s’appuie sur un double système de pré-compensation (feed-forward) et de contre-réaction (feedback) et une combinaison de traitements du signal numérique et analogique. Panasonic présente ainsi une technologie de réduction du bruit figurant parmi les meilleures du marché</w:t>
      </w:r>
      <w:r>
        <w:rPr>
          <w:rFonts w:ascii="DIN-Regular" w:hAnsi="DIN-Regular"/>
          <w:color w:val="000000"/>
          <w:vertAlign w:val="superscript"/>
        </w:rPr>
        <w:t>1</w:t>
      </w:r>
      <w:r>
        <w:rPr>
          <w:rFonts w:ascii="DIN-Regular" w:hAnsi="DIN-Regular"/>
          <w:color w:val="000000"/>
        </w:rPr>
        <w:t>. Ensuite, le système de réduction du bruit feed-forward masque efficacement le bruit capté à l’extérieur des écouteurs. Le système de feedback capte quant à lui le bruit présent à l’intérieur de l’oreillette et utilise un traitement du signal analogique. En raison d’une vitesse de traitement à très faible latence, le bruit capté à l’intérieur de l’oreillette peut être masqué de manière précise et fiable. Le double système de réduction du bruit hybride offre ainsi des conditions idéales pour se plonger corps et âme dans son univers musical favori.</w:t>
      </w:r>
    </w:p>
    <w:p w14:paraId="493471AB" w14:textId="77777777" w:rsidR="00B94E7E" w:rsidRPr="00B94E7E" w:rsidRDefault="00B94E7E" w:rsidP="00B94E7E">
      <w:pPr>
        <w:pStyle w:val="NurText"/>
        <w:outlineLvl w:val="0"/>
        <w:rPr>
          <w:rFonts w:ascii="DIN-Regular" w:hAnsi="DIN-Regular" w:cs="Helv"/>
          <w:noProof w:val="0"/>
          <w:color w:val="000000"/>
          <w:lang w:eastAsia="en-US"/>
        </w:rPr>
      </w:pPr>
    </w:p>
    <w:p w14:paraId="7BF97FFD" w14:textId="77777777" w:rsidR="00B94E7E" w:rsidRPr="00B94E7E" w:rsidRDefault="00B94E7E" w:rsidP="00B94E7E">
      <w:pPr>
        <w:pStyle w:val="NurText"/>
        <w:outlineLvl w:val="0"/>
        <w:rPr>
          <w:rFonts w:ascii="DIN-Regular" w:hAnsi="DIN-Regular" w:cs="Helv"/>
          <w:b/>
          <w:noProof w:val="0"/>
          <w:color w:val="000000"/>
        </w:rPr>
      </w:pPr>
      <w:r>
        <w:rPr>
          <w:rFonts w:ascii="DIN-Regular" w:hAnsi="DIN-Regular"/>
          <w:b/>
          <w:color w:val="000000"/>
        </w:rPr>
        <w:t>Connexion Bluetooth stable et fiable</w:t>
      </w:r>
    </w:p>
    <w:p w14:paraId="5558AA44" w14:textId="1ED385AE" w:rsidR="00B94E7E" w:rsidRPr="00B94E7E" w:rsidRDefault="00B94E7E" w:rsidP="00B94E7E">
      <w:pPr>
        <w:pStyle w:val="NurText"/>
        <w:outlineLvl w:val="0"/>
        <w:rPr>
          <w:rFonts w:ascii="DIN-Regular" w:hAnsi="DIN-Regular" w:cs="Helv"/>
          <w:noProof w:val="0"/>
          <w:color w:val="000000"/>
        </w:rPr>
      </w:pPr>
      <w:r>
        <w:rPr>
          <w:rFonts w:ascii="DIN-Regular" w:hAnsi="DIN-Regular"/>
          <w:color w:val="000000"/>
        </w:rPr>
        <w:t xml:space="preserve">Avec les écouteurs True Wireless classiques, il peut arriver que la connexion Bluetooth soit momentanément interrompue dans les endroits très fréquentés. L’agencement innovant de l’antenne sur les RZ-S500W et RZ-S300W, placée autour du capteur garantit une connexion Bluetooth améliorée et plus stable ainsi qu’un design ultracompact. Le </w:t>
      </w:r>
      <w:r>
        <w:rPr>
          <w:rFonts w:ascii="DIN-Regular" w:hAnsi="DIN-Regular"/>
          <w:color w:val="000000"/>
        </w:rPr>
        <w:lastRenderedPageBreak/>
        <w:t>système de réception indépendant gauche-droite augmente la stabilité de la connexion Bluetooth, car il n’y a pas besoin d’envoyer de signal radio supplémentaire entre les oreillettes droite et gauche. L'équilibre sonore droite/gauche est ainsi optimal, gage d'une restitution synchronisée du signal.</w:t>
      </w:r>
    </w:p>
    <w:p w14:paraId="4588CB6B" w14:textId="77777777" w:rsidR="00B94E7E" w:rsidRPr="00B94E7E" w:rsidRDefault="00B94E7E" w:rsidP="00B94E7E">
      <w:pPr>
        <w:pStyle w:val="NurText"/>
        <w:outlineLvl w:val="0"/>
        <w:rPr>
          <w:rFonts w:ascii="DIN-Regular" w:hAnsi="DIN-Regular" w:cs="Helv"/>
          <w:noProof w:val="0"/>
          <w:color w:val="000000"/>
          <w:lang w:eastAsia="en-US"/>
        </w:rPr>
      </w:pPr>
    </w:p>
    <w:p w14:paraId="2BF0A41C" w14:textId="77777777" w:rsidR="00B94E7E" w:rsidRPr="00B94E7E" w:rsidRDefault="00B94E7E" w:rsidP="00B94E7E">
      <w:pPr>
        <w:pStyle w:val="NurText"/>
        <w:outlineLvl w:val="0"/>
        <w:rPr>
          <w:rFonts w:ascii="DIN-Regular" w:hAnsi="DIN-Regular" w:cs="Helv"/>
          <w:b/>
          <w:noProof w:val="0"/>
          <w:color w:val="000000"/>
        </w:rPr>
      </w:pPr>
      <w:r>
        <w:rPr>
          <w:rFonts w:ascii="DIN-Regular" w:hAnsi="DIN-Regular"/>
          <w:b/>
          <w:color w:val="000000"/>
        </w:rPr>
        <w:t>Une fonction mains libres exceptionnelle</w:t>
      </w:r>
    </w:p>
    <w:p w14:paraId="49D490A6" w14:textId="77777777" w:rsidR="00B94E7E" w:rsidRPr="00B94E7E" w:rsidRDefault="00B94E7E" w:rsidP="00B94E7E">
      <w:pPr>
        <w:pStyle w:val="NurText"/>
        <w:outlineLvl w:val="0"/>
        <w:rPr>
          <w:rFonts w:ascii="DIN-Regular" w:hAnsi="DIN-Regular" w:cs="Helv"/>
          <w:noProof w:val="0"/>
          <w:color w:val="000000"/>
        </w:rPr>
      </w:pPr>
      <w:r>
        <w:rPr>
          <w:rFonts w:ascii="DIN-Regular" w:hAnsi="DIN-Regular"/>
          <w:color w:val="000000"/>
        </w:rPr>
        <w:t>Le modèle RZ-S500W comme le RZ-S300W exploitent les microphones MEMS pour la fonction de téléphonie. Le positionnement spécifique du microphone à l’intérieur de l'oreillette réduit le bruit du vent. De plus, la technologie beamforming (à filtrage spatial) du RZ-S500W masque efficacement les bruits environnants. Résultat: l’interlocuteur entend uniquement les informations vocales importantes dans une qualité exceptionnelle.</w:t>
      </w:r>
    </w:p>
    <w:p w14:paraId="7ABE1F45" w14:textId="77777777" w:rsidR="00B94E7E" w:rsidRPr="00B94E7E" w:rsidRDefault="00B94E7E" w:rsidP="00B94E7E">
      <w:pPr>
        <w:pStyle w:val="NurText"/>
        <w:outlineLvl w:val="0"/>
        <w:rPr>
          <w:rFonts w:ascii="DIN-Regular" w:hAnsi="DIN-Regular" w:cs="Helv"/>
          <w:noProof w:val="0"/>
          <w:color w:val="000000"/>
          <w:lang w:eastAsia="en-US"/>
        </w:rPr>
      </w:pPr>
    </w:p>
    <w:p w14:paraId="6AC29AA4" w14:textId="77777777" w:rsidR="00B94E7E" w:rsidRPr="00B94E7E" w:rsidRDefault="00B94E7E" w:rsidP="00B94E7E">
      <w:pPr>
        <w:pStyle w:val="NurText"/>
        <w:outlineLvl w:val="0"/>
        <w:rPr>
          <w:rFonts w:ascii="DIN-Regular" w:hAnsi="DIN-Regular" w:cs="Helv"/>
          <w:b/>
          <w:noProof w:val="0"/>
          <w:color w:val="000000"/>
        </w:rPr>
      </w:pPr>
      <w:r>
        <w:rPr>
          <w:rFonts w:ascii="DIN-Regular" w:hAnsi="DIN-Regular"/>
          <w:b/>
          <w:color w:val="000000"/>
        </w:rPr>
        <w:t>Mode « Son ambiant »</w:t>
      </w:r>
    </w:p>
    <w:p w14:paraId="46B37A17" w14:textId="5B5F19A9" w:rsidR="00B94E7E" w:rsidRPr="00B94E7E" w:rsidRDefault="00B94E7E" w:rsidP="00B94E7E">
      <w:pPr>
        <w:pStyle w:val="NurText"/>
        <w:outlineLvl w:val="0"/>
        <w:rPr>
          <w:rFonts w:ascii="DIN-Regular" w:hAnsi="DIN-Regular" w:cs="Helv"/>
          <w:noProof w:val="0"/>
          <w:color w:val="000000"/>
        </w:rPr>
      </w:pPr>
      <w:r>
        <w:rPr>
          <w:rFonts w:ascii="DIN-Regular" w:hAnsi="DIN-Regular"/>
          <w:color w:val="000000"/>
        </w:rPr>
        <w:t>En déplacement, il suffit de toucher simplement le capteur pour pouvoir entendre les annonces et informations importantes lorsque le mode Noise Cancelling est activé. Ce mode permet également de capter les sons externes lorsque l’on écoute de la musique. Un simple contact avec le capteur pendant deux secondes masque les bruits environnants et allume ou éteint le mode Noise Cancelling.</w:t>
      </w:r>
    </w:p>
    <w:p w14:paraId="6E5FAF80" w14:textId="77777777" w:rsidR="00B94E7E" w:rsidRPr="00B94E7E" w:rsidRDefault="00B94E7E" w:rsidP="00B94E7E">
      <w:pPr>
        <w:pStyle w:val="NurText"/>
        <w:outlineLvl w:val="0"/>
        <w:rPr>
          <w:rFonts w:ascii="DIN-Regular" w:hAnsi="DIN-Regular" w:cs="Helv"/>
          <w:noProof w:val="0"/>
          <w:color w:val="000000"/>
          <w:lang w:eastAsia="en-US"/>
        </w:rPr>
      </w:pPr>
    </w:p>
    <w:p w14:paraId="198A38F4" w14:textId="77777777" w:rsidR="00B94E7E" w:rsidRPr="00B94E7E" w:rsidRDefault="00B94E7E" w:rsidP="00B94E7E">
      <w:pPr>
        <w:pStyle w:val="NurText"/>
        <w:outlineLvl w:val="0"/>
        <w:rPr>
          <w:rFonts w:ascii="DIN-Regular" w:hAnsi="DIN-Regular" w:cs="Helv"/>
          <w:b/>
          <w:noProof w:val="0"/>
          <w:color w:val="000000"/>
        </w:rPr>
      </w:pPr>
      <w:r>
        <w:rPr>
          <w:rFonts w:ascii="DIN-Regular" w:hAnsi="DIN-Regular"/>
          <w:b/>
          <w:color w:val="000000"/>
        </w:rPr>
        <w:t>Compatible avec les assistants vocaux (Siri, Google Assistant, Amazon Alexa)</w:t>
      </w:r>
    </w:p>
    <w:p w14:paraId="66B7A149" w14:textId="21E2234F" w:rsidR="00B94E7E" w:rsidRPr="00B94E7E" w:rsidRDefault="00B94E7E" w:rsidP="00B94E7E">
      <w:pPr>
        <w:pStyle w:val="NurText"/>
        <w:outlineLvl w:val="0"/>
        <w:rPr>
          <w:rFonts w:ascii="DIN-Regular" w:hAnsi="DIN-Regular" w:cs="Helv"/>
          <w:noProof w:val="0"/>
          <w:color w:val="000000"/>
        </w:rPr>
      </w:pPr>
      <w:r>
        <w:rPr>
          <w:rFonts w:ascii="DIN-Regular" w:hAnsi="DIN-Regular"/>
          <w:color w:val="000000"/>
        </w:rPr>
        <w:t>Le capteur tactile offre aussi la possibilité d’activer les assistants vocaux des Smartphones comme Siri ou Google Assistant. Les utilisateurs d’Amazon Alexa peuvent activer la fonction d’assistant vocal directement depuis l’application installée sur leur smartphone. Mais dès le printemps 2020, Alexa sera également accessible par simple contact de l’oreillette.</w:t>
      </w:r>
      <w:r>
        <w:rPr>
          <w:rFonts w:ascii="DIN-Regular" w:hAnsi="DIN-Regular"/>
          <w:color w:val="000000"/>
          <w:vertAlign w:val="superscript"/>
        </w:rPr>
        <w:t>2</w:t>
      </w:r>
    </w:p>
    <w:p w14:paraId="2DB353A6" w14:textId="77777777" w:rsidR="00B94E7E" w:rsidRPr="00B94E7E" w:rsidRDefault="00B94E7E" w:rsidP="00B94E7E">
      <w:pPr>
        <w:pStyle w:val="NurText"/>
        <w:outlineLvl w:val="0"/>
        <w:rPr>
          <w:rFonts w:ascii="DIN-Regular" w:hAnsi="DIN-Regular" w:cs="Helv"/>
          <w:noProof w:val="0"/>
          <w:color w:val="000000"/>
          <w:lang w:eastAsia="en-US"/>
        </w:rPr>
      </w:pPr>
    </w:p>
    <w:p w14:paraId="539CD0E2" w14:textId="77777777" w:rsidR="00B94E7E" w:rsidRPr="00B94E7E" w:rsidRDefault="00B94E7E" w:rsidP="00B94E7E">
      <w:pPr>
        <w:pStyle w:val="NurText"/>
        <w:outlineLvl w:val="0"/>
        <w:rPr>
          <w:rFonts w:ascii="DIN-Regular" w:hAnsi="DIN-Regular" w:cs="Helv"/>
          <w:b/>
          <w:noProof w:val="0"/>
          <w:color w:val="000000"/>
        </w:rPr>
      </w:pPr>
      <w:r>
        <w:rPr>
          <w:rFonts w:ascii="DIN-Regular" w:hAnsi="DIN-Regular"/>
          <w:b/>
          <w:color w:val="000000"/>
        </w:rPr>
        <w:t>Application Panasonic Audio Connect</w:t>
      </w:r>
    </w:p>
    <w:p w14:paraId="4206562D" w14:textId="45033451" w:rsidR="00B94E7E" w:rsidRPr="00B94E7E" w:rsidRDefault="00B94E7E" w:rsidP="00B94E7E">
      <w:pPr>
        <w:pStyle w:val="NurText"/>
        <w:outlineLvl w:val="0"/>
        <w:rPr>
          <w:rFonts w:ascii="DIN-Regular" w:hAnsi="DIN-Regular" w:cs="Helv"/>
          <w:noProof w:val="0"/>
          <w:color w:val="000000"/>
        </w:rPr>
      </w:pPr>
      <w:r>
        <w:rPr>
          <w:rFonts w:ascii="DIN-Regular" w:hAnsi="DIN-Regular"/>
          <w:color w:val="000000"/>
        </w:rPr>
        <w:t>L’application «Panasonic Audio Connect» offre d’autres fonctionnalités comme l’appairage des écouteurs True Wireless au smartphone. Elle permet par ailleurs de régler certains paramètres clés comme le niveau de la fonction Noise Cancelling (RZ-S500W) et le type de mode sonore. En cas de perte des écouteurs, il est possible de les géolocaliser facilement via l’application. L’application est disponible gratuitement pour les appareils iOS et Android</w:t>
      </w:r>
      <w:r>
        <w:rPr>
          <w:rFonts w:ascii="DIN-Regular" w:hAnsi="DIN-Regular"/>
          <w:color w:val="000000"/>
          <w:vertAlign w:val="superscript"/>
        </w:rPr>
        <w:t>3</w:t>
      </w:r>
      <w:r>
        <w:rPr>
          <w:rFonts w:ascii="DIN-Regular" w:hAnsi="DIN-Regular"/>
          <w:color w:val="000000"/>
        </w:rPr>
        <w:t>.</w:t>
      </w:r>
    </w:p>
    <w:p w14:paraId="0824E1A8" w14:textId="77777777" w:rsidR="00B94E7E" w:rsidRPr="00B94E7E" w:rsidRDefault="00B94E7E" w:rsidP="00B94E7E">
      <w:pPr>
        <w:pStyle w:val="NurText"/>
        <w:outlineLvl w:val="0"/>
        <w:rPr>
          <w:rFonts w:ascii="DIN-Regular" w:hAnsi="DIN-Regular" w:cs="Helv"/>
          <w:noProof w:val="0"/>
          <w:color w:val="000000"/>
          <w:lang w:eastAsia="en-US"/>
        </w:rPr>
      </w:pPr>
    </w:p>
    <w:p w14:paraId="09F18D53" w14:textId="77777777" w:rsidR="00B94E7E" w:rsidRPr="00B94E7E" w:rsidRDefault="00B94E7E" w:rsidP="00B94E7E">
      <w:pPr>
        <w:pStyle w:val="NurText"/>
        <w:outlineLvl w:val="0"/>
        <w:rPr>
          <w:rFonts w:ascii="DIN-Regular" w:hAnsi="DIN-Regular" w:cs="Helv"/>
          <w:b/>
          <w:noProof w:val="0"/>
          <w:color w:val="000000"/>
        </w:rPr>
      </w:pPr>
      <w:r>
        <w:rPr>
          <w:rFonts w:ascii="DIN-Regular" w:hAnsi="DIN-Regular"/>
          <w:b/>
          <w:color w:val="000000"/>
        </w:rPr>
        <w:t>Un design compact et moderne</w:t>
      </w:r>
    </w:p>
    <w:p w14:paraId="12C771D6" w14:textId="04586015" w:rsidR="00B94E7E" w:rsidRPr="00B94E7E" w:rsidRDefault="00B94E7E" w:rsidP="00B94E7E">
      <w:pPr>
        <w:pStyle w:val="NurText"/>
        <w:outlineLvl w:val="0"/>
        <w:rPr>
          <w:rFonts w:ascii="DIN-Regular" w:hAnsi="DIN-Regular" w:cs="Helv"/>
          <w:noProof w:val="0"/>
          <w:color w:val="000000"/>
        </w:rPr>
      </w:pPr>
      <w:r>
        <w:rPr>
          <w:rFonts w:ascii="DIN-Regular" w:hAnsi="DIN-Regular"/>
          <w:color w:val="000000"/>
        </w:rPr>
        <w:t xml:space="preserve">La forme arrondie des écouteurs garantit un grand confort d’utilisation, même lors d'une utilisation prolongée. Pour parvenir à ce design et optimiser l’angle et la longueur des écouteurs, Panasonic s'est appuyé sur l’analyse d’un grand nombre de données </w:t>
      </w:r>
      <w:r>
        <w:rPr>
          <w:rFonts w:ascii="DIN-Regular" w:hAnsi="DIN-Regular"/>
          <w:color w:val="000000"/>
        </w:rPr>
        <w:lastRenderedPageBreak/>
        <w:t>anatomiques 3D. Les modèles RZ-S500W et RZ-S300W résistent tous deux aux éclaboussures</w:t>
      </w:r>
      <w:r>
        <w:rPr>
          <w:rFonts w:ascii="DIN-Regular" w:hAnsi="DIN-Regular"/>
          <w:color w:val="000000"/>
          <w:vertAlign w:val="superscript"/>
        </w:rPr>
        <w:t>4</w:t>
      </w:r>
      <w:r>
        <w:rPr>
          <w:rFonts w:ascii="DIN-Regular" w:hAnsi="DIN-Regular"/>
          <w:color w:val="000000"/>
        </w:rPr>
        <w:t>, pour une utilisation garantie par temps de vent ou de pluie. Les écouteurs RZ-S300W sont disponibles en trois couleurs (noir/blanc/vert) et le modèle RZ-S500W est disponible en deux couleurs (noir/blanc). Avec un poids plume d’à peine 41 grammes, le boîtier de charge fourni arbore un design compact et léger qui tient facilement dans la poche.</w:t>
      </w:r>
    </w:p>
    <w:p w14:paraId="0866D991" w14:textId="77777777" w:rsidR="00B94E7E" w:rsidRPr="00B94E7E" w:rsidRDefault="00B94E7E" w:rsidP="00B94E7E">
      <w:pPr>
        <w:pStyle w:val="NurText"/>
        <w:outlineLvl w:val="0"/>
        <w:rPr>
          <w:rFonts w:ascii="DIN-Regular" w:hAnsi="DIN-Regular" w:cs="Helv"/>
          <w:noProof w:val="0"/>
          <w:color w:val="000000"/>
          <w:lang w:eastAsia="en-US"/>
        </w:rPr>
      </w:pPr>
    </w:p>
    <w:p w14:paraId="6CB53357" w14:textId="77777777" w:rsidR="00B94E7E" w:rsidRPr="00B94E7E" w:rsidRDefault="00B94E7E" w:rsidP="00B94E7E">
      <w:pPr>
        <w:pStyle w:val="NurText"/>
        <w:outlineLvl w:val="0"/>
        <w:rPr>
          <w:rFonts w:ascii="DIN-Regular" w:hAnsi="DIN-Regular" w:cs="Helv"/>
          <w:b/>
          <w:noProof w:val="0"/>
          <w:color w:val="000000"/>
        </w:rPr>
      </w:pPr>
      <w:r>
        <w:rPr>
          <w:rFonts w:ascii="DIN-Regular" w:hAnsi="DIN-Regular"/>
          <w:b/>
          <w:color w:val="000000"/>
        </w:rPr>
        <w:t>Prix et disponibilité</w:t>
      </w:r>
    </w:p>
    <w:p w14:paraId="2B5CD39D" w14:textId="054DF8AF" w:rsidR="00E724A5" w:rsidRDefault="008F7A11" w:rsidP="00B94E7E">
      <w:pPr>
        <w:pStyle w:val="Textkrper3"/>
        <w:spacing w:line="240" w:lineRule="auto"/>
        <w:ind w:right="-57"/>
        <w:rPr>
          <w:rFonts w:ascii="DIN-Regular" w:hAnsi="DIN-Regular"/>
          <w:b w:val="0"/>
          <w:color w:val="000000"/>
        </w:rPr>
      </w:pPr>
      <w:r w:rsidRPr="008F7A11">
        <w:rPr>
          <w:rFonts w:ascii="DIN-Regular" w:hAnsi="DIN-Regular"/>
          <w:b w:val="0"/>
          <w:color w:val="000000"/>
        </w:rPr>
        <w:t>Les écouteurs True Wireless de Panasonic seront disponibles à la vente à partir du mois de juin 2020. Le RZ-S300W coûte 149.90 CHF (PVC) et le RZ-S500W coûte 1</w:t>
      </w:r>
      <w:r>
        <w:rPr>
          <w:rFonts w:ascii="DIN-Regular" w:hAnsi="DIN-Regular"/>
          <w:b w:val="0"/>
          <w:color w:val="000000"/>
        </w:rPr>
        <w:t>7</w:t>
      </w:r>
      <w:r w:rsidRPr="008F7A11">
        <w:rPr>
          <w:rFonts w:ascii="DIN-Regular" w:hAnsi="DIN-Regular"/>
          <w:b w:val="0"/>
          <w:color w:val="000000"/>
        </w:rPr>
        <w:t>9.90 CHF (PVC).</w:t>
      </w:r>
    </w:p>
    <w:p w14:paraId="58BF22B3" w14:textId="77777777" w:rsidR="008F7A11" w:rsidRPr="00F647DC" w:rsidRDefault="008F7A11" w:rsidP="00B94E7E">
      <w:pPr>
        <w:pStyle w:val="Textkrper3"/>
        <w:spacing w:line="240" w:lineRule="auto"/>
        <w:ind w:right="-57"/>
        <w:rPr>
          <w:rFonts w:ascii="DIN-Regular" w:hAnsi="DIN-Regular" w:cs="Helv"/>
          <w:b w:val="0"/>
          <w:color w:val="000000"/>
          <w:lang w:val="fr-CH"/>
        </w:rPr>
      </w:pPr>
    </w:p>
    <w:p w14:paraId="076FC887" w14:textId="14597891" w:rsidR="00B94E7E" w:rsidRPr="00B94E7E" w:rsidRDefault="00B94E7E" w:rsidP="00B94E7E">
      <w:pPr>
        <w:keepLines/>
        <w:widowControl w:val="0"/>
        <w:ind w:right="-57"/>
        <w:contextualSpacing/>
        <w:rPr>
          <w:rFonts w:ascii="DIN-Regular" w:hAnsi="DIN-Regular" w:cs="Helv"/>
          <w:color w:val="000000"/>
          <w:sz w:val="16"/>
        </w:rPr>
      </w:pPr>
      <w:r>
        <w:rPr>
          <w:rFonts w:ascii="DIN-Regular" w:hAnsi="DIN-Regular"/>
          <w:color w:val="000000"/>
          <w:sz w:val="16"/>
          <w:vertAlign w:val="superscript"/>
        </w:rPr>
        <w:t xml:space="preserve"> 1</w:t>
      </w:r>
      <w:r>
        <w:rPr>
          <w:rFonts w:ascii="DIN-Regular" w:hAnsi="DIN-Regular"/>
          <w:color w:val="000000"/>
          <w:sz w:val="16"/>
        </w:rPr>
        <w:t xml:space="preserve"> Situation: 20 décembre 2019, informations de Panasonic Corporation, dans le respect des directives de la JEITA concernant les écouteurs True Wireless avec Noise </w:t>
      </w:r>
      <w:proofErr w:type="spellStart"/>
      <w:r>
        <w:rPr>
          <w:rFonts w:ascii="DIN-Regular" w:hAnsi="DIN-Regular"/>
          <w:color w:val="000000"/>
          <w:sz w:val="16"/>
        </w:rPr>
        <w:t>Cancelling</w:t>
      </w:r>
      <w:proofErr w:type="spellEnd"/>
      <w:r>
        <w:rPr>
          <w:rFonts w:ascii="DIN-Regular" w:hAnsi="DIN-Regular"/>
          <w:color w:val="000000"/>
          <w:sz w:val="16"/>
        </w:rPr>
        <w:t>.</w:t>
      </w:r>
    </w:p>
    <w:p w14:paraId="6F4A38D0" w14:textId="04C0E548" w:rsidR="00B94E7E" w:rsidRPr="00B94E7E" w:rsidRDefault="00B94E7E" w:rsidP="00B94E7E">
      <w:pPr>
        <w:keepLines/>
        <w:widowControl w:val="0"/>
        <w:ind w:right="-57"/>
        <w:contextualSpacing/>
        <w:rPr>
          <w:rFonts w:ascii="DIN-Regular" w:hAnsi="DIN-Regular" w:cs="Helv"/>
          <w:color w:val="000000"/>
          <w:sz w:val="16"/>
        </w:rPr>
      </w:pPr>
      <w:r>
        <w:rPr>
          <w:rFonts w:ascii="DIN-Regular" w:hAnsi="DIN-Regular"/>
          <w:color w:val="000000"/>
          <w:sz w:val="16"/>
          <w:vertAlign w:val="superscript"/>
        </w:rPr>
        <w:t>2</w:t>
      </w:r>
      <w:r>
        <w:rPr>
          <w:rFonts w:ascii="DIN-Regular" w:hAnsi="DIN-Regular"/>
          <w:color w:val="000000"/>
          <w:sz w:val="16"/>
        </w:rPr>
        <w:t xml:space="preserve"> Panasonic communiquera le calendrier précis en temps voulu sur le site Internet de </w:t>
      </w:r>
      <w:proofErr w:type="spellStart"/>
      <w:r>
        <w:rPr>
          <w:rFonts w:ascii="DIN-Regular" w:hAnsi="DIN-Regular"/>
          <w:color w:val="000000"/>
          <w:sz w:val="16"/>
        </w:rPr>
        <w:t>Technics</w:t>
      </w:r>
      <w:proofErr w:type="spellEnd"/>
      <w:r>
        <w:rPr>
          <w:rFonts w:ascii="DIN-Regular" w:hAnsi="DIN-Regular"/>
          <w:color w:val="000000"/>
          <w:sz w:val="16"/>
        </w:rPr>
        <w:t>.</w:t>
      </w:r>
    </w:p>
    <w:p w14:paraId="09A0BB36" w14:textId="77777777" w:rsidR="00B94E7E" w:rsidRDefault="00B94E7E" w:rsidP="00B94E7E">
      <w:pPr>
        <w:keepLines/>
        <w:widowControl w:val="0"/>
        <w:ind w:right="-57"/>
        <w:contextualSpacing/>
        <w:rPr>
          <w:rFonts w:ascii="DIN-Regular" w:hAnsi="DIN-Regular" w:cs="Helv"/>
          <w:color w:val="000000"/>
          <w:sz w:val="16"/>
        </w:rPr>
      </w:pPr>
      <w:r>
        <w:rPr>
          <w:rFonts w:ascii="DIN-Regular" w:hAnsi="DIN-Regular"/>
          <w:color w:val="000000"/>
          <w:sz w:val="16"/>
          <w:vertAlign w:val="superscript"/>
        </w:rPr>
        <w:t>3</w:t>
      </w:r>
      <w:r>
        <w:rPr>
          <w:rFonts w:ascii="DIN-Regular" w:hAnsi="DIN-Regular"/>
          <w:color w:val="000000"/>
          <w:sz w:val="16"/>
        </w:rPr>
        <w:t xml:space="preserve"> Compatible avec les tablettes et smartphones dotés du système Android 6.0 ou d’une version ultérieure, qui prennent en charge Google Play, ainsi que les iPhones, iPads et iPod </w:t>
      </w:r>
      <w:proofErr w:type="spellStart"/>
      <w:r>
        <w:rPr>
          <w:rFonts w:ascii="DIN-Regular" w:hAnsi="DIN-Regular"/>
          <w:color w:val="000000"/>
          <w:sz w:val="16"/>
        </w:rPr>
        <w:t>Touch</w:t>
      </w:r>
      <w:proofErr w:type="spellEnd"/>
      <w:r>
        <w:rPr>
          <w:rFonts w:ascii="DIN-Regular" w:hAnsi="DIN-Regular"/>
          <w:color w:val="000000"/>
          <w:sz w:val="16"/>
        </w:rPr>
        <w:t xml:space="preserve"> avec iOS 9.3 ou une version ultérieure.</w:t>
      </w:r>
    </w:p>
    <w:p w14:paraId="5A847639" w14:textId="6A2C7068" w:rsidR="00B94E7E" w:rsidRPr="00B94E7E" w:rsidRDefault="00B94E7E" w:rsidP="00B94E7E">
      <w:pPr>
        <w:keepLines/>
        <w:widowControl w:val="0"/>
        <w:ind w:right="-57"/>
        <w:contextualSpacing/>
        <w:rPr>
          <w:rFonts w:ascii="DIN-Regular" w:hAnsi="DIN-Regular" w:cs="Helv"/>
          <w:color w:val="000000"/>
          <w:sz w:val="16"/>
        </w:rPr>
      </w:pPr>
      <w:r>
        <w:rPr>
          <w:rFonts w:ascii="DIN-Regular" w:hAnsi="DIN-Regular"/>
          <w:color w:val="000000"/>
          <w:sz w:val="16"/>
          <w:vertAlign w:val="superscript"/>
        </w:rPr>
        <w:t>4</w:t>
      </w:r>
      <w:r>
        <w:rPr>
          <w:rFonts w:ascii="DIN-Regular" w:hAnsi="DIN-Regular"/>
          <w:color w:val="000000"/>
          <w:sz w:val="16"/>
        </w:rPr>
        <w:t xml:space="preserve"> Uniquement pour les écouteurs ; le boîtier de charge n’est pas concerné.</w:t>
      </w:r>
    </w:p>
    <w:p w14:paraId="0D7277EE" w14:textId="72DA1B60" w:rsidR="00B94E7E" w:rsidRPr="00F647DC" w:rsidRDefault="00B94E7E" w:rsidP="00B94E7E">
      <w:pPr>
        <w:keepLines/>
        <w:widowControl w:val="0"/>
        <w:ind w:right="-57"/>
        <w:contextualSpacing/>
        <w:rPr>
          <w:rFonts w:ascii="DIN-Regular" w:hAnsi="DIN-Regular" w:cs="Helv"/>
          <w:color w:val="000000"/>
          <w:sz w:val="16"/>
          <w:lang w:val="fr-CH"/>
        </w:rPr>
      </w:pPr>
    </w:p>
    <w:p w14:paraId="60F3C5C2" w14:textId="2087D6A2" w:rsidR="008460A2" w:rsidRPr="00F647DC" w:rsidRDefault="008460A2" w:rsidP="008460A2">
      <w:pPr>
        <w:ind w:right="-57"/>
        <w:rPr>
          <w:rFonts w:ascii="DIN-Bold" w:hAnsi="DIN-Bold"/>
          <w:sz w:val="20"/>
          <w:lang w:val="fr-CH"/>
        </w:rPr>
      </w:pPr>
    </w:p>
    <w:p w14:paraId="0EDB6D63" w14:textId="77777777" w:rsidR="00B94E7E" w:rsidRDefault="00B94E7E" w:rsidP="00F30BC1">
      <w:pPr>
        <w:pStyle w:val="NurText"/>
        <w:outlineLvl w:val="0"/>
        <w:rPr>
          <w:rFonts w:ascii="DIN-Regular" w:hAnsi="DIN-Regular" w:cs="Helv"/>
          <w:b/>
          <w:noProof w:val="0"/>
          <w:color w:val="000000"/>
          <w:lang w:eastAsia="en-US"/>
        </w:rPr>
      </w:pPr>
    </w:p>
    <w:p w14:paraId="09864016" w14:textId="77777777" w:rsidR="00B94E7E" w:rsidRDefault="00B94E7E" w:rsidP="00F30BC1">
      <w:pPr>
        <w:pStyle w:val="NurText"/>
        <w:outlineLvl w:val="0"/>
        <w:rPr>
          <w:rFonts w:ascii="DIN-Regular" w:hAnsi="DIN-Regular" w:cs="Helv"/>
          <w:b/>
          <w:noProof w:val="0"/>
          <w:color w:val="000000"/>
          <w:lang w:eastAsia="en-US"/>
        </w:rPr>
      </w:pPr>
    </w:p>
    <w:p w14:paraId="26A1B994" w14:textId="77777777" w:rsidR="00B94E7E" w:rsidRDefault="00B94E7E" w:rsidP="00F30BC1">
      <w:pPr>
        <w:pStyle w:val="NurText"/>
        <w:outlineLvl w:val="0"/>
        <w:rPr>
          <w:rFonts w:ascii="DIN-Regular" w:hAnsi="DIN-Regular" w:cs="Helv"/>
          <w:b/>
          <w:noProof w:val="0"/>
          <w:color w:val="000000"/>
          <w:lang w:eastAsia="en-US"/>
        </w:rPr>
      </w:pPr>
    </w:p>
    <w:p w14:paraId="69E46A15" w14:textId="77777777" w:rsidR="00B94E7E" w:rsidRDefault="00B94E7E" w:rsidP="00F30BC1">
      <w:pPr>
        <w:pStyle w:val="NurText"/>
        <w:outlineLvl w:val="0"/>
        <w:rPr>
          <w:rFonts w:ascii="DIN-Regular" w:hAnsi="DIN-Regular" w:cs="Helv"/>
          <w:b/>
          <w:noProof w:val="0"/>
          <w:color w:val="000000"/>
          <w:lang w:eastAsia="en-US"/>
        </w:rPr>
      </w:pPr>
    </w:p>
    <w:p w14:paraId="3249A63E" w14:textId="77777777" w:rsidR="00B94E7E" w:rsidRDefault="00B94E7E" w:rsidP="00F30BC1">
      <w:pPr>
        <w:pStyle w:val="NurText"/>
        <w:outlineLvl w:val="0"/>
        <w:rPr>
          <w:rFonts w:ascii="DIN-Regular" w:hAnsi="DIN-Regular" w:cs="Helv"/>
          <w:b/>
          <w:noProof w:val="0"/>
          <w:color w:val="000000"/>
          <w:lang w:eastAsia="en-US"/>
        </w:rPr>
      </w:pPr>
    </w:p>
    <w:p w14:paraId="6DE84D99" w14:textId="77777777" w:rsidR="00B94E7E" w:rsidRDefault="00B94E7E" w:rsidP="00F30BC1">
      <w:pPr>
        <w:pStyle w:val="NurText"/>
        <w:outlineLvl w:val="0"/>
        <w:rPr>
          <w:rFonts w:ascii="DIN-Regular" w:hAnsi="DIN-Regular" w:cs="Helv"/>
          <w:b/>
          <w:noProof w:val="0"/>
          <w:color w:val="000000"/>
          <w:lang w:eastAsia="en-US"/>
        </w:rPr>
      </w:pPr>
    </w:p>
    <w:p w14:paraId="07E369F7" w14:textId="77777777" w:rsidR="00B94E7E" w:rsidRDefault="00B94E7E" w:rsidP="00F30BC1">
      <w:pPr>
        <w:pStyle w:val="NurText"/>
        <w:outlineLvl w:val="0"/>
        <w:rPr>
          <w:rFonts w:ascii="DIN-Regular" w:hAnsi="DIN-Regular" w:cs="Helv"/>
          <w:b/>
          <w:noProof w:val="0"/>
          <w:color w:val="000000"/>
          <w:lang w:eastAsia="en-US"/>
        </w:rPr>
      </w:pPr>
    </w:p>
    <w:p w14:paraId="4AA88BB1" w14:textId="77777777" w:rsidR="00B94E7E" w:rsidRDefault="00B94E7E" w:rsidP="00F30BC1">
      <w:pPr>
        <w:pStyle w:val="NurText"/>
        <w:outlineLvl w:val="0"/>
        <w:rPr>
          <w:rFonts w:ascii="DIN-Regular" w:hAnsi="DIN-Regular" w:cs="Helv"/>
          <w:b/>
          <w:noProof w:val="0"/>
          <w:color w:val="000000"/>
          <w:lang w:eastAsia="en-US"/>
        </w:rPr>
      </w:pPr>
    </w:p>
    <w:p w14:paraId="1451C5B5" w14:textId="77777777" w:rsidR="00B94E7E" w:rsidRDefault="00B94E7E" w:rsidP="00F30BC1">
      <w:pPr>
        <w:pStyle w:val="NurText"/>
        <w:outlineLvl w:val="0"/>
        <w:rPr>
          <w:rFonts w:ascii="DIN-Regular" w:hAnsi="DIN-Regular" w:cs="Helv"/>
          <w:b/>
          <w:noProof w:val="0"/>
          <w:color w:val="000000"/>
          <w:lang w:eastAsia="en-US"/>
        </w:rPr>
      </w:pPr>
    </w:p>
    <w:p w14:paraId="317546BC" w14:textId="77777777" w:rsidR="00B94E7E" w:rsidRDefault="00B94E7E" w:rsidP="00F30BC1">
      <w:pPr>
        <w:pStyle w:val="NurText"/>
        <w:outlineLvl w:val="0"/>
        <w:rPr>
          <w:rFonts w:ascii="DIN-Regular" w:hAnsi="DIN-Regular" w:cs="Helv"/>
          <w:b/>
          <w:noProof w:val="0"/>
          <w:color w:val="000000"/>
          <w:lang w:eastAsia="en-US"/>
        </w:rPr>
      </w:pPr>
    </w:p>
    <w:p w14:paraId="30327BD5" w14:textId="77777777" w:rsidR="00B94E7E" w:rsidRDefault="00B94E7E" w:rsidP="00F30BC1">
      <w:pPr>
        <w:pStyle w:val="NurText"/>
        <w:outlineLvl w:val="0"/>
        <w:rPr>
          <w:rFonts w:ascii="DIN-Regular" w:hAnsi="DIN-Regular" w:cs="Helv"/>
          <w:b/>
          <w:noProof w:val="0"/>
          <w:color w:val="000000"/>
          <w:lang w:eastAsia="en-US"/>
        </w:rPr>
      </w:pPr>
    </w:p>
    <w:p w14:paraId="7F9E2A4F" w14:textId="77777777" w:rsidR="00B94E7E" w:rsidRDefault="00B94E7E" w:rsidP="00F30BC1">
      <w:pPr>
        <w:pStyle w:val="NurText"/>
        <w:outlineLvl w:val="0"/>
        <w:rPr>
          <w:rFonts w:ascii="DIN-Regular" w:hAnsi="DIN-Regular" w:cs="Helv"/>
          <w:b/>
          <w:noProof w:val="0"/>
          <w:color w:val="000000"/>
          <w:lang w:eastAsia="en-US"/>
        </w:rPr>
      </w:pPr>
    </w:p>
    <w:p w14:paraId="6E6CC738" w14:textId="77777777" w:rsidR="00B94E7E" w:rsidRDefault="00B94E7E" w:rsidP="00F30BC1">
      <w:pPr>
        <w:pStyle w:val="NurText"/>
        <w:outlineLvl w:val="0"/>
        <w:rPr>
          <w:rFonts w:ascii="DIN-Regular" w:hAnsi="DIN-Regular" w:cs="Helv"/>
          <w:b/>
          <w:noProof w:val="0"/>
          <w:color w:val="000000"/>
          <w:lang w:eastAsia="en-US"/>
        </w:rPr>
      </w:pPr>
    </w:p>
    <w:p w14:paraId="1686087A" w14:textId="77777777" w:rsidR="00B94E7E" w:rsidRDefault="00B94E7E" w:rsidP="00F30BC1">
      <w:pPr>
        <w:pStyle w:val="NurText"/>
        <w:outlineLvl w:val="0"/>
        <w:rPr>
          <w:rFonts w:ascii="DIN-Regular" w:hAnsi="DIN-Regular" w:cs="Helv"/>
          <w:b/>
          <w:noProof w:val="0"/>
          <w:color w:val="000000"/>
          <w:lang w:eastAsia="en-US"/>
        </w:rPr>
      </w:pPr>
    </w:p>
    <w:p w14:paraId="2A7C7327" w14:textId="77777777" w:rsidR="00B94E7E" w:rsidRDefault="00B94E7E" w:rsidP="00F30BC1">
      <w:pPr>
        <w:pStyle w:val="NurText"/>
        <w:outlineLvl w:val="0"/>
        <w:rPr>
          <w:rFonts w:ascii="DIN-Regular" w:hAnsi="DIN-Regular" w:cs="Helv"/>
          <w:b/>
          <w:noProof w:val="0"/>
          <w:color w:val="000000"/>
          <w:lang w:eastAsia="en-US"/>
        </w:rPr>
      </w:pPr>
    </w:p>
    <w:p w14:paraId="3EDE8A8C" w14:textId="77777777" w:rsidR="00B94E7E" w:rsidRDefault="00B94E7E" w:rsidP="00F30BC1">
      <w:pPr>
        <w:pStyle w:val="NurText"/>
        <w:outlineLvl w:val="0"/>
        <w:rPr>
          <w:rFonts w:ascii="DIN-Regular" w:hAnsi="DIN-Regular" w:cs="Helv"/>
          <w:b/>
          <w:noProof w:val="0"/>
          <w:color w:val="000000"/>
          <w:lang w:eastAsia="en-US"/>
        </w:rPr>
      </w:pPr>
    </w:p>
    <w:p w14:paraId="1BC51459" w14:textId="77777777" w:rsidR="00B94E7E" w:rsidRDefault="00B94E7E" w:rsidP="00F30BC1">
      <w:pPr>
        <w:pStyle w:val="NurText"/>
        <w:outlineLvl w:val="0"/>
        <w:rPr>
          <w:rFonts w:ascii="DIN-Regular" w:hAnsi="DIN-Regular" w:cs="Helv"/>
          <w:b/>
          <w:noProof w:val="0"/>
          <w:color w:val="000000"/>
          <w:lang w:eastAsia="en-US"/>
        </w:rPr>
      </w:pPr>
    </w:p>
    <w:p w14:paraId="0AD98B7A" w14:textId="77777777" w:rsidR="00B94E7E" w:rsidRDefault="00B94E7E" w:rsidP="00F30BC1">
      <w:pPr>
        <w:pStyle w:val="NurText"/>
        <w:outlineLvl w:val="0"/>
        <w:rPr>
          <w:rFonts w:ascii="DIN-Regular" w:hAnsi="DIN-Regular" w:cs="Helv"/>
          <w:b/>
          <w:noProof w:val="0"/>
          <w:color w:val="000000"/>
          <w:lang w:eastAsia="en-US"/>
        </w:rPr>
      </w:pPr>
    </w:p>
    <w:p w14:paraId="660A1F89" w14:textId="232EF359" w:rsidR="00B94E7E" w:rsidRDefault="00B94E7E" w:rsidP="00F30BC1">
      <w:pPr>
        <w:pStyle w:val="NurText"/>
        <w:outlineLvl w:val="0"/>
        <w:rPr>
          <w:rFonts w:ascii="DIN-Regular" w:hAnsi="DIN-Regular" w:cs="Helv"/>
          <w:b/>
          <w:noProof w:val="0"/>
          <w:color w:val="000000"/>
          <w:lang w:eastAsia="en-US"/>
        </w:rPr>
      </w:pPr>
    </w:p>
    <w:p w14:paraId="5B3A517B" w14:textId="6754C5B4" w:rsidR="00E724A5" w:rsidRDefault="00E724A5" w:rsidP="00F30BC1">
      <w:pPr>
        <w:pStyle w:val="NurText"/>
        <w:outlineLvl w:val="0"/>
        <w:rPr>
          <w:rFonts w:ascii="DIN-Regular" w:hAnsi="DIN-Regular" w:cs="Helv"/>
          <w:b/>
          <w:noProof w:val="0"/>
          <w:color w:val="000000"/>
          <w:lang w:eastAsia="en-US"/>
        </w:rPr>
      </w:pPr>
    </w:p>
    <w:p w14:paraId="4A22245B" w14:textId="11E06FD9" w:rsidR="00F30BC1" w:rsidRDefault="00F30BC1" w:rsidP="00F30BC1">
      <w:pPr>
        <w:pStyle w:val="NurText"/>
        <w:outlineLvl w:val="0"/>
        <w:rPr>
          <w:rFonts w:ascii="DIN-Regular" w:hAnsi="DIN-Regular" w:cs="Helv"/>
          <w:b/>
          <w:noProof w:val="0"/>
          <w:color w:val="000000"/>
        </w:rPr>
      </w:pPr>
      <w:r>
        <w:rPr>
          <w:rFonts w:ascii="DIN-Regular" w:hAnsi="DIN-Regular"/>
          <w:b/>
          <w:color w:val="000000"/>
        </w:rPr>
        <w:lastRenderedPageBreak/>
        <w:t>Caractéristiques techniques</w:t>
      </w:r>
    </w:p>
    <w:p w14:paraId="6A2F8337" w14:textId="77777777" w:rsidR="00B94E7E" w:rsidRPr="00B94E7E" w:rsidRDefault="00B94E7E" w:rsidP="00F30BC1">
      <w:pPr>
        <w:pStyle w:val="NurText"/>
        <w:outlineLvl w:val="0"/>
        <w:rPr>
          <w:rFonts w:ascii="DIN-Regular" w:hAnsi="DIN-Regular" w:cs="Helv"/>
          <w:color w:val="000000"/>
        </w:rPr>
      </w:pPr>
    </w:p>
    <w:tbl>
      <w:tblPr>
        <w:tblStyle w:val="Tabellenraster"/>
        <w:tblW w:w="0" w:type="auto"/>
        <w:tblLook w:val="04A0" w:firstRow="1" w:lastRow="0" w:firstColumn="1" w:lastColumn="0" w:noHBand="0" w:noVBand="1"/>
      </w:tblPr>
      <w:tblGrid>
        <w:gridCol w:w="2649"/>
        <w:gridCol w:w="1764"/>
        <w:gridCol w:w="1701"/>
        <w:gridCol w:w="1639"/>
      </w:tblGrid>
      <w:tr w:rsidR="00B94E7E" w:rsidRPr="00B94E7E" w14:paraId="24E8BC90" w14:textId="77777777" w:rsidTr="00A32D6C">
        <w:tc>
          <w:tcPr>
            <w:tcW w:w="4248" w:type="dxa"/>
            <w:gridSpan w:val="2"/>
          </w:tcPr>
          <w:p w14:paraId="19AA709E" w14:textId="77777777" w:rsidR="00B94E7E" w:rsidRPr="00B94E7E" w:rsidRDefault="00B94E7E" w:rsidP="00A32D6C">
            <w:pPr>
              <w:keepLines/>
              <w:widowControl w:val="0"/>
              <w:ind w:right="-57"/>
              <w:jc w:val="both"/>
              <w:rPr>
                <w:rFonts w:ascii="DIN-Regular" w:hAnsi="DIN-Regular" w:cs="Arial"/>
                <w:color w:val="000000"/>
                <w:sz w:val="20"/>
              </w:rPr>
            </w:pPr>
            <w:r>
              <w:rPr>
                <w:rFonts w:ascii="DIN-Regular" w:hAnsi="DIN-Regular"/>
                <w:color w:val="000000"/>
                <w:sz w:val="20"/>
              </w:rPr>
              <w:t>Modèle</w:t>
            </w:r>
          </w:p>
        </w:tc>
        <w:tc>
          <w:tcPr>
            <w:tcW w:w="1701" w:type="dxa"/>
            <w:vAlign w:val="center"/>
          </w:tcPr>
          <w:p w14:paraId="3AAF29C1"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RZ-S500W</w:t>
            </w:r>
          </w:p>
        </w:tc>
        <w:tc>
          <w:tcPr>
            <w:tcW w:w="1639" w:type="dxa"/>
            <w:vAlign w:val="center"/>
          </w:tcPr>
          <w:p w14:paraId="6CE1939C"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RZ-S300W</w:t>
            </w:r>
          </w:p>
        </w:tc>
      </w:tr>
      <w:tr w:rsidR="00B94E7E" w:rsidRPr="00B94E7E" w14:paraId="6DEB93DA" w14:textId="77777777" w:rsidTr="00A32D6C">
        <w:tc>
          <w:tcPr>
            <w:tcW w:w="4248" w:type="dxa"/>
            <w:gridSpan w:val="2"/>
            <w:vAlign w:val="center"/>
          </w:tcPr>
          <w:p w14:paraId="0F96A194"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Driver (mm)</w:t>
            </w:r>
          </w:p>
        </w:tc>
        <w:tc>
          <w:tcPr>
            <w:tcW w:w="1701" w:type="dxa"/>
            <w:vAlign w:val="center"/>
          </w:tcPr>
          <w:p w14:paraId="20C16643"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8 mm</w:t>
            </w:r>
          </w:p>
        </w:tc>
        <w:tc>
          <w:tcPr>
            <w:tcW w:w="1639" w:type="dxa"/>
            <w:vAlign w:val="center"/>
          </w:tcPr>
          <w:p w14:paraId="367CD45C"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6 mm</w:t>
            </w:r>
          </w:p>
        </w:tc>
      </w:tr>
      <w:tr w:rsidR="00B94E7E" w:rsidRPr="00B94E7E" w14:paraId="39706238" w14:textId="77777777" w:rsidTr="00A32D6C">
        <w:tc>
          <w:tcPr>
            <w:tcW w:w="4248" w:type="dxa"/>
            <w:gridSpan w:val="2"/>
            <w:vAlign w:val="center"/>
          </w:tcPr>
          <w:p w14:paraId="01940883"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Impédance (ohms)</w:t>
            </w:r>
          </w:p>
        </w:tc>
        <w:tc>
          <w:tcPr>
            <w:tcW w:w="1701" w:type="dxa"/>
            <w:vAlign w:val="center"/>
          </w:tcPr>
          <w:p w14:paraId="271735E0"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c>
          <w:tcPr>
            <w:tcW w:w="1639" w:type="dxa"/>
            <w:vAlign w:val="center"/>
          </w:tcPr>
          <w:p w14:paraId="407A9344"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r>
      <w:tr w:rsidR="00B94E7E" w:rsidRPr="00B94E7E" w14:paraId="37DA0B52" w14:textId="77777777" w:rsidTr="00A32D6C">
        <w:tc>
          <w:tcPr>
            <w:tcW w:w="4248" w:type="dxa"/>
            <w:gridSpan w:val="2"/>
            <w:vAlign w:val="center"/>
          </w:tcPr>
          <w:p w14:paraId="2774DDA8"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Sensibilité (dB/mW)</w:t>
            </w:r>
          </w:p>
        </w:tc>
        <w:tc>
          <w:tcPr>
            <w:tcW w:w="1701" w:type="dxa"/>
            <w:vAlign w:val="center"/>
          </w:tcPr>
          <w:p w14:paraId="49682B4E"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c>
          <w:tcPr>
            <w:tcW w:w="1639" w:type="dxa"/>
            <w:vAlign w:val="center"/>
          </w:tcPr>
          <w:p w14:paraId="3C522ECC"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r>
      <w:tr w:rsidR="00B94E7E" w:rsidRPr="00B94E7E" w14:paraId="20C2E93A" w14:textId="77777777" w:rsidTr="00A32D6C">
        <w:tc>
          <w:tcPr>
            <w:tcW w:w="0" w:type="auto"/>
            <w:vMerge w:val="restart"/>
            <w:vAlign w:val="center"/>
          </w:tcPr>
          <w:p w14:paraId="42F12001"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Plage de fréquences...</w:t>
            </w:r>
          </w:p>
        </w:tc>
        <w:tc>
          <w:tcPr>
            <w:tcW w:w="1764" w:type="dxa"/>
            <w:vAlign w:val="center"/>
          </w:tcPr>
          <w:p w14:paraId="3765B0B0"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 avec fil</w:t>
            </w:r>
          </w:p>
        </w:tc>
        <w:tc>
          <w:tcPr>
            <w:tcW w:w="1701" w:type="dxa"/>
            <w:vAlign w:val="center"/>
          </w:tcPr>
          <w:p w14:paraId="5338201C"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c>
          <w:tcPr>
            <w:tcW w:w="1639" w:type="dxa"/>
            <w:vAlign w:val="center"/>
          </w:tcPr>
          <w:p w14:paraId="2B34B9A6"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r>
      <w:tr w:rsidR="00B94E7E" w:rsidRPr="00B94E7E" w14:paraId="4E96B46E" w14:textId="77777777" w:rsidTr="00A32D6C">
        <w:tc>
          <w:tcPr>
            <w:tcW w:w="0" w:type="auto"/>
            <w:vMerge/>
          </w:tcPr>
          <w:p w14:paraId="707A1A54" w14:textId="77777777" w:rsidR="00B94E7E" w:rsidRPr="00B94E7E" w:rsidRDefault="00B94E7E" w:rsidP="00A32D6C">
            <w:pPr>
              <w:keepLines/>
              <w:widowControl w:val="0"/>
              <w:ind w:right="-57"/>
              <w:jc w:val="both"/>
              <w:rPr>
                <w:rFonts w:ascii="DIN-Regular" w:hAnsi="DIN-Regular" w:cs="Arial"/>
                <w:color w:val="000000"/>
                <w:sz w:val="20"/>
                <w:lang w:bidi="en-US"/>
              </w:rPr>
            </w:pPr>
          </w:p>
        </w:tc>
        <w:tc>
          <w:tcPr>
            <w:tcW w:w="1764" w:type="dxa"/>
            <w:vAlign w:val="center"/>
          </w:tcPr>
          <w:p w14:paraId="1750F491"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 Bluetooth</w:t>
            </w:r>
          </w:p>
        </w:tc>
        <w:tc>
          <w:tcPr>
            <w:tcW w:w="1701" w:type="dxa"/>
            <w:vAlign w:val="center"/>
          </w:tcPr>
          <w:p w14:paraId="17C30F75"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20 Hz–20 kHz</w:t>
            </w:r>
          </w:p>
        </w:tc>
        <w:tc>
          <w:tcPr>
            <w:tcW w:w="1639" w:type="dxa"/>
            <w:vAlign w:val="center"/>
          </w:tcPr>
          <w:p w14:paraId="3134B87F"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20 Hz–20 kHz</w:t>
            </w:r>
          </w:p>
        </w:tc>
      </w:tr>
      <w:tr w:rsidR="00B94E7E" w:rsidRPr="00B94E7E" w14:paraId="43D66260" w14:textId="77777777" w:rsidTr="00A32D6C">
        <w:tc>
          <w:tcPr>
            <w:tcW w:w="0" w:type="auto"/>
          </w:tcPr>
          <w:p w14:paraId="0694C711" w14:textId="77777777" w:rsidR="00B94E7E" w:rsidRPr="00B94E7E" w:rsidRDefault="00B94E7E" w:rsidP="00A32D6C">
            <w:pPr>
              <w:keepLines/>
              <w:widowControl w:val="0"/>
              <w:ind w:right="-57"/>
              <w:jc w:val="both"/>
              <w:rPr>
                <w:rFonts w:ascii="DIN-Regular" w:hAnsi="DIN-Regular" w:cs="Arial"/>
                <w:color w:val="000000"/>
                <w:sz w:val="20"/>
              </w:rPr>
            </w:pPr>
            <w:r>
              <w:rPr>
                <w:rFonts w:ascii="DIN-Regular" w:hAnsi="DIN-Regular"/>
                <w:color w:val="000000"/>
                <w:sz w:val="20"/>
              </w:rPr>
              <w:t>Commandes/Microphone</w:t>
            </w:r>
          </w:p>
        </w:tc>
        <w:tc>
          <w:tcPr>
            <w:tcW w:w="1764" w:type="dxa"/>
            <w:vAlign w:val="center"/>
          </w:tcPr>
          <w:p w14:paraId="14A58842" w14:textId="77777777" w:rsidR="00B94E7E" w:rsidRPr="00B94E7E" w:rsidRDefault="00B94E7E" w:rsidP="00A32D6C">
            <w:pPr>
              <w:keepLines/>
              <w:widowControl w:val="0"/>
              <w:ind w:right="-57"/>
              <w:rPr>
                <w:rFonts w:ascii="DIN-Regular" w:hAnsi="DIN-Regular" w:cs="Arial"/>
                <w:color w:val="000000"/>
                <w:sz w:val="20"/>
                <w:lang w:bidi="en-US"/>
              </w:rPr>
            </w:pPr>
          </w:p>
        </w:tc>
        <w:tc>
          <w:tcPr>
            <w:tcW w:w="1701" w:type="dxa"/>
            <w:vAlign w:val="center"/>
          </w:tcPr>
          <w:p w14:paraId="2D68FE7B"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c>
          <w:tcPr>
            <w:tcW w:w="1639" w:type="dxa"/>
            <w:vAlign w:val="center"/>
          </w:tcPr>
          <w:p w14:paraId="2FF7787F"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r>
      <w:tr w:rsidR="00B94E7E" w:rsidRPr="00B94E7E" w14:paraId="789625EB" w14:textId="77777777" w:rsidTr="00A32D6C">
        <w:tc>
          <w:tcPr>
            <w:tcW w:w="0" w:type="auto"/>
            <w:vMerge w:val="restart"/>
            <w:vAlign w:val="center"/>
          </w:tcPr>
          <w:p w14:paraId="1288C63C"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Temps d'écoute/Autonomie</w:t>
            </w:r>
          </w:p>
        </w:tc>
        <w:tc>
          <w:tcPr>
            <w:tcW w:w="1764" w:type="dxa"/>
            <w:vAlign w:val="center"/>
          </w:tcPr>
          <w:p w14:paraId="2429989B"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Écouteurs</w:t>
            </w:r>
          </w:p>
        </w:tc>
        <w:tc>
          <w:tcPr>
            <w:tcW w:w="1701" w:type="dxa"/>
            <w:vAlign w:val="center"/>
          </w:tcPr>
          <w:p w14:paraId="6AD03D9C" w14:textId="77777777" w:rsidR="00B94E7E" w:rsidRPr="00B94E7E" w:rsidRDefault="00B94E7E" w:rsidP="00A32D6C">
            <w:pPr>
              <w:keepLines/>
              <w:widowControl w:val="0"/>
              <w:ind w:right="-57"/>
              <w:rPr>
                <w:rFonts w:ascii="DIN-Regular" w:hAnsi="DIN-Regular" w:cs="Arial"/>
                <w:color w:val="000000" w:themeColor="text1"/>
                <w:sz w:val="20"/>
              </w:rPr>
            </w:pPr>
            <w:r>
              <w:rPr>
                <w:rFonts w:ascii="DIN-Regular" w:hAnsi="DIN-Regular"/>
                <w:color w:val="000000" w:themeColor="text1"/>
                <w:sz w:val="20"/>
              </w:rPr>
              <w:t>env. 6,5 h (NC, SBC)</w:t>
            </w:r>
          </w:p>
        </w:tc>
        <w:tc>
          <w:tcPr>
            <w:tcW w:w="1639" w:type="dxa"/>
            <w:vAlign w:val="center"/>
          </w:tcPr>
          <w:p w14:paraId="51D87891" w14:textId="77777777" w:rsidR="00B94E7E" w:rsidRPr="00B94E7E" w:rsidRDefault="00B94E7E" w:rsidP="00A32D6C">
            <w:pPr>
              <w:keepLines/>
              <w:widowControl w:val="0"/>
              <w:ind w:right="-57"/>
              <w:rPr>
                <w:rFonts w:ascii="DIN-Regular" w:hAnsi="DIN-Regular" w:cs="Arial"/>
                <w:color w:val="000000" w:themeColor="text1"/>
                <w:sz w:val="20"/>
              </w:rPr>
            </w:pPr>
            <w:r>
              <w:rPr>
                <w:rFonts w:ascii="DIN-Regular" w:hAnsi="DIN-Regular"/>
                <w:color w:val="000000" w:themeColor="text1"/>
                <w:sz w:val="20"/>
              </w:rPr>
              <w:t>env. 7,5 h</w:t>
            </w:r>
          </w:p>
        </w:tc>
      </w:tr>
      <w:tr w:rsidR="00B94E7E" w:rsidRPr="00B94E7E" w14:paraId="323DBBD9" w14:textId="77777777" w:rsidTr="00A32D6C">
        <w:tc>
          <w:tcPr>
            <w:tcW w:w="0" w:type="auto"/>
            <w:vMerge/>
          </w:tcPr>
          <w:p w14:paraId="3339A102" w14:textId="77777777" w:rsidR="00B94E7E" w:rsidRPr="00B94E7E" w:rsidRDefault="00B94E7E" w:rsidP="00A32D6C">
            <w:pPr>
              <w:keepLines/>
              <w:widowControl w:val="0"/>
              <w:ind w:right="-57"/>
              <w:jc w:val="both"/>
              <w:rPr>
                <w:rFonts w:ascii="DIN-Regular" w:hAnsi="DIN-Regular" w:cs="Arial"/>
                <w:color w:val="000000"/>
                <w:sz w:val="20"/>
                <w:lang w:val="en-US" w:bidi="en-US"/>
              </w:rPr>
            </w:pPr>
          </w:p>
        </w:tc>
        <w:tc>
          <w:tcPr>
            <w:tcW w:w="1764" w:type="dxa"/>
            <w:vAlign w:val="center"/>
          </w:tcPr>
          <w:p w14:paraId="44E28E49"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Ecouteurs avec boîtier de charge</w:t>
            </w:r>
          </w:p>
        </w:tc>
        <w:tc>
          <w:tcPr>
            <w:tcW w:w="1701" w:type="dxa"/>
            <w:vAlign w:val="center"/>
          </w:tcPr>
          <w:p w14:paraId="42796814" w14:textId="77777777" w:rsidR="00B94E7E" w:rsidRPr="00B94E7E" w:rsidRDefault="00B94E7E" w:rsidP="00A32D6C">
            <w:pPr>
              <w:keepLines/>
              <w:widowControl w:val="0"/>
              <w:ind w:right="-57"/>
              <w:rPr>
                <w:rFonts w:ascii="DIN-Regular" w:hAnsi="DIN-Regular" w:cs="Arial"/>
                <w:color w:val="000000" w:themeColor="text1"/>
                <w:sz w:val="20"/>
              </w:rPr>
            </w:pPr>
            <w:r>
              <w:rPr>
                <w:rFonts w:ascii="DIN-Regular" w:hAnsi="DIN-Regular"/>
                <w:color w:val="000000" w:themeColor="text1"/>
                <w:sz w:val="20"/>
              </w:rPr>
              <w:t>env. 19,5 h (NC, SBC)</w:t>
            </w:r>
          </w:p>
        </w:tc>
        <w:tc>
          <w:tcPr>
            <w:tcW w:w="1639" w:type="dxa"/>
            <w:vAlign w:val="center"/>
          </w:tcPr>
          <w:p w14:paraId="469A8DC6" w14:textId="77777777" w:rsidR="00B94E7E" w:rsidRPr="00B94E7E" w:rsidRDefault="00B94E7E" w:rsidP="00A32D6C">
            <w:pPr>
              <w:keepLines/>
              <w:widowControl w:val="0"/>
              <w:ind w:right="-57"/>
              <w:rPr>
                <w:rFonts w:ascii="DIN-Regular" w:hAnsi="DIN-Regular" w:cs="Arial"/>
                <w:color w:val="000000" w:themeColor="text1"/>
                <w:sz w:val="20"/>
              </w:rPr>
            </w:pPr>
            <w:r>
              <w:rPr>
                <w:rFonts w:ascii="DIN-Regular" w:hAnsi="DIN-Regular"/>
                <w:color w:val="000000" w:themeColor="text1"/>
                <w:sz w:val="20"/>
              </w:rPr>
              <w:t>env. 26 h</w:t>
            </w:r>
          </w:p>
        </w:tc>
      </w:tr>
      <w:tr w:rsidR="00B94E7E" w:rsidRPr="00B94E7E" w14:paraId="5FF00C08" w14:textId="77777777" w:rsidTr="00A32D6C">
        <w:tc>
          <w:tcPr>
            <w:tcW w:w="0" w:type="auto"/>
            <w:vMerge w:val="restart"/>
            <w:vAlign w:val="center"/>
          </w:tcPr>
          <w:p w14:paraId="055C4249"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Temps de charge à 25 °C</w:t>
            </w:r>
          </w:p>
        </w:tc>
        <w:tc>
          <w:tcPr>
            <w:tcW w:w="1764" w:type="dxa"/>
            <w:vAlign w:val="center"/>
          </w:tcPr>
          <w:p w14:paraId="3F67A4D0"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Écouteurs</w:t>
            </w:r>
          </w:p>
        </w:tc>
        <w:tc>
          <w:tcPr>
            <w:tcW w:w="1701" w:type="dxa"/>
            <w:vAlign w:val="center"/>
          </w:tcPr>
          <w:p w14:paraId="062AA58B" w14:textId="77777777" w:rsidR="00B94E7E" w:rsidRPr="00B94E7E" w:rsidRDefault="00B94E7E" w:rsidP="00A32D6C">
            <w:pPr>
              <w:keepLines/>
              <w:widowControl w:val="0"/>
              <w:ind w:right="-57"/>
              <w:rPr>
                <w:rFonts w:ascii="DIN-Regular" w:hAnsi="DIN-Regular" w:cs="Arial"/>
                <w:color w:val="000000" w:themeColor="text1"/>
                <w:sz w:val="20"/>
              </w:rPr>
            </w:pPr>
            <w:r>
              <w:rPr>
                <w:rFonts w:ascii="DIN-Regular" w:hAnsi="DIN-Regular"/>
                <w:color w:val="000000" w:themeColor="text1"/>
                <w:sz w:val="20"/>
              </w:rPr>
              <w:t>env. 2 h</w:t>
            </w:r>
          </w:p>
        </w:tc>
        <w:tc>
          <w:tcPr>
            <w:tcW w:w="1639" w:type="dxa"/>
            <w:vAlign w:val="center"/>
          </w:tcPr>
          <w:p w14:paraId="2D1D8124" w14:textId="77777777" w:rsidR="00B94E7E" w:rsidRPr="00B94E7E" w:rsidRDefault="00B94E7E" w:rsidP="00A32D6C">
            <w:pPr>
              <w:keepLines/>
              <w:widowControl w:val="0"/>
              <w:ind w:right="-57"/>
              <w:rPr>
                <w:rFonts w:ascii="DIN-Regular" w:hAnsi="DIN-Regular" w:cs="Arial"/>
                <w:color w:val="000000" w:themeColor="text1"/>
                <w:sz w:val="20"/>
              </w:rPr>
            </w:pPr>
            <w:r>
              <w:rPr>
                <w:rFonts w:ascii="DIN-Regular" w:hAnsi="DIN-Regular"/>
                <w:color w:val="000000" w:themeColor="text1"/>
                <w:sz w:val="20"/>
              </w:rPr>
              <w:t>env. 2 h</w:t>
            </w:r>
          </w:p>
        </w:tc>
      </w:tr>
      <w:tr w:rsidR="00B94E7E" w:rsidRPr="00B94E7E" w14:paraId="3330F966" w14:textId="77777777" w:rsidTr="00A32D6C">
        <w:tc>
          <w:tcPr>
            <w:tcW w:w="0" w:type="auto"/>
            <w:vMerge/>
            <w:vAlign w:val="center"/>
          </w:tcPr>
          <w:p w14:paraId="170A7376" w14:textId="77777777" w:rsidR="00B94E7E" w:rsidRPr="00B94E7E" w:rsidRDefault="00B94E7E" w:rsidP="00A32D6C">
            <w:pPr>
              <w:keepLines/>
              <w:widowControl w:val="0"/>
              <w:ind w:right="-57"/>
              <w:rPr>
                <w:rFonts w:ascii="DIN-Regular" w:hAnsi="DIN-Regular" w:cs="Arial"/>
                <w:color w:val="000000"/>
                <w:sz w:val="20"/>
                <w:lang w:bidi="en-US"/>
              </w:rPr>
            </w:pPr>
          </w:p>
        </w:tc>
        <w:tc>
          <w:tcPr>
            <w:tcW w:w="1764" w:type="dxa"/>
            <w:vAlign w:val="center"/>
          </w:tcPr>
          <w:p w14:paraId="06FC4692"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Boîtier de charge</w:t>
            </w:r>
          </w:p>
        </w:tc>
        <w:tc>
          <w:tcPr>
            <w:tcW w:w="1701" w:type="dxa"/>
            <w:vAlign w:val="center"/>
          </w:tcPr>
          <w:p w14:paraId="172BF435" w14:textId="77777777" w:rsidR="00B94E7E" w:rsidRPr="00B94E7E" w:rsidRDefault="00B94E7E" w:rsidP="00A32D6C">
            <w:pPr>
              <w:keepLines/>
              <w:widowControl w:val="0"/>
              <w:ind w:right="-57"/>
              <w:rPr>
                <w:rFonts w:ascii="DIN-Regular" w:hAnsi="DIN-Regular" w:cs="Arial"/>
                <w:color w:val="000000" w:themeColor="text1"/>
                <w:sz w:val="20"/>
              </w:rPr>
            </w:pPr>
            <w:r>
              <w:rPr>
                <w:rFonts w:ascii="DIN-Regular" w:hAnsi="DIN-Regular"/>
                <w:color w:val="000000" w:themeColor="text1"/>
                <w:sz w:val="20"/>
              </w:rPr>
              <w:t>env. 2,5 h</w:t>
            </w:r>
          </w:p>
        </w:tc>
        <w:tc>
          <w:tcPr>
            <w:tcW w:w="1639" w:type="dxa"/>
            <w:vAlign w:val="center"/>
          </w:tcPr>
          <w:p w14:paraId="0C444C54" w14:textId="77777777" w:rsidR="00B94E7E" w:rsidRPr="00B94E7E" w:rsidRDefault="00B94E7E" w:rsidP="00A32D6C">
            <w:pPr>
              <w:keepLines/>
              <w:widowControl w:val="0"/>
              <w:ind w:right="-57"/>
              <w:rPr>
                <w:rFonts w:ascii="DIN-Regular" w:hAnsi="DIN-Regular" w:cs="Arial"/>
                <w:color w:val="000000" w:themeColor="text1"/>
                <w:sz w:val="20"/>
              </w:rPr>
            </w:pPr>
            <w:r>
              <w:rPr>
                <w:rFonts w:ascii="DIN-Regular" w:hAnsi="DIN-Regular"/>
                <w:color w:val="000000" w:themeColor="text1"/>
                <w:sz w:val="20"/>
              </w:rPr>
              <w:t>env. 2,5 h</w:t>
            </w:r>
          </w:p>
        </w:tc>
      </w:tr>
      <w:tr w:rsidR="00B94E7E" w:rsidRPr="00B94E7E" w14:paraId="3AA119EC" w14:textId="77777777" w:rsidTr="00A32D6C">
        <w:tc>
          <w:tcPr>
            <w:tcW w:w="0" w:type="auto"/>
            <w:vMerge/>
            <w:vAlign w:val="center"/>
          </w:tcPr>
          <w:p w14:paraId="78DC9172" w14:textId="77777777" w:rsidR="00B94E7E" w:rsidRPr="00B94E7E" w:rsidRDefault="00B94E7E" w:rsidP="00A32D6C">
            <w:pPr>
              <w:keepLines/>
              <w:widowControl w:val="0"/>
              <w:ind w:right="-57"/>
              <w:rPr>
                <w:rFonts w:ascii="DIN-Regular" w:hAnsi="DIN-Regular" w:cs="Arial"/>
                <w:color w:val="000000"/>
                <w:sz w:val="20"/>
                <w:lang w:bidi="en-US"/>
              </w:rPr>
            </w:pPr>
          </w:p>
        </w:tc>
        <w:tc>
          <w:tcPr>
            <w:tcW w:w="1764" w:type="dxa"/>
            <w:vAlign w:val="center"/>
          </w:tcPr>
          <w:p w14:paraId="40C4C8FC"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Ecouteurs avec boîtier de charge</w:t>
            </w:r>
          </w:p>
        </w:tc>
        <w:tc>
          <w:tcPr>
            <w:tcW w:w="1701" w:type="dxa"/>
            <w:vAlign w:val="center"/>
          </w:tcPr>
          <w:p w14:paraId="585F4E14" w14:textId="77777777" w:rsidR="00B94E7E" w:rsidRPr="00B94E7E" w:rsidRDefault="00B94E7E" w:rsidP="00A32D6C">
            <w:pPr>
              <w:keepLines/>
              <w:widowControl w:val="0"/>
              <w:ind w:right="-57"/>
              <w:rPr>
                <w:rFonts w:ascii="DIN-Regular" w:hAnsi="DIN-Regular" w:cs="Arial"/>
                <w:color w:val="000000" w:themeColor="text1"/>
                <w:sz w:val="20"/>
              </w:rPr>
            </w:pPr>
            <w:r>
              <w:rPr>
                <w:rFonts w:ascii="DIN-Regular" w:hAnsi="DIN-Regular"/>
                <w:color w:val="000000" w:themeColor="text1"/>
                <w:sz w:val="20"/>
              </w:rPr>
              <w:t>env. 4 h</w:t>
            </w:r>
          </w:p>
        </w:tc>
        <w:tc>
          <w:tcPr>
            <w:tcW w:w="1639" w:type="dxa"/>
            <w:vAlign w:val="center"/>
          </w:tcPr>
          <w:p w14:paraId="5B4329A2" w14:textId="77777777" w:rsidR="00B94E7E" w:rsidRPr="00B94E7E" w:rsidRDefault="00B94E7E" w:rsidP="00A32D6C">
            <w:pPr>
              <w:keepLines/>
              <w:widowControl w:val="0"/>
              <w:ind w:right="-57"/>
              <w:rPr>
                <w:rFonts w:ascii="DIN-Regular" w:hAnsi="DIN-Regular" w:cs="Arial"/>
                <w:color w:val="000000" w:themeColor="text1"/>
                <w:sz w:val="20"/>
              </w:rPr>
            </w:pPr>
            <w:r>
              <w:rPr>
                <w:rFonts w:ascii="DIN-Regular" w:hAnsi="DIN-Regular"/>
                <w:color w:val="000000" w:themeColor="text1"/>
                <w:sz w:val="20"/>
              </w:rPr>
              <w:t>env. 4 h</w:t>
            </w:r>
          </w:p>
        </w:tc>
      </w:tr>
      <w:tr w:rsidR="00B94E7E" w:rsidRPr="00B94E7E" w14:paraId="0FC4C69C" w14:textId="77777777" w:rsidTr="00A32D6C">
        <w:tc>
          <w:tcPr>
            <w:tcW w:w="0" w:type="auto"/>
            <w:vMerge w:val="restart"/>
            <w:vAlign w:val="center"/>
          </w:tcPr>
          <w:p w14:paraId="516C460E"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Poids</w:t>
            </w:r>
          </w:p>
        </w:tc>
        <w:tc>
          <w:tcPr>
            <w:tcW w:w="1764" w:type="dxa"/>
            <w:vAlign w:val="center"/>
          </w:tcPr>
          <w:p w14:paraId="41C86053"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Écouteurs</w:t>
            </w:r>
          </w:p>
        </w:tc>
        <w:tc>
          <w:tcPr>
            <w:tcW w:w="1701" w:type="dxa"/>
            <w:vAlign w:val="center"/>
          </w:tcPr>
          <w:p w14:paraId="3F2436CE"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env. 7 g</w:t>
            </w:r>
          </w:p>
        </w:tc>
        <w:tc>
          <w:tcPr>
            <w:tcW w:w="1639" w:type="dxa"/>
            <w:vAlign w:val="center"/>
          </w:tcPr>
          <w:p w14:paraId="6B5750D4"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env. 7 g</w:t>
            </w:r>
          </w:p>
        </w:tc>
      </w:tr>
      <w:tr w:rsidR="00B94E7E" w:rsidRPr="00B94E7E" w14:paraId="01558319" w14:textId="77777777" w:rsidTr="00A32D6C">
        <w:tc>
          <w:tcPr>
            <w:tcW w:w="0" w:type="auto"/>
            <w:vMerge/>
            <w:vAlign w:val="center"/>
          </w:tcPr>
          <w:p w14:paraId="0B04103D" w14:textId="77777777" w:rsidR="00B94E7E" w:rsidRPr="00B94E7E" w:rsidRDefault="00B94E7E" w:rsidP="00A32D6C">
            <w:pPr>
              <w:keepLines/>
              <w:widowControl w:val="0"/>
              <w:ind w:right="-57"/>
              <w:rPr>
                <w:rFonts w:ascii="DIN-Regular" w:hAnsi="DIN-Regular" w:cs="Arial"/>
                <w:color w:val="000000"/>
                <w:sz w:val="20"/>
                <w:lang w:bidi="en-US"/>
              </w:rPr>
            </w:pPr>
          </w:p>
        </w:tc>
        <w:tc>
          <w:tcPr>
            <w:tcW w:w="1764" w:type="dxa"/>
            <w:vAlign w:val="center"/>
          </w:tcPr>
          <w:p w14:paraId="35EFA52A"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Boîtier de charge</w:t>
            </w:r>
          </w:p>
        </w:tc>
        <w:tc>
          <w:tcPr>
            <w:tcW w:w="1701" w:type="dxa"/>
            <w:vAlign w:val="center"/>
          </w:tcPr>
          <w:p w14:paraId="45A00E28"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env. 41 g</w:t>
            </w:r>
          </w:p>
        </w:tc>
        <w:tc>
          <w:tcPr>
            <w:tcW w:w="1639" w:type="dxa"/>
            <w:vAlign w:val="center"/>
          </w:tcPr>
          <w:p w14:paraId="284BDC77"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env. 41 g</w:t>
            </w:r>
          </w:p>
        </w:tc>
      </w:tr>
      <w:tr w:rsidR="00B94E7E" w:rsidRPr="00E724A5" w14:paraId="7C86BC86" w14:textId="77777777" w:rsidTr="00A32D6C">
        <w:tc>
          <w:tcPr>
            <w:tcW w:w="4248" w:type="dxa"/>
            <w:gridSpan w:val="2"/>
            <w:vMerge w:val="restart"/>
            <w:vAlign w:val="center"/>
          </w:tcPr>
          <w:p w14:paraId="4892FC98"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Accessoires fournis</w:t>
            </w:r>
          </w:p>
        </w:tc>
        <w:tc>
          <w:tcPr>
            <w:tcW w:w="1701" w:type="dxa"/>
            <w:vAlign w:val="center"/>
          </w:tcPr>
          <w:p w14:paraId="49F13AFF" w14:textId="77777777" w:rsidR="00B94E7E" w:rsidRPr="00F647DC" w:rsidRDefault="00B94E7E" w:rsidP="00A32D6C">
            <w:pPr>
              <w:keepLines/>
              <w:widowControl w:val="0"/>
              <w:ind w:right="-57"/>
              <w:rPr>
                <w:rFonts w:ascii="DIN-Regular" w:hAnsi="DIN-Regular" w:cs="Arial"/>
                <w:color w:val="000000"/>
                <w:sz w:val="20"/>
                <w:lang w:val="en-GB"/>
              </w:rPr>
            </w:pPr>
            <w:proofErr w:type="spellStart"/>
            <w:r w:rsidRPr="00F647DC">
              <w:rPr>
                <w:rFonts w:ascii="DIN-Regular" w:hAnsi="DIN-Regular"/>
                <w:color w:val="000000"/>
                <w:sz w:val="20"/>
                <w:lang w:val="en-GB"/>
              </w:rPr>
              <w:t>Câble</w:t>
            </w:r>
            <w:proofErr w:type="spellEnd"/>
            <w:r w:rsidRPr="00F647DC">
              <w:rPr>
                <w:rFonts w:ascii="DIN-Regular" w:hAnsi="DIN-Regular"/>
                <w:color w:val="000000"/>
                <w:sz w:val="20"/>
                <w:lang w:val="en-GB"/>
              </w:rPr>
              <w:t xml:space="preserve"> USB 0,5 m, cinq </w:t>
            </w:r>
            <w:proofErr w:type="spellStart"/>
            <w:r w:rsidRPr="00F647DC">
              <w:rPr>
                <w:rFonts w:ascii="DIN-Regular" w:hAnsi="DIN-Regular"/>
                <w:color w:val="000000"/>
                <w:sz w:val="20"/>
                <w:lang w:val="en-GB"/>
              </w:rPr>
              <w:t>embouts</w:t>
            </w:r>
            <w:proofErr w:type="spellEnd"/>
            <w:r w:rsidRPr="00F647DC">
              <w:rPr>
                <w:rFonts w:ascii="DIN-Regular" w:hAnsi="DIN-Regular"/>
                <w:color w:val="000000"/>
                <w:sz w:val="20"/>
                <w:lang w:val="en-GB"/>
              </w:rPr>
              <w:t xml:space="preserve"> (XS, S, M, L, XL)</w:t>
            </w:r>
          </w:p>
        </w:tc>
        <w:tc>
          <w:tcPr>
            <w:tcW w:w="1639" w:type="dxa"/>
            <w:vAlign w:val="center"/>
          </w:tcPr>
          <w:p w14:paraId="46711D88"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Câble USB 0,5 m, quatre embouts (XS, S, M, L)</w:t>
            </w:r>
          </w:p>
        </w:tc>
      </w:tr>
      <w:tr w:rsidR="00B94E7E" w:rsidRPr="00E724A5" w14:paraId="563FA204" w14:textId="77777777" w:rsidTr="00A32D6C">
        <w:tc>
          <w:tcPr>
            <w:tcW w:w="4248" w:type="dxa"/>
            <w:gridSpan w:val="2"/>
            <w:vMerge/>
            <w:vAlign w:val="center"/>
          </w:tcPr>
          <w:p w14:paraId="57FB63E1" w14:textId="77777777" w:rsidR="00B94E7E" w:rsidRPr="00B94E7E" w:rsidRDefault="00B94E7E" w:rsidP="00A32D6C">
            <w:pPr>
              <w:keepLines/>
              <w:widowControl w:val="0"/>
              <w:ind w:right="-57"/>
              <w:rPr>
                <w:rFonts w:ascii="DIN-Regular" w:hAnsi="DIN-Regular" w:cs="Arial"/>
                <w:color w:val="000000"/>
                <w:sz w:val="20"/>
                <w:lang w:val="de-DE" w:bidi="en-US"/>
              </w:rPr>
            </w:pPr>
          </w:p>
        </w:tc>
        <w:tc>
          <w:tcPr>
            <w:tcW w:w="1701" w:type="dxa"/>
            <w:vAlign w:val="center"/>
          </w:tcPr>
          <w:p w14:paraId="62338AAC" w14:textId="77777777" w:rsidR="00B94E7E" w:rsidRPr="00B94E7E" w:rsidRDefault="00B94E7E" w:rsidP="00A32D6C">
            <w:pPr>
              <w:keepLines/>
              <w:widowControl w:val="0"/>
              <w:ind w:right="-57"/>
              <w:rPr>
                <w:rFonts w:ascii="DIN-Regular" w:hAnsi="DIN-Regular" w:cs="Arial"/>
                <w:color w:val="000000"/>
                <w:sz w:val="20"/>
                <w:lang w:val="de-DE" w:bidi="en-US"/>
              </w:rPr>
            </w:pPr>
          </w:p>
        </w:tc>
        <w:tc>
          <w:tcPr>
            <w:tcW w:w="1639" w:type="dxa"/>
            <w:vAlign w:val="center"/>
          </w:tcPr>
          <w:p w14:paraId="6E5BE3D0" w14:textId="77777777" w:rsidR="00B94E7E" w:rsidRPr="00B94E7E" w:rsidRDefault="00B94E7E" w:rsidP="00A32D6C">
            <w:pPr>
              <w:keepLines/>
              <w:widowControl w:val="0"/>
              <w:ind w:right="-57"/>
              <w:rPr>
                <w:rFonts w:ascii="DIN-Regular" w:hAnsi="DIN-Regular" w:cs="Arial"/>
                <w:color w:val="000000"/>
                <w:sz w:val="20"/>
                <w:lang w:val="de-DE" w:bidi="en-US"/>
              </w:rPr>
            </w:pPr>
          </w:p>
        </w:tc>
      </w:tr>
      <w:tr w:rsidR="00B94E7E" w:rsidRPr="00E724A5" w14:paraId="0048F34E" w14:textId="77777777" w:rsidTr="00A32D6C">
        <w:tc>
          <w:tcPr>
            <w:tcW w:w="4248" w:type="dxa"/>
            <w:gridSpan w:val="2"/>
            <w:vMerge/>
            <w:vAlign w:val="center"/>
          </w:tcPr>
          <w:p w14:paraId="62374C3E" w14:textId="77777777" w:rsidR="00B94E7E" w:rsidRPr="00B94E7E" w:rsidRDefault="00B94E7E" w:rsidP="00A32D6C">
            <w:pPr>
              <w:keepLines/>
              <w:widowControl w:val="0"/>
              <w:ind w:right="-57"/>
              <w:rPr>
                <w:rFonts w:ascii="DIN-Regular" w:hAnsi="DIN-Regular" w:cs="Arial"/>
                <w:color w:val="000000"/>
                <w:sz w:val="20"/>
                <w:lang w:val="de-DE" w:bidi="en-US"/>
              </w:rPr>
            </w:pPr>
          </w:p>
        </w:tc>
        <w:tc>
          <w:tcPr>
            <w:tcW w:w="1701" w:type="dxa"/>
            <w:vAlign w:val="center"/>
          </w:tcPr>
          <w:p w14:paraId="7E74C9BA" w14:textId="77777777" w:rsidR="00B94E7E" w:rsidRPr="00B94E7E" w:rsidRDefault="00B94E7E" w:rsidP="00A32D6C">
            <w:pPr>
              <w:keepLines/>
              <w:widowControl w:val="0"/>
              <w:ind w:right="-57"/>
              <w:rPr>
                <w:rFonts w:ascii="DIN-Regular" w:hAnsi="DIN-Regular" w:cs="Arial"/>
                <w:color w:val="000000"/>
                <w:sz w:val="20"/>
                <w:lang w:val="de-DE" w:bidi="en-US"/>
              </w:rPr>
            </w:pPr>
          </w:p>
        </w:tc>
        <w:tc>
          <w:tcPr>
            <w:tcW w:w="1639" w:type="dxa"/>
            <w:vAlign w:val="center"/>
          </w:tcPr>
          <w:p w14:paraId="616BD14A" w14:textId="77777777" w:rsidR="00B94E7E" w:rsidRPr="00B94E7E" w:rsidRDefault="00B94E7E" w:rsidP="00A32D6C">
            <w:pPr>
              <w:keepLines/>
              <w:widowControl w:val="0"/>
              <w:ind w:right="-57"/>
              <w:rPr>
                <w:rFonts w:ascii="DIN-Regular" w:hAnsi="DIN-Regular" w:cs="Arial"/>
                <w:color w:val="000000"/>
                <w:sz w:val="20"/>
                <w:lang w:val="de-DE" w:bidi="en-US"/>
              </w:rPr>
            </w:pPr>
          </w:p>
        </w:tc>
      </w:tr>
      <w:tr w:rsidR="00B94E7E" w:rsidRPr="00B94E7E" w14:paraId="6A79A3E3" w14:textId="77777777" w:rsidTr="00A32D6C">
        <w:tc>
          <w:tcPr>
            <w:tcW w:w="0" w:type="auto"/>
            <w:vMerge w:val="restart"/>
            <w:vAlign w:val="center"/>
          </w:tcPr>
          <w:p w14:paraId="09AAAEA3"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Câble</w:t>
            </w:r>
          </w:p>
        </w:tc>
        <w:tc>
          <w:tcPr>
            <w:tcW w:w="1764" w:type="dxa"/>
            <w:vAlign w:val="center"/>
          </w:tcPr>
          <w:p w14:paraId="73FA58A3"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Longueur du câble (m)</w:t>
            </w:r>
          </w:p>
        </w:tc>
        <w:tc>
          <w:tcPr>
            <w:tcW w:w="1701" w:type="dxa"/>
            <w:vAlign w:val="center"/>
          </w:tcPr>
          <w:p w14:paraId="662760FC"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c>
          <w:tcPr>
            <w:tcW w:w="1639" w:type="dxa"/>
            <w:vAlign w:val="center"/>
          </w:tcPr>
          <w:p w14:paraId="0FC09750"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r>
      <w:tr w:rsidR="00B94E7E" w:rsidRPr="00B94E7E" w14:paraId="7DFD4C39" w14:textId="77777777" w:rsidTr="00A32D6C">
        <w:tc>
          <w:tcPr>
            <w:tcW w:w="0" w:type="auto"/>
            <w:vMerge/>
            <w:vAlign w:val="center"/>
          </w:tcPr>
          <w:p w14:paraId="579134C6" w14:textId="77777777" w:rsidR="00B94E7E" w:rsidRPr="00B94E7E" w:rsidRDefault="00B94E7E" w:rsidP="00A32D6C">
            <w:pPr>
              <w:keepLines/>
              <w:widowControl w:val="0"/>
              <w:ind w:right="-57"/>
              <w:rPr>
                <w:rFonts w:ascii="DIN-Regular" w:hAnsi="DIN-Regular" w:cs="Arial"/>
                <w:color w:val="000000"/>
                <w:sz w:val="20"/>
                <w:lang w:bidi="en-US"/>
              </w:rPr>
            </w:pPr>
          </w:p>
        </w:tc>
        <w:tc>
          <w:tcPr>
            <w:tcW w:w="1764" w:type="dxa"/>
            <w:vAlign w:val="center"/>
          </w:tcPr>
          <w:p w14:paraId="78A26CB0"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Mini jack (3,5 mm)</w:t>
            </w:r>
          </w:p>
        </w:tc>
        <w:tc>
          <w:tcPr>
            <w:tcW w:w="1701" w:type="dxa"/>
            <w:vAlign w:val="center"/>
          </w:tcPr>
          <w:p w14:paraId="0A309733"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c>
          <w:tcPr>
            <w:tcW w:w="1639" w:type="dxa"/>
            <w:vAlign w:val="center"/>
          </w:tcPr>
          <w:p w14:paraId="05252B5D"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r>
      <w:tr w:rsidR="00B94E7E" w:rsidRPr="00B94E7E" w14:paraId="18B8FDAF" w14:textId="77777777" w:rsidTr="00A32D6C">
        <w:tc>
          <w:tcPr>
            <w:tcW w:w="0" w:type="auto"/>
            <w:vMerge/>
            <w:vAlign w:val="center"/>
          </w:tcPr>
          <w:p w14:paraId="796224CF" w14:textId="77777777" w:rsidR="00B94E7E" w:rsidRPr="00B94E7E" w:rsidRDefault="00B94E7E" w:rsidP="00A32D6C">
            <w:pPr>
              <w:keepLines/>
              <w:widowControl w:val="0"/>
              <w:ind w:right="-57"/>
              <w:rPr>
                <w:rFonts w:ascii="DIN-Regular" w:hAnsi="DIN-Regular" w:cs="Arial"/>
                <w:color w:val="000000"/>
                <w:sz w:val="20"/>
                <w:lang w:bidi="en-US"/>
              </w:rPr>
            </w:pPr>
          </w:p>
        </w:tc>
        <w:tc>
          <w:tcPr>
            <w:tcW w:w="1764" w:type="dxa"/>
            <w:vAlign w:val="center"/>
          </w:tcPr>
          <w:p w14:paraId="452B0E03"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Jack</w:t>
            </w:r>
          </w:p>
        </w:tc>
        <w:tc>
          <w:tcPr>
            <w:tcW w:w="1701" w:type="dxa"/>
            <w:vAlign w:val="center"/>
          </w:tcPr>
          <w:p w14:paraId="1FC569D3"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c>
          <w:tcPr>
            <w:tcW w:w="1639" w:type="dxa"/>
            <w:vAlign w:val="center"/>
          </w:tcPr>
          <w:p w14:paraId="73798A3B"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r>
      <w:tr w:rsidR="00B94E7E" w:rsidRPr="00B94E7E" w14:paraId="73EBD039" w14:textId="77777777" w:rsidTr="00A32D6C">
        <w:tc>
          <w:tcPr>
            <w:tcW w:w="0" w:type="auto"/>
            <w:vMerge w:val="restart"/>
            <w:vAlign w:val="center"/>
          </w:tcPr>
          <w:p w14:paraId="0BE8ECFB"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Norme Bluetooth</w:t>
            </w:r>
          </w:p>
        </w:tc>
        <w:tc>
          <w:tcPr>
            <w:tcW w:w="1764" w:type="dxa"/>
            <w:vAlign w:val="center"/>
          </w:tcPr>
          <w:p w14:paraId="01D81AD3"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Version</w:t>
            </w:r>
          </w:p>
        </w:tc>
        <w:tc>
          <w:tcPr>
            <w:tcW w:w="1701" w:type="dxa"/>
            <w:vAlign w:val="center"/>
          </w:tcPr>
          <w:p w14:paraId="5A89C89F"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5.0</w:t>
            </w:r>
          </w:p>
        </w:tc>
        <w:tc>
          <w:tcPr>
            <w:tcW w:w="1639" w:type="dxa"/>
            <w:vAlign w:val="center"/>
          </w:tcPr>
          <w:p w14:paraId="72E26FE6"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5.0</w:t>
            </w:r>
          </w:p>
        </w:tc>
      </w:tr>
      <w:tr w:rsidR="00B94E7E" w:rsidRPr="00B94E7E" w14:paraId="11E446CC" w14:textId="77777777" w:rsidTr="00A32D6C">
        <w:tc>
          <w:tcPr>
            <w:tcW w:w="0" w:type="auto"/>
            <w:vMerge/>
            <w:vAlign w:val="center"/>
          </w:tcPr>
          <w:p w14:paraId="38A01CB5" w14:textId="77777777" w:rsidR="00B94E7E" w:rsidRPr="00B94E7E" w:rsidRDefault="00B94E7E" w:rsidP="00A32D6C">
            <w:pPr>
              <w:keepLines/>
              <w:widowControl w:val="0"/>
              <w:ind w:right="-57"/>
              <w:rPr>
                <w:rFonts w:ascii="DIN-Regular" w:hAnsi="DIN-Regular" w:cs="Arial"/>
                <w:color w:val="000000"/>
                <w:sz w:val="20"/>
                <w:lang w:bidi="en-US"/>
              </w:rPr>
            </w:pPr>
          </w:p>
        </w:tc>
        <w:tc>
          <w:tcPr>
            <w:tcW w:w="1764" w:type="dxa"/>
            <w:vAlign w:val="center"/>
          </w:tcPr>
          <w:p w14:paraId="717A2B49"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Profils pris en charge</w:t>
            </w:r>
          </w:p>
        </w:tc>
        <w:tc>
          <w:tcPr>
            <w:tcW w:w="1701" w:type="dxa"/>
            <w:vAlign w:val="center"/>
          </w:tcPr>
          <w:p w14:paraId="76DB800F"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A2DP, AVRCP, HSP, HFP</w:t>
            </w:r>
          </w:p>
        </w:tc>
        <w:tc>
          <w:tcPr>
            <w:tcW w:w="1639" w:type="dxa"/>
            <w:vAlign w:val="center"/>
          </w:tcPr>
          <w:p w14:paraId="5DCCB90E"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A2DP, AVRCP, HSP, HFP</w:t>
            </w:r>
          </w:p>
        </w:tc>
      </w:tr>
      <w:tr w:rsidR="00B94E7E" w:rsidRPr="00B94E7E" w14:paraId="3DD70EC2" w14:textId="77777777" w:rsidTr="00A32D6C">
        <w:tc>
          <w:tcPr>
            <w:tcW w:w="0" w:type="auto"/>
            <w:vMerge/>
            <w:vAlign w:val="center"/>
          </w:tcPr>
          <w:p w14:paraId="7D7CCB7C" w14:textId="77777777" w:rsidR="00B94E7E" w:rsidRPr="00B94E7E" w:rsidRDefault="00B94E7E" w:rsidP="00A32D6C">
            <w:pPr>
              <w:keepLines/>
              <w:widowControl w:val="0"/>
              <w:ind w:right="-57"/>
              <w:rPr>
                <w:rFonts w:ascii="DIN-Regular" w:hAnsi="DIN-Regular" w:cs="Arial"/>
                <w:color w:val="000000"/>
                <w:sz w:val="20"/>
                <w:lang w:bidi="en-US"/>
              </w:rPr>
            </w:pPr>
          </w:p>
        </w:tc>
        <w:tc>
          <w:tcPr>
            <w:tcW w:w="1764" w:type="dxa"/>
            <w:vAlign w:val="center"/>
          </w:tcPr>
          <w:p w14:paraId="379749E9"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Codec</w:t>
            </w:r>
          </w:p>
        </w:tc>
        <w:tc>
          <w:tcPr>
            <w:tcW w:w="1701" w:type="dxa"/>
            <w:vAlign w:val="center"/>
          </w:tcPr>
          <w:p w14:paraId="41FB3ED8"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SBC, AAC</w:t>
            </w:r>
          </w:p>
        </w:tc>
        <w:tc>
          <w:tcPr>
            <w:tcW w:w="1639" w:type="dxa"/>
            <w:vAlign w:val="center"/>
          </w:tcPr>
          <w:p w14:paraId="5EA6BE15"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SBC, AAC</w:t>
            </w:r>
          </w:p>
        </w:tc>
      </w:tr>
      <w:tr w:rsidR="00B94E7E" w:rsidRPr="00B94E7E" w14:paraId="34D1D742" w14:textId="77777777" w:rsidTr="00A32D6C">
        <w:tc>
          <w:tcPr>
            <w:tcW w:w="0" w:type="auto"/>
            <w:vMerge/>
            <w:vAlign w:val="center"/>
          </w:tcPr>
          <w:p w14:paraId="7E5E0E3A" w14:textId="77777777" w:rsidR="00B94E7E" w:rsidRPr="00B94E7E" w:rsidRDefault="00B94E7E" w:rsidP="00A32D6C">
            <w:pPr>
              <w:keepLines/>
              <w:widowControl w:val="0"/>
              <w:ind w:right="-57"/>
              <w:rPr>
                <w:rFonts w:ascii="DIN-Regular" w:hAnsi="DIN-Regular" w:cs="Arial"/>
                <w:color w:val="000000"/>
                <w:sz w:val="20"/>
                <w:lang w:bidi="en-US"/>
              </w:rPr>
            </w:pPr>
          </w:p>
        </w:tc>
        <w:tc>
          <w:tcPr>
            <w:tcW w:w="1764" w:type="dxa"/>
            <w:vAlign w:val="center"/>
          </w:tcPr>
          <w:p w14:paraId="7954BA88"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Portée</w:t>
            </w:r>
          </w:p>
        </w:tc>
        <w:tc>
          <w:tcPr>
            <w:tcW w:w="1701" w:type="dxa"/>
            <w:vAlign w:val="center"/>
          </w:tcPr>
          <w:p w14:paraId="4284F029"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Jusqu’à 10 m</w:t>
            </w:r>
          </w:p>
        </w:tc>
        <w:tc>
          <w:tcPr>
            <w:tcW w:w="1639" w:type="dxa"/>
            <w:vAlign w:val="center"/>
          </w:tcPr>
          <w:p w14:paraId="00FE3F5F"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Jusqu’à 10 m</w:t>
            </w:r>
          </w:p>
        </w:tc>
      </w:tr>
      <w:tr w:rsidR="00B94E7E" w:rsidRPr="00B94E7E" w14:paraId="5AAF3C6F" w14:textId="77777777" w:rsidTr="00A32D6C">
        <w:tc>
          <w:tcPr>
            <w:tcW w:w="4248" w:type="dxa"/>
            <w:gridSpan w:val="2"/>
            <w:vAlign w:val="center"/>
          </w:tcPr>
          <w:p w14:paraId="713BDE35"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 xml:space="preserve">Noise </w:t>
            </w:r>
            <w:proofErr w:type="spellStart"/>
            <w:r>
              <w:rPr>
                <w:rFonts w:ascii="DIN-Regular" w:hAnsi="DIN-Regular"/>
                <w:color w:val="000000"/>
                <w:sz w:val="20"/>
              </w:rPr>
              <w:t>Cancelling</w:t>
            </w:r>
            <w:proofErr w:type="spellEnd"/>
            <w:r>
              <w:rPr>
                <w:rFonts w:ascii="DIN-Regular" w:hAnsi="DIN-Regular"/>
                <w:color w:val="000000"/>
                <w:sz w:val="20"/>
              </w:rPr>
              <w:t xml:space="preserve"> actif</w:t>
            </w:r>
          </w:p>
        </w:tc>
        <w:tc>
          <w:tcPr>
            <w:tcW w:w="1701" w:type="dxa"/>
            <w:vAlign w:val="center"/>
          </w:tcPr>
          <w:p w14:paraId="20C89DCA"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c>
          <w:tcPr>
            <w:tcW w:w="1639" w:type="dxa"/>
            <w:vAlign w:val="center"/>
          </w:tcPr>
          <w:p w14:paraId="4B5A1A49"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r>
      <w:tr w:rsidR="00B94E7E" w:rsidRPr="00B94E7E" w14:paraId="0ACE712E" w14:textId="77777777" w:rsidTr="00A32D6C">
        <w:tc>
          <w:tcPr>
            <w:tcW w:w="4248" w:type="dxa"/>
            <w:gridSpan w:val="2"/>
            <w:vAlign w:val="center"/>
          </w:tcPr>
          <w:p w14:paraId="0FAE46F8"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IPX 4</w:t>
            </w:r>
          </w:p>
        </w:tc>
        <w:tc>
          <w:tcPr>
            <w:tcW w:w="1701" w:type="dxa"/>
            <w:vAlign w:val="center"/>
          </w:tcPr>
          <w:p w14:paraId="2BE54700"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c>
          <w:tcPr>
            <w:tcW w:w="1639" w:type="dxa"/>
            <w:vAlign w:val="center"/>
          </w:tcPr>
          <w:p w14:paraId="15E1999A" w14:textId="77777777" w:rsidR="00B94E7E" w:rsidRPr="00B94E7E" w:rsidRDefault="00B94E7E" w:rsidP="00A32D6C">
            <w:pPr>
              <w:keepLines/>
              <w:widowControl w:val="0"/>
              <w:ind w:right="-57"/>
              <w:rPr>
                <w:rFonts w:ascii="DIN-Regular" w:hAnsi="DIN-Regular" w:cs="Arial"/>
                <w:color w:val="000000"/>
                <w:sz w:val="20"/>
              </w:rPr>
            </w:pPr>
            <w:r>
              <w:rPr>
                <w:rFonts w:ascii="DIN-Regular" w:hAnsi="DIN-Regular"/>
                <w:color w:val="000000"/>
                <w:sz w:val="20"/>
              </w:rPr>
              <w:t>•</w:t>
            </w:r>
          </w:p>
        </w:tc>
      </w:tr>
    </w:tbl>
    <w:p w14:paraId="0ACF5E95" w14:textId="77777777" w:rsidR="00F30BC1" w:rsidRDefault="00F30BC1" w:rsidP="00F30BC1">
      <w:pPr>
        <w:pStyle w:val="Endnotentext"/>
        <w:rPr>
          <w:rFonts w:ascii="DIN-Regular" w:hAnsi="DIN-Regular"/>
        </w:rPr>
      </w:pPr>
      <w:r>
        <w:rPr>
          <w:rFonts w:ascii="DIN-Regular" w:hAnsi="DIN-Regular"/>
        </w:rPr>
        <w:t>Situation en février 2020: sous réserve de modifications sans préavis</w:t>
      </w:r>
    </w:p>
    <w:p w14:paraId="3DF50DE7" w14:textId="11A3B5DA" w:rsidR="00181D1F" w:rsidRDefault="00181D1F" w:rsidP="00181D1F">
      <w:pPr>
        <w:ind w:right="13"/>
        <w:rPr>
          <w:rFonts w:ascii="DIN-Bold" w:hAnsi="DIN-Bold" w:cs="Arial"/>
          <w:color w:val="000000"/>
          <w:sz w:val="20"/>
        </w:rPr>
      </w:pPr>
      <w:r>
        <w:rPr>
          <w:rFonts w:ascii="DIN-Bold" w:hAnsi="DIN-Bold"/>
          <w:color w:val="000000"/>
          <w:sz w:val="20"/>
        </w:rPr>
        <w:lastRenderedPageBreak/>
        <w:t>À propos de P</w:t>
      </w:r>
      <w:bookmarkStart w:id="0" w:name="_GoBack"/>
      <w:bookmarkEnd w:id="0"/>
      <w:r>
        <w:rPr>
          <w:rFonts w:ascii="DIN-Bold" w:hAnsi="DIN-Bold"/>
          <w:color w:val="000000"/>
          <w:sz w:val="20"/>
        </w:rPr>
        <w:t>anasonic:</w:t>
      </w:r>
    </w:p>
    <w:p w14:paraId="7D233C38" w14:textId="77777777" w:rsidR="00181D1F" w:rsidRDefault="00181D1F" w:rsidP="00181D1F">
      <w:pPr>
        <w:pStyle w:val="Copy"/>
        <w:spacing w:line="240" w:lineRule="auto"/>
        <w:rPr>
          <w:rFonts w:ascii="DIN-Regular" w:hAnsi="DIN-Regular"/>
        </w:rPr>
      </w:pPr>
      <w:r>
        <w:rPr>
          <w:rFonts w:ascii="DIN-Regular" w:hAnsi="DIN-Regular"/>
        </w:rPr>
        <w:t xml:space="preserve">Panasonic Corporation est un leader mondial dans le développement et la production de diverses technologies et solutions électroniques dans les domaines de l’électronique grand public, de l’électroménager, de l’automobile et de la vente aux entreprises. L’année 2018 a marqué le centenaire de l’entreprise qui s’est développée à l’échelle mondiale et exploite actuellement 582 succursales et 87 sociétés associées à travers le monde. Le groupe a enregistré un chiffre d’affaires net consolidé de 62,52 milliards d’euros au cours de l’exercice précédent (clos le 31 mars 2019). Déterminée à produire une valeur ajoutée en innovant dans tous les secteurs de son industrie, la société utilise son savoir-faire afin de créer une vie et un monde meilleurs pour ses clients. </w:t>
      </w:r>
      <w:r>
        <w:t>Des informations complémentaires sur l’entreprise et sur la marque Panasonic sont disponibles sur</w:t>
      </w:r>
      <w:r>
        <w:rPr>
          <w:rFonts w:ascii="DIN-Regular" w:hAnsi="DIN-Regular"/>
        </w:rPr>
        <w:t xml:space="preserve"> </w:t>
      </w:r>
      <w:hyperlink r:id="rId10" w:history="1">
        <w:r>
          <w:rPr>
            <w:rStyle w:val="Hyperlink"/>
            <w:rFonts w:ascii="DIN-Regular" w:hAnsi="DIN-Regular"/>
          </w:rPr>
          <w:t>www.panasonic.com/global/home.html</w:t>
        </w:r>
      </w:hyperlink>
      <w:r>
        <w:rPr>
          <w:rFonts w:ascii="DIN-Regular" w:hAnsi="DIN-Regular"/>
        </w:rPr>
        <w:t xml:space="preserve"> et </w:t>
      </w:r>
      <w:hyperlink r:id="rId11" w:history="1">
        <w:r>
          <w:rPr>
            <w:rStyle w:val="Hyperlink"/>
            <w:rFonts w:ascii="DIN-Regular" w:hAnsi="DIN-Regular"/>
          </w:rPr>
          <w:t>www.experience.panasonic.ch</w:t>
        </w:r>
      </w:hyperlink>
      <w:r>
        <w:rPr>
          <w:rFonts w:ascii="DIN-Regular" w:hAnsi="DIN-Regular"/>
          <w:color w:val="0000FF"/>
          <w:u w:val="single"/>
        </w:rPr>
        <w:t>.</w:t>
      </w:r>
    </w:p>
    <w:p w14:paraId="7EB21A31" w14:textId="77777777" w:rsidR="00181D1F" w:rsidRDefault="00181D1F" w:rsidP="00181D1F">
      <w:pPr>
        <w:pStyle w:val="Copy"/>
        <w:keepNext/>
        <w:keepLines/>
        <w:spacing w:line="240" w:lineRule="auto"/>
        <w:ind w:right="13"/>
        <w:rPr>
          <w:rFonts w:ascii="DIN-Bold" w:eastAsia="Times New Roman" w:hAnsi="DIN-Bold"/>
          <w:lang w:eastAsia="en-US"/>
        </w:rPr>
      </w:pPr>
    </w:p>
    <w:p w14:paraId="4BCA205C" w14:textId="3D04DD7F" w:rsidR="00181D1F" w:rsidRDefault="00181D1F" w:rsidP="00181D1F">
      <w:pPr>
        <w:pStyle w:val="Copy"/>
        <w:keepNext/>
        <w:keepLines/>
        <w:spacing w:line="240" w:lineRule="auto"/>
        <w:ind w:right="13"/>
        <w:rPr>
          <w:rFonts w:ascii="DIN-Bold" w:eastAsia="Times New Roman" w:hAnsi="DIN-Bold"/>
        </w:rPr>
      </w:pPr>
      <w:r>
        <w:rPr>
          <w:rFonts w:ascii="DIN-Bold" w:hAnsi="DIN-Bold"/>
        </w:rPr>
        <w:t>Informations complémentaires:</w:t>
      </w:r>
    </w:p>
    <w:p w14:paraId="2448588B" w14:textId="77777777" w:rsidR="00181D1F" w:rsidRPr="00252FEC" w:rsidRDefault="00181D1F" w:rsidP="00181D1F">
      <w:pPr>
        <w:keepNext/>
        <w:keepLines/>
        <w:spacing w:after="120"/>
        <w:ind w:right="-340"/>
        <w:rPr>
          <w:rFonts w:ascii="DIN-Regular" w:hAnsi="DIN-Regular" w:cs="Arial"/>
          <w:sz w:val="20"/>
        </w:rPr>
      </w:pPr>
      <w:r>
        <w:rPr>
          <w:rFonts w:ascii="DIN-Regular" w:hAnsi="DIN-Regular"/>
          <w:sz w:val="20"/>
        </w:rPr>
        <w:t>Panasonic Suisse</w:t>
      </w:r>
      <w:r>
        <w:rPr>
          <w:rFonts w:ascii="DIN-Regular" w:hAnsi="DIN-Regular"/>
          <w:sz w:val="20"/>
        </w:rPr>
        <w:br/>
        <w:t>Une division de Panasonic Marketing Europe GmbH</w:t>
      </w:r>
      <w:r>
        <w:rPr>
          <w:rFonts w:ascii="DIN-Regular" w:hAnsi="DIN-Regular"/>
          <w:sz w:val="20"/>
        </w:rPr>
        <w:br/>
      </w:r>
      <w:proofErr w:type="spellStart"/>
      <w:r>
        <w:rPr>
          <w:rFonts w:ascii="DIN-Regular" w:hAnsi="DIN-Regular"/>
          <w:sz w:val="20"/>
        </w:rPr>
        <w:t>Grundstrasse</w:t>
      </w:r>
      <w:proofErr w:type="spellEnd"/>
      <w:r>
        <w:rPr>
          <w:rFonts w:ascii="DIN-Regular" w:hAnsi="DIN-Regular"/>
          <w:sz w:val="20"/>
        </w:rPr>
        <w:t xml:space="preserve"> 12</w:t>
      </w:r>
      <w:r>
        <w:rPr>
          <w:rFonts w:ascii="DIN-Regular" w:hAnsi="DIN-Regular"/>
          <w:sz w:val="20"/>
        </w:rPr>
        <w:br/>
        <w:t xml:space="preserve">6343 </w:t>
      </w:r>
      <w:proofErr w:type="spellStart"/>
      <w:r>
        <w:rPr>
          <w:rFonts w:ascii="DIN-Regular" w:hAnsi="DIN-Regular"/>
          <w:sz w:val="20"/>
        </w:rPr>
        <w:t>Rotkreuz</w:t>
      </w:r>
      <w:proofErr w:type="spellEnd"/>
      <w:r>
        <w:rPr>
          <w:sz w:val="20"/>
        </w:rPr>
        <w:br/>
      </w:r>
      <w:r>
        <w:rPr>
          <w:sz w:val="20"/>
        </w:rPr>
        <w:br/>
      </w:r>
      <w:r>
        <w:rPr>
          <w:rFonts w:ascii="DIN-Bold" w:hAnsi="DIN-Bold"/>
          <w:sz w:val="20"/>
        </w:rPr>
        <w:t>Contact presse:</w:t>
      </w:r>
      <w:r>
        <w:rPr>
          <w:rFonts w:ascii="DIN-Regular" w:hAnsi="DIN-Regular"/>
          <w:sz w:val="20"/>
        </w:rPr>
        <w:br/>
        <w:t>Stephanie Meile</w:t>
      </w:r>
      <w:r>
        <w:rPr>
          <w:rFonts w:ascii="DIN-Regular" w:hAnsi="DIN-Regular"/>
        </w:rPr>
        <w:br/>
      </w:r>
      <w:r>
        <w:rPr>
          <w:rFonts w:ascii="DIN-Regular" w:hAnsi="DIN-Regular"/>
          <w:sz w:val="20"/>
        </w:rPr>
        <w:t>Tél.: 041 203 20 20</w:t>
      </w:r>
      <w:r>
        <w:rPr>
          <w:rFonts w:ascii="DIN-Regular" w:hAnsi="DIN-Regular"/>
        </w:rPr>
        <w:br/>
      </w:r>
      <w:r>
        <w:rPr>
          <w:rFonts w:ascii="DIN-Regular" w:hAnsi="DIN-Regular"/>
          <w:sz w:val="20"/>
        </w:rPr>
        <w:t xml:space="preserve">E-mail: </w:t>
      </w:r>
      <w:hyperlink r:id="rId12" w:history="1">
        <w:r>
          <w:rPr>
            <w:rStyle w:val="Hyperlink"/>
            <w:rFonts w:ascii="DIN-Regular" w:hAnsi="DIN-Regular"/>
            <w:sz w:val="20"/>
          </w:rPr>
          <w:t>panasonic.ch@eu.panasonic.com</w:t>
        </w:r>
      </w:hyperlink>
    </w:p>
    <w:p w14:paraId="0A0388E1" w14:textId="77777777" w:rsidR="009F7881" w:rsidRPr="00F647DC" w:rsidRDefault="009F7881" w:rsidP="009F7881">
      <w:pPr>
        <w:rPr>
          <w:lang w:val="fr-CH"/>
        </w:rPr>
      </w:pPr>
    </w:p>
    <w:p w14:paraId="0E3113C8" w14:textId="77777777" w:rsidR="000D3B96" w:rsidRPr="00F647DC" w:rsidRDefault="000D3B96" w:rsidP="000D3B96">
      <w:pPr>
        <w:rPr>
          <w:rFonts w:ascii="DIN-Regular" w:hAnsi="DIN-Regular"/>
          <w:sz w:val="20"/>
          <w:lang w:val="fr-CH"/>
        </w:rPr>
      </w:pPr>
    </w:p>
    <w:p w14:paraId="0BD09A8E" w14:textId="77777777" w:rsidR="000D3B96" w:rsidRPr="00E10309" w:rsidRDefault="000D3B96" w:rsidP="000D3B96">
      <w:pPr>
        <w:pStyle w:val="Copy"/>
        <w:spacing w:before="120" w:line="240" w:lineRule="auto"/>
        <w:ind w:right="-340"/>
        <w:rPr>
          <w:rFonts w:ascii="DIN-Bold" w:eastAsia="Times New Roman" w:hAnsi="DIN-Bold"/>
          <w:sz w:val="18"/>
          <w:szCs w:val="18"/>
          <w:lang w:eastAsia="en-US"/>
        </w:rPr>
      </w:pPr>
    </w:p>
    <w:p w14:paraId="5CC5E438" w14:textId="77777777" w:rsidR="008460A2" w:rsidRPr="00F647DC" w:rsidRDefault="008460A2" w:rsidP="000D3B96">
      <w:pPr>
        <w:rPr>
          <w:rFonts w:ascii="DIN-Bold" w:hAnsi="DIN-Bold"/>
          <w:sz w:val="18"/>
          <w:szCs w:val="18"/>
          <w:lang w:val="fr-CH"/>
        </w:rPr>
      </w:pPr>
    </w:p>
    <w:sectPr w:rsidR="008460A2" w:rsidRPr="00F647DC" w:rsidSect="00F10C84">
      <w:headerReference w:type="default" r:id="rId13"/>
      <w:footerReference w:type="default" r:id="rId14"/>
      <w:pgSz w:w="11907" w:h="16840" w:code="9"/>
      <w:pgMar w:top="4536" w:right="3118" w:bottom="2410" w:left="907"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572E2" w14:textId="77777777" w:rsidR="00E50FED" w:rsidRDefault="00E50FED">
      <w:r>
        <w:separator/>
      </w:r>
    </w:p>
  </w:endnote>
  <w:endnote w:type="continuationSeparator" w:id="0">
    <w:p w14:paraId="32A59306" w14:textId="77777777" w:rsidR="00E50FED" w:rsidRDefault="00E5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Medium">
    <w:altName w:val="Times New Roman"/>
    <w:panose1 w:val="02000603040000020004"/>
    <w:charset w:val="00"/>
    <w:family w:val="auto"/>
    <w:pitch w:val="variable"/>
    <w:sig w:usb0="80000027" w:usb1="00000000" w:usb2="00000000" w:usb3="00000000" w:csb0="00000001" w:csb1="00000000"/>
  </w:font>
  <w:font w:name="DIN-Regular">
    <w:altName w:val="Adelle Sans SAGE"/>
    <w:panose1 w:val="02000503040000020004"/>
    <w:charset w:val="00"/>
    <w:family w:val="auto"/>
    <w:pitch w:val="variable"/>
    <w:sig w:usb0="80000027" w:usb1="00000000" w:usb2="00000000" w:usb3="00000000" w:csb0="00000001" w:csb1="00000000"/>
  </w:font>
  <w:font w:name="DINMittelschrift">
    <w:altName w:val="Times New Roman"/>
    <w:panose1 w:val="00000000000000000000"/>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DIN-Bold">
    <w:altName w:val="Source Sans Pro Black"/>
    <w:panose1 w:val="0200080304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DIN-Black">
    <w:altName w:val="Rockwell Extra Bold"/>
    <w:panose1 w:val="02000A03030000020004"/>
    <w:charset w:val="00"/>
    <w:family w:val="auto"/>
    <w:pitch w:val="variable"/>
    <w:sig w:usb0="8000002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D407" w14:textId="1C61F66C" w:rsidR="00181D1F" w:rsidRDefault="00181D1F" w:rsidP="00181D1F">
    <w:pPr>
      <w:tabs>
        <w:tab w:val="center" w:pos="4962"/>
      </w:tabs>
      <w:ind w:right="-3175" w:firstLine="1440"/>
      <w:rPr>
        <w:rFonts w:ascii="DIN-Regular" w:hAnsi="DIN-Regular"/>
        <w:sz w:val="17"/>
      </w:rPr>
    </w:pPr>
    <w:r>
      <w:rPr>
        <w:rFonts w:ascii="DIN-Regular" w:hAnsi="DIN-Regular"/>
        <w:color w:val="000000"/>
        <w:sz w:val="17"/>
        <w:szCs w:val="17"/>
      </w:rPr>
      <w:tab/>
      <w:t>Panasonic Suisse – une succursale de Panasonic Marketing Europe GmbH</w:t>
    </w:r>
  </w:p>
  <w:p w14:paraId="096A1BB9" w14:textId="7FB6A196" w:rsidR="00AB39F9" w:rsidRDefault="00181D1F" w:rsidP="00181D1F">
    <w:pPr>
      <w:ind w:left="2880" w:right="-3033" w:firstLine="720"/>
      <w:rPr>
        <w:rFonts w:ascii="DIN-Regular" w:hAnsi="DIN-Regular"/>
        <w:sz w:val="17"/>
      </w:rPr>
    </w:pPr>
    <w:proofErr w:type="spellStart"/>
    <w:r>
      <w:rPr>
        <w:rFonts w:ascii="DIN-Regular" w:hAnsi="DIN-Regular"/>
        <w:color w:val="000000"/>
        <w:sz w:val="17"/>
        <w:szCs w:val="17"/>
      </w:rPr>
      <w:t>Grundstrasse</w:t>
    </w:r>
    <w:proofErr w:type="spellEnd"/>
    <w:r>
      <w:rPr>
        <w:rFonts w:ascii="DIN-Regular" w:hAnsi="DIN-Regular"/>
        <w:color w:val="000000"/>
        <w:sz w:val="17"/>
        <w:szCs w:val="17"/>
      </w:rPr>
      <w:t xml:space="preserve"> 12, CH-6343 </w:t>
    </w:r>
    <w:proofErr w:type="spellStart"/>
    <w:r>
      <w:rPr>
        <w:rFonts w:ascii="DIN-Regular" w:hAnsi="DIN-Regular"/>
        <w:color w:val="000000"/>
        <w:sz w:val="17"/>
        <w:szCs w:val="17"/>
      </w:rPr>
      <w:t>Rotkreuz</w:t>
    </w:r>
    <w:proofErr w:type="spellEnd"/>
    <w:r>
      <w:rPr>
        <w:rFonts w:ascii="DIN-Regular" w:hAnsi="DIN-Regular"/>
        <w:color w:val="000000"/>
        <w:sz w:val="17"/>
        <w:szCs w:val="17"/>
      </w:rPr>
      <w:t xml:space="preserve"> (ZG)</w:t>
    </w:r>
    <w:r>
      <w:rPr>
        <w:noProof/>
        <w:sz w:val="20"/>
        <w:lang w:val="de-CH" w:eastAsia="de-CH"/>
      </w:rPr>
      <w:drawing>
        <wp:anchor distT="0" distB="0" distL="114300" distR="114300" simplePos="0" relativeHeight="251657216" behindDoc="1" locked="0" layoutInCell="1" allowOverlap="1" wp14:anchorId="4F7EB28A" wp14:editId="4A9445C1">
          <wp:simplePos x="0" y="0"/>
          <wp:positionH relativeFrom="column">
            <wp:posOffset>-575945</wp:posOffset>
          </wp:positionH>
          <wp:positionV relativeFrom="page">
            <wp:posOffset>9321800</wp:posOffset>
          </wp:positionV>
          <wp:extent cx="8115300" cy="1371600"/>
          <wp:effectExtent l="0" t="0" r="12700" b="0"/>
          <wp:wrapNone/>
          <wp:docPr id="3" name="Bild 3"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62F2B" w14:textId="77777777" w:rsidR="00AB39F9" w:rsidRDefault="00AB39F9" w:rsidP="00215481">
    <w:pPr>
      <w:spacing w:line="200" w:lineRule="exact"/>
      <w:ind w:left="2880" w:right="85" w:hanging="753"/>
      <w:jc w:val="center"/>
      <w:rPr>
        <w:sz w:val="17"/>
        <w:lang w:val="de-DE"/>
      </w:rPr>
    </w:pPr>
  </w:p>
  <w:p w14:paraId="563C6FD8" w14:textId="418C56EE" w:rsidR="00AB39F9" w:rsidRPr="00215481" w:rsidRDefault="00AB39F9" w:rsidP="00215481">
    <w:pPr>
      <w:spacing w:line="200" w:lineRule="exact"/>
      <w:ind w:left="2880" w:right="85" w:hanging="753"/>
      <w:jc w:val="center"/>
      <w:rPr>
        <w:rFonts w:ascii="DIN-Regular" w:hAnsi="DIN-Regular"/>
        <w:sz w:val="17"/>
      </w:rPr>
    </w:pPr>
    <w:r>
      <w:rPr>
        <w:sz w:val="17"/>
      </w:rPr>
      <w:fldChar w:fldCharType="begin"/>
    </w:r>
    <w:r>
      <w:rPr>
        <w:rFonts w:ascii="DIN-Regular" w:hAnsi="DIN-Regular"/>
        <w:sz w:val="17"/>
      </w:rPr>
      <w:instrText xml:space="preserve"> </w:instrText>
    </w:r>
    <w:r w:rsidR="00E565D1">
      <w:rPr>
        <w:rFonts w:ascii="DIN-Regular" w:hAnsi="DIN-Regular"/>
        <w:sz w:val="17"/>
      </w:rPr>
      <w:instrText>PAGE</w:instrText>
    </w:r>
    <w:r>
      <w:rPr>
        <w:rFonts w:ascii="DIN-Regular" w:hAnsi="DIN-Regular"/>
        <w:sz w:val="17"/>
      </w:rPr>
      <w:instrText xml:space="preserve"> </w:instrText>
    </w:r>
    <w:r>
      <w:rPr>
        <w:sz w:val="17"/>
      </w:rPr>
      <w:fldChar w:fldCharType="separate"/>
    </w:r>
    <w:r w:rsidR="00F647DC">
      <w:rPr>
        <w:rFonts w:ascii="DIN-Regular" w:hAnsi="DIN-Regular"/>
        <w:noProof/>
        <w:sz w:val="17"/>
      </w:rPr>
      <w:t>6</w:t>
    </w:r>
    <w:r>
      <w:rPr>
        <w:sz w:val="17"/>
      </w:rPr>
      <w:fldChar w:fldCharType="end"/>
    </w:r>
    <w:r>
      <w:rPr>
        <w:rFonts w:ascii="DIN-Regular" w:hAnsi="DIN-Regular"/>
        <w:sz w:val="17"/>
      </w:rPr>
      <w:t>/</w:t>
    </w:r>
    <w:r>
      <w:rPr>
        <w:sz w:val="17"/>
      </w:rPr>
      <w:fldChar w:fldCharType="begin"/>
    </w:r>
    <w:r>
      <w:rPr>
        <w:rFonts w:ascii="DIN-Regular" w:hAnsi="DIN-Regular"/>
        <w:sz w:val="17"/>
      </w:rPr>
      <w:instrText xml:space="preserve"> </w:instrText>
    </w:r>
    <w:r w:rsidR="00E565D1">
      <w:rPr>
        <w:rFonts w:ascii="DIN-Regular" w:hAnsi="DIN-Regular"/>
        <w:sz w:val="17"/>
      </w:rPr>
      <w:instrText>NUMPAGES</w:instrText>
    </w:r>
    <w:r>
      <w:rPr>
        <w:rFonts w:ascii="DIN-Regular" w:hAnsi="DIN-Regular"/>
        <w:sz w:val="17"/>
      </w:rPr>
      <w:instrText xml:space="preserve"> </w:instrText>
    </w:r>
    <w:r>
      <w:rPr>
        <w:sz w:val="17"/>
      </w:rPr>
      <w:fldChar w:fldCharType="separate"/>
    </w:r>
    <w:r w:rsidR="00F647DC">
      <w:rPr>
        <w:rFonts w:ascii="DIN-Regular" w:hAnsi="DIN-Regular"/>
        <w:noProof/>
        <w:sz w:val="17"/>
      </w:rPr>
      <w:t>6</w:t>
    </w:r>
    <w:r>
      <w:rPr>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D8D43" w14:textId="77777777" w:rsidR="00E50FED" w:rsidRDefault="00E50FED">
      <w:r>
        <w:separator/>
      </w:r>
    </w:p>
  </w:footnote>
  <w:footnote w:type="continuationSeparator" w:id="0">
    <w:p w14:paraId="5F376EF9" w14:textId="77777777" w:rsidR="00E50FED" w:rsidRDefault="00E5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ABF47" w14:textId="77777777" w:rsidR="00AB39F9" w:rsidRPr="0060218C" w:rsidRDefault="00E565D1" w:rsidP="0060218C">
    <w:pPr>
      <w:pStyle w:val="Kopfzeile"/>
    </w:pPr>
    <w:r>
      <w:rPr>
        <w:noProof/>
        <w:lang w:val="de-CH" w:eastAsia="de-CH"/>
      </w:rPr>
      <w:drawing>
        <wp:anchor distT="0" distB="0" distL="114300" distR="114300" simplePos="0" relativeHeight="251658240" behindDoc="1" locked="0" layoutInCell="1" allowOverlap="1" wp14:anchorId="0F91F2F3" wp14:editId="6D2214A3">
          <wp:simplePos x="0" y="0"/>
          <wp:positionH relativeFrom="page">
            <wp:posOffset>0</wp:posOffset>
          </wp:positionH>
          <wp:positionV relativeFrom="page">
            <wp:posOffset>0</wp:posOffset>
          </wp:positionV>
          <wp:extent cx="7919720" cy="1703070"/>
          <wp:effectExtent l="0" t="0" r="5080" b="0"/>
          <wp:wrapNone/>
          <wp:docPr id="8" name="Bild 8"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25A0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A7B2A"/>
    <w:multiLevelType w:val="hybridMultilevel"/>
    <w:tmpl w:val="86A4AFEE"/>
    <w:lvl w:ilvl="0" w:tplc="868E95EE">
      <w:start w:val="1"/>
      <w:numFmt w:val="bullet"/>
      <w:lvlText w:val=""/>
      <w:lvlJc w:val="left"/>
      <w:pPr>
        <w:tabs>
          <w:tab w:val="num" w:pos="720"/>
        </w:tabs>
        <w:ind w:left="720" w:hanging="360"/>
      </w:pPr>
      <w:rPr>
        <w:rFonts w:ascii="Wingdings" w:hAnsi="Wingdings" w:hint="default"/>
        <w:effect w:val="none"/>
      </w:rPr>
    </w:lvl>
    <w:lvl w:ilvl="1" w:tplc="65AE4AE4" w:tentative="1">
      <w:start w:val="1"/>
      <w:numFmt w:val="bullet"/>
      <w:lvlText w:val="o"/>
      <w:lvlJc w:val="left"/>
      <w:pPr>
        <w:tabs>
          <w:tab w:val="num" w:pos="1440"/>
        </w:tabs>
        <w:ind w:left="1440" w:hanging="360"/>
      </w:pPr>
      <w:rPr>
        <w:rFonts w:ascii="Courier New" w:hAnsi="Courier New" w:hint="default"/>
      </w:rPr>
    </w:lvl>
    <w:lvl w:ilvl="2" w:tplc="5994DA70" w:tentative="1">
      <w:start w:val="1"/>
      <w:numFmt w:val="bullet"/>
      <w:lvlText w:val=""/>
      <w:lvlJc w:val="left"/>
      <w:pPr>
        <w:tabs>
          <w:tab w:val="num" w:pos="2160"/>
        </w:tabs>
        <w:ind w:left="2160" w:hanging="360"/>
      </w:pPr>
      <w:rPr>
        <w:rFonts w:ascii="Wingdings" w:hAnsi="Wingdings" w:hint="default"/>
      </w:rPr>
    </w:lvl>
    <w:lvl w:ilvl="3" w:tplc="830AA5C6" w:tentative="1">
      <w:start w:val="1"/>
      <w:numFmt w:val="bullet"/>
      <w:lvlText w:val=""/>
      <w:lvlJc w:val="left"/>
      <w:pPr>
        <w:tabs>
          <w:tab w:val="num" w:pos="2880"/>
        </w:tabs>
        <w:ind w:left="2880" w:hanging="360"/>
      </w:pPr>
      <w:rPr>
        <w:rFonts w:ascii="Symbol" w:hAnsi="Symbol" w:hint="default"/>
      </w:rPr>
    </w:lvl>
    <w:lvl w:ilvl="4" w:tplc="1C623B72" w:tentative="1">
      <w:start w:val="1"/>
      <w:numFmt w:val="bullet"/>
      <w:lvlText w:val="o"/>
      <w:lvlJc w:val="left"/>
      <w:pPr>
        <w:tabs>
          <w:tab w:val="num" w:pos="3600"/>
        </w:tabs>
        <w:ind w:left="3600" w:hanging="360"/>
      </w:pPr>
      <w:rPr>
        <w:rFonts w:ascii="Courier New" w:hAnsi="Courier New" w:hint="default"/>
      </w:rPr>
    </w:lvl>
    <w:lvl w:ilvl="5" w:tplc="EE966F5A" w:tentative="1">
      <w:start w:val="1"/>
      <w:numFmt w:val="bullet"/>
      <w:lvlText w:val=""/>
      <w:lvlJc w:val="left"/>
      <w:pPr>
        <w:tabs>
          <w:tab w:val="num" w:pos="4320"/>
        </w:tabs>
        <w:ind w:left="4320" w:hanging="360"/>
      </w:pPr>
      <w:rPr>
        <w:rFonts w:ascii="Wingdings" w:hAnsi="Wingdings" w:hint="default"/>
      </w:rPr>
    </w:lvl>
    <w:lvl w:ilvl="6" w:tplc="6CC4390E" w:tentative="1">
      <w:start w:val="1"/>
      <w:numFmt w:val="bullet"/>
      <w:lvlText w:val=""/>
      <w:lvlJc w:val="left"/>
      <w:pPr>
        <w:tabs>
          <w:tab w:val="num" w:pos="5040"/>
        </w:tabs>
        <w:ind w:left="5040" w:hanging="360"/>
      </w:pPr>
      <w:rPr>
        <w:rFonts w:ascii="Symbol" w:hAnsi="Symbol" w:hint="default"/>
      </w:rPr>
    </w:lvl>
    <w:lvl w:ilvl="7" w:tplc="23B09E76" w:tentative="1">
      <w:start w:val="1"/>
      <w:numFmt w:val="bullet"/>
      <w:lvlText w:val="o"/>
      <w:lvlJc w:val="left"/>
      <w:pPr>
        <w:tabs>
          <w:tab w:val="num" w:pos="5760"/>
        </w:tabs>
        <w:ind w:left="5760" w:hanging="360"/>
      </w:pPr>
      <w:rPr>
        <w:rFonts w:ascii="Courier New" w:hAnsi="Courier New" w:hint="default"/>
      </w:rPr>
    </w:lvl>
    <w:lvl w:ilvl="8" w:tplc="9CE6D2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D6543"/>
    <w:multiLevelType w:val="multilevel"/>
    <w:tmpl w:val="059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86303"/>
    <w:multiLevelType w:val="multilevel"/>
    <w:tmpl w:val="4A2A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F6A38"/>
    <w:multiLevelType w:val="multilevel"/>
    <w:tmpl w:val="4E34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2F76D9"/>
    <w:multiLevelType w:val="hybridMultilevel"/>
    <w:tmpl w:val="9B5A4846"/>
    <w:lvl w:ilvl="0" w:tplc="3B5EDF3C">
      <w:start w:val="6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4326E6"/>
    <w:multiLevelType w:val="hybridMultilevel"/>
    <w:tmpl w:val="C5D06D70"/>
    <w:lvl w:ilvl="0" w:tplc="A8B6EFB6">
      <w:numFmt w:val="bullet"/>
      <w:lvlText w:val="-"/>
      <w:lvlJc w:val="left"/>
      <w:pPr>
        <w:tabs>
          <w:tab w:val="num" w:pos="713"/>
        </w:tabs>
        <w:ind w:left="713" w:hanging="600"/>
      </w:pPr>
      <w:rPr>
        <w:rFonts w:ascii="Times New Roman" w:eastAsia="Times New Roman" w:hAnsi="Times New Roman" w:cs="Times New Roman" w:hint="default"/>
      </w:rPr>
    </w:lvl>
    <w:lvl w:ilvl="1" w:tplc="04070003">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8" w15:restartNumberingAfterBreak="0">
    <w:nsid w:val="2F116DC4"/>
    <w:multiLevelType w:val="hybridMultilevel"/>
    <w:tmpl w:val="4CFA9072"/>
    <w:lvl w:ilvl="0" w:tplc="3980491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B04991"/>
    <w:multiLevelType w:val="hybridMultilevel"/>
    <w:tmpl w:val="58AE74A0"/>
    <w:lvl w:ilvl="0" w:tplc="E28808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B818B3"/>
    <w:multiLevelType w:val="hybridMultilevel"/>
    <w:tmpl w:val="BC72FF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0C718D"/>
    <w:multiLevelType w:val="hybridMultilevel"/>
    <w:tmpl w:val="974E0F22"/>
    <w:lvl w:ilvl="0" w:tplc="3402939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6843DFA"/>
    <w:multiLevelType w:val="hybridMultilevel"/>
    <w:tmpl w:val="38F43258"/>
    <w:lvl w:ilvl="0" w:tplc="70500AC2">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A944BE"/>
    <w:multiLevelType w:val="hybridMultilevel"/>
    <w:tmpl w:val="86A4AFEE"/>
    <w:lvl w:ilvl="0" w:tplc="AE105018">
      <w:start w:val="1"/>
      <w:numFmt w:val="bullet"/>
      <w:lvlText w:val=""/>
      <w:lvlJc w:val="left"/>
      <w:pPr>
        <w:tabs>
          <w:tab w:val="num" w:pos="720"/>
        </w:tabs>
        <w:ind w:left="720" w:hanging="360"/>
      </w:pPr>
      <w:rPr>
        <w:rFonts w:ascii="Symbol" w:hAnsi="Symbol" w:hint="default"/>
      </w:rPr>
    </w:lvl>
    <w:lvl w:ilvl="1" w:tplc="1E0AE99E" w:tentative="1">
      <w:start w:val="1"/>
      <w:numFmt w:val="bullet"/>
      <w:lvlText w:val="o"/>
      <w:lvlJc w:val="left"/>
      <w:pPr>
        <w:tabs>
          <w:tab w:val="num" w:pos="1440"/>
        </w:tabs>
        <w:ind w:left="1440" w:hanging="360"/>
      </w:pPr>
      <w:rPr>
        <w:rFonts w:ascii="Courier New" w:hAnsi="Courier New" w:hint="default"/>
      </w:rPr>
    </w:lvl>
    <w:lvl w:ilvl="2" w:tplc="03C2874C" w:tentative="1">
      <w:start w:val="1"/>
      <w:numFmt w:val="bullet"/>
      <w:lvlText w:val=""/>
      <w:lvlJc w:val="left"/>
      <w:pPr>
        <w:tabs>
          <w:tab w:val="num" w:pos="2160"/>
        </w:tabs>
        <w:ind w:left="2160" w:hanging="360"/>
      </w:pPr>
      <w:rPr>
        <w:rFonts w:ascii="Wingdings" w:hAnsi="Wingdings" w:hint="default"/>
      </w:rPr>
    </w:lvl>
    <w:lvl w:ilvl="3" w:tplc="ECEE24F6" w:tentative="1">
      <w:start w:val="1"/>
      <w:numFmt w:val="bullet"/>
      <w:lvlText w:val=""/>
      <w:lvlJc w:val="left"/>
      <w:pPr>
        <w:tabs>
          <w:tab w:val="num" w:pos="2880"/>
        </w:tabs>
        <w:ind w:left="2880" w:hanging="360"/>
      </w:pPr>
      <w:rPr>
        <w:rFonts w:ascii="Symbol" w:hAnsi="Symbol" w:hint="default"/>
      </w:rPr>
    </w:lvl>
    <w:lvl w:ilvl="4" w:tplc="6D2CB526" w:tentative="1">
      <w:start w:val="1"/>
      <w:numFmt w:val="bullet"/>
      <w:lvlText w:val="o"/>
      <w:lvlJc w:val="left"/>
      <w:pPr>
        <w:tabs>
          <w:tab w:val="num" w:pos="3600"/>
        </w:tabs>
        <w:ind w:left="3600" w:hanging="360"/>
      </w:pPr>
      <w:rPr>
        <w:rFonts w:ascii="Courier New" w:hAnsi="Courier New" w:hint="default"/>
      </w:rPr>
    </w:lvl>
    <w:lvl w:ilvl="5" w:tplc="E47A9F54" w:tentative="1">
      <w:start w:val="1"/>
      <w:numFmt w:val="bullet"/>
      <w:lvlText w:val=""/>
      <w:lvlJc w:val="left"/>
      <w:pPr>
        <w:tabs>
          <w:tab w:val="num" w:pos="4320"/>
        </w:tabs>
        <w:ind w:left="4320" w:hanging="360"/>
      </w:pPr>
      <w:rPr>
        <w:rFonts w:ascii="Wingdings" w:hAnsi="Wingdings" w:hint="default"/>
      </w:rPr>
    </w:lvl>
    <w:lvl w:ilvl="6" w:tplc="E940E73A" w:tentative="1">
      <w:start w:val="1"/>
      <w:numFmt w:val="bullet"/>
      <w:lvlText w:val=""/>
      <w:lvlJc w:val="left"/>
      <w:pPr>
        <w:tabs>
          <w:tab w:val="num" w:pos="5040"/>
        </w:tabs>
        <w:ind w:left="5040" w:hanging="360"/>
      </w:pPr>
      <w:rPr>
        <w:rFonts w:ascii="Symbol" w:hAnsi="Symbol" w:hint="default"/>
      </w:rPr>
    </w:lvl>
    <w:lvl w:ilvl="7" w:tplc="3CC24A4A" w:tentative="1">
      <w:start w:val="1"/>
      <w:numFmt w:val="bullet"/>
      <w:lvlText w:val="o"/>
      <w:lvlJc w:val="left"/>
      <w:pPr>
        <w:tabs>
          <w:tab w:val="num" w:pos="5760"/>
        </w:tabs>
        <w:ind w:left="5760" w:hanging="360"/>
      </w:pPr>
      <w:rPr>
        <w:rFonts w:ascii="Courier New" w:hAnsi="Courier New" w:hint="default"/>
      </w:rPr>
    </w:lvl>
    <w:lvl w:ilvl="8" w:tplc="874291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E607E4"/>
    <w:multiLevelType w:val="hybridMultilevel"/>
    <w:tmpl w:val="D174CA46"/>
    <w:lvl w:ilvl="0" w:tplc="CCEC19F2">
      <w:start w:val="5"/>
      <w:numFmt w:val="bullet"/>
      <w:lvlText w:val="-"/>
      <w:lvlJc w:val="left"/>
      <w:pPr>
        <w:tabs>
          <w:tab w:val="num" w:pos="786"/>
        </w:tabs>
        <w:ind w:left="786" w:hanging="360"/>
      </w:pPr>
      <w:rPr>
        <w:rFonts w:ascii="DIN-Medium" w:eastAsia="Times New Roman" w:hAnsi="DIN-Medium"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6B8942C3"/>
    <w:multiLevelType w:val="hybridMultilevel"/>
    <w:tmpl w:val="91AA95EE"/>
    <w:lvl w:ilvl="0" w:tplc="865E6EF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24D04"/>
    <w:multiLevelType w:val="hybridMultilevel"/>
    <w:tmpl w:val="B2C01E60"/>
    <w:lvl w:ilvl="0" w:tplc="B0C8628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7E41A1"/>
    <w:multiLevelType w:val="multilevel"/>
    <w:tmpl w:val="DA5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164A61"/>
    <w:multiLevelType w:val="hybridMultilevel"/>
    <w:tmpl w:val="AA7C086A"/>
    <w:lvl w:ilvl="0" w:tplc="CA661F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
  </w:num>
  <w:num w:numId="4">
    <w:abstractNumId w:val="14"/>
  </w:num>
  <w:num w:numId="5">
    <w:abstractNumId w:val="19"/>
  </w:num>
  <w:num w:numId="6">
    <w:abstractNumId w:val="9"/>
  </w:num>
  <w:num w:numId="7">
    <w:abstractNumId w:val="7"/>
  </w:num>
  <w:num w:numId="8">
    <w:abstractNumId w:val="17"/>
  </w:num>
  <w:num w:numId="9">
    <w:abstractNumId w:val="11"/>
  </w:num>
  <w:num w:numId="10">
    <w:abstractNumId w:val="15"/>
  </w:num>
  <w:num w:numId="11">
    <w:abstractNumId w:val="5"/>
  </w:num>
  <w:num w:numId="12">
    <w:abstractNumId w:val="8"/>
  </w:num>
  <w:num w:numId="13">
    <w:abstractNumId w:val="2"/>
  </w:num>
  <w:num w:numId="14">
    <w:abstractNumId w:val="3"/>
  </w:num>
  <w:num w:numId="15">
    <w:abstractNumId w:val="4"/>
  </w:num>
  <w:num w:numId="16">
    <w:abstractNumId w:val="18"/>
  </w:num>
  <w:num w:numId="17">
    <w:abstractNumId w:val="0"/>
  </w:num>
  <w:num w:numId="18">
    <w:abstractNumId w:val="16"/>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FE3"/>
    <w:rsid w:val="0000038F"/>
    <w:rsid w:val="00000714"/>
    <w:rsid w:val="00000E0F"/>
    <w:rsid w:val="00001447"/>
    <w:rsid w:val="000017BA"/>
    <w:rsid w:val="00001957"/>
    <w:rsid w:val="00002F8C"/>
    <w:rsid w:val="0000456A"/>
    <w:rsid w:val="000056F7"/>
    <w:rsid w:val="00005C2D"/>
    <w:rsid w:val="0000640D"/>
    <w:rsid w:val="0000733C"/>
    <w:rsid w:val="00007530"/>
    <w:rsid w:val="00007536"/>
    <w:rsid w:val="00007827"/>
    <w:rsid w:val="00007912"/>
    <w:rsid w:val="00007C4C"/>
    <w:rsid w:val="0001016D"/>
    <w:rsid w:val="00010263"/>
    <w:rsid w:val="000103DD"/>
    <w:rsid w:val="000107A0"/>
    <w:rsid w:val="00010986"/>
    <w:rsid w:val="00010A7B"/>
    <w:rsid w:val="00012873"/>
    <w:rsid w:val="00012CCE"/>
    <w:rsid w:val="000131A1"/>
    <w:rsid w:val="00013C81"/>
    <w:rsid w:val="00013CBA"/>
    <w:rsid w:val="0001422C"/>
    <w:rsid w:val="00014447"/>
    <w:rsid w:val="00014921"/>
    <w:rsid w:val="000162A1"/>
    <w:rsid w:val="000207F4"/>
    <w:rsid w:val="00021518"/>
    <w:rsid w:val="00021C9F"/>
    <w:rsid w:val="00022796"/>
    <w:rsid w:val="00023A4F"/>
    <w:rsid w:val="00023C2C"/>
    <w:rsid w:val="0002650D"/>
    <w:rsid w:val="00027A5B"/>
    <w:rsid w:val="00030F02"/>
    <w:rsid w:val="00032601"/>
    <w:rsid w:val="00032E23"/>
    <w:rsid w:val="000342D5"/>
    <w:rsid w:val="00035814"/>
    <w:rsid w:val="00035D17"/>
    <w:rsid w:val="0003683E"/>
    <w:rsid w:val="00036DFB"/>
    <w:rsid w:val="00036EAC"/>
    <w:rsid w:val="000377B9"/>
    <w:rsid w:val="0003796E"/>
    <w:rsid w:val="00040D99"/>
    <w:rsid w:val="00040F76"/>
    <w:rsid w:val="00041254"/>
    <w:rsid w:val="000413E7"/>
    <w:rsid w:val="000413F4"/>
    <w:rsid w:val="00041A05"/>
    <w:rsid w:val="00041CEA"/>
    <w:rsid w:val="000420EC"/>
    <w:rsid w:val="000420F0"/>
    <w:rsid w:val="0004253A"/>
    <w:rsid w:val="0004327B"/>
    <w:rsid w:val="00043B27"/>
    <w:rsid w:val="0004469A"/>
    <w:rsid w:val="000449FE"/>
    <w:rsid w:val="00044D50"/>
    <w:rsid w:val="000453FC"/>
    <w:rsid w:val="00045520"/>
    <w:rsid w:val="000457EE"/>
    <w:rsid w:val="00045C8E"/>
    <w:rsid w:val="0004762D"/>
    <w:rsid w:val="00050BED"/>
    <w:rsid w:val="00050D8E"/>
    <w:rsid w:val="00051364"/>
    <w:rsid w:val="00051B91"/>
    <w:rsid w:val="00051BD8"/>
    <w:rsid w:val="00051D85"/>
    <w:rsid w:val="0005262C"/>
    <w:rsid w:val="00052C70"/>
    <w:rsid w:val="00052EA2"/>
    <w:rsid w:val="00053262"/>
    <w:rsid w:val="000532E2"/>
    <w:rsid w:val="00053683"/>
    <w:rsid w:val="000537C3"/>
    <w:rsid w:val="00053F38"/>
    <w:rsid w:val="000540B5"/>
    <w:rsid w:val="000547C9"/>
    <w:rsid w:val="00054916"/>
    <w:rsid w:val="00054AE1"/>
    <w:rsid w:val="00054C77"/>
    <w:rsid w:val="0005588D"/>
    <w:rsid w:val="000558AA"/>
    <w:rsid w:val="000565D7"/>
    <w:rsid w:val="00056DE3"/>
    <w:rsid w:val="0005755E"/>
    <w:rsid w:val="00057772"/>
    <w:rsid w:val="0006016A"/>
    <w:rsid w:val="000601B2"/>
    <w:rsid w:val="000612E3"/>
    <w:rsid w:val="00061674"/>
    <w:rsid w:val="00061B5B"/>
    <w:rsid w:val="00061BCE"/>
    <w:rsid w:val="00061FC2"/>
    <w:rsid w:val="00062316"/>
    <w:rsid w:val="00062493"/>
    <w:rsid w:val="00062591"/>
    <w:rsid w:val="00062FB7"/>
    <w:rsid w:val="00063D51"/>
    <w:rsid w:val="000662DF"/>
    <w:rsid w:val="000663CA"/>
    <w:rsid w:val="00066A85"/>
    <w:rsid w:val="00067B48"/>
    <w:rsid w:val="00071270"/>
    <w:rsid w:val="00072427"/>
    <w:rsid w:val="00073679"/>
    <w:rsid w:val="00074E40"/>
    <w:rsid w:val="00076065"/>
    <w:rsid w:val="00077394"/>
    <w:rsid w:val="00077B91"/>
    <w:rsid w:val="0008195E"/>
    <w:rsid w:val="00081BA1"/>
    <w:rsid w:val="00081E20"/>
    <w:rsid w:val="00083000"/>
    <w:rsid w:val="00083337"/>
    <w:rsid w:val="00083B0B"/>
    <w:rsid w:val="00083B9F"/>
    <w:rsid w:val="0008483A"/>
    <w:rsid w:val="00084D09"/>
    <w:rsid w:val="00085002"/>
    <w:rsid w:val="00085019"/>
    <w:rsid w:val="00085042"/>
    <w:rsid w:val="00086E68"/>
    <w:rsid w:val="00086EA5"/>
    <w:rsid w:val="0008763E"/>
    <w:rsid w:val="000902F7"/>
    <w:rsid w:val="000905AD"/>
    <w:rsid w:val="00090CF0"/>
    <w:rsid w:val="00090E47"/>
    <w:rsid w:val="000915DD"/>
    <w:rsid w:val="00091CA2"/>
    <w:rsid w:val="00093865"/>
    <w:rsid w:val="0009419D"/>
    <w:rsid w:val="000946ED"/>
    <w:rsid w:val="00094AD6"/>
    <w:rsid w:val="00094BD1"/>
    <w:rsid w:val="00094FA9"/>
    <w:rsid w:val="00096933"/>
    <w:rsid w:val="00096B6A"/>
    <w:rsid w:val="000970EC"/>
    <w:rsid w:val="000976D2"/>
    <w:rsid w:val="000979E8"/>
    <w:rsid w:val="000A0A7E"/>
    <w:rsid w:val="000A0AFC"/>
    <w:rsid w:val="000A0B0E"/>
    <w:rsid w:val="000A0DC4"/>
    <w:rsid w:val="000A0E83"/>
    <w:rsid w:val="000A1BBD"/>
    <w:rsid w:val="000A2A76"/>
    <w:rsid w:val="000A4552"/>
    <w:rsid w:val="000A4709"/>
    <w:rsid w:val="000A47A1"/>
    <w:rsid w:val="000A4A90"/>
    <w:rsid w:val="000A684E"/>
    <w:rsid w:val="000A68B2"/>
    <w:rsid w:val="000A71E5"/>
    <w:rsid w:val="000A747B"/>
    <w:rsid w:val="000A770F"/>
    <w:rsid w:val="000A7F3F"/>
    <w:rsid w:val="000B009E"/>
    <w:rsid w:val="000B02EC"/>
    <w:rsid w:val="000B0AC9"/>
    <w:rsid w:val="000B0C8A"/>
    <w:rsid w:val="000B2617"/>
    <w:rsid w:val="000B4065"/>
    <w:rsid w:val="000B4CFA"/>
    <w:rsid w:val="000B55C2"/>
    <w:rsid w:val="000B5EB9"/>
    <w:rsid w:val="000B646D"/>
    <w:rsid w:val="000B6936"/>
    <w:rsid w:val="000B70F4"/>
    <w:rsid w:val="000B71A1"/>
    <w:rsid w:val="000C246C"/>
    <w:rsid w:val="000C299A"/>
    <w:rsid w:val="000C42AC"/>
    <w:rsid w:val="000C4736"/>
    <w:rsid w:val="000C4AB0"/>
    <w:rsid w:val="000C544B"/>
    <w:rsid w:val="000C6A14"/>
    <w:rsid w:val="000C6ACD"/>
    <w:rsid w:val="000D0158"/>
    <w:rsid w:val="000D0D6E"/>
    <w:rsid w:val="000D18DA"/>
    <w:rsid w:val="000D1997"/>
    <w:rsid w:val="000D1A16"/>
    <w:rsid w:val="000D1E60"/>
    <w:rsid w:val="000D224C"/>
    <w:rsid w:val="000D2472"/>
    <w:rsid w:val="000D283A"/>
    <w:rsid w:val="000D3B96"/>
    <w:rsid w:val="000D3D2C"/>
    <w:rsid w:val="000D4117"/>
    <w:rsid w:val="000D42AE"/>
    <w:rsid w:val="000D702F"/>
    <w:rsid w:val="000E0B6A"/>
    <w:rsid w:val="000E2AFA"/>
    <w:rsid w:val="000E51B8"/>
    <w:rsid w:val="000E5ABF"/>
    <w:rsid w:val="000E6E78"/>
    <w:rsid w:val="000F064B"/>
    <w:rsid w:val="000F0C4D"/>
    <w:rsid w:val="000F272F"/>
    <w:rsid w:val="000F3D27"/>
    <w:rsid w:val="000F3FA1"/>
    <w:rsid w:val="000F49E9"/>
    <w:rsid w:val="000F4D30"/>
    <w:rsid w:val="000F53DB"/>
    <w:rsid w:val="000F5A27"/>
    <w:rsid w:val="000F5EB8"/>
    <w:rsid w:val="000F670B"/>
    <w:rsid w:val="000F6D66"/>
    <w:rsid w:val="000F7181"/>
    <w:rsid w:val="000F72AC"/>
    <w:rsid w:val="000F7B11"/>
    <w:rsid w:val="000F7B29"/>
    <w:rsid w:val="000F7CDC"/>
    <w:rsid w:val="00100153"/>
    <w:rsid w:val="001002B0"/>
    <w:rsid w:val="0010140E"/>
    <w:rsid w:val="001024F4"/>
    <w:rsid w:val="00102852"/>
    <w:rsid w:val="00103950"/>
    <w:rsid w:val="0010398B"/>
    <w:rsid w:val="00103B1E"/>
    <w:rsid w:val="00103B37"/>
    <w:rsid w:val="00104840"/>
    <w:rsid w:val="001051E9"/>
    <w:rsid w:val="0010572A"/>
    <w:rsid w:val="00106125"/>
    <w:rsid w:val="001062E4"/>
    <w:rsid w:val="00106C41"/>
    <w:rsid w:val="00107A65"/>
    <w:rsid w:val="00110630"/>
    <w:rsid w:val="00110ADC"/>
    <w:rsid w:val="00110D50"/>
    <w:rsid w:val="0011174C"/>
    <w:rsid w:val="00112065"/>
    <w:rsid w:val="0011281E"/>
    <w:rsid w:val="001128BE"/>
    <w:rsid w:val="00112970"/>
    <w:rsid w:val="00113081"/>
    <w:rsid w:val="0011340D"/>
    <w:rsid w:val="00113805"/>
    <w:rsid w:val="0011393A"/>
    <w:rsid w:val="00113EEA"/>
    <w:rsid w:val="0011467D"/>
    <w:rsid w:val="001149C7"/>
    <w:rsid w:val="00114E13"/>
    <w:rsid w:val="001157F6"/>
    <w:rsid w:val="00115913"/>
    <w:rsid w:val="00116313"/>
    <w:rsid w:val="00116903"/>
    <w:rsid w:val="0011732A"/>
    <w:rsid w:val="001174E8"/>
    <w:rsid w:val="00121EDD"/>
    <w:rsid w:val="0012347A"/>
    <w:rsid w:val="0012459A"/>
    <w:rsid w:val="00124E1D"/>
    <w:rsid w:val="00124E27"/>
    <w:rsid w:val="00124E88"/>
    <w:rsid w:val="0012586E"/>
    <w:rsid w:val="00127A94"/>
    <w:rsid w:val="00130564"/>
    <w:rsid w:val="001308A0"/>
    <w:rsid w:val="0013144D"/>
    <w:rsid w:val="00131A09"/>
    <w:rsid w:val="00132A21"/>
    <w:rsid w:val="001339BC"/>
    <w:rsid w:val="00134DD0"/>
    <w:rsid w:val="0013669F"/>
    <w:rsid w:val="001401C6"/>
    <w:rsid w:val="00141633"/>
    <w:rsid w:val="00141810"/>
    <w:rsid w:val="00141E56"/>
    <w:rsid w:val="00141F63"/>
    <w:rsid w:val="00141FD9"/>
    <w:rsid w:val="00142870"/>
    <w:rsid w:val="001429B9"/>
    <w:rsid w:val="00142B3D"/>
    <w:rsid w:val="00144DEF"/>
    <w:rsid w:val="001450B5"/>
    <w:rsid w:val="00147815"/>
    <w:rsid w:val="001500E3"/>
    <w:rsid w:val="00150973"/>
    <w:rsid w:val="00150E9B"/>
    <w:rsid w:val="0015103F"/>
    <w:rsid w:val="0015128F"/>
    <w:rsid w:val="001513CE"/>
    <w:rsid w:val="001517DD"/>
    <w:rsid w:val="00151EE9"/>
    <w:rsid w:val="00152639"/>
    <w:rsid w:val="0015295D"/>
    <w:rsid w:val="00152FD7"/>
    <w:rsid w:val="001532C7"/>
    <w:rsid w:val="00155660"/>
    <w:rsid w:val="00156388"/>
    <w:rsid w:val="001617B0"/>
    <w:rsid w:val="00162015"/>
    <w:rsid w:val="001621B9"/>
    <w:rsid w:val="001628E2"/>
    <w:rsid w:val="00163140"/>
    <w:rsid w:val="00163A4A"/>
    <w:rsid w:val="00164B89"/>
    <w:rsid w:val="00164BF5"/>
    <w:rsid w:val="001657D9"/>
    <w:rsid w:val="001657ED"/>
    <w:rsid w:val="001663E1"/>
    <w:rsid w:val="00166731"/>
    <w:rsid w:val="00167099"/>
    <w:rsid w:val="00170087"/>
    <w:rsid w:val="001700D1"/>
    <w:rsid w:val="00170AEF"/>
    <w:rsid w:val="00170CEE"/>
    <w:rsid w:val="00170F17"/>
    <w:rsid w:val="00172AF0"/>
    <w:rsid w:val="00172ECB"/>
    <w:rsid w:val="00172FE9"/>
    <w:rsid w:val="00173C0A"/>
    <w:rsid w:val="0017456B"/>
    <w:rsid w:val="001746FA"/>
    <w:rsid w:val="00174D20"/>
    <w:rsid w:val="00174E21"/>
    <w:rsid w:val="00174F49"/>
    <w:rsid w:val="00175AED"/>
    <w:rsid w:val="00175D04"/>
    <w:rsid w:val="00176553"/>
    <w:rsid w:val="00176A0E"/>
    <w:rsid w:val="00176B18"/>
    <w:rsid w:val="001770AD"/>
    <w:rsid w:val="00177287"/>
    <w:rsid w:val="00177D8B"/>
    <w:rsid w:val="00177F7A"/>
    <w:rsid w:val="00181321"/>
    <w:rsid w:val="00181B97"/>
    <w:rsid w:val="00181D1F"/>
    <w:rsid w:val="001821EE"/>
    <w:rsid w:val="00182290"/>
    <w:rsid w:val="001825ED"/>
    <w:rsid w:val="001827BE"/>
    <w:rsid w:val="00182938"/>
    <w:rsid w:val="001829C6"/>
    <w:rsid w:val="001834E3"/>
    <w:rsid w:val="0018374E"/>
    <w:rsid w:val="00183879"/>
    <w:rsid w:val="00183B23"/>
    <w:rsid w:val="0018453B"/>
    <w:rsid w:val="00184855"/>
    <w:rsid w:val="00184A35"/>
    <w:rsid w:val="00185420"/>
    <w:rsid w:val="0018543E"/>
    <w:rsid w:val="00185CD5"/>
    <w:rsid w:val="00186301"/>
    <w:rsid w:val="00186871"/>
    <w:rsid w:val="00187102"/>
    <w:rsid w:val="001871EC"/>
    <w:rsid w:val="001906D6"/>
    <w:rsid w:val="00190A40"/>
    <w:rsid w:val="00191176"/>
    <w:rsid w:val="001912C0"/>
    <w:rsid w:val="00191337"/>
    <w:rsid w:val="0019222E"/>
    <w:rsid w:val="001923D2"/>
    <w:rsid w:val="00192481"/>
    <w:rsid w:val="00192580"/>
    <w:rsid w:val="00192F72"/>
    <w:rsid w:val="0019304F"/>
    <w:rsid w:val="00193731"/>
    <w:rsid w:val="00193FF6"/>
    <w:rsid w:val="0019463B"/>
    <w:rsid w:val="00194656"/>
    <w:rsid w:val="00194CF4"/>
    <w:rsid w:val="00194FF0"/>
    <w:rsid w:val="00195C15"/>
    <w:rsid w:val="00196E90"/>
    <w:rsid w:val="00196EEB"/>
    <w:rsid w:val="001972FB"/>
    <w:rsid w:val="0019748C"/>
    <w:rsid w:val="00197779"/>
    <w:rsid w:val="00197D46"/>
    <w:rsid w:val="001A0474"/>
    <w:rsid w:val="001A0659"/>
    <w:rsid w:val="001A19BE"/>
    <w:rsid w:val="001A2277"/>
    <w:rsid w:val="001A23B9"/>
    <w:rsid w:val="001A25F2"/>
    <w:rsid w:val="001A29B8"/>
    <w:rsid w:val="001A2F90"/>
    <w:rsid w:val="001A36CB"/>
    <w:rsid w:val="001A39FA"/>
    <w:rsid w:val="001A437F"/>
    <w:rsid w:val="001A5551"/>
    <w:rsid w:val="001A5FEB"/>
    <w:rsid w:val="001A725C"/>
    <w:rsid w:val="001A750E"/>
    <w:rsid w:val="001A7E39"/>
    <w:rsid w:val="001B081C"/>
    <w:rsid w:val="001B1C52"/>
    <w:rsid w:val="001B1E5A"/>
    <w:rsid w:val="001B1E9E"/>
    <w:rsid w:val="001B1FEA"/>
    <w:rsid w:val="001B423E"/>
    <w:rsid w:val="001B4A11"/>
    <w:rsid w:val="001B52DC"/>
    <w:rsid w:val="001B5A00"/>
    <w:rsid w:val="001B60F2"/>
    <w:rsid w:val="001B639E"/>
    <w:rsid w:val="001B6666"/>
    <w:rsid w:val="001B6C02"/>
    <w:rsid w:val="001B6EBB"/>
    <w:rsid w:val="001B7850"/>
    <w:rsid w:val="001C07F8"/>
    <w:rsid w:val="001C0B9B"/>
    <w:rsid w:val="001C0D33"/>
    <w:rsid w:val="001C0E52"/>
    <w:rsid w:val="001C12AD"/>
    <w:rsid w:val="001C1530"/>
    <w:rsid w:val="001C1B80"/>
    <w:rsid w:val="001C1E0C"/>
    <w:rsid w:val="001C23BA"/>
    <w:rsid w:val="001C28C7"/>
    <w:rsid w:val="001C2A9B"/>
    <w:rsid w:val="001C2C45"/>
    <w:rsid w:val="001C2DB4"/>
    <w:rsid w:val="001C2E04"/>
    <w:rsid w:val="001C3645"/>
    <w:rsid w:val="001C4602"/>
    <w:rsid w:val="001C46DA"/>
    <w:rsid w:val="001C529F"/>
    <w:rsid w:val="001C5D31"/>
    <w:rsid w:val="001C6379"/>
    <w:rsid w:val="001C651B"/>
    <w:rsid w:val="001D026E"/>
    <w:rsid w:val="001D096C"/>
    <w:rsid w:val="001D0C07"/>
    <w:rsid w:val="001D17CE"/>
    <w:rsid w:val="001D1960"/>
    <w:rsid w:val="001D1DA4"/>
    <w:rsid w:val="001D23ED"/>
    <w:rsid w:val="001D2A82"/>
    <w:rsid w:val="001D450F"/>
    <w:rsid w:val="001D4B37"/>
    <w:rsid w:val="001D4D9E"/>
    <w:rsid w:val="001D6BFC"/>
    <w:rsid w:val="001D6F78"/>
    <w:rsid w:val="001D7D8E"/>
    <w:rsid w:val="001E05E8"/>
    <w:rsid w:val="001E0D39"/>
    <w:rsid w:val="001E11D1"/>
    <w:rsid w:val="001E19E1"/>
    <w:rsid w:val="001E3342"/>
    <w:rsid w:val="001E3754"/>
    <w:rsid w:val="001E3798"/>
    <w:rsid w:val="001E3ED8"/>
    <w:rsid w:val="001E547C"/>
    <w:rsid w:val="001E5819"/>
    <w:rsid w:val="001E58E0"/>
    <w:rsid w:val="001E5CC0"/>
    <w:rsid w:val="001E5FED"/>
    <w:rsid w:val="001E61C5"/>
    <w:rsid w:val="001E68BD"/>
    <w:rsid w:val="001E7E41"/>
    <w:rsid w:val="001F01F4"/>
    <w:rsid w:val="001F0C48"/>
    <w:rsid w:val="001F0CB9"/>
    <w:rsid w:val="001F0D73"/>
    <w:rsid w:val="001F1C9A"/>
    <w:rsid w:val="001F1FED"/>
    <w:rsid w:val="001F23C8"/>
    <w:rsid w:val="001F4776"/>
    <w:rsid w:val="001F4873"/>
    <w:rsid w:val="001F4933"/>
    <w:rsid w:val="001F50EE"/>
    <w:rsid w:val="001F62F6"/>
    <w:rsid w:val="001F6674"/>
    <w:rsid w:val="001F69E8"/>
    <w:rsid w:val="001F6C93"/>
    <w:rsid w:val="001F76E0"/>
    <w:rsid w:val="00200284"/>
    <w:rsid w:val="0020065F"/>
    <w:rsid w:val="00200794"/>
    <w:rsid w:val="00200AE1"/>
    <w:rsid w:val="0020109B"/>
    <w:rsid w:val="002017F0"/>
    <w:rsid w:val="00201843"/>
    <w:rsid w:val="0020222F"/>
    <w:rsid w:val="002025F1"/>
    <w:rsid w:val="002027C9"/>
    <w:rsid w:val="00202947"/>
    <w:rsid w:val="00202C6E"/>
    <w:rsid w:val="00202C89"/>
    <w:rsid w:val="00202DEC"/>
    <w:rsid w:val="00202E87"/>
    <w:rsid w:val="002031E6"/>
    <w:rsid w:val="00203A37"/>
    <w:rsid w:val="002045BD"/>
    <w:rsid w:val="00204719"/>
    <w:rsid w:val="00204FF0"/>
    <w:rsid w:val="00205227"/>
    <w:rsid w:val="0020525E"/>
    <w:rsid w:val="00205DCF"/>
    <w:rsid w:val="0020697A"/>
    <w:rsid w:val="00207571"/>
    <w:rsid w:val="00207DCF"/>
    <w:rsid w:val="00210C94"/>
    <w:rsid w:val="00210D7A"/>
    <w:rsid w:val="0021138D"/>
    <w:rsid w:val="002119B3"/>
    <w:rsid w:val="00211A0E"/>
    <w:rsid w:val="00213BA7"/>
    <w:rsid w:val="00214846"/>
    <w:rsid w:val="00214F0C"/>
    <w:rsid w:val="002151BB"/>
    <w:rsid w:val="00215481"/>
    <w:rsid w:val="002158E2"/>
    <w:rsid w:val="002164EA"/>
    <w:rsid w:val="00216AAE"/>
    <w:rsid w:val="002176A1"/>
    <w:rsid w:val="002177A7"/>
    <w:rsid w:val="0022015B"/>
    <w:rsid w:val="002202AE"/>
    <w:rsid w:val="002202DC"/>
    <w:rsid w:val="0022140D"/>
    <w:rsid w:val="0022283F"/>
    <w:rsid w:val="00222BF2"/>
    <w:rsid w:val="00222DA0"/>
    <w:rsid w:val="00223302"/>
    <w:rsid w:val="00224313"/>
    <w:rsid w:val="00225A68"/>
    <w:rsid w:val="0022625A"/>
    <w:rsid w:val="00226AD9"/>
    <w:rsid w:val="00227028"/>
    <w:rsid w:val="0022730F"/>
    <w:rsid w:val="00227D6B"/>
    <w:rsid w:val="002305D4"/>
    <w:rsid w:val="00232076"/>
    <w:rsid w:val="0023264B"/>
    <w:rsid w:val="00233357"/>
    <w:rsid w:val="002333A3"/>
    <w:rsid w:val="00233523"/>
    <w:rsid w:val="00233632"/>
    <w:rsid w:val="00233747"/>
    <w:rsid w:val="00233B84"/>
    <w:rsid w:val="00233EC1"/>
    <w:rsid w:val="00233F39"/>
    <w:rsid w:val="0023400D"/>
    <w:rsid w:val="002343BD"/>
    <w:rsid w:val="00234A89"/>
    <w:rsid w:val="00235455"/>
    <w:rsid w:val="0023575C"/>
    <w:rsid w:val="002368B9"/>
    <w:rsid w:val="002369DC"/>
    <w:rsid w:val="00237D0A"/>
    <w:rsid w:val="0024009A"/>
    <w:rsid w:val="002402B8"/>
    <w:rsid w:val="00240B69"/>
    <w:rsid w:val="002412C4"/>
    <w:rsid w:val="0024165C"/>
    <w:rsid w:val="00242A34"/>
    <w:rsid w:val="002454CA"/>
    <w:rsid w:val="00245968"/>
    <w:rsid w:val="00245D1B"/>
    <w:rsid w:val="00245EBB"/>
    <w:rsid w:val="002462E9"/>
    <w:rsid w:val="002464AA"/>
    <w:rsid w:val="0024760D"/>
    <w:rsid w:val="00250087"/>
    <w:rsid w:val="00250C6D"/>
    <w:rsid w:val="00251079"/>
    <w:rsid w:val="0025128C"/>
    <w:rsid w:val="00251FFA"/>
    <w:rsid w:val="0025225B"/>
    <w:rsid w:val="0025305D"/>
    <w:rsid w:val="00253B82"/>
    <w:rsid w:val="00253F1D"/>
    <w:rsid w:val="00254A9F"/>
    <w:rsid w:val="00254BF9"/>
    <w:rsid w:val="002554C9"/>
    <w:rsid w:val="00255DA8"/>
    <w:rsid w:val="00257BC6"/>
    <w:rsid w:val="00260C91"/>
    <w:rsid w:val="00261637"/>
    <w:rsid w:val="00261BAE"/>
    <w:rsid w:val="00261D2F"/>
    <w:rsid w:val="002622AD"/>
    <w:rsid w:val="002633BF"/>
    <w:rsid w:val="002638C0"/>
    <w:rsid w:val="00263D14"/>
    <w:rsid w:val="00264224"/>
    <w:rsid w:val="0026439D"/>
    <w:rsid w:val="00264F2B"/>
    <w:rsid w:val="002657EC"/>
    <w:rsid w:val="00265A23"/>
    <w:rsid w:val="00265C33"/>
    <w:rsid w:val="00265E5E"/>
    <w:rsid w:val="0026661E"/>
    <w:rsid w:val="002666F4"/>
    <w:rsid w:val="00266F12"/>
    <w:rsid w:val="00267859"/>
    <w:rsid w:val="002710FA"/>
    <w:rsid w:val="00271866"/>
    <w:rsid w:val="00272307"/>
    <w:rsid w:val="00272595"/>
    <w:rsid w:val="002740F9"/>
    <w:rsid w:val="002745E7"/>
    <w:rsid w:val="00274F73"/>
    <w:rsid w:val="00276B52"/>
    <w:rsid w:val="0027730B"/>
    <w:rsid w:val="002778CF"/>
    <w:rsid w:val="00280CBF"/>
    <w:rsid w:val="00280F1A"/>
    <w:rsid w:val="00281270"/>
    <w:rsid w:val="00281E83"/>
    <w:rsid w:val="00282CEE"/>
    <w:rsid w:val="00282F64"/>
    <w:rsid w:val="00283CDC"/>
    <w:rsid w:val="00283D57"/>
    <w:rsid w:val="002845E6"/>
    <w:rsid w:val="00284AC3"/>
    <w:rsid w:val="00284DDF"/>
    <w:rsid w:val="00285B33"/>
    <w:rsid w:val="002860A2"/>
    <w:rsid w:val="002865F8"/>
    <w:rsid w:val="00287027"/>
    <w:rsid w:val="002878FF"/>
    <w:rsid w:val="00287DA1"/>
    <w:rsid w:val="0029082F"/>
    <w:rsid w:val="00290B1B"/>
    <w:rsid w:val="002910FD"/>
    <w:rsid w:val="002914AB"/>
    <w:rsid w:val="00291C03"/>
    <w:rsid w:val="0029268E"/>
    <w:rsid w:val="00292763"/>
    <w:rsid w:val="0029369F"/>
    <w:rsid w:val="00293A31"/>
    <w:rsid w:val="00293AAE"/>
    <w:rsid w:val="00293BE6"/>
    <w:rsid w:val="00293E05"/>
    <w:rsid w:val="0029519E"/>
    <w:rsid w:val="00296FFB"/>
    <w:rsid w:val="00297628"/>
    <w:rsid w:val="002A11FF"/>
    <w:rsid w:val="002A14EA"/>
    <w:rsid w:val="002A1EF0"/>
    <w:rsid w:val="002A20BA"/>
    <w:rsid w:val="002A2A9F"/>
    <w:rsid w:val="002A32DE"/>
    <w:rsid w:val="002A3C98"/>
    <w:rsid w:val="002A5609"/>
    <w:rsid w:val="002A676B"/>
    <w:rsid w:val="002A7355"/>
    <w:rsid w:val="002A7D45"/>
    <w:rsid w:val="002B014A"/>
    <w:rsid w:val="002B0237"/>
    <w:rsid w:val="002B07B7"/>
    <w:rsid w:val="002B0A50"/>
    <w:rsid w:val="002B1972"/>
    <w:rsid w:val="002B3272"/>
    <w:rsid w:val="002B3B2C"/>
    <w:rsid w:val="002B4659"/>
    <w:rsid w:val="002B5362"/>
    <w:rsid w:val="002B59D9"/>
    <w:rsid w:val="002B5BEF"/>
    <w:rsid w:val="002B6892"/>
    <w:rsid w:val="002B72A5"/>
    <w:rsid w:val="002B77E8"/>
    <w:rsid w:val="002B7E5A"/>
    <w:rsid w:val="002C0209"/>
    <w:rsid w:val="002C045B"/>
    <w:rsid w:val="002C0770"/>
    <w:rsid w:val="002C138F"/>
    <w:rsid w:val="002C188F"/>
    <w:rsid w:val="002C18D8"/>
    <w:rsid w:val="002C1F83"/>
    <w:rsid w:val="002C2BCD"/>
    <w:rsid w:val="002C2D43"/>
    <w:rsid w:val="002C3A52"/>
    <w:rsid w:val="002C3EEB"/>
    <w:rsid w:val="002C4B46"/>
    <w:rsid w:val="002C738F"/>
    <w:rsid w:val="002C77B3"/>
    <w:rsid w:val="002C7F8B"/>
    <w:rsid w:val="002D0B9A"/>
    <w:rsid w:val="002D0E99"/>
    <w:rsid w:val="002D0F69"/>
    <w:rsid w:val="002D14CE"/>
    <w:rsid w:val="002D2360"/>
    <w:rsid w:val="002D2F0E"/>
    <w:rsid w:val="002D300B"/>
    <w:rsid w:val="002D33C9"/>
    <w:rsid w:val="002D3CA7"/>
    <w:rsid w:val="002D4392"/>
    <w:rsid w:val="002D44D1"/>
    <w:rsid w:val="002D45CF"/>
    <w:rsid w:val="002D45DC"/>
    <w:rsid w:val="002D535D"/>
    <w:rsid w:val="002D54B4"/>
    <w:rsid w:val="002D5D22"/>
    <w:rsid w:val="002D602F"/>
    <w:rsid w:val="002D627A"/>
    <w:rsid w:val="002D6A5F"/>
    <w:rsid w:val="002D6C4A"/>
    <w:rsid w:val="002D7173"/>
    <w:rsid w:val="002D78FE"/>
    <w:rsid w:val="002D7C58"/>
    <w:rsid w:val="002D7FBB"/>
    <w:rsid w:val="002E08D3"/>
    <w:rsid w:val="002E0CD0"/>
    <w:rsid w:val="002E2096"/>
    <w:rsid w:val="002E2CA1"/>
    <w:rsid w:val="002E2FED"/>
    <w:rsid w:val="002E4269"/>
    <w:rsid w:val="002E4552"/>
    <w:rsid w:val="002E49F9"/>
    <w:rsid w:val="002E5DF5"/>
    <w:rsid w:val="002E6055"/>
    <w:rsid w:val="002E605F"/>
    <w:rsid w:val="002E6778"/>
    <w:rsid w:val="002E6B9F"/>
    <w:rsid w:val="002E6ECA"/>
    <w:rsid w:val="002E723E"/>
    <w:rsid w:val="002E79C8"/>
    <w:rsid w:val="002E7E08"/>
    <w:rsid w:val="002F0C7E"/>
    <w:rsid w:val="002F0CA1"/>
    <w:rsid w:val="002F14FB"/>
    <w:rsid w:val="002F16DD"/>
    <w:rsid w:val="002F25FC"/>
    <w:rsid w:val="002F2CDE"/>
    <w:rsid w:val="002F3D08"/>
    <w:rsid w:val="002F3DD6"/>
    <w:rsid w:val="002F57FC"/>
    <w:rsid w:val="002F5F9B"/>
    <w:rsid w:val="002F6025"/>
    <w:rsid w:val="002F6477"/>
    <w:rsid w:val="002F67E5"/>
    <w:rsid w:val="002F6954"/>
    <w:rsid w:val="002F6AD2"/>
    <w:rsid w:val="002F6EC5"/>
    <w:rsid w:val="002F73CE"/>
    <w:rsid w:val="002F7B65"/>
    <w:rsid w:val="00300106"/>
    <w:rsid w:val="003011DC"/>
    <w:rsid w:val="00301C53"/>
    <w:rsid w:val="0030254E"/>
    <w:rsid w:val="0030258F"/>
    <w:rsid w:val="00302E1F"/>
    <w:rsid w:val="003030FD"/>
    <w:rsid w:val="00303FFA"/>
    <w:rsid w:val="003042DD"/>
    <w:rsid w:val="00305150"/>
    <w:rsid w:val="003053CD"/>
    <w:rsid w:val="003058E0"/>
    <w:rsid w:val="00305B0D"/>
    <w:rsid w:val="00305BDF"/>
    <w:rsid w:val="00305CDF"/>
    <w:rsid w:val="00305DD1"/>
    <w:rsid w:val="003063F1"/>
    <w:rsid w:val="003064CD"/>
    <w:rsid w:val="003068D8"/>
    <w:rsid w:val="00307DB3"/>
    <w:rsid w:val="00307EC0"/>
    <w:rsid w:val="00310521"/>
    <w:rsid w:val="00310A19"/>
    <w:rsid w:val="00311569"/>
    <w:rsid w:val="00311789"/>
    <w:rsid w:val="00311A1C"/>
    <w:rsid w:val="00311CA1"/>
    <w:rsid w:val="00312357"/>
    <w:rsid w:val="0031239D"/>
    <w:rsid w:val="00312659"/>
    <w:rsid w:val="00312D45"/>
    <w:rsid w:val="00312F20"/>
    <w:rsid w:val="00313472"/>
    <w:rsid w:val="0031367A"/>
    <w:rsid w:val="00314BF8"/>
    <w:rsid w:val="00315678"/>
    <w:rsid w:val="00315910"/>
    <w:rsid w:val="003159E9"/>
    <w:rsid w:val="00315B6A"/>
    <w:rsid w:val="00315DBD"/>
    <w:rsid w:val="00315DE7"/>
    <w:rsid w:val="003166E5"/>
    <w:rsid w:val="00316946"/>
    <w:rsid w:val="00316F18"/>
    <w:rsid w:val="003210F5"/>
    <w:rsid w:val="0032183F"/>
    <w:rsid w:val="00321FF0"/>
    <w:rsid w:val="0032306A"/>
    <w:rsid w:val="00323416"/>
    <w:rsid w:val="0032389C"/>
    <w:rsid w:val="00323DC5"/>
    <w:rsid w:val="00324249"/>
    <w:rsid w:val="003254BC"/>
    <w:rsid w:val="003256D2"/>
    <w:rsid w:val="00325AFE"/>
    <w:rsid w:val="00326130"/>
    <w:rsid w:val="003262A9"/>
    <w:rsid w:val="00326DF6"/>
    <w:rsid w:val="00326EFC"/>
    <w:rsid w:val="00327288"/>
    <w:rsid w:val="003279DA"/>
    <w:rsid w:val="00327D9D"/>
    <w:rsid w:val="00331AC8"/>
    <w:rsid w:val="00331F3B"/>
    <w:rsid w:val="0033222D"/>
    <w:rsid w:val="003324B2"/>
    <w:rsid w:val="00332769"/>
    <w:rsid w:val="00332AA7"/>
    <w:rsid w:val="00333B02"/>
    <w:rsid w:val="00334C77"/>
    <w:rsid w:val="00334E2D"/>
    <w:rsid w:val="00335575"/>
    <w:rsid w:val="00335A12"/>
    <w:rsid w:val="00336581"/>
    <w:rsid w:val="0033660C"/>
    <w:rsid w:val="003415C7"/>
    <w:rsid w:val="00341D71"/>
    <w:rsid w:val="003437B6"/>
    <w:rsid w:val="00343B1F"/>
    <w:rsid w:val="00343DA5"/>
    <w:rsid w:val="0034402C"/>
    <w:rsid w:val="00344518"/>
    <w:rsid w:val="003446BD"/>
    <w:rsid w:val="0034539C"/>
    <w:rsid w:val="0034590C"/>
    <w:rsid w:val="00345BB1"/>
    <w:rsid w:val="00345D20"/>
    <w:rsid w:val="00346EAB"/>
    <w:rsid w:val="00346FC7"/>
    <w:rsid w:val="00347280"/>
    <w:rsid w:val="003474E8"/>
    <w:rsid w:val="00347C90"/>
    <w:rsid w:val="00350694"/>
    <w:rsid w:val="003510CB"/>
    <w:rsid w:val="0035173B"/>
    <w:rsid w:val="00351A10"/>
    <w:rsid w:val="00352EEC"/>
    <w:rsid w:val="003531E5"/>
    <w:rsid w:val="00354B0C"/>
    <w:rsid w:val="00354C73"/>
    <w:rsid w:val="0035686B"/>
    <w:rsid w:val="00356A16"/>
    <w:rsid w:val="00356A8D"/>
    <w:rsid w:val="00357013"/>
    <w:rsid w:val="003572C1"/>
    <w:rsid w:val="0035752B"/>
    <w:rsid w:val="00357673"/>
    <w:rsid w:val="003577B0"/>
    <w:rsid w:val="00357F14"/>
    <w:rsid w:val="00360510"/>
    <w:rsid w:val="00360A0C"/>
    <w:rsid w:val="00361C64"/>
    <w:rsid w:val="003622F1"/>
    <w:rsid w:val="00362496"/>
    <w:rsid w:val="003631BA"/>
    <w:rsid w:val="003633DB"/>
    <w:rsid w:val="00363630"/>
    <w:rsid w:val="0036372A"/>
    <w:rsid w:val="0036434C"/>
    <w:rsid w:val="0036585B"/>
    <w:rsid w:val="00365BD8"/>
    <w:rsid w:val="00365CA0"/>
    <w:rsid w:val="0036651C"/>
    <w:rsid w:val="003665D9"/>
    <w:rsid w:val="0036686B"/>
    <w:rsid w:val="00367443"/>
    <w:rsid w:val="00367593"/>
    <w:rsid w:val="00367F01"/>
    <w:rsid w:val="00370415"/>
    <w:rsid w:val="0037099F"/>
    <w:rsid w:val="00370C5F"/>
    <w:rsid w:val="00372773"/>
    <w:rsid w:val="003737AA"/>
    <w:rsid w:val="00373A7F"/>
    <w:rsid w:val="00374852"/>
    <w:rsid w:val="00374A31"/>
    <w:rsid w:val="00374B5C"/>
    <w:rsid w:val="00375524"/>
    <w:rsid w:val="00376021"/>
    <w:rsid w:val="003760B6"/>
    <w:rsid w:val="0037698C"/>
    <w:rsid w:val="0037718A"/>
    <w:rsid w:val="00377552"/>
    <w:rsid w:val="003779B8"/>
    <w:rsid w:val="00380E6C"/>
    <w:rsid w:val="00380E75"/>
    <w:rsid w:val="00380F9D"/>
    <w:rsid w:val="00380FC9"/>
    <w:rsid w:val="003811C5"/>
    <w:rsid w:val="00382634"/>
    <w:rsid w:val="00383340"/>
    <w:rsid w:val="003834A0"/>
    <w:rsid w:val="00383A17"/>
    <w:rsid w:val="003849D2"/>
    <w:rsid w:val="00384B4C"/>
    <w:rsid w:val="003857C7"/>
    <w:rsid w:val="003860D0"/>
    <w:rsid w:val="00386781"/>
    <w:rsid w:val="00386FD0"/>
    <w:rsid w:val="0038719A"/>
    <w:rsid w:val="00387D4F"/>
    <w:rsid w:val="00387FEA"/>
    <w:rsid w:val="0039003E"/>
    <w:rsid w:val="00391598"/>
    <w:rsid w:val="00391685"/>
    <w:rsid w:val="00392C7F"/>
    <w:rsid w:val="0039312A"/>
    <w:rsid w:val="003933BB"/>
    <w:rsid w:val="00393AD6"/>
    <w:rsid w:val="003941B3"/>
    <w:rsid w:val="003948FD"/>
    <w:rsid w:val="00395266"/>
    <w:rsid w:val="003959D5"/>
    <w:rsid w:val="00395B11"/>
    <w:rsid w:val="00395ECC"/>
    <w:rsid w:val="00395FC8"/>
    <w:rsid w:val="003960D6"/>
    <w:rsid w:val="003A0723"/>
    <w:rsid w:val="003A0B8B"/>
    <w:rsid w:val="003A13E8"/>
    <w:rsid w:val="003A1750"/>
    <w:rsid w:val="003A2284"/>
    <w:rsid w:val="003A3192"/>
    <w:rsid w:val="003A408B"/>
    <w:rsid w:val="003A4B39"/>
    <w:rsid w:val="003A4E56"/>
    <w:rsid w:val="003A5063"/>
    <w:rsid w:val="003A53D9"/>
    <w:rsid w:val="003A5710"/>
    <w:rsid w:val="003A62FA"/>
    <w:rsid w:val="003A6328"/>
    <w:rsid w:val="003A6D7B"/>
    <w:rsid w:val="003A6ED0"/>
    <w:rsid w:val="003B0048"/>
    <w:rsid w:val="003B0ABF"/>
    <w:rsid w:val="003B0B3C"/>
    <w:rsid w:val="003B0FC6"/>
    <w:rsid w:val="003B2985"/>
    <w:rsid w:val="003B2CB0"/>
    <w:rsid w:val="003B2F09"/>
    <w:rsid w:val="003B31B4"/>
    <w:rsid w:val="003B325A"/>
    <w:rsid w:val="003B55A1"/>
    <w:rsid w:val="003B5BB9"/>
    <w:rsid w:val="003B5D3C"/>
    <w:rsid w:val="003B6756"/>
    <w:rsid w:val="003B6E79"/>
    <w:rsid w:val="003B7898"/>
    <w:rsid w:val="003B78BC"/>
    <w:rsid w:val="003B7C77"/>
    <w:rsid w:val="003B7EAC"/>
    <w:rsid w:val="003C0407"/>
    <w:rsid w:val="003C0E40"/>
    <w:rsid w:val="003C11CF"/>
    <w:rsid w:val="003C12B9"/>
    <w:rsid w:val="003C1CF3"/>
    <w:rsid w:val="003C2647"/>
    <w:rsid w:val="003C2EC2"/>
    <w:rsid w:val="003C3514"/>
    <w:rsid w:val="003C3A0F"/>
    <w:rsid w:val="003C411E"/>
    <w:rsid w:val="003C5600"/>
    <w:rsid w:val="003C5D48"/>
    <w:rsid w:val="003C685C"/>
    <w:rsid w:val="003C6C1C"/>
    <w:rsid w:val="003C6E4E"/>
    <w:rsid w:val="003C6F12"/>
    <w:rsid w:val="003C7332"/>
    <w:rsid w:val="003C7469"/>
    <w:rsid w:val="003C75EE"/>
    <w:rsid w:val="003C7E36"/>
    <w:rsid w:val="003D002F"/>
    <w:rsid w:val="003D08F8"/>
    <w:rsid w:val="003D0DCF"/>
    <w:rsid w:val="003D10C8"/>
    <w:rsid w:val="003D1A0C"/>
    <w:rsid w:val="003D254B"/>
    <w:rsid w:val="003D25BC"/>
    <w:rsid w:val="003D288E"/>
    <w:rsid w:val="003D3CCC"/>
    <w:rsid w:val="003D3E2C"/>
    <w:rsid w:val="003D436C"/>
    <w:rsid w:val="003D56DD"/>
    <w:rsid w:val="003D572E"/>
    <w:rsid w:val="003D5D08"/>
    <w:rsid w:val="003D61D6"/>
    <w:rsid w:val="003D6634"/>
    <w:rsid w:val="003D7A86"/>
    <w:rsid w:val="003D7CEC"/>
    <w:rsid w:val="003E002D"/>
    <w:rsid w:val="003E07FB"/>
    <w:rsid w:val="003E128A"/>
    <w:rsid w:val="003E17EC"/>
    <w:rsid w:val="003E1BF1"/>
    <w:rsid w:val="003E2774"/>
    <w:rsid w:val="003E339A"/>
    <w:rsid w:val="003E3E7D"/>
    <w:rsid w:val="003E417A"/>
    <w:rsid w:val="003E59DE"/>
    <w:rsid w:val="003E672D"/>
    <w:rsid w:val="003E6CF5"/>
    <w:rsid w:val="003E7B2F"/>
    <w:rsid w:val="003E7B33"/>
    <w:rsid w:val="003F004D"/>
    <w:rsid w:val="003F0C66"/>
    <w:rsid w:val="003F16BA"/>
    <w:rsid w:val="003F1C0D"/>
    <w:rsid w:val="003F1DCD"/>
    <w:rsid w:val="003F21AF"/>
    <w:rsid w:val="003F291A"/>
    <w:rsid w:val="003F3927"/>
    <w:rsid w:val="003F3E7D"/>
    <w:rsid w:val="003F3EB5"/>
    <w:rsid w:val="003F413F"/>
    <w:rsid w:val="003F4725"/>
    <w:rsid w:val="003F4991"/>
    <w:rsid w:val="003F5B6E"/>
    <w:rsid w:val="003F5C67"/>
    <w:rsid w:val="003F60E8"/>
    <w:rsid w:val="003F6457"/>
    <w:rsid w:val="003F6C2F"/>
    <w:rsid w:val="003F6D5F"/>
    <w:rsid w:val="003F7594"/>
    <w:rsid w:val="0040099A"/>
    <w:rsid w:val="00401534"/>
    <w:rsid w:val="004028A3"/>
    <w:rsid w:val="00402AF6"/>
    <w:rsid w:val="00403316"/>
    <w:rsid w:val="00403C97"/>
    <w:rsid w:val="00404148"/>
    <w:rsid w:val="00404DA5"/>
    <w:rsid w:val="0040517C"/>
    <w:rsid w:val="0040529F"/>
    <w:rsid w:val="004054CD"/>
    <w:rsid w:val="00405905"/>
    <w:rsid w:val="0040651F"/>
    <w:rsid w:val="00406F72"/>
    <w:rsid w:val="0041100D"/>
    <w:rsid w:val="00412503"/>
    <w:rsid w:val="00412BF3"/>
    <w:rsid w:val="00412F4E"/>
    <w:rsid w:val="004137F4"/>
    <w:rsid w:val="00413CD6"/>
    <w:rsid w:val="00414C89"/>
    <w:rsid w:val="00415C14"/>
    <w:rsid w:val="004200E3"/>
    <w:rsid w:val="00420193"/>
    <w:rsid w:val="0042075C"/>
    <w:rsid w:val="00420FA7"/>
    <w:rsid w:val="004218FE"/>
    <w:rsid w:val="00421F33"/>
    <w:rsid w:val="00422115"/>
    <w:rsid w:val="00422CCC"/>
    <w:rsid w:val="004231B1"/>
    <w:rsid w:val="0042435F"/>
    <w:rsid w:val="00424F26"/>
    <w:rsid w:val="004259C6"/>
    <w:rsid w:val="00425B0F"/>
    <w:rsid w:val="0042672C"/>
    <w:rsid w:val="00426794"/>
    <w:rsid w:val="00426997"/>
    <w:rsid w:val="00427032"/>
    <w:rsid w:val="00427AAE"/>
    <w:rsid w:val="00427F3B"/>
    <w:rsid w:val="00430158"/>
    <w:rsid w:val="00430DFF"/>
    <w:rsid w:val="00430E30"/>
    <w:rsid w:val="00430F75"/>
    <w:rsid w:val="00431B4A"/>
    <w:rsid w:val="0043262A"/>
    <w:rsid w:val="00432BE6"/>
    <w:rsid w:val="00432EC5"/>
    <w:rsid w:val="00433380"/>
    <w:rsid w:val="00433BF0"/>
    <w:rsid w:val="004349C3"/>
    <w:rsid w:val="00434C50"/>
    <w:rsid w:val="004357F5"/>
    <w:rsid w:val="004367C2"/>
    <w:rsid w:val="00436914"/>
    <w:rsid w:val="00436FAD"/>
    <w:rsid w:val="004372DA"/>
    <w:rsid w:val="00440D10"/>
    <w:rsid w:val="00442627"/>
    <w:rsid w:val="0044296B"/>
    <w:rsid w:val="00442CA6"/>
    <w:rsid w:val="00442F5C"/>
    <w:rsid w:val="00443118"/>
    <w:rsid w:val="00444B38"/>
    <w:rsid w:val="00444D5B"/>
    <w:rsid w:val="00444DFF"/>
    <w:rsid w:val="004451E7"/>
    <w:rsid w:val="00445427"/>
    <w:rsid w:val="004455AE"/>
    <w:rsid w:val="004460E5"/>
    <w:rsid w:val="004464EA"/>
    <w:rsid w:val="00446666"/>
    <w:rsid w:val="00447FE4"/>
    <w:rsid w:val="00450C17"/>
    <w:rsid w:val="004528CF"/>
    <w:rsid w:val="00454636"/>
    <w:rsid w:val="00454FE7"/>
    <w:rsid w:val="0045585B"/>
    <w:rsid w:val="00455B62"/>
    <w:rsid w:val="00455E11"/>
    <w:rsid w:val="0045625D"/>
    <w:rsid w:val="00456D5A"/>
    <w:rsid w:val="00456E1E"/>
    <w:rsid w:val="00457D6D"/>
    <w:rsid w:val="00457F46"/>
    <w:rsid w:val="00460C98"/>
    <w:rsid w:val="00461393"/>
    <w:rsid w:val="004625EB"/>
    <w:rsid w:val="00462992"/>
    <w:rsid w:val="00462B81"/>
    <w:rsid w:val="004638DD"/>
    <w:rsid w:val="0046500B"/>
    <w:rsid w:val="00465069"/>
    <w:rsid w:val="00465185"/>
    <w:rsid w:val="004666CA"/>
    <w:rsid w:val="004669F0"/>
    <w:rsid w:val="00466EDF"/>
    <w:rsid w:val="00466F2B"/>
    <w:rsid w:val="00466F36"/>
    <w:rsid w:val="00467538"/>
    <w:rsid w:val="00471743"/>
    <w:rsid w:val="004721D4"/>
    <w:rsid w:val="0047303F"/>
    <w:rsid w:val="0047414B"/>
    <w:rsid w:val="004743CD"/>
    <w:rsid w:val="0047450C"/>
    <w:rsid w:val="00474F5A"/>
    <w:rsid w:val="00475169"/>
    <w:rsid w:val="004752C5"/>
    <w:rsid w:val="0047542E"/>
    <w:rsid w:val="004767FC"/>
    <w:rsid w:val="0047693E"/>
    <w:rsid w:val="00476F12"/>
    <w:rsid w:val="0047740B"/>
    <w:rsid w:val="004824BE"/>
    <w:rsid w:val="00483370"/>
    <w:rsid w:val="0048371F"/>
    <w:rsid w:val="0048399A"/>
    <w:rsid w:val="00483CC4"/>
    <w:rsid w:val="00483FF8"/>
    <w:rsid w:val="0048402C"/>
    <w:rsid w:val="0048458C"/>
    <w:rsid w:val="004847AD"/>
    <w:rsid w:val="00484A06"/>
    <w:rsid w:val="00484CB5"/>
    <w:rsid w:val="004850A4"/>
    <w:rsid w:val="00485996"/>
    <w:rsid w:val="00485DD1"/>
    <w:rsid w:val="00486B41"/>
    <w:rsid w:val="00487511"/>
    <w:rsid w:val="004903C8"/>
    <w:rsid w:val="00490FD5"/>
    <w:rsid w:val="004916FA"/>
    <w:rsid w:val="0049182A"/>
    <w:rsid w:val="004929E5"/>
    <w:rsid w:val="00492B08"/>
    <w:rsid w:val="004936DD"/>
    <w:rsid w:val="00493C44"/>
    <w:rsid w:val="0049424A"/>
    <w:rsid w:val="004948BF"/>
    <w:rsid w:val="00495B85"/>
    <w:rsid w:val="00495C08"/>
    <w:rsid w:val="00496DAD"/>
    <w:rsid w:val="00497355"/>
    <w:rsid w:val="00497548"/>
    <w:rsid w:val="004976A8"/>
    <w:rsid w:val="004A0436"/>
    <w:rsid w:val="004A0E3A"/>
    <w:rsid w:val="004A1395"/>
    <w:rsid w:val="004A22F5"/>
    <w:rsid w:val="004A2CBB"/>
    <w:rsid w:val="004A2EFD"/>
    <w:rsid w:val="004A3708"/>
    <w:rsid w:val="004A3CC7"/>
    <w:rsid w:val="004A410A"/>
    <w:rsid w:val="004A508B"/>
    <w:rsid w:val="004A5C60"/>
    <w:rsid w:val="004A618D"/>
    <w:rsid w:val="004A69CE"/>
    <w:rsid w:val="004A6DAE"/>
    <w:rsid w:val="004A746C"/>
    <w:rsid w:val="004A7764"/>
    <w:rsid w:val="004A79C4"/>
    <w:rsid w:val="004A7BC7"/>
    <w:rsid w:val="004A7E3B"/>
    <w:rsid w:val="004B015D"/>
    <w:rsid w:val="004B0188"/>
    <w:rsid w:val="004B018D"/>
    <w:rsid w:val="004B087B"/>
    <w:rsid w:val="004B1F48"/>
    <w:rsid w:val="004B2543"/>
    <w:rsid w:val="004B2831"/>
    <w:rsid w:val="004B2B1D"/>
    <w:rsid w:val="004B407D"/>
    <w:rsid w:val="004B428B"/>
    <w:rsid w:val="004B48B2"/>
    <w:rsid w:val="004B4CDA"/>
    <w:rsid w:val="004B581F"/>
    <w:rsid w:val="004B5A28"/>
    <w:rsid w:val="004B612B"/>
    <w:rsid w:val="004C0021"/>
    <w:rsid w:val="004C1F49"/>
    <w:rsid w:val="004C20AB"/>
    <w:rsid w:val="004C2417"/>
    <w:rsid w:val="004C28E7"/>
    <w:rsid w:val="004C363E"/>
    <w:rsid w:val="004C3A66"/>
    <w:rsid w:val="004C40BC"/>
    <w:rsid w:val="004C4C2A"/>
    <w:rsid w:val="004C4C87"/>
    <w:rsid w:val="004C50E6"/>
    <w:rsid w:val="004C5BA9"/>
    <w:rsid w:val="004C6C0C"/>
    <w:rsid w:val="004C775F"/>
    <w:rsid w:val="004D0665"/>
    <w:rsid w:val="004D08D3"/>
    <w:rsid w:val="004D0CAF"/>
    <w:rsid w:val="004D0DB8"/>
    <w:rsid w:val="004D174A"/>
    <w:rsid w:val="004D1AA3"/>
    <w:rsid w:val="004D1CC4"/>
    <w:rsid w:val="004D1E8F"/>
    <w:rsid w:val="004D2C87"/>
    <w:rsid w:val="004D47D4"/>
    <w:rsid w:val="004D4D38"/>
    <w:rsid w:val="004D5A0C"/>
    <w:rsid w:val="004D5F73"/>
    <w:rsid w:val="004D6B4C"/>
    <w:rsid w:val="004D6C3C"/>
    <w:rsid w:val="004D6D1C"/>
    <w:rsid w:val="004D72D3"/>
    <w:rsid w:val="004D73FA"/>
    <w:rsid w:val="004E00B5"/>
    <w:rsid w:val="004E04D2"/>
    <w:rsid w:val="004E106D"/>
    <w:rsid w:val="004E1BB1"/>
    <w:rsid w:val="004E233F"/>
    <w:rsid w:val="004E26C8"/>
    <w:rsid w:val="004E3A8C"/>
    <w:rsid w:val="004E402C"/>
    <w:rsid w:val="004E40E8"/>
    <w:rsid w:val="004E4A63"/>
    <w:rsid w:val="004E548A"/>
    <w:rsid w:val="004E54C4"/>
    <w:rsid w:val="004E6F07"/>
    <w:rsid w:val="004E750F"/>
    <w:rsid w:val="004F0702"/>
    <w:rsid w:val="004F1173"/>
    <w:rsid w:val="004F30DC"/>
    <w:rsid w:val="004F35A1"/>
    <w:rsid w:val="004F3D8F"/>
    <w:rsid w:val="004F417F"/>
    <w:rsid w:val="004F484C"/>
    <w:rsid w:val="004F4924"/>
    <w:rsid w:val="004F56A3"/>
    <w:rsid w:val="004F56F2"/>
    <w:rsid w:val="004F58C7"/>
    <w:rsid w:val="004F5F77"/>
    <w:rsid w:val="004F5FF2"/>
    <w:rsid w:val="004F6EAA"/>
    <w:rsid w:val="004F7395"/>
    <w:rsid w:val="004F7F94"/>
    <w:rsid w:val="00501138"/>
    <w:rsid w:val="00501FBD"/>
    <w:rsid w:val="00502978"/>
    <w:rsid w:val="00502BDB"/>
    <w:rsid w:val="00502F9E"/>
    <w:rsid w:val="00503006"/>
    <w:rsid w:val="00503E5C"/>
    <w:rsid w:val="00504121"/>
    <w:rsid w:val="005041C7"/>
    <w:rsid w:val="00506B41"/>
    <w:rsid w:val="00507089"/>
    <w:rsid w:val="00507ECC"/>
    <w:rsid w:val="00507F61"/>
    <w:rsid w:val="00510182"/>
    <w:rsid w:val="00510E35"/>
    <w:rsid w:val="00510F95"/>
    <w:rsid w:val="00512049"/>
    <w:rsid w:val="005120B7"/>
    <w:rsid w:val="00512959"/>
    <w:rsid w:val="00512FDA"/>
    <w:rsid w:val="005134F2"/>
    <w:rsid w:val="00513623"/>
    <w:rsid w:val="005136DA"/>
    <w:rsid w:val="00514D12"/>
    <w:rsid w:val="005154C7"/>
    <w:rsid w:val="005157F6"/>
    <w:rsid w:val="00516537"/>
    <w:rsid w:val="005165A3"/>
    <w:rsid w:val="0051691B"/>
    <w:rsid w:val="00516F14"/>
    <w:rsid w:val="00517624"/>
    <w:rsid w:val="00520558"/>
    <w:rsid w:val="005237C6"/>
    <w:rsid w:val="005243ED"/>
    <w:rsid w:val="00525F05"/>
    <w:rsid w:val="00526513"/>
    <w:rsid w:val="00527AA0"/>
    <w:rsid w:val="00527BE9"/>
    <w:rsid w:val="00527C1E"/>
    <w:rsid w:val="00530FCD"/>
    <w:rsid w:val="005311AF"/>
    <w:rsid w:val="00531CC2"/>
    <w:rsid w:val="00533CE1"/>
    <w:rsid w:val="005342C0"/>
    <w:rsid w:val="00534FF6"/>
    <w:rsid w:val="0053685F"/>
    <w:rsid w:val="00536D96"/>
    <w:rsid w:val="00536D98"/>
    <w:rsid w:val="00536F3B"/>
    <w:rsid w:val="00540128"/>
    <w:rsid w:val="005402BA"/>
    <w:rsid w:val="00540344"/>
    <w:rsid w:val="00540C68"/>
    <w:rsid w:val="005427A4"/>
    <w:rsid w:val="00544613"/>
    <w:rsid w:val="00544B01"/>
    <w:rsid w:val="00545AB5"/>
    <w:rsid w:val="005479D7"/>
    <w:rsid w:val="0055060B"/>
    <w:rsid w:val="00550717"/>
    <w:rsid w:val="00550BD5"/>
    <w:rsid w:val="00551E46"/>
    <w:rsid w:val="005528EE"/>
    <w:rsid w:val="0055487D"/>
    <w:rsid w:val="00555976"/>
    <w:rsid w:val="005560CB"/>
    <w:rsid w:val="005565B2"/>
    <w:rsid w:val="005566BE"/>
    <w:rsid w:val="00556B37"/>
    <w:rsid w:val="00557067"/>
    <w:rsid w:val="00557198"/>
    <w:rsid w:val="0055723B"/>
    <w:rsid w:val="005574C3"/>
    <w:rsid w:val="0055766A"/>
    <w:rsid w:val="00557C95"/>
    <w:rsid w:val="005602F8"/>
    <w:rsid w:val="00560501"/>
    <w:rsid w:val="00560C6A"/>
    <w:rsid w:val="00561BA5"/>
    <w:rsid w:val="00562122"/>
    <w:rsid w:val="00563930"/>
    <w:rsid w:val="005639A5"/>
    <w:rsid w:val="0056468D"/>
    <w:rsid w:val="005646E5"/>
    <w:rsid w:val="00565C14"/>
    <w:rsid w:val="00565F45"/>
    <w:rsid w:val="00566874"/>
    <w:rsid w:val="00566914"/>
    <w:rsid w:val="00567157"/>
    <w:rsid w:val="005671FF"/>
    <w:rsid w:val="005677FF"/>
    <w:rsid w:val="0057009D"/>
    <w:rsid w:val="005701FB"/>
    <w:rsid w:val="0057096C"/>
    <w:rsid w:val="00570B43"/>
    <w:rsid w:val="0057112A"/>
    <w:rsid w:val="005712D5"/>
    <w:rsid w:val="00571674"/>
    <w:rsid w:val="0057216E"/>
    <w:rsid w:val="00572408"/>
    <w:rsid w:val="00572640"/>
    <w:rsid w:val="00574B6B"/>
    <w:rsid w:val="00574C04"/>
    <w:rsid w:val="00574C69"/>
    <w:rsid w:val="00574E84"/>
    <w:rsid w:val="00574E90"/>
    <w:rsid w:val="00575050"/>
    <w:rsid w:val="005754F7"/>
    <w:rsid w:val="00575895"/>
    <w:rsid w:val="00575BE6"/>
    <w:rsid w:val="00575D0D"/>
    <w:rsid w:val="005772AE"/>
    <w:rsid w:val="00577B25"/>
    <w:rsid w:val="00580223"/>
    <w:rsid w:val="005810D7"/>
    <w:rsid w:val="005822D9"/>
    <w:rsid w:val="005822F1"/>
    <w:rsid w:val="005823D4"/>
    <w:rsid w:val="00582833"/>
    <w:rsid w:val="00582AD2"/>
    <w:rsid w:val="00583089"/>
    <w:rsid w:val="00583C6A"/>
    <w:rsid w:val="00584178"/>
    <w:rsid w:val="0058511F"/>
    <w:rsid w:val="0058553E"/>
    <w:rsid w:val="00585BE7"/>
    <w:rsid w:val="00585DE7"/>
    <w:rsid w:val="00585EC0"/>
    <w:rsid w:val="00585F55"/>
    <w:rsid w:val="005862FC"/>
    <w:rsid w:val="00586661"/>
    <w:rsid w:val="00586C07"/>
    <w:rsid w:val="00586D6F"/>
    <w:rsid w:val="00587137"/>
    <w:rsid w:val="00590131"/>
    <w:rsid w:val="00590BF8"/>
    <w:rsid w:val="00591768"/>
    <w:rsid w:val="00593792"/>
    <w:rsid w:val="0059391F"/>
    <w:rsid w:val="00593FE6"/>
    <w:rsid w:val="00595429"/>
    <w:rsid w:val="00596548"/>
    <w:rsid w:val="00596767"/>
    <w:rsid w:val="00596851"/>
    <w:rsid w:val="00596A13"/>
    <w:rsid w:val="00596E9D"/>
    <w:rsid w:val="00597803"/>
    <w:rsid w:val="005A0C0C"/>
    <w:rsid w:val="005A1016"/>
    <w:rsid w:val="005A10A5"/>
    <w:rsid w:val="005A18AC"/>
    <w:rsid w:val="005A18BA"/>
    <w:rsid w:val="005A1FCB"/>
    <w:rsid w:val="005A2774"/>
    <w:rsid w:val="005A2B1F"/>
    <w:rsid w:val="005A30BB"/>
    <w:rsid w:val="005A339F"/>
    <w:rsid w:val="005A373A"/>
    <w:rsid w:val="005A3D8A"/>
    <w:rsid w:val="005A45BB"/>
    <w:rsid w:val="005A4AD9"/>
    <w:rsid w:val="005A5A57"/>
    <w:rsid w:val="005A638B"/>
    <w:rsid w:val="005A6956"/>
    <w:rsid w:val="005A6E16"/>
    <w:rsid w:val="005A6FD8"/>
    <w:rsid w:val="005A711F"/>
    <w:rsid w:val="005A7F05"/>
    <w:rsid w:val="005B0610"/>
    <w:rsid w:val="005B13EC"/>
    <w:rsid w:val="005B145F"/>
    <w:rsid w:val="005B19D5"/>
    <w:rsid w:val="005B1B51"/>
    <w:rsid w:val="005B252F"/>
    <w:rsid w:val="005B3665"/>
    <w:rsid w:val="005B3AF8"/>
    <w:rsid w:val="005B3B94"/>
    <w:rsid w:val="005B449A"/>
    <w:rsid w:val="005B54F1"/>
    <w:rsid w:val="005B56C0"/>
    <w:rsid w:val="005B573A"/>
    <w:rsid w:val="005B57FC"/>
    <w:rsid w:val="005B5B08"/>
    <w:rsid w:val="005B7176"/>
    <w:rsid w:val="005B768F"/>
    <w:rsid w:val="005B7EAD"/>
    <w:rsid w:val="005C05F9"/>
    <w:rsid w:val="005C0DB8"/>
    <w:rsid w:val="005C0E8D"/>
    <w:rsid w:val="005C211C"/>
    <w:rsid w:val="005C2DF0"/>
    <w:rsid w:val="005C30C2"/>
    <w:rsid w:val="005C38FE"/>
    <w:rsid w:val="005C3FD4"/>
    <w:rsid w:val="005C493A"/>
    <w:rsid w:val="005C5EDF"/>
    <w:rsid w:val="005C61EC"/>
    <w:rsid w:val="005C6746"/>
    <w:rsid w:val="005C6D72"/>
    <w:rsid w:val="005D0BC8"/>
    <w:rsid w:val="005D0DAF"/>
    <w:rsid w:val="005D1040"/>
    <w:rsid w:val="005D13A0"/>
    <w:rsid w:val="005D1C86"/>
    <w:rsid w:val="005D20A5"/>
    <w:rsid w:val="005D2262"/>
    <w:rsid w:val="005D2AD6"/>
    <w:rsid w:val="005D2C8F"/>
    <w:rsid w:val="005D3330"/>
    <w:rsid w:val="005D421B"/>
    <w:rsid w:val="005D59DC"/>
    <w:rsid w:val="005D5A20"/>
    <w:rsid w:val="005D5AC4"/>
    <w:rsid w:val="005D5C00"/>
    <w:rsid w:val="005D6122"/>
    <w:rsid w:val="005D652D"/>
    <w:rsid w:val="005D67B3"/>
    <w:rsid w:val="005D746A"/>
    <w:rsid w:val="005D7C3A"/>
    <w:rsid w:val="005D7D46"/>
    <w:rsid w:val="005E044B"/>
    <w:rsid w:val="005E0694"/>
    <w:rsid w:val="005E078F"/>
    <w:rsid w:val="005E079F"/>
    <w:rsid w:val="005E0D58"/>
    <w:rsid w:val="005E100A"/>
    <w:rsid w:val="005E1E48"/>
    <w:rsid w:val="005E1F1E"/>
    <w:rsid w:val="005E2FE8"/>
    <w:rsid w:val="005E39AE"/>
    <w:rsid w:val="005E48A9"/>
    <w:rsid w:val="005E55CC"/>
    <w:rsid w:val="005E5A02"/>
    <w:rsid w:val="005E5CFB"/>
    <w:rsid w:val="005E5F50"/>
    <w:rsid w:val="005E6015"/>
    <w:rsid w:val="005E60F9"/>
    <w:rsid w:val="005E74F5"/>
    <w:rsid w:val="005E7653"/>
    <w:rsid w:val="005F0143"/>
    <w:rsid w:val="005F016F"/>
    <w:rsid w:val="005F0486"/>
    <w:rsid w:val="005F0885"/>
    <w:rsid w:val="005F10F8"/>
    <w:rsid w:val="005F1245"/>
    <w:rsid w:val="005F125F"/>
    <w:rsid w:val="005F18F8"/>
    <w:rsid w:val="005F263C"/>
    <w:rsid w:val="005F2914"/>
    <w:rsid w:val="005F2BD5"/>
    <w:rsid w:val="005F4D08"/>
    <w:rsid w:val="005F56F3"/>
    <w:rsid w:val="005F5C46"/>
    <w:rsid w:val="005F6085"/>
    <w:rsid w:val="005F6207"/>
    <w:rsid w:val="005F66B9"/>
    <w:rsid w:val="005F6B37"/>
    <w:rsid w:val="005F763E"/>
    <w:rsid w:val="005F7765"/>
    <w:rsid w:val="005F7766"/>
    <w:rsid w:val="005F7971"/>
    <w:rsid w:val="005F7F41"/>
    <w:rsid w:val="00600542"/>
    <w:rsid w:val="006005CA"/>
    <w:rsid w:val="00600AC4"/>
    <w:rsid w:val="0060142D"/>
    <w:rsid w:val="00601FC1"/>
    <w:rsid w:val="0060218C"/>
    <w:rsid w:val="006022F7"/>
    <w:rsid w:val="006023E7"/>
    <w:rsid w:val="00602ACA"/>
    <w:rsid w:val="00603037"/>
    <w:rsid w:val="0060311C"/>
    <w:rsid w:val="00603569"/>
    <w:rsid w:val="00603C6D"/>
    <w:rsid w:val="00603FF5"/>
    <w:rsid w:val="006045CE"/>
    <w:rsid w:val="00604E12"/>
    <w:rsid w:val="00604F91"/>
    <w:rsid w:val="00605D42"/>
    <w:rsid w:val="0060623A"/>
    <w:rsid w:val="0060684D"/>
    <w:rsid w:val="00606A30"/>
    <w:rsid w:val="00606D1D"/>
    <w:rsid w:val="006070D8"/>
    <w:rsid w:val="00610007"/>
    <w:rsid w:val="0061020F"/>
    <w:rsid w:val="0061135E"/>
    <w:rsid w:val="0061137B"/>
    <w:rsid w:val="006117EF"/>
    <w:rsid w:val="00611A7C"/>
    <w:rsid w:val="00611BBA"/>
    <w:rsid w:val="00612D63"/>
    <w:rsid w:val="00613089"/>
    <w:rsid w:val="00613631"/>
    <w:rsid w:val="00614ABE"/>
    <w:rsid w:val="00614DE9"/>
    <w:rsid w:val="00615462"/>
    <w:rsid w:val="00615CEF"/>
    <w:rsid w:val="00615FC9"/>
    <w:rsid w:val="006162F3"/>
    <w:rsid w:val="006165A6"/>
    <w:rsid w:val="00616F78"/>
    <w:rsid w:val="00617EA3"/>
    <w:rsid w:val="00617FEE"/>
    <w:rsid w:val="006203F8"/>
    <w:rsid w:val="006205EC"/>
    <w:rsid w:val="006214F7"/>
    <w:rsid w:val="00621D2B"/>
    <w:rsid w:val="00622246"/>
    <w:rsid w:val="00622AFB"/>
    <w:rsid w:val="00622C22"/>
    <w:rsid w:val="00623150"/>
    <w:rsid w:val="00623199"/>
    <w:rsid w:val="00625273"/>
    <w:rsid w:val="00625C90"/>
    <w:rsid w:val="00625F63"/>
    <w:rsid w:val="00625FDD"/>
    <w:rsid w:val="006279AF"/>
    <w:rsid w:val="00627E68"/>
    <w:rsid w:val="006305BE"/>
    <w:rsid w:val="0063147E"/>
    <w:rsid w:val="006321C4"/>
    <w:rsid w:val="0063238E"/>
    <w:rsid w:val="00632E7B"/>
    <w:rsid w:val="006331D2"/>
    <w:rsid w:val="00633232"/>
    <w:rsid w:val="006333DD"/>
    <w:rsid w:val="006342B8"/>
    <w:rsid w:val="0063451A"/>
    <w:rsid w:val="006356E0"/>
    <w:rsid w:val="006369D2"/>
    <w:rsid w:val="00636C3B"/>
    <w:rsid w:val="00640419"/>
    <w:rsid w:val="006404D8"/>
    <w:rsid w:val="006405B6"/>
    <w:rsid w:val="00640ACE"/>
    <w:rsid w:val="00640FCB"/>
    <w:rsid w:val="00641B3B"/>
    <w:rsid w:val="00641D20"/>
    <w:rsid w:val="00642356"/>
    <w:rsid w:val="006429CA"/>
    <w:rsid w:val="00642F5C"/>
    <w:rsid w:val="00643457"/>
    <w:rsid w:val="006437A8"/>
    <w:rsid w:val="00643E1A"/>
    <w:rsid w:val="006443A2"/>
    <w:rsid w:val="0064460D"/>
    <w:rsid w:val="00645706"/>
    <w:rsid w:val="006459EF"/>
    <w:rsid w:val="0064610C"/>
    <w:rsid w:val="00646455"/>
    <w:rsid w:val="00646DCD"/>
    <w:rsid w:val="006474AD"/>
    <w:rsid w:val="0065077E"/>
    <w:rsid w:val="006509AF"/>
    <w:rsid w:val="0065191F"/>
    <w:rsid w:val="00651AE3"/>
    <w:rsid w:val="0065285C"/>
    <w:rsid w:val="00653BE3"/>
    <w:rsid w:val="00653EF3"/>
    <w:rsid w:val="00654E55"/>
    <w:rsid w:val="006550CA"/>
    <w:rsid w:val="0065647C"/>
    <w:rsid w:val="00657015"/>
    <w:rsid w:val="00657AC8"/>
    <w:rsid w:val="006601C3"/>
    <w:rsid w:val="00660791"/>
    <w:rsid w:val="006617C9"/>
    <w:rsid w:val="00661FFD"/>
    <w:rsid w:val="00663024"/>
    <w:rsid w:val="006638DD"/>
    <w:rsid w:val="006649C9"/>
    <w:rsid w:val="00664B91"/>
    <w:rsid w:val="00665C8D"/>
    <w:rsid w:val="00666793"/>
    <w:rsid w:val="0066684F"/>
    <w:rsid w:val="00667366"/>
    <w:rsid w:val="00667ADC"/>
    <w:rsid w:val="00667C0C"/>
    <w:rsid w:val="00667DD5"/>
    <w:rsid w:val="00670227"/>
    <w:rsid w:val="0067023C"/>
    <w:rsid w:val="00670EB7"/>
    <w:rsid w:val="006711A7"/>
    <w:rsid w:val="006718C7"/>
    <w:rsid w:val="00671BC1"/>
    <w:rsid w:val="006728FE"/>
    <w:rsid w:val="0067429E"/>
    <w:rsid w:val="00674A69"/>
    <w:rsid w:val="00674BC5"/>
    <w:rsid w:val="00675688"/>
    <w:rsid w:val="00675744"/>
    <w:rsid w:val="00675C71"/>
    <w:rsid w:val="00675CB8"/>
    <w:rsid w:val="006774D7"/>
    <w:rsid w:val="00680623"/>
    <w:rsid w:val="00680A9E"/>
    <w:rsid w:val="006812FB"/>
    <w:rsid w:val="0068150F"/>
    <w:rsid w:val="00681A30"/>
    <w:rsid w:val="006821A9"/>
    <w:rsid w:val="0068232F"/>
    <w:rsid w:val="00682BC3"/>
    <w:rsid w:val="00682CF7"/>
    <w:rsid w:val="00684010"/>
    <w:rsid w:val="00684CBD"/>
    <w:rsid w:val="006852D8"/>
    <w:rsid w:val="006856B4"/>
    <w:rsid w:val="00686829"/>
    <w:rsid w:val="00686C0E"/>
    <w:rsid w:val="00686EE4"/>
    <w:rsid w:val="00687FF9"/>
    <w:rsid w:val="00691134"/>
    <w:rsid w:val="00691622"/>
    <w:rsid w:val="00691700"/>
    <w:rsid w:val="006921F3"/>
    <w:rsid w:val="00693293"/>
    <w:rsid w:val="00693CD0"/>
    <w:rsid w:val="00695296"/>
    <w:rsid w:val="00695E75"/>
    <w:rsid w:val="00696345"/>
    <w:rsid w:val="00696B69"/>
    <w:rsid w:val="00696BF1"/>
    <w:rsid w:val="00696F3A"/>
    <w:rsid w:val="006970BC"/>
    <w:rsid w:val="006975F4"/>
    <w:rsid w:val="0069767D"/>
    <w:rsid w:val="006978A1"/>
    <w:rsid w:val="006979EF"/>
    <w:rsid w:val="006A02A5"/>
    <w:rsid w:val="006A081D"/>
    <w:rsid w:val="006A0A86"/>
    <w:rsid w:val="006A0F21"/>
    <w:rsid w:val="006A0F4C"/>
    <w:rsid w:val="006A1846"/>
    <w:rsid w:val="006A1938"/>
    <w:rsid w:val="006A1B5E"/>
    <w:rsid w:val="006A2543"/>
    <w:rsid w:val="006A2AB9"/>
    <w:rsid w:val="006A2EB0"/>
    <w:rsid w:val="006A347F"/>
    <w:rsid w:val="006A348A"/>
    <w:rsid w:val="006A4674"/>
    <w:rsid w:val="006A4C8F"/>
    <w:rsid w:val="006A4E48"/>
    <w:rsid w:val="006A4E61"/>
    <w:rsid w:val="006A5299"/>
    <w:rsid w:val="006A5758"/>
    <w:rsid w:val="006A6285"/>
    <w:rsid w:val="006A66BB"/>
    <w:rsid w:val="006A6930"/>
    <w:rsid w:val="006A6AF1"/>
    <w:rsid w:val="006B0038"/>
    <w:rsid w:val="006B0290"/>
    <w:rsid w:val="006B0303"/>
    <w:rsid w:val="006B0480"/>
    <w:rsid w:val="006B1208"/>
    <w:rsid w:val="006B1B98"/>
    <w:rsid w:val="006B2611"/>
    <w:rsid w:val="006B398F"/>
    <w:rsid w:val="006B3CC8"/>
    <w:rsid w:val="006B464A"/>
    <w:rsid w:val="006B481F"/>
    <w:rsid w:val="006B49A7"/>
    <w:rsid w:val="006B4D20"/>
    <w:rsid w:val="006B4FFF"/>
    <w:rsid w:val="006B5366"/>
    <w:rsid w:val="006B5390"/>
    <w:rsid w:val="006B599A"/>
    <w:rsid w:val="006B685F"/>
    <w:rsid w:val="006B7AB5"/>
    <w:rsid w:val="006C04ED"/>
    <w:rsid w:val="006C16FF"/>
    <w:rsid w:val="006C1750"/>
    <w:rsid w:val="006C2256"/>
    <w:rsid w:val="006C2F93"/>
    <w:rsid w:val="006C33C3"/>
    <w:rsid w:val="006C51E3"/>
    <w:rsid w:val="006C5CE6"/>
    <w:rsid w:val="006C5EAA"/>
    <w:rsid w:val="006C62FE"/>
    <w:rsid w:val="006C6343"/>
    <w:rsid w:val="006C67B1"/>
    <w:rsid w:val="006C6D1B"/>
    <w:rsid w:val="006C78A6"/>
    <w:rsid w:val="006D04BD"/>
    <w:rsid w:val="006D0876"/>
    <w:rsid w:val="006D0ACE"/>
    <w:rsid w:val="006D104D"/>
    <w:rsid w:val="006D2071"/>
    <w:rsid w:val="006D2C9E"/>
    <w:rsid w:val="006D3A47"/>
    <w:rsid w:val="006D5820"/>
    <w:rsid w:val="006D5CF9"/>
    <w:rsid w:val="006D5F9C"/>
    <w:rsid w:val="006D6225"/>
    <w:rsid w:val="006D6711"/>
    <w:rsid w:val="006E0114"/>
    <w:rsid w:val="006E06F9"/>
    <w:rsid w:val="006E1224"/>
    <w:rsid w:val="006E2985"/>
    <w:rsid w:val="006E30D9"/>
    <w:rsid w:val="006E43D4"/>
    <w:rsid w:val="006E461C"/>
    <w:rsid w:val="006E5346"/>
    <w:rsid w:val="006E696B"/>
    <w:rsid w:val="006E7517"/>
    <w:rsid w:val="006E7594"/>
    <w:rsid w:val="006E7977"/>
    <w:rsid w:val="006E7D68"/>
    <w:rsid w:val="006E7DB3"/>
    <w:rsid w:val="006F0174"/>
    <w:rsid w:val="006F029B"/>
    <w:rsid w:val="006F0434"/>
    <w:rsid w:val="006F0B54"/>
    <w:rsid w:val="006F0BC3"/>
    <w:rsid w:val="006F0DD4"/>
    <w:rsid w:val="006F1109"/>
    <w:rsid w:val="006F2655"/>
    <w:rsid w:val="006F2F32"/>
    <w:rsid w:val="006F30EE"/>
    <w:rsid w:val="006F395E"/>
    <w:rsid w:val="006F4AE0"/>
    <w:rsid w:val="006F4E5D"/>
    <w:rsid w:val="006F4F01"/>
    <w:rsid w:val="006F596C"/>
    <w:rsid w:val="006F5A33"/>
    <w:rsid w:val="006F5B47"/>
    <w:rsid w:val="006F608E"/>
    <w:rsid w:val="006F6580"/>
    <w:rsid w:val="006F6F24"/>
    <w:rsid w:val="006F7AE0"/>
    <w:rsid w:val="006F7B6E"/>
    <w:rsid w:val="00700C1F"/>
    <w:rsid w:val="00700F77"/>
    <w:rsid w:val="00701011"/>
    <w:rsid w:val="00701868"/>
    <w:rsid w:val="00701A1D"/>
    <w:rsid w:val="00701CC3"/>
    <w:rsid w:val="0070257C"/>
    <w:rsid w:val="0070264B"/>
    <w:rsid w:val="007027B6"/>
    <w:rsid w:val="00702CE5"/>
    <w:rsid w:val="007031AC"/>
    <w:rsid w:val="00703B83"/>
    <w:rsid w:val="007049A6"/>
    <w:rsid w:val="00704ADE"/>
    <w:rsid w:val="00705373"/>
    <w:rsid w:val="007065A8"/>
    <w:rsid w:val="00707894"/>
    <w:rsid w:val="007079B0"/>
    <w:rsid w:val="00707AFA"/>
    <w:rsid w:val="00707B7F"/>
    <w:rsid w:val="00710162"/>
    <w:rsid w:val="00710409"/>
    <w:rsid w:val="00710A46"/>
    <w:rsid w:val="007111CB"/>
    <w:rsid w:val="0071192D"/>
    <w:rsid w:val="007120EF"/>
    <w:rsid w:val="007122DA"/>
    <w:rsid w:val="00713587"/>
    <w:rsid w:val="00714059"/>
    <w:rsid w:val="00714E61"/>
    <w:rsid w:val="00715391"/>
    <w:rsid w:val="007159F4"/>
    <w:rsid w:val="0071623A"/>
    <w:rsid w:val="00716CC5"/>
    <w:rsid w:val="007177E9"/>
    <w:rsid w:val="00717B8B"/>
    <w:rsid w:val="00721425"/>
    <w:rsid w:val="007229FE"/>
    <w:rsid w:val="00722AB1"/>
    <w:rsid w:val="00722D9A"/>
    <w:rsid w:val="00723AC5"/>
    <w:rsid w:val="007241AD"/>
    <w:rsid w:val="0072462F"/>
    <w:rsid w:val="00725626"/>
    <w:rsid w:val="00725F38"/>
    <w:rsid w:val="00727812"/>
    <w:rsid w:val="00730887"/>
    <w:rsid w:val="00730CF3"/>
    <w:rsid w:val="0073103A"/>
    <w:rsid w:val="007313F9"/>
    <w:rsid w:val="00731B6B"/>
    <w:rsid w:val="00732072"/>
    <w:rsid w:val="007322C3"/>
    <w:rsid w:val="007325A1"/>
    <w:rsid w:val="00732F91"/>
    <w:rsid w:val="00733616"/>
    <w:rsid w:val="00734362"/>
    <w:rsid w:val="00734861"/>
    <w:rsid w:val="00735873"/>
    <w:rsid w:val="00735980"/>
    <w:rsid w:val="00736AA5"/>
    <w:rsid w:val="007401B4"/>
    <w:rsid w:val="007425F6"/>
    <w:rsid w:val="007427C1"/>
    <w:rsid w:val="00743120"/>
    <w:rsid w:val="007432F7"/>
    <w:rsid w:val="00743670"/>
    <w:rsid w:val="00743791"/>
    <w:rsid w:val="00743C9A"/>
    <w:rsid w:val="00743F75"/>
    <w:rsid w:val="00744003"/>
    <w:rsid w:val="0074414C"/>
    <w:rsid w:val="007443BF"/>
    <w:rsid w:val="00745D95"/>
    <w:rsid w:val="007466D4"/>
    <w:rsid w:val="00746891"/>
    <w:rsid w:val="007468A2"/>
    <w:rsid w:val="00746AD3"/>
    <w:rsid w:val="00747225"/>
    <w:rsid w:val="007478ED"/>
    <w:rsid w:val="00750390"/>
    <w:rsid w:val="007508B6"/>
    <w:rsid w:val="00751E23"/>
    <w:rsid w:val="00752564"/>
    <w:rsid w:val="00752A53"/>
    <w:rsid w:val="00752CB1"/>
    <w:rsid w:val="00752E7E"/>
    <w:rsid w:val="00753AEE"/>
    <w:rsid w:val="00754252"/>
    <w:rsid w:val="00755095"/>
    <w:rsid w:val="0075568D"/>
    <w:rsid w:val="00755942"/>
    <w:rsid w:val="00755BD3"/>
    <w:rsid w:val="00757727"/>
    <w:rsid w:val="0075794D"/>
    <w:rsid w:val="007579BB"/>
    <w:rsid w:val="0076079F"/>
    <w:rsid w:val="00760B2A"/>
    <w:rsid w:val="00761B55"/>
    <w:rsid w:val="00761D48"/>
    <w:rsid w:val="00761E76"/>
    <w:rsid w:val="00761F12"/>
    <w:rsid w:val="00762FBC"/>
    <w:rsid w:val="00763581"/>
    <w:rsid w:val="007640E1"/>
    <w:rsid w:val="0076445F"/>
    <w:rsid w:val="00764AE3"/>
    <w:rsid w:val="00764DC6"/>
    <w:rsid w:val="0076505F"/>
    <w:rsid w:val="0076508E"/>
    <w:rsid w:val="00766192"/>
    <w:rsid w:val="0076642C"/>
    <w:rsid w:val="00766578"/>
    <w:rsid w:val="0077051C"/>
    <w:rsid w:val="00770852"/>
    <w:rsid w:val="00770A82"/>
    <w:rsid w:val="00771DAF"/>
    <w:rsid w:val="0077209C"/>
    <w:rsid w:val="007725FF"/>
    <w:rsid w:val="00772A8B"/>
    <w:rsid w:val="00772EE5"/>
    <w:rsid w:val="00773003"/>
    <w:rsid w:val="00773514"/>
    <w:rsid w:val="007739DE"/>
    <w:rsid w:val="00773E8A"/>
    <w:rsid w:val="00774059"/>
    <w:rsid w:val="007746FD"/>
    <w:rsid w:val="00774771"/>
    <w:rsid w:val="00774A3A"/>
    <w:rsid w:val="00774D99"/>
    <w:rsid w:val="007756E4"/>
    <w:rsid w:val="0077573C"/>
    <w:rsid w:val="0077761E"/>
    <w:rsid w:val="00777FF6"/>
    <w:rsid w:val="00780178"/>
    <w:rsid w:val="007805A2"/>
    <w:rsid w:val="00780637"/>
    <w:rsid w:val="00780EFF"/>
    <w:rsid w:val="00781582"/>
    <w:rsid w:val="0078236C"/>
    <w:rsid w:val="007828D5"/>
    <w:rsid w:val="00782D98"/>
    <w:rsid w:val="0078321A"/>
    <w:rsid w:val="0078364A"/>
    <w:rsid w:val="007838CC"/>
    <w:rsid w:val="00784F35"/>
    <w:rsid w:val="007850AB"/>
    <w:rsid w:val="00785B60"/>
    <w:rsid w:val="00785D20"/>
    <w:rsid w:val="0078615B"/>
    <w:rsid w:val="007861BC"/>
    <w:rsid w:val="00786664"/>
    <w:rsid w:val="00786B02"/>
    <w:rsid w:val="007901BF"/>
    <w:rsid w:val="00790495"/>
    <w:rsid w:val="007909A0"/>
    <w:rsid w:val="007909F9"/>
    <w:rsid w:val="00790A3B"/>
    <w:rsid w:val="00791BC6"/>
    <w:rsid w:val="00792263"/>
    <w:rsid w:val="00792FC9"/>
    <w:rsid w:val="007932E4"/>
    <w:rsid w:val="00794E6F"/>
    <w:rsid w:val="007950C7"/>
    <w:rsid w:val="0079611E"/>
    <w:rsid w:val="007966B3"/>
    <w:rsid w:val="00796D08"/>
    <w:rsid w:val="00796F2D"/>
    <w:rsid w:val="007973BF"/>
    <w:rsid w:val="007978FF"/>
    <w:rsid w:val="007A0180"/>
    <w:rsid w:val="007A029D"/>
    <w:rsid w:val="007A18ED"/>
    <w:rsid w:val="007A1C03"/>
    <w:rsid w:val="007A1C73"/>
    <w:rsid w:val="007A21E2"/>
    <w:rsid w:val="007A2826"/>
    <w:rsid w:val="007A2B97"/>
    <w:rsid w:val="007A2CEF"/>
    <w:rsid w:val="007A2F7B"/>
    <w:rsid w:val="007A3659"/>
    <w:rsid w:val="007A4664"/>
    <w:rsid w:val="007A46E7"/>
    <w:rsid w:val="007A4797"/>
    <w:rsid w:val="007A4CF3"/>
    <w:rsid w:val="007A5C9C"/>
    <w:rsid w:val="007A5F53"/>
    <w:rsid w:val="007A6080"/>
    <w:rsid w:val="007A6F54"/>
    <w:rsid w:val="007A7232"/>
    <w:rsid w:val="007A74B8"/>
    <w:rsid w:val="007A74CA"/>
    <w:rsid w:val="007A77CE"/>
    <w:rsid w:val="007B0A6D"/>
    <w:rsid w:val="007B0B8A"/>
    <w:rsid w:val="007B0B8F"/>
    <w:rsid w:val="007B25CA"/>
    <w:rsid w:val="007B320B"/>
    <w:rsid w:val="007B4357"/>
    <w:rsid w:val="007B4A33"/>
    <w:rsid w:val="007B4CD1"/>
    <w:rsid w:val="007B5C63"/>
    <w:rsid w:val="007B5D7F"/>
    <w:rsid w:val="007B6EF2"/>
    <w:rsid w:val="007B7031"/>
    <w:rsid w:val="007B72C9"/>
    <w:rsid w:val="007B74A3"/>
    <w:rsid w:val="007B78E7"/>
    <w:rsid w:val="007C055C"/>
    <w:rsid w:val="007C0D4E"/>
    <w:rsid w:val="007C2173"/>
    <w:rsid w:val="007C264F"/>
    <w:rsid w:val="007C308A"/>
    <w:rsid w:val="007C3507"/>
    <w:rsid w:val="007C4365"/>
    <w:rsid w:val="007C4994"/>
    <w:rsid w:val="007C4B61"/>
    <w:rsid w:val="007C5532"/>
    <w:rsid w:val="007C5587"/>
    <w:rsid w:val="007C5E5E"/>
    <w:rsid w:val="007C66F3"/>
    <w:rsid w:val="007C6BD7"/>
    <w:rsid w:val="007C6DFD"/>
    <w:rsid w:val="007C6F5D"/>
    <w:rsid w:val="007C7670"/>
    <w:rsid w:val="007D035E"/>
    <w:rsid w:val="007D0956"/>
    <w:rsid w:val="007D18D5"/>
    <w:rsid w:val="007D1D1B"/>
    <w:rsid w:val="007D246F"/>
    <w:rsid w:val="007D2B46"/>
    <w:rsid w:val="007D32D2"/>
    <w:rsid w:val="007D360D"/>
    <w:rsid w:val="007D38AD"/>
    <w:rsid w:val="007D38B9"/>
    <w:rsid w:val="007D41EE"/>
    <w:rsid w:val="007D4451"/>
    <w:rsid w:val="007D579A"/>
    <w:rsid w:val="007D57D6"/>
    <w:rsid w:val="007D590C"/>
    <w:rsid w:val="007D5CAB"/>
    <w:rsid w:val="007D60CF"/>
    <w:rsid w:val="007D6BF9"/>
    <w:rsid w:val="007D6F91"/>
    <w:rsid w:val="007D7210"/>
    <w:rsid w:val="007E1110"/>
    <w:rsid w:val="007E1607"/>
    <w:rsid w:val="007E1AE4"/>
    <w:rsid w:val="007E1B6B"/>
    <w:rsid w:val="007E22B9"/>
    <w:rsid w:val="007E27F5"/>
    <w:rsid w:val="007E2D52"/>
    <w:rsid w:val="007E2EB9"/>
    <w:rsid w:val="007E2F19"/>
    <w:rsid w:val="007E2FB5"/>
    <w:rsid w:val="007E398F"/>
    <w:rsid w:val="007E3FE7"/>
    <w:rsid w:val="007E42B6"/>
    <w:rsid w:val="007E4352"/>
    <w:rsid w:val="007E5739"/>
    <w:rsid w:val="007E5B06"/>
    <w:rsid w:val="007E7C90"/>
    <w:rsid w:val="007F0309"/>
    <w:rsid w:val="007F14DD"/>
    <w:rsid w:val="007F1A98"/>
    <w:rsid w:val="007F1AEA"/>
    <w:rsid w:val="007F1D60"/>
    <w:rsid w:val="007F2040"/>
    <w:rsid w:val="007F3407"/>
    <w:rsid w:val="007F38FC"/>
    <w:rsid w:val="007F39DE"/>
    <w:rsid w:val="007F5C77"/>
    <w:rsid w:val="007F77C3"/>
    <w:rsid w:val="0080034B"/>
    <w:rsid w:val="008006F8"/>
    <w:rsid w:val="00801CF6"/>
    <w:rsid w:val="008022D2"/>
    <w:rsid w:val="008025F5"/>
    <w:rsid w:val="008026B8"/>
    <w:rsid w:val="00802C4D"/>
    <w:rsid w:val="008031F8"/>
    <w:rsid w:val="00803339"/>
    <w:rsid w:val="008039EE"/>
    <w:rsid w:val="00804B5E"/>
    <w:rsid w:val="00805413"/>
    <w:rsid w:val="008055B6"/>
    <w:rsid w:val="00805983"/>
    <w:rsid w:val="00806853"/>
    <w:rsid w:val="0080706C"/>
    <w:rsid w:val="00807262"/>
    <w:rsid w:val="008072A0"/>
    <w:rsid w:val="008076DD"/>
    <w:rsid w:val="008111BB"/>
    <w:rsid w:val="008111C5"/>
    <w:rsid w:val="00813AC9"/>
    <w:rsid w:val="0081468A"/>
    <w:rsid w:val="00814998"/>
    <w:rsid w:val="00815393"/>
    <w:rsid w:val="008156B1"/>
    <w:rsid w:val="00815856"/>
    <w:rsid w:val="00815CF3"/>
    <w:rsid w:val="008163BA"/>
    <w:rsid w:val="00820205"/>
    <w:rsid w:val="00821B56"/>
    <w:rsid w:val="00821C61"/>
    <w:rsid w:val="0082284C"/>
    <w:rsid w:val="00822F03"/>
    <w:rsid w:val="00823020"/>
    <w:rsid w:val="00823261"/>
    <w:rsid w:val="0082331D"/>
    <w:rsid w:val="00823D6A"/>
    <w:rsid w:val="0082425F"/>
    <w:rsid w:val="00824840"/>
    <w:rsid w:val="00825C27"/>
    <w:rsid w:val="00826022"/>
    <w:rsid w:val="008269B7"/>
    <w:rsid w:val="0082748B"/>
    <w:rsid w:val="00827EF9"/>
    <w:rsid w:val="00831147"/>
    <w:rsid w:val="008324C7"/>
    <w:rsid w:val="0083266F"/>
    <w:rsid w:val="00832AE4"/>
    <w:rsid w:val="00833344"/>
    <w:rsid w:val="00833627"/>
    <w:rsid w:val="008337B0"/>
    <w:rsid w:val="0083380F"/>
    <w:rsid w:val="0083386D"/>
    <w:rsid w:val="0083441C"/>
    <w:rsid w:val="008344C8"/>
    <w:rsid w:val="00835CB6"/>
    <w:rsid w:val="008376B7"/>
    <w:rsid w:val="00837F6A"/>
    <w:rsid w:val="00840134"/>
    <w:rsid w:val="0084050A"/>
    <w:rsid w:val="00840829"/>
    <w:rsid w:val="00842020"/>
    <w:rsid w:val="0084208D"/>
    <w:rsid w:val="00843652"/>
    <w:rsid w:val="00843904"/>
    <w:rsid w:val="00843F07"/>
    <w:rsid w:val="0084499C"/>
    <w:rsid w:val="00845CBC"/>
    <w:rsid w:val="008460A2"/>
    <w:rsid w:val="00846F78"/>
    <w:rsid w:val="008510A4"/>
    <w:rsid w:val="008522A0"/>
    <w:rsid w:val="00852CB8"/>
    <w:rsid w:val="00854086"/>
    <w:rsid w:val="008550BC"/>
    <w:rsid w:val="00856068"/>
    <w:rsid w:val="008564C2"/>
    <w:rsid w:val="00857BAA"/>
    <w:rsid w:val="00860316"/>
    <w:rsid w:val="0086096D"/>
    <w:rsid w:val="00860A18"/>
    <w:rsid w:val="00861967"/>
    <w:rsid w:val="00861C04"/>
    <w:rsid w:val="00861C95"/>
    <w:rsid w:val="008632F6"/>
    <w:rsid w:val="008635C8"/>
    <w:rsid w:val="0086429C"/>
    <w:rsid w:val="00864C07"/>
    <w:rsid w:val="00864D1D"/>
    <w:rsid w:val="00865343"/>
    <w:rsid w:val="00865385"/>
    <w:rsid w:val="00865648"/>
    <w:rsid w:val="00865C00"/>
    <w:rsid w:val="0086612E"/>
    <w:rsid w:val="00866157"/>
    <w:rsid w:val="00866790"/>
    <w:rsid w:val="008675B2"/>
    <w:rsid w:val="00867994"/>
    <w:rsid w:val="00867BF2"/>
    <w:rsid w:val="008710B5"/>
    <w:rsid w:val="00872222"/>
    <w:rsid w:val="008725D0"/>
    <w:rsid w:val="00873DC3"/>
    <w:rsid w:val="008744BE"/>
    <w:rsid w:val="00874571"/>
    <w:rsid w:val="008745F1"/>
    <w:rsid w:val="00874762"/>
    <w:rsid w:val="008751ED"/>
    <w:rsid w:val="00876284"/>
    <w:rsid w:val="008767F7"/>
    <w:rsid w:val="00876DEB"/>
    <w:rsid w:val="00877B0A"/>
    <w:rsid w:val="00880206"/>
    <w:rsid w:val="00881306"/>
    <w:rsid w:val="00882B03"/>
    <w:rsid w:val="00882D09"/>
    <w:rsid w:val="008831F3"/>
    <w:rsid w:val="008836FE"/>
    <w:rsid w:val="0088378F"/>
    <w:rsid w:val="00883C3C"/>
    <w:rsid w:val="00884788"/>
    <w:rsid w:val="00884EA7"/>
    <w:rsid w:val="00885485"/>
    <w:rsid w:val="00885B89"/>
    <w:rsid w:val="00886A97"/>
    <w:rsid w:val="00887762"/>
    <w:rsid w:val="00887E2A"/>
    <w:rsid w:val="00890636"/>
    <w:rsid w:val="00890D08"/>
    <w:rsid w:val="00894558"/>
    <w:rsid w:val="00894F88"/>
    <w:rsid w:val="0089601B"/>
    <w:rsid w:val="0089605C"/>
    <w:rsid w:val="00896D36"/>
    <w:rsid w:val="008A01F5"/>
    <w:rsid w:val="008A0248"/>
    <w:rsid w:val="008A0989"/>
    <w:rsid w:val="008A0DE3"/>
    <w:rsid w:val="008A1493"/>
    <w:rsid w:val="008A1692"/>
    <w:rsid w:val="008A18E7"/>
    <w:rsid w:val="008A1A07"/>
    <w:rsid w:val="008A4070"/>
    <w:rsid w:val="008A4293"/>
    <w:rsid w:val="008A46E3"/>
    <w:rsid w:val="008A4EC0"/>
    <w:rsid w:val="008A53A9"/>
    <w:rsid w:val="008A5DF5"/>
    <w:rsid w:val="008A70C0"/>
    <w:rsid w:val="008B09F8"/>
    <w:rsid w:val="008B0DBC"/>
    <w:rsid w:val="008B14B3"/>
    <w:rsid w:val="008B1C15"/>
    <w:rsid w:val="008B1E06"/>
    <w:rsid w:val="008B209D"/>
    <w:rsid w:val="008B2342"/>
    <w:rsid w:val="008B2535"/>
    <w:rsid w:val="008B2AA7"/>
    <w:rsid w:val="008B2C2F"/>
    <w:rsid w:val="008B2F59"/>
    <w:rsid w:val="008B337B"/>
    <w:rsid w:val="008B3442"/>
    <w:rsid w:val="008B3955"/>
    <w:rsid w:val="008B3CCF"/>
    <w:rsid w:val="008B3F5E"/>
    <w:rsid w:val="008B4D89"/>
    <w:rsid w:val="008B4DAE"/>
    <w:rsid w:val="008B5251"/>
    <w:rsid w:val="008B5EDF"/>
    <w:rsid w:val="008B627C"/>
    <w:rsid w:val="008B64DA"/>
    <w:rsid w:val="008B66BA"/>
    <w:rsid w:val="008B76B6"/>
    <w:rsid w:val="008C05BB"/>
    <w:rsid w:val="008C0DA4"/>
    <w:rsid w:val="008C1408"/>
    <w:rsid w:val="008C16E0"/>
    <w:rsid w:val="008C1E25"/>
    <w:rsid w:val="008C1F38"/>
    <w:rsid w:val="008C216F"/>
    <w:rsid w:val="008C230B"/>
    <w:rsid w:val="008C2A79"/>
    <w:rsid w:val="008C2C10"/>
    <w:rsid w:val="008C3562"/>
    <w:rsid w:val="008C4004"/>
    <w:rsid w:val="008C4820"/>
    <w:rsid w:val="008C51B4"/>
    <w:rsid w:val="008C56AB"/>
    <w:rsid w:val="008C5C6D"/>
    <w:rsid w:val="008C5C96"/>
    <w:rsid w:val="008C64EC"/>
    <w:rsid w:val="008D08E1"/>
    <w:rsid w:val="008D1B86"/>
    <w:rsid w:val="008D2064"/>
    <w:rsid w:val="008D2278"/>
    <w:rsid w:val="008D2FC8"/>
    <w:rsid w:val="008D32F6"/>
    <w:rsid w:val="008D3768"/>
    <w:rsid w:val="008D3992"/>
    <w:rsid w:val="008D3ADD"/>
    <w:rsid w:val="008D3CB9"/>
    <w:rsid w:val="008D433E"/>
    <w:rsid w:val="008D455E"/>
    <w:rsid w:val="008D5855"/>
    <w:rsid w:val="008D65BC"/>
    <w:rsid w:val="008D6A4D"/>
    <w:rsid w:val="008D6A7B"/>
    <w:rsid w:val="008D6DCA"/>
    <w:rsid w:val="008D7317"/>
    <w:rsid w:val="008D7676"/>
    <w:rsid w:val="008E0145"/>
    <w:rsid w:val="008E04E2"/>
    <w:rsid w:val="008E280D"/>
    <w:rsid w:val="008E3ACB"/>
    <w:rsid w:val="008E458F"/>
    <w:rsid w:val="008E45DD"/>
    <w:rsid w:val="008E4E02"/>
    <w:rsid w:val="008E4E33"/>
    <w:rsid w:val="008E5678"/>
    <w:rsid w:val="008E589F"/>
    <w:rsid w:val="008E5ACF"/>
    <w:rsid w:val="008E5BAD"/>
    <w:rsid w:val="008E6172"/>
    <w:rsid w:val="008E651F"/>
    <w:rsid w:val="008E687D"/>
    <w:rsid w:val="008E6893"/>
    <w:rsid w:val="008E6C07"/>
    <w:rsid w:val="008E6CA8"/>
    <w:rsid w:val="008E7254"/>
    <w:rsid w:val="008E72DB"/>
    <w:rsid w:val="008E751B"/>
    <w:rsid w:val="008E757F"/>
    <w:rsid w:val="008E7AC7"/>
    <w:rsid w:val="008E7F9F"/>
    <w:rsid w:val="008F0EC9"/>
    <w:rsid w:val="008F1BFF"/>
    <w:rsid w:val="008F1D0D"/>
    <w:rsid w:val="008F2A30"/>
    <w:rsid w:val="008F3809"/>
    <w:rsid w:val="008F3D98"/>
    <w:rsid w:val="008F4178"/>
    <w:rsid w:val="008F5292"/>
    <w:rsid w:val="008F59D7"/>
    <w:rsid w:val="008F63BC"/>
    <w:rsid w:val="008F69D4"/>
    <w:rsid w:val="008F702B"/>
    <w:rsid w:val="008F7A11"/>
    <w:rsid w:val="00901043"/>
    <w:rsid w:val="00901D64"/>
    <w:rsid w:val="00902106"/>
    <w:rsid w:val="00902898"/>
    <w:rsid w:val="00902FC7"/>
    <w:rsid w:val="009034FF"/>
    <w:rsid w:val="009036AC"/>
    <w:rsid w:val="00903E2D"/>
    <w:rsid w:val="00904910"/>
    <w:rsid w:val="0090498E"/>
    <w:rsid w:val="00905E0D"/>
    <w:rsid w:val="009061CF"/>
    <w:rsid w:val="009103CC"/>
    <w:rsid w:val="00910834"/>
    <w:rsid w:val="00910A57"/>
    <w:rsid w:val="009111C0"/>
    <w:rsid w:val="00911A9F"/>
    <w:rsid w:val="009122DA"/>
    <w:rsid w:val="009126F9"/>
    <w:rsid w:val="00912731"/>
    <w:rsid w:val="00912EE5"/>
    <w:rsid w:val="00913908"/>
    <w:rsid w:val="00913C6D"/>
    <w:rsid w:val="00913CDB"/>
    <w:rsid w:val="00914222"/>
    <w:rsid w:val="00914275"/>
    <w:rsid w:val="00914C00"/>
    <w:rsid w:val="00914C04"/>
    <w:rsid w:val="00915662"/>
    <w:rsid w:val="009156A9"/>
    <w:rsid w:val="00915A37"/>
    <w:rsid w:val="00915B32"/>
    <w:rsid w:val="00917D0D"/>
    <w:rsid w:val="00917D7A"/>
    <w:rsid w:val="00917FBC"/>
    <w:rsid w:val="009208D6"/>
    <w:rsid w:val="0092138C"/>
    <w:rsid w:val="009219B3"/>
    <w:rsid w:val="00922D9D"/>
    <w:rsid w:val="009236CF"/>
    <w:rsid w:val="009239C3"/>
    <w:rsid w:val="00923D71"/>
    <w:rsid w:val="00925847"/>
    <w:rsid w:val="00925A1A"/>
    <w:rsid w:val="00926927"/>
    <w:rsid w:val="00927124"/>
    <w:rsid w:val="009312BB"/>
    <w:rsid w:val="00931313"/>
    <w:rsid w:val="0093277C"/>
    <w:rsid w:val="00933BB3"/>
    <w:rsid w:val="00933C8E"/>
    <w:rsid w:val="00934728"/>
    <w:rsid w:val="0093536E"/>
    <w:rsid w:val="00935468"/>
    <w:rsid w:val="00935569"/>
    <w:rsid w:val="00935C2C"/>
    <w:rsid w:val="00935C5B"/>
    <w:rsid w:val="00936BD4"/>
    <w:rsid w:val="009403ED"/>
    <w:rsid w:val="0094050C"/>
    <w:rsid w:val="009408F3"/>
    <w:rsid w:val="00940DB5"/>
    <w:rsid w:val="00941097"/>
    <w:rsid w:val="009411BE"/>
    <w:rsid w:val="0094130D"/>
    <w:rsid w:val="00941441"/>
    <w:rsid w:val="009415EE"/>
    <w:rsid w:val="009417C6"/>
    <w:rsid w:val="009422DD"/>
    <w:rsid w:val="00942695"/>
    <w:rsid w:val="00942B6E"/>
    <w:rsid w:val="00942B78"/>
    <w:rsid w:val="00942F95"/>
    <w:rsid w:val="00944A97"/>
    <w:rsid w:val="00944D61"/>
    <w:rsid w:val="00945531"/>
    <w:rsid w:val="00945551"/>
    <w:rsid w:val="009456C9"/>
    <w:rsid w:val="00946289"/>
    <w:rsid w:val="00946CEA"/>
    <w:rsid w:val="00947459"/>
    <w:rsid w:val="00947889"/>
    <w:rsid w:val="00950133"/>
    <w:rsid w:val="009502E7"/>
    <w:rsid w:val="00950662"/>
    <w:rsid w:val="00950D95"/>
    <w:rsid w:val="009513D6"/>
    <w:rsid w:val="009522F2"/>
    <w:rsid w:val="009525FE"/>
    <w:rsid w:val="00952D9B"/>
    <w:rsid w:val="009535BD"/>
    <w:rsid w:val="00953C0F"/>
    <w:rsid w:val="009543CB"/>
    <w:rsid w:val="00954BB4"/>
    <w:rsid w:val="00955955"/>
    <w:rsid w:val="00955F5D"/>
    <w:rsid w:val="00957787"/>
    <w:rsid w:val="0096057C"/>
    <w:rsid w:val="00961D4C"/>
    <w:rsid w:val="0096301B"/>
    <w:rsid w:val="00963F6B"/>
    <w:rsid w:val="00964430"/>
    <w:rsid w:val="00964CF3"/>
    <w:rsid w:val="00965651"/>
    <w:rsid w:val="00965827"/>
    <w:rsid w:val="00965ED5"/>
    <w:rsid w:val="009666B0"/>
    <w:rsid w:val="0096672E"/>
    <w:rsid w:val="009676F5"/>
    <w:rsid w:val="0096786E"/>
    <w:rsid w:val="00967EC9"/>
    <w:rsid w:val="00970509"/>
    <w:rsid w:val="00971F95"/>
    <w:rsid w:val="009721CE"/>
    <w:rsid w:val="00972298"/>
    <w:rsid w:val="00972B5C"/>
    <w:rsid w:val="00974131"/>
    <w:rsid w:val="0097482C"/>
    <w:rsid w:val="009758BC"/>
    <w:rsid w:val="00976643"/>
    <w:rsid w:val="00976728"/>
    <w:rsid w:val="0097686B"/>
    <w:rsid w:val="00977558"/>
    <w:rsid w:val="009779F1"/>
    <w:rsid w:val="00977DB0"/>
    <w:rsid w:val="00977F24"/>
    <w:rsid w:val="009801F2"/>
    <w:rsid w:val="00980312"/>
    <w:rsid w:val="00980BE4"/>
    <w:rsid w:val="00981010"/>
    <w:rsid w:val="0098114C"/>
    <w:rsid w:val="00981583"/>
    <w:rsid w:val="00981A23"/>
    <w:rsid w:val="00981A76"/>
    <w:rsid w:val="00981EE0"/>
    <w:rsid w:val="00982870"/>
    <w:rsid w:val="00982959"/>
    <w:rsid w:val="00983765"/>
    <w:rsid w:val="00984DF1"/>
    <w:rsid w:val="00985300"/>
    <w:rsid w:val="00985943"/>
    <w:rsid w:val="00986317"/>
    <w:rsid w:val="00986907"/>
    <w:rsid w:val="00986FCC"/>
    <w:rsid w:val="00987301"/>
    <w:rsid w:val="0098778F"/>
    <w:rsid w:val="00987ED2"/>
    <w:rsid w:val="00990338"/>
    <w:rsid w:val="00990718"/>
    <w:rsid w:val="00990808"/>
    <w:rsid w:val="00990CB2"/>
    <w:rsid w:val="009927AB"/>
    <w:rsid w:val="009928A6"/>
    <w:rsid w:val="00992909"/>
    <w:rsid w:val="00992D54"/>
    <w:rsid w:val="009949D4"/>
    <w:rsid w:val="00994B88"/>
    <w:rsid w:val="00995822"/>
    <w:rsid w:val="00995D60"/>
    <w:rsid w:val="00997A80"/>
    <w:rsid w:val="009A01EE"/>
    <w:rsid w:val="009A0521"/>
    <w:rsid w:val="009A0F09"/>
    <w:rsid w:val="009A1741"/>
    <w:rsid w:val="009A1768"/>
    <w:rsid w:val="009A1A58"/>
    <w:rsid w:val="009A1E72"/>
    <w:rsid w:val="009A200B"/>
    <w:rsid w:val="009A2920"/>
    <w:rsid w:val="009A375A"/>
    <w:rsid w:val="009A3B29"/>
    <w:rsid w:val="009A52B1"/>
    <w:rsid w:val="009A537E"/>
    <w:rsid w:val="009A6B41"/>
    <w:rsid w:val="009A74CB"/>
    <w:rsid w:val="009A758C"/>
    <w:rsid w:val="009A75B7"/>
    <w:rsid w:val="009B018C"/>
    <w:rsid w:val="009B02FB"/>
    <w:rsid w:val="009B053A"/>
    <w:rsid w:val="009B0C9A"/>
    <w:rsid w:val="009B130C"/>
    <w:rsid w:val="009B1ACC"/>
    <w:rsid w:val="009B1C1D"/>
    <w:rsid w:val="009B1D74"/>
    <w:rsid w:val="009B36CE"/>
    <w:rsid w:val="009B4043"/>
    <w:rsid w:val="009B42A0"/>
    <w:rsid w:val="009B4654"/>
    <w:rsid w:val="009B4EE1"/>
    <w:rsid w:val="009B514C"/>
    <w:rsid w:val="009B74BE"/>
    <w:rsid w:val="009C0CC9"/>
    <w:rsid w:val="009C113D"/>
    <w:rsid w:val="009C1977"/>
    <w:rsid w:val="009C2306"/>
    <w:rsid w:val="009C2EC8"/>
    <w:rsid w:val="009C2FE0"/>
    <w:rsid w:val="009C3703"/>
    <w:rsid w:val="009C4E51"/>
    <w:rsid w:val="009C5449"/>
    <w:rsid w:val="009C6069"/>
    <w:rsid w:val="009C6099"/>
    <w:rsid w:val="009C6977"/>
    <w:rsid w:val="009C6AF8"/>
    <w:rsid w:val="009D00D4"/>
    <w:rsid w:val="009D0583"/>
    <w:rsid w:val="009D0942"/>
    <w:rsid w:val="009D11B2"/>
    <w:rsid w:val="009D1E09"/>
    <w:rsid w:val="009D25AF"/>
    <w:rsid w:val="009D302C"/>
    <w:rsid w:val="009D3760"/>
    <w:rsid w:val="009D3C24"/>
    <w:rsid w:val="009D4D87"/>
    <w:rsid w:val="009D5777"/>
    <w:rsid w:val="009D62ED"/>
    <w:rsid w:val="009D64A4"/>
    <w:rsid w:val="009D6C67"/>
    <w:rsid w:val="009D714B"/>
    <w:rsid w:val="009D726D"/>
    <w:rsid w:val="009D7F4B"/>
    <w:rsid w:val="009E000F"/>
    <w:rsid w:val="009E0242"/>
    <w:rsid w:val="009E0317"/>
    <w:rsid w:val="009E0A30"/>
    <w:rsid w:val="009E0CBE"/>
    <w:rsid w:val="009E1384"/>
    <w:rsid w:val="009E2573"/>
    <w:rsid w:val="009E37CA"/>
    <w:rsid w:val="009E385D"/>
    <w:rsid w:val="009E3A6F"/>
    <w:rsid w:val="009E4251"/>
    <w:rsid w:val="009E4434"/>
    <w:rsid w:val="009E4FB3"/>
    <w:rsid w:val="009E4FD2"/>
    <w:rsid w:val="009E5699"/>
    <w:rsid w:val="009E58F7"/>
    <w:rsid w:val="009E5EAB"/>
    <w:rsid w:val="009E6F0B"/>
    <w:rsid w:val="009E7335"/>
    <w:rsid w:val="009E740F"/>
    <w:rsid w:val="009E7AB9"/>
    <w:rsid w:val="009F02F6"/>
    <w:rsid w:val="009F0C32"/>
    <w:rsid w:val="009F0CD7"/>
    <w:rsid w:val="009F0F82"/>
    <w:rsid w:val="009F186B"/>
    <w:rsid w:val="009F2BDD"/>
    <w:rsid w:val="009F3336"/>
    <w:rsid w:val="009F3A21"/>
    <w:rsid w:val="009F3B35"/>
    <w:rsid w:val="009F4DD5"/>
    <w:rsid w:val="009F4F20"/>
    <w:rsid w:val="009F53AA"/>
    <w:rsid w:val="009F6A38"/>
    <w:rsid w:val="009F7881"/>
    <w:rsid w:val="009F7BE9"/>
    <w:rsid w:val="00A025B8"/>
    <w:rsid w:val="00A02E1B"/>
    <w:rsid w:val="00A02EEB"/>
    <w:rsid w:val="00A02FE0"/>
    <w:rsid w:val="00A031DD"/>
    <w:rsid w:val="00A03FB4"/>
    <w:rsid w:val="00A05448"/>
    <w:rsid w:val="00A06273"/>
    <w:rsid w:val="00A06B23"/>
    <w:rsid w:val="00A06EB3"/>
    <w:rsid w:val="00A07289"/>
    <w:rsid w:val="00A101B5"/>
    <w:rsid w:val="00A10219"/>
    <w:rsid w:val="00A105A1"/>
    <w:rsid w:val="00A10B88"/>
    <w:rsid w:val="00A10D9B"/>
    <w:rsid w:val="00A10F68"/>
    <w:rsid w:val="00A1208B"/>
    <w:rsid w:val="00A121D1"/>
    <w:rsid w:val="00A1486C"/>
    <w:rsid w:val="00A1611E"/>
    <w:rsid w:val="00A166E1"/>
    <w:rsid w:val="00A16B01"/>
    <w:rsid w:val="00A16D20"/>
    <w:rsid w:val="00A170DD"/>
    <w:rsid w:val="00A17704"/>
    <w:rsid w:val="00A17EBA"/>
    <w:rsid w:val="00A20D2D"/>
    <w:rsid w:val="00A20F30"/>
    <w:rsid w:val="00A21000"/>
    <w:rsid w:val="00A22F84"/>
    <w:rsid w:val="00A237AA"/>
    <w:rsid w:val="00A23AB7"/>
    <w:rsid w:val="00A24796"/>
    <w:rsid w:val="00A24C68"/>
    <w:rsid w:val="00A24C76"/>
    <w:rsid w:val="00A25D4F"/>
    <w:rsid w:val="00A26AEF"/>
    <w:rsid w:val="00A277E9"/>
    <w:rsid w:val="00A27EFF"/>
    <w:rsid w:val="00A30100"/>
    <w:rsid w:val="00A30279"/>
    <w:rsid w:val="00A30557"/>
    <w:rsid w:val="00A312E7"/>
    <w:rsid w:val="00A322B7"/>
    <w:rsid w:val="00A32756"/>
    <w:rsid w:val="00A3288C"/>
    <w:rsid w:val="00A32A0C"/>
    <w:rsid w:val="00A338D3"/>
    <w:rsid w:val="00A34119"/>
    <w:rsid w:val="00A34A0C"/>
    <w:rsid w:val="00A3639A"/>
    <w:rsid w:val="00A36922"/>
    <w:rsid w:val="00A37A52"/>
    <w:rsid w:val="00A37E3A"/>
    <w:rsid w:val="00A41EE9"/>
    <w:rsid w:val="00A4253F"/>
    <w:rsid w:val="00A42747"/>
    <w:rsid w:val="00A42CE7"/>
    <w:rsid w:val="00A4364E"/>
    <w:rsid w:val="00A44640"/>
    <w:rsid w:val="00A44BEC"/>
    <w:rsid w:val="00A45E53"/>
    <w:rsid w:val="00A45F87"/>
    <w:rsid w:val="00A463C2"/>
    <w:rsid w:val="00A46C3D"/>
    <w:rsid w:val="00A4743F"/>
    <w:rsid w:val="00A544B8"/>
    <w:rsid w:val="00A54DDF"/>
    <w:rsid w:val="00A56449"/>
    <w:rsid w:val="00A5708C"/>
    <w:rsid w:val="00A577AE"/>
    <w:rsid w:val="00A603E9"/>
    <w:rsid w:val="00A621EF"/>
    <w:rsid w:val="00A63362"/>
    <w:rsid w:val="00A63E0D"/>
    <w:rsid w:val="00A63F68"/>
    <w:rsid w:val="00A640BF"/>
    <w:rsid w:val="00A64358"/>
    <w:rsid w:val="00A64907"/>
    <w:rsid w:val="00A6604F"/>
    <w:rsid w:val="00A66537"/>
    <w:rsid w:val="00A666A6"/>
    <w:rsid w:val="00A71008"/>
    <w:rsid w:val="00A71708"/>
    <w:rsid w:val="00A71D56"/>
    <w:rsid w:val="00A7225A"/>
    <w:rsid w:val="00A72C77"/>
    <w:rsid w:val="00A72D2D"/>
    <w:rsid w:val="00A737DD"/>
    <w:rsid w:val="00A73C90"/>
    <w:rsid w:val="00A740F6"/>
    <w:rsid w:val="00A74357"/>
    <w:rsid w:val="00A74650"/>
    <w:rsid w:val="00A7506C"/>
    <w:rsid w:val="00A75CA8"/>
    <w:rsid w:val="00A80B90"/>
    <w:rsid w:val="00A81470"/>
    <w:rsid w:val="00A8151D"/>
    <w:rsid w:val="00A815E8"/>
    <w:rsid w:val="00A81986"/>
    <w:rsid w:val="00A81E0E"/>
    <w:rsid w:val="00A820C9"/>
    <w:rsid w:val="00A8241A"/>
    <w:rsid w:val="00A830A9"/>
    <w:rsid w:val="00A83208"/>
    <w:rsid w:val="00A834D3"/>
    <w:rsid w:val="00A83A0D"/>
    <w:rsid w:val="00A8452C"/>
    <w:rsid w:val="00A84653"/>
    <w:rsid w:val="00A849AA"/>
    <w:rsid w:val="00A86231"/>
    <w:rsid w:val="00A86270"/>
    <w:rsid w:val="00A86588"/>
    <w:rsid w:val="00A86990"/>
    <w:rsid w:val="00A876A6"/>
    <w:rsid w:val="00A8779A"/>
    <w:rsid w:val="00A87A65"/>
    <w:rsid w:val="00A9014E"/>
    <w:rsid w:val="00A90E23"/>
    <w:rsid w:val="00A915AE"/>
    <w:rsid w:val="00A91794"/>
    <w:rsid w:val="00A91C24"/>
    <w:rsid w:val="00A91D16"/>
    <w:rsid w:val="00A92374"/>
    <w:rsid w:val="00A9264E"/>
    <w:rsid w:val="00A931D4"/>
    <w:rsid w:val="00A9323E"/>
    <w:rsid w:val="00A93A1F"/>
    <w:rsid w:val="00A93D3E"/>
    <w:rsid w:val="00A93D61"/>
    <w:rsid w:val="00A93FB3"/>
    <w:rsid w:val="00A94E1E"/>
    <w:rsid w:val="00A95C52"/>
    <w:rsid w:val="00A9685E"/>
    <w:rsid w:val="00A977DD"/>
    <w:rsid w:val="00A97821"/>
    <w:rsid w:val="00A97F50"/>
    <w:rsid w:val="00AA08E2"/>
    <w:rsid w:val="00AA0C2D"/>
    <w:rsid w:val="00AA0EB9"/>
    <w:rsid w:val="00AA0EF1"/>
    <w:rsid w:val="00AA0FF8"/>
    <w:rsid w:val="00AA2193"/>
    <w:rsid w:val="00AA21D1"/>
    <w:rsid w:val="00AA2B9C"/>
    <w:rsid w:val="00AA40CD"/>
    <w:rsid w:val="00AA508D"/>
    <w:rsid w:val="00AA51EB"/>
    <w:rsid w:val="00AA558C"/>
    <w:rsid w:val="00AA5C89"/>
    <w:rsid w:val="00AA5FBB"/>
    <w:rsid w:val="00AA6FC9"/>
    <w:rsid w:val="00AA717A"/>
    <w:rsid w:val="00AB0604"/>
    <w:rsid w:val="00AB18D2"/>
    <w:rsid w:val="00AB1FEA"/>
    <w:rsid w:val="00AB201A"/>
    <w:rsid w:val="00AB2B22"/>
    <w:rsid w:val="00AB2E66"/>
    <w:rsid w:val="00AB3538"/>
    <w:rsid w:val="00AB38E6"/>
    <w:rsid w:val="00AB39F9"/>
    <w:rsid w:val="00AB44B3"/>
    <w:rsid w:val="00AB4803"/>
    <w:rsid w:val="00AB5722"/>
    <w:rsid w:val="00AB5DB9"/>
    <w:rsid w:val="00AB6248"/>
    <w:rsid w:val="00AB62B6"/>
    <w:rsid w:val="00AB6D18"/>
    <w:rsid w:val="00AB7B8E"/>
    <w:rsid w:val="00AB7C48"/>
    <w:rsid w:val="00AB7E30"/>
    <w:rsid w:val="00AC010F"/>
    <w:rsid w:val="00AC06C9"/>
    <w:rsid w:val="00AC077B"/>
    <w:rsid w:val="00AC0AD0"/>
    <w:rsid w:val="00AC15DB"/>
    <w:rsid w:val="00AC1B14"/>
    <w:rsid w:val="00AC1BC3"/>
    <w:rsid w:val="00AC1EA8"/>
    <w:rsid w:val="00AC2C6D"/>
    <w:rsid w:val="00AC2F5C"/>
    <w:rsid w:val="00AC408B"/>
    <w:rsid w:val="00AC44CD"/>
    <w:rsid w:val="00AC4EDB"/>
    <w:rsid w:val="00AC5584"/>
    <w:rsid w:val="00AC58B3"/>
    <w:rsid w:val="00AC58E7"/>
    <w:rsid w:val="00AC5A21"/>
    <w:rsid w:val="00AC68C7"/>
    <w:rsid w:val="00AD0F89"/>
    <w:rsid w:val="00AD1221"/>
    <w:rsid w:val="00AD13B6"/>
    <w:rsid w:val="00AD149C"/>
    <w:rsid w:val="00AD1725"/>
    <w:rsid w:val="00AD1BD9"/>
    <w:rsid w:val="00AD27A4"/>
    <w:rsid w:val="00AD280F"/>
    <w:rsid w:val="00AD2C1D"/>
    <w:rsid w:val="00AD3B5A"/>
    <w:rsid w:val="00AD3E94"/>
    <w:rsid w:val="00AD435B"/>
    <w:rsid w:val="00AD475E"/>
    <w:rsid w:val="00AD4817"/>
    <w:rsid w:val="00AD4B11"/>
    <w:rsid w:val="00AD5592"/>
    <w:rsid w:val="00AD5786"/>
    <w:rsid w:val="00AD5BC9"/>
    <w:rsid w:val="00AD6B19"/>
    <w:rsid w:val="00AD73C2"/>
    <w:rsid w:val="00AD79AF"/>
    <w:rsid w:val="00AE03CA"/>
    <w:rsid w:val="00AE0ED4"/>
    <w:rsid w:val="00AE0FA5"/>
    <w:rsid w:val="00AE15F7"/>
    <w:rsid w:val="00AE1807"/>
    <w:rsid w:val="00AE196B"/>
    <w:rsid w:val="00AE22B1"/>
    <w:rsid w:val="00AE3262"/>
    <w:rsid w:val="00AE327E"/>
    <w:rsid w:val="00AE3ACC"/>
    <w:rsid w:val="00AE4181"/>
    <w:rsid w:val="00AE5219"/>
    <w:rsid w:val="00AE629C"/>
    <w:rsid w:val="00AE74A3"/>
    <w:rsid w:val="00AE7CAE"/>
    <w:rsid w:val="00AF1011"/>
    <w:rsid w:val="00AF3736"/>
    <w:rsid w:val="00AF3B65"/>
    <w:rsid w:val="00AF5226"/>
    <w:rsid w:val="00AF5411"/>
    <w:rsid w:val="00AF71E7"/>
    <w:rsid w:val="00AF778F"/>
    <w:rsid w:val="00B00181"/>
    <w:rsid w:val="00B00303"/>
    <w:rsid w:val="00B01F16"/>
    <w:rsid w:val="00B02937"/>
    <w:rsid w:val="00B02C02"/>
    <w:rsid w:val="00B02D83"/>
    <w:rsid w:val="00B032FA"/>
    <w:rsid w:val="00B037FA"/>
    <w:rsid w:val="00B04AAE"/>
    <w:rsid w:val="00B04DEB"/>
    <w:rsid w:val="00B06156"/>
    <w:rsid w:val="00B06451"/>
    <w:rsid w:val="00B06872"/>
    <w:rsid w:val="00B07C7A"/>
    <w:rsid w:val="00B07D7A"/>
    <w:rsid w:val="00B10F46"/>
    <w:rsid w:val="00B1144B"/>
    <w:rsid w:val="00B121FA"/>
    <w:rsid w:val="00B14EDB"/>
    <w:rsid w:val="00B15057"/>
    <w:rsid w:val="00B15CA8"/>
    <w:rsid w:val="00B15D0A"/>
    <w:rsid w:val="00B1712C"/>
    <w:rsid w:val="00B17416"/>
    <w:rsid w:val="00B179B4"/>
    <w:rsid w:val="00B20368"/>
    <w:rsid w:val="00B208AB"/>
    <w:rsid w:val="00B20A45"/>
    <w:rsid w:val="00B20A65"/>
    <w:rsid w:val="00B21A28"/>
    <w:rsid w:val="00B226C4"/>
    <w:rsid w:val="00B22BF6"/>
    <w:rsid w:val="00B24FE3"/>
    <w:rsid w:val="00B25540"/>
    <w:rsid w:val="00B27F86"/>
    <w:rsid w:val="00B30342"/>
    <w:rsid w:val="00B31461"/>
    <w:rsid w:val="00B32413"/>
    <w:rsid w:val="00B354B4"/>
    <w:rsid w:val="00B35FDD"/>
    <w:rsid w:val="00B3604C"/>
    <w:rsid w:val="00B365DA"/>
    <w:rsid w:val="00B36634"/>
    <w:rsid w:val="00B36C2D"/>
    <w:rsid w:val="00B37B24"/>
    <w:rsid w:val="00B40441"/>
    <w:rsid w:val="00B405E2"/>
    <w:rsid w:val="00B42A9A"/>
    <w:rsid w:val="00B4377C"/>
    <w:rsid w:val="00B44F6E"/>
    <w:rsid w:val="00B45393"/>
    <w:rsid w:val="00B462AD"/>
    <w:rsid w:val="00B46AF2"/>
    <w:rsid w:val="00B46EF4"/>
    <w:rsid w:val="00B472ED"/>
    <w:rsid w:val="00B47450"/>
    <w:rsid w:val="00B479F1"/>
    <w:rsid w:val="00B47C1F"/>
    <w:rsid w:val="00B508FE"/>
    <w:rsid w:val="00B53639"/>
    <w:rsid w:val="00B53849"/>
    <w:rsid w:val="00B53BD6"/>
    <w:rsid w:val="00B53FCB"/>
    <w:rsid w:val="00B553F5"/>
    <w:rsid w:val="00B56087"/>
    <w:rsid w:val="00B5642E"/>
    <w:rsid w:val="00B566B2"/>
    <w:rsid w:val="00B56DD9"/>
    <w:rsid w:val="00B56E7B"/>
    <w:rsid w:val="00B57B88"/>
    <w:rsid w:val="00B60855"/>
    <w:rsid w:val="00B60E74"/>
    <w:rsid w:val="00B61B83"/>
    <w:rsid w:val="00B64DA2"/>
    <w:rsid w:val="00B64FFC"/>
    <w:rsid w:val="00B65343"/>
    <w:rsid w:val="00B65608"/>
    <w:rsid w:val="00B661A3"/>
    <w:rsid w:val="00B663B8"/>
    <w:rsid w:val="00B670B0"/>
    <w:rsid w:val="00B6729D"/>
    <w:rsid w:val="00B67AC6"/>
    <w:rsid w:val="00B70321"/>
    <w:rsid w:val="00B71613"/>
    <w:rsid w:val="00B71A38"/>
    <w:rsid w:val="00B71E3A"/>
    <w:rsid w:val="00B72A99"/>
    <w:rsid w:val="00B73C78"/>
    <w:rsid w:val="00B73E20"/>
    <w:rsid w:val="00B7434D"/>
    <w:rsid w:val="00B744A9"/>
    <w:rsid w:val="00B75292"/>
    <w:rsid w:val="00B760F7"/>
    <w:rsid w:val="00B76589"/>
    <w:rsid w:val="00B768DA"/>
    <w:rsid w:val="00B77113"/>
    <w:rsid w:val="00B77F90"/>
    <w:rsid w:val="00B80371"/>
    <w:rsid w:val="00B8061E"/>
    <w:rsid w:val="00B80ED5"/>
    <w:rsid w:val="00B81669"/>
    <w:rsid w:val="00B8185A"/>
    <w:rsid w:val="00B81F6C"/>
    <w:rsid w:val="00B8207E"/>
    <w:rsid w:val="00B822CC"/>
    <w:rsid w:val="00B8251A"/>
    <w:rsid w:val="00B82743"/>
    <w:rsid w:val="00B83C1C"/>
    <w:rsid w:val="00B83D89"/>
    <w:rsid w:val="00B845B9"/>
    <w:rsid w:val="00B848E8"/>
    <w:rsid w:val="00B85202"/>
    <w:rsid w:val="00B8575B"/>
    <w:rsid w:val="00B85B07"/>
    <w:rsid w:val="00B860C0"/>
    <w:rsid w:val="00B86318"/>
    <w:rsid w:val="00B86B42"/>
    <w:rsid w:val="00B86D16"/>
    <w:rsid w:val="00B87487"/>
    <w:rsid w:val="00B879C3"/>
    <w:rsid w:val="00B87AC5"/>
    <w:rsid w:val="00B87CD0"/>
    <w:rsid w:val="00B87DAC"/>
    <w:rsid w:val="00B900FC"/>
    <w:rsid w:val="00B90945"/>
    <w:rsid w:val="00B90ABB"/>
    <w:rsid w:val="00B90AD8"/>
    <w:rsid w:val="00B90E7A"/>
    <w:rsid w:val="00B90E93"/>
    <w:rsid w:val="00B92418"/>
    <w:rsid w:val="00B92A3E"/>
    <w:rsid w:val="00B936DE"/>
    <w:rsid w:val="00B9380E"/>
    <w:rsid w:val="00B944E6"/>
    <w:rsid w:val="00B94E7E"/>
    <w:rsid w:val="00B95D7B"/>
    <w:rsid w:val="00B96053"/>
    <w:rsid w:val="00B96A20"/>
    <w:rsid w:val="00BA1680"/>
    <w:rsid w:val="00BA2378"/>
    <w:rsid w:val="00BA3192"/>
    <w:rsid w:val="00BA366C"/>
    <w:rsid w:val="00BA3BEE"/>
    <w:rsid w:val="00BA3C80"/>
    <w:rsid w:val="00BA42C9"/>
    <w:rsid w:val="00BA4485"/>
    <w:rsid w:val="00BA571E"/>
    <w:rsid w:val="00BA57F7"/>
    <w:rsid w:val="00BA583F"/>
    <w:rsid w:val="00BA759A"/>
    <w:rsid w:val="00BA75E5"/>
    <w:rsid w:val="00BA7D2D"/>
    <w:rsid w:val="00BB09F1"/>
    <w:rsid w:val="00BB1963"/>
    <w:rsid w:val="00BB22D7"/>
    <w:rsid w:val="00BB4775"/>
    <w:rsid w:val="00BB5127"/>
    <w:rsid w:val="00BB62B4"/>
    <w:rsid w:val="00BB7A00"/>
    <w:rsid w:val="00BC0786"/>
    <w:rsid w:val="00BC1350"/>
    <w:rsid w:val="00BC1789"/>
    <w:rsid w:val="00BC2110"/>
    <w:rsid w:val="00BC21D5"/>
    <w:rsid w:val="00BC44CE"/>
    <w:rsid w:val="00BC482E"/>
    <w:rsid w:val="00BC534F"/>
    <w:rsid w:val="00BC5363"/>
    <w:rsid w:val="00BC54F7"/>
    <w:rsid w:val="00BC5CEC"/>
    <w:rsid w:val="00BC6171"/>
    <w:rsid w:val="00BC6744"/>
    <w:rsid w:val="00BC6C07"/>
    <w:rsid w:val="00BC6D59"/>
    <w:rsid w:val="00BC74EC"/>
    <w:rsid w:val="00BC7DD2"/>
    <w:rsid w:val="00BC7EEB"/>
    <w:rsid w:val="00BD0AF3"/>
    <w:rsid w:val="00BD10A7"/>
    <w:rsid w:val="00BD159A"/>
    <w:rsid w:val="00BD1B7D"/>
    <w:rsid w:val="00BD2F1B"/>
    <w:rsid w:val="00BD3E92"/>
    <w:rsid w:val="00BD4032"/>
    <w:rsid w:val="00BD480C"/>
    <w:rsid w:val="00BD5D18"/>
    <w:rsid w:val="00BD5DB9"/>
    <w:rsid w:val="00BD5DD7"/>
    <w:rsid w:val="00BD5F3F"/>
    <w:rsid w:val="00BD6128"/>
    <w:rsid w:val="00BD64F1"/>
    <w:rsid w:val="00BD6A6B"/>
    <w:rsid w:val="00BD6D39"/>
    <w:rsid w:val="00BD7112"/>
    <w:rsid w:val="00BD7263"/>
    <w:rsid w:val="00BD7566"/>
    <w:rsid w:val="00BE0CF3"/>
    <w:rsid w:val="00BE1237"/>
    <w:rsid w:val="00BE16CB"/>
    <w:rsid w:val="00BE1A44"/>
    <w:rsid w:val="00BE20BE"/>
    <w:rsid w:val="00BE2189"/>
    <w:rsid w:val="00BE3EDA"/>
    <w:rsid w:val="00BE3F5F"/>
    <w:rsid w:val="00BE4028"/>
    <w:rsid w:val="00BE47DA"/>
    <w:rsid w:val="00BE4DB9"/>
    <w:rsid w:val="00BE504C"/>
    <w:rsid w:val="00BE5E45"/>
    <w:rsid w:val="00BE646D"/>
    <w:rsid w:val="00BF0444"/>
    <w:rsid w:val="00BF0470"/>
    <w:rsid w:val="00BF0672"/>
    <w:rsid w:val="00BF0789"/>
    <w:rsid w:val="00BF08F7"/>
    <w:rsid w:val="00BF0944"/>
    <w:rsid w:val="00BF0A97"/>
    <w:rsid w:val="00BF2856"/>
    <w:rsid w:val="00BF28FA"/>
    <w:rsid w:val="00BF3A47"/>
    <w:rsid w:val="00BF3D41"/>
    <w:rsid w:val="00BF5106"/>
    <w:rsid w:val="00BF53C5"/>
    <w:rsid w:val="00BF6973"/>
    <w:rsid w:val="00BF7078"/>
    <w:rsid w:val="00BF7950"/>
    <w:rsid w:val="00BF7B88"/>
    <w:rsid w:val="00C0075C"/>
    <w:rsid w:val="00C018FC"/>
    <w:rsid w:val="00C019FC"/>
    <w:rsid w:val="00C02C33"/>
    <w:rsid w:val="00C04983"/>
    <w:rsid w:val="00C04BDC"/>
    <w:rsid w:val="00C051B2"/>
    <w:rsid w:val="00C06212"/>
    <w:rsid w:val="00C0633C"/>
    <w:rsid w:val="00C06CDD"/>
    <w:rsid w:val="00C07393"/>
    <w:rsid w:val="00C07805"/>
    <w:rsid w:val="00C111E9"/>
    <w:rsid w:val="00C1140C"/>
    <w:rsid w:val="00C11708"/>
    <w:rsid w:val="00C11B02"/>
    <w:rsid w:val="00C1233B"/>
    <w:rsid w:val="00C123E7"/>
    <w:rsid w:val="00C12442"/>
    <w:rsid w:val="00C126C8"/>
    <w:rsid w:val="00C128FA"/>
    <w:rsid w:val="00C133C7"/>
    <w:rsid w:val="00C14391"/>
    <w:rsid w:val="00C14620"/>
    <w:rsid w:val="00C14F8E"/>
    <w:rsid w:val="00C1559F"/>
    <w:rsid w:val="00C15B36"/>
    <w:rsid w:val="00C1681B"/>
    <w:rsid w:val="00C17035"/>
    <w:rsid w:val="00C20AE2"/>
    <w:rsid w:val="00C217BB"/>
    <w:rsid w:val="00C22A0C"/>
    <w:rsid w:val="00C236EF"/>
    <w:rsid w:val="00C23F7B"/>
    <w:rsid w:val="00C24021"/>
    <w:rsid w:val="00C2404D"/>
    <w:rsid w:val="00C247D9"/>
    <w:rsid w:val="00C25053"/>
    <w:rsid w:val="00C251C6"/>
    <w:rsid w:val="00C25945"/>
    <w:rsid w:val="00C25977"/>
    <w:rsid w:val="00C25F1D"/>
    <w:rsid w:val="00C30513"/>
    <w:rsid w:val="00C30628"/>
    <w:rsid w:val="00C30E10"/>
    <w:rsid w:val="00C311BC"/>
    <w:rsid w:val="00C3173C"/>
    <w:rsid w:val="00C32606"/>
    <w:rsid w:val="00C330D5"/>
    <w:rsid w:val="00C336C9"/>
    <w:rsid w:val="00C33B66"/>
    <w:rsid w:val="00C33D54"/>
    <w:rsid w:val="00C34289"/>
    <w:rsid w:val="00C34445"/>
    <w:rsid w:val="00C34F4F"/>
    <w:rsid w:val="00C35AC4"/>
    <w:rsid w:val="00C36C80"/>
    <w:rsid w:val="00C378B1"/>
    <w:rsid w:val="00C40479"/>
    <w:rsid w:val="00C40805"/>
    <w:rsid w:val="00C409DE"/>
    <w:rsid w:val="00C40C2F"/>
    <w:rsid w:val="00C40DEB"/>
    <w:rsid w:val="00C40FD4"/>
    <w:rsid w:val="00C416F0"/>
    <w:rsid w:val="00C41723"/>
    <w:rsid w:val="00C420C1"/>
    <w:rsid w:val="00C44807"/>
    <w:rsid w:val="00C45107"/>
    <w:rsid w:val="00C45392"/>
    <w:rsid w:val="00C45817"/>
    <w:rsid w:val="00C462A2"/>
    <w:rsid w:val="00C4675A"/>
    <w:rsid w:val="00C46903"/>
    <w:rsid w:val="00C46F03"/>
    <w:rsid w:val="00C47013"/>
    <w:rsid w:val="00C47D97"/>
    <w:rsid w:val="00C50EF9"/>
    <w:rsid w:val="00C51078"/>
    <w:rsid w:val="00C511A0"/>
    <w:rsid w:val="00C51331"/>
    <w:rsid w:val="00C51983"/>
    <w:rsid w:val="00C51C1A"/>
    <w:rsid w:val="00C52F34"/>
    <w:rsid w:val="00C53F7C"/>
    <w:rsid w:val="00C5468C"/>
    <w:rsid w:val="00C5488D"/>
    <w:rsid w:val="00C54B1B"/>
    <w:rsid w:val="00C557EF"/>
    <w:rsid w:val="00C55AEC"/>
    <w:rsid w:val="00C5671D"/>
    <w:rsid w:val="00C56902"/>
    <w:rsid w:val="00C56E3F"/>
    <w:rsid w:val="00C57370"/>
    <w:rsid w:val="00C57D83"/>
    <w:rsid w:val="00C606C6"/>
    <w:rsid w:val="00C6083C"/>
    <w:rsid w:val="00C61D91"/>
    <w:rsid w:val="00C621D8"/>
    <w:rsid w:val="00C65123"/>
    <w:rsid w:val="00C65870"/>
    <w:rsid w:val="00C66677"/>
    <w:rsid w:val="00C67BA9"/>
    <w:rsid w:val="00C70B62"/>
    <w:rsid w:val="00C70FB2"/>
    <w:rsid w:val="00C71480"/>
    <w:rsid w:val="00C71E82"/>
    <w:rsid w:val="00C72C91"/>
    <w:rsid w:val="00C738E3"/>
    <w:rsid w:val="00C73D16"/>
    <w:rsid w:val="00C73F8D"/>
    <w:rsid w:val="00C744FB"/>
    <w:rsid w:val="00C75459"/>
    <w:rsid w:val="00C76111"/>
    <w:rsid w:val="00C77ED1"/>
    <w:rsid w:val="00C80954"/>
    <w:rsid w:val="00C81950"/>
    <w:rsid w:val="00C836CF"/>
    <w:rsid w:val="00C83EC6"/>
    <w:rsid w:val="00C85679"/>
    <w:rsid w:val="00C85A3B"/>
    <w:rsid w:val="00C86209"/>
    <w:rsid w:val="00C86482"/>
    <w:rsid w:val="00C86AC3"/>
    <w:rsid w:val="00C87809"/>
    <w:rsid w:val="00C87814"/>
    <w:rsid w:val="00C90297"/>
    <w:rsid w:val="00C903D8"/>
    <w:rsid w:val="00C909E9"/>
    <w:rsid w:val="00C919D9"/>
    <w:rsid w:val="00C91DF4"/>
    <w:rsid w:val="00C9223A"/>
    <w:rsid w:val="00C9358F"/>
    <w:rsid w:val="00C938BB"/>
    <w:rsid w:val="00C93EBC"/>
    <w:rsid w:val="00C9433F"/>
    <w:rsid w:val="00C94D82"/>
    <w:rsid w:val="00C950A5"/>
    <w:rsid w:val="00C950D3"/>
    <w:rsid w:val="00C9593A"/>
    <w:rsid w:val="00C96EA1"/>
    <w:rsid w:val="00C97422"/>
    <w:rsid w:val="00C9797C"/>
    <w:rsid w:val="00C97FC0"/>
    <w:rsid w:val="00CA0B30"/>
    <w:rsid w:val="00CA0C01"/>
    <w:rsid w:val="00CA10F2"/>
    <w:rsid w:val="00CA1121"/>
    <w:rsid w:val="00CA164E"/>
    <w:rsid w:val="00CA1DC2"/>
    <w:rsid w:val="00CA1E8C"/>
    <w:rsid w:val="00CA2663"/>
    <w:rsid w:val="00CA2C7E"/>
    <w:rsid w:val="00CA3449"/>
    <w:rsid w:val="00CA3943"/>
    <w:rsid w:val="00CA3AA5"/>
    <w:rsid w:val="00CA468B"/>
    <w:rsid w:val="00CA472E"/>
    <w:rsid w:val="00CA4C95"/>
    <w:rsid w:val="00CA536C"/>
    <w:rsid w:val="00CB0045"/>
    <w:rsid w:val="00CB0233"/>
    <w:rsid w:val="00CB0252"/>
    <w:rsid w:val="00CB19FB"/>
    <w:rsid w:val="00CB1C30"/>
    <w:rsid w:val="00CB1EBE"/>
    <w:rsid w:val="00CB1FC6"/>
    <w:rsid w:val="00CB218D"/>
    <w:rsid w:val="00CB2411"/>
    <w:rsid w:val="00CB285E"/>
    <w:rsid w:val="00CB3218"/>
    <w:rsid w:val="00CB4ABD"/>
    <w:rsid w:val="00CB4B62"/>
    <w:rsid w:val="00CB5073"/>
    <w:rsid w:val="00CB50C8"/>
    <w:rsid w:val="00CB564A"/>
    <w:rsid w:val="00CB58BA"/>
    <w:rsid w:val="00CB7208"/>
    <w:rsid w:val="00CB780B"/>
    <w:rsid w:val="00CB7F17"/>
    <w:rsid w:val="00CC04B1"/>
    <w:rsid w:val="00CC1169"/>
    <w:rsid w:val="00CC153F"/>
    <w:rsid w:val="00CC24F4"/>
    <w:rsid w:val="00CC2971"/>
    <w:rsid w:val="00CC2AE1"/>
    <w:rsid w:val="00CC3BA8"/>
    <w:rsid w:val="00CC3FD9"/>
    <w:rsid w:val="00CC41EB"/>
    <w:rsid w:val="00CC4920"/>
    <w:rsid w:val="00CC49D3"/>
    <w:rsid w:val="00CC4E49"/>
    <w:rsid w:val="00CC5275"/>
    <w:rsid w:val="00CC5369"/>
    <w:rsid w:val="00CC5CAF"/>
    <w:rsid w:val="00CC64E7"/>
    <w:rsid w:val="00CC64F1"/>
    <w:rsid w:val="00CC6E0F"/>
    <w:rsid w:val="00CC7641"/>
    <w:rsid w:val="00CC7EBB"/>
    <w:rsid w:val="00CD0210"/>
    <w:rsid w:val="00CD0253"/>
    <w:rsid w:val="00CD08CE"/>
    <w:rsid w:val="00CD0FA5"/>
    <w:rsid w:val="00CD1358"/>
    <w:rsid w:val="00CD14C1"/>
    <w:rsid w:val="00CD1A4A"/>
    <w:rsid w:val="00CD2743"/>
    <w:rsid w:val="00CD2DEB"/>
    <w:rsid w:val="00CD4485"/>
    <w:rsid w:val="00CD4DDF"/>
    <w:rsid w:val="00CD5A30"/>
    <w:rsid w:val="00CD5A48"/>
    <w:rsid w:val="00CD677A"/>
    <w:rsid w:val="00CD716D"/>
    <w:rsid w:val="00CD74C5"/>
    <w:rsid w:val="00CD77D6"/>
    <w:rsid w:val="00CD7C61"/>
    <w:rsid w:val="00CD7F03"/>
    <w:rsid w:val="00CE0E5A"/>
    <w:rsid w:val="00CE10FD"/>
    <w:rsid w:val="00CE13B2"/>
    <w:rsid w:val="00CE1408"/>
    <w:rsid w:val="00CE159F"/>
    <w:rsid w:val="00CE4195"/>
    <w:rsid w:val="00CE4DDF"/>
    <w:rsid w:val="00CE5574"/>
    <w:rsid w:val="00CE69CF"/>
    <w:rsid w:val="00CF0245"/>
    <w:rsid w:val="00CF0790"/>
    <w:rsid w:val="00CF1A41"/>
    <w:rsid w:val="00CF222F"/>
    <w:rsid w:val="00CF25EF"/>
    <w:rsid w:val="00CF2958"/>
    <w:rsid w:val="00CF35A8"/>
    <w:rsid w:val="00CF37EA"/>
    <w:rsid w:val="00CF38B4"/>
    <w:rsid w:val="00CF3AE1"/>
    <w:rsid w:val="00CF3C2C"/>
    <w:rsid w:val="00CF6490"/>
    <w:rsid w:val="00CF6EB3"/>
    <w:rsid w:val="00CF717D"/>
    <w:rsid w:val="00CF728B"/>
    <w:rsid w:val="00D006DD"/>
    <w:rsid w:val="00D007A2"/>
    <w:rsid w:val="00D018B6"/>
    <w:rsid w:val="00D019BA"/>
    <w:rsid w:val="00D026F9"/>
    <w:rsid w:val="00D0296D"/>
    <w:rsid w:val="00D02974"/>
    <w:rsid w:val="00D02A26"/>
    <w:rsid w:val="00D02C94"/>
    <w:rsid w:val="00D02F17"/>
    <w:rsid w:val="00D03698"/>
    <w:rsid w:val="00D03B30"/>
    <w:rsid w:val="00D0482B"/>
    <w:rsid w:val="00D04E10"/>
    <w:rsid w:val="00D051DC"/>
    <w:rsid w:val="00D05BAE"/>
    <w:rsid w:val="00D075BC"/>
    <w:rsid w:val="00D07971"/>
    <w:rsid w:val="00D07F16"/>
    <w:rsid w:val="00D10489"/>
    <w:rsid w:val="00D109AB"/>
    <w:rsid w:val="00D10AA9"/>
    <w:rsid w:val="00D11307"/>
    <w:rsid w:val="00D1242C"/>
    <w:rsid w:val="00D12D5B"/>
    <w:rsid w:val="00D1397B"/>
    <w:rsid w:val="00D13FA7"/>
    <w:rsid w:val="00D14307"/>
    <w:rsid w:val="00D1436C"/>
    <w:rsid w:val="00D14E07"/>
    <w:rsid w:val="00D152F9"/>
    <w:rsid w:val="00D15451"/>
    <w:rsid w:val="00D15870"/>
    <w:rsid w:val="00D15D6A"/>
    <w:rsid w:val="00D16469"/>
    <w:rsid w:val="00D16671"/>
    <w:rsid w:val="00D169EE"/>
    <w:rsid w:val="00D16D77"/>
    <w:rsid w:val="00D16DCD"/>
    <w:rsid w:val="00D17FDD"/>
    <w:rsid w:val="00D20320"/>
    <w:rsid w:val="00D20527"/>
    <w:rsid w:val="00D20E5A"/>
    <w:rsid w:val="00D20F01"/>
    <w:rsid w:val="00D2162E"/>
    <w:rsid w:val="00D21DB5"/>
    <w:rsid w:val="00D2249B"/>
    <w:rsid w:val="00D22D5D"/>
    <w:rsid w:val="00D22E64"/>
    <w:rsid w:val="00D23170"/>
    <w:rsid w:val="00D2378D"/>
    <w:rsid w:val="00D24356"/>
    <w:rsid w:val="00D24A82"/>
    <w:rsid w:val="00D25255"/>
    <w:rsid w:val="00D255F5"/>
    <w:rsid w:val="00D25618"/>
    <w:rsid w:val="00D2574E"/>
    <w:rsid w:val="00D2576F"/>
    <w:rsid w:val="00D25D2B"/>
    <w:rsid w:val="00D26274"/>
    <w:rsid w:val="00D262DC"/>
    <w:rsid w:val="00D26525"/>
    <w:rsid w:val="00D268C0"/>
    <w:rsid w:val="00D26A2D"/>
    <w:rsid w:val="00D275A8"/>
    <w:rsid w:val="00D27C25"/>
    <w:rsid w:val="00D312F6"/>
    <w:rsid w:val="00D31A1C"/>
    <w:rsid w:val="00D32A79"/>
    <w:rsid w:val="00D34305"/>
    <w:rsid w:val="00D35C3F"/>
    <w:rsid w:val="00D35E30"/>
    <w:rsid w:val="00D377DF"/>
    <w:rsid w:val="00D40C66"/>
    <w:rsid w:val="00D41A31"/>
    <w:rsid w:val="00D41C57"/>
    <w:rsid w:val="00D42A1D"/>
    <w:rsid w:val="00D4345A"/>
    <w:rsid w:val="00D43983"/>
    <w:rsid w:val="00D443C8"/>
    <w:rsid w:val="00D450EB"/>
    <w:rsid w:val="00D456EE"/>
    <w:rsid w:val="00D45998"/>
    <w:rsid w:val="00D45A97"/>
    <w:rsid w:val="00D45E16"/>
    <w:rsid w:val="00D46368"/>
    <w:rsid w:val="00D468C8"/>
    <w:rsid w:val="00D46C94"/>
    <w:rsid w:val="00D470C9"/>
    <w:rsid w:val="00D47128"/>
    <w:rsid w:val="00D4749C"/>
    <w:rsid w:val="00D4784A"/>
    <w:rsid w:val="00D50226"/>
    <w:rsid w:val="00D508FB"/>
    <w:rsid w:val="00D512B8"/>
    <w:rsid w:val="00D513F1"/>
    <w:rsid w:val="00D52BE1"/>
    <w:rsid w:val="00D54267"/>
    <w:rsid w:val="00D549D2"/>
    <w:rsid w:val="00D55CC8"/>
    <w:rsid w:val="00D560A2"/>
    <w:rsid w:val="00D56531"/>
    <w:rsid w:val="00D56E71"/>
    <w:rsid w:val="00D57180"/>
    <w:rsid w:val="00D57224"/>
    <w:rsid w:val="00D57C3D"/>
    <w:rsid w:val="00D57FA2"/>
    <w:rsid w:val="00D604DA"/>
    <w:rsid w:val="00D60AAF"/>
    <w:rsid w:val="00D60BEB"/>
    <w:rsid w:val="00D61527"/>
    <w:rsid w:val="00D61EF4"/>
    <w:rsid w:val="00D61F93"/>
    <w:rsid w:val="00D62617"/>
    <w:rsid w:val="00D62929"/>
    <w:rsid w:val="00D630C1"/>
    <w:rsid w:val="00D633CE"/>
    <w:rsid w:val="00D64856"/>
    <w:rsid w:val="00D64CC7"/>
    <w:rsid w:val="00D653A8"/>
    <w:rsid w:val="00D653B5"/>
    <w:rsid w:val="00D6570B"/>
    <w:rsid w:val="00D661C5"/>
    <w:rsid w:val="00D664EA"/>
    <w:rsid w:val="00D6663B"/>
    <w:rsid w:val="00D66904"/>
    <w:rsid w:val="00D669DD"/>
    <w:rsid w:val="00D66C49"/>
    <w:rsid w:val="00D66DE2"/>
    <w:rsid w:val="00D66EF1"/>
    <w:rsid w:val="00D672DC"/>
    <w:rsid w:val="00D6742A"/>
    <w:rsid w:val="00D678FE"/>
    <w:rsid w:val="00D67BB6"/>
    <w:rsid w:val="00D704F6"/>
    <w:rsid w:val="00D70502"/>
    <w:rsid w:val="00D7171F"/>
    <w:rsid w:val="00D717BD"/>
    <w:rsid w:val="00D72538"/>
    <w:rsid w:val="00D72EFE"/>
    <w:rsid w:val="00D731C8"/>
    <w:rsid w:val="00D732DB"/>
    <w:rsid w:val="00D7344E"/>
    <w:rsid w:val="00D734AC"/>
    <w:rsid w:val="00D738A8"/>
    <w:rsid w:val="00D73DE0"/>
    <w:rsid w:val="00D74580"/>
    <w:rsid w:val="00D74BA5"/>
    <w:rsid w:val="00D74F91"/>
    <w:rsid w:val="00D75135"/>
    <w:rsid w:val="00D767C5"/>
    <w:rsid w:val="00D76E76"/>
    <w:rsid w:val="00D77CFE"/>
    <w:rsid w:val="00D80100"/>
    <w:rsid w:val="00D80EA8"/>
    <w:rsid w:val="00D81771"/>
    <w:rsid w:val="00D82AD3"/>
    <w:rsid w:val="00D82CCE"/>
    <w:rsid w:val="00D843FA"/>
    <w:rsid w:val="00D8457C"/>
    <w:rsid w:val="00D84C37"/>
    <w:rsid w:val="00D862BF"/>
    <w:rsid w:val="00D872F8"/>
    <w:rsid w:val="00D900B9"/>
    <w:rsid w:val="00D905A0"/>
    <w:rsid w:val="00D91173"/>
    <w:rsid w:val="00D9137B"/>
    <w:rsid w:val="00D915DC"/>
    <w:rsid w:val="00D9269C"/>
    <w:rsid w:val="00D93687"/>
    <w:rsid w:val="00D936A3"/>
    <w:rsid w:val="00D9391F"/>
    <w:rsid w:val="00D943C5"/>
    <w:rsid w:val="00D945D5"/>
    <w:rsid w:val="00D950D5"/>
    <w:rsid w:val="00D95D47"/>
    <w:rsid w:val="00D963F9"/>
    <w:rsid w:val="00D96C3A"/>
    <w:rsid w:val="00D973FC"/>
    <w:rsid w:val="00D977EB"/>
    <w:rsid w:val="00DA02CB"/>
    <w:rsid w:val="00DA089F"/>
    <w:rsid w:val="00DA1139"/>
    <w:rsid w:val="00DA168A"/>
    <w:rsid w:val="00DA26EA"/>
    <w:rsid w:val="00DA2817"/>
    <w:rsid w:val="00DA2E42"/>
    <w:rsid w:val="00DA38CA"/>
    <w:rsid w:val="00DA42D9"/>
    <w:rsid w:val="00DA45AA"/>
    <w:rsid w:val="00DA48C0"/>
    <w:rsid w:val="00DA548C"/>
    <w:rsid w:val="00DA5810"/>
    <w:rsid w:val="00DA5C55"/>
    <w:rsid w:val="00DA648B"/>
    <w:rsid w:val="00DA6EC7"/>
    <w:rsid w:val="00DA6F09"/>
    <w:rsid w:val="00DB0E1D"/>
    <w:rsid w:val="00DB1149"/>
    <w:rsid w:val="00DB1522"/>
    <w:rsid w:val="00DB1715"/>
    <w:rsid w:val="00DB1B45"/>
    <w:rsid w:val="00DB3897"/>
    <w:rsid w:val="00DB4B5E"/>
    <w:rsid w:val="00DB5477"/>
    <w:rsid w:val="00DB58A2"/>
    <w:rsid w:val="00DB635E"/>
    <w:rsid w:val="00DB6505"/>
    <w:rsid w:val="00DB770B"/>
    <w:rsid w:val="00DB7749"/>
    <w:rsid w:val="00DB791E"/>
    <w:rsid w:val="00DB7D14"/>
    <w:rsid w:val="00DB7DCC"/>
    <w:rsid w:val="00DB7FB8"/>
    <w:rsid w:val="00DC0F65"/>
    <w:rsid w:val="00DC0FB2"/>
    <w:rsid w:val="00DC1095"/>
    <w:rsid w:val="00DC189C"/>
    <w:rsid w:val="00DC1E6A"/>
    <w:rsid w:val="00DC204A"/>
    <w:rsid w:val="00DC36C9"/>
    <w:rsid w:val="00DC3A45"/>
    <w:rsid w:val="00DC3D73"/>
    <w:rsid w:val="00DC4502"/>
    <w:rsid w:val="00DC45BD"/>
    <w:rsid w:val="00DC49FE"/>
    <w:rsid w:val="00DC4CD2"/>
    <w:rsid w:val="00DC6B13"/>
    <w:rsid w:val="00DC6C52"/>
    <w:rsid w:val="00DC6C92"/>
    <w:rsid w:val="00DC75AE"/>
    <w:rsid w:val="00DC7763"/>
    <w:rsid w:val="00DC7A68"/>
    <w:rsid w:val="00DD007B"/>
    <w:rsid w:val="00DD03DE"/>
    <w:rsid w:val="00DD0D8A"/>
    <w:rsid w:val="00DD1259"/>
    <w:rsid w:val="00DD13AE"/>
    <w:rsid w:val="00DD1D38"/>
    <w:rsid w:val="00DD2371"/>
    <w:rsid w:val="00DD2A3D"/>
    <w:rsid w:val="00DD2B19"/>
    <w:rsid w:val="00DD30A8"/>
    <w:rsid w:val="00DD35DF"/>
    <w:rsid w:val="00DD3C31"/>
    <w:rsid w:val="00DD4D6F"/>
    <w:rsid w:val="00DD5B14"/>
    <w:rsid w:val="00DD6A50"/>
    <w:rsid w:val="00DD70CA"/>
    <w:rsid w:val="00DD7D01"/>
    <w:rsid w:val="00DE1122"/>
    <w:rsid w:val="00DE2E74"/>
    <w:rsid w:val="00DE3215"/>
    <w:rsid w:val="00DE37D7"/>
    <w:rsid w:val="00DE3C75"/>
    <w:rsid w:val="00DE4E70"/>
    <w:rsid w:val="00DE58EF"/>
    <w:rsid w:val="00DE672E"/>
    <w:rsid w:val="00DE7812"/>
    <w:rsid w:val="00DE7DCE"/>
    <w:rsid w:val="00DE7DDE"/>
    <w:rsid w:val="00DF0A2D"/>
    <w:rsid w:val="00DF0C54"/>
    <w:rsid w:val="00DF215F"/>
    <w:rsid w:val="00DF22BC"/>
    <w:rsid w:val="00DF22C6"/>
    <w:rsid w:val="00DF237B"/>
    <w:rsid w:val="00DF332A"/>
    <w:rsid w:val="00DF3E86"/>
    <w:rsid w:val="00DF46F1"/>
    <w:rsid w:val="00DF4B42"/>
    <w:rsid w:val="00DF71B7"/>
    <w:rsid w:val="00E002AF"/>
    <w:rsid w:val="00E00523"/>
    <w:rsid w:val="00E03649"/>
    <w:rsid w:val="00E041DA"/>
    <w:rsid w:val="00E0431D"/>
    <w:rsid w:val="00E0446E"/>
    <w:rsid w:val="00E04786"/>
    <w:rsid w:val="00E04DA0"/>
    <w:rsid w:val="00E04FE5"/>
    <w:rsid w:val="00E0579C"/>
    <w:rsid w:val="00E05F1C"/>
    <w:rsid w:val="00E0682B"/>
    <w:rsid w:val="00E072F8"/>
    <w:rsid w:val="00E07757"/>
    <w:rsid w:val="00E07C04"/>
    <w:rsid w:val="00E10309"/>
    <w:rsid w:val="00E10375"/>
    <w:rsid w:val="00E10A53"/>
    <w:rsid w:val="00E10FE6"/>
    <w:rsid w:val="00E1143B"/>
    <w:rsid w:val="00E1147E"/>
    <w:rsid w:val="00E11CB1"/>
    <w:rsid w:val="00E1263F"/>
    <w:rsid w:val="00E151C1"/>
    <w:rsid w:val="00E1521D"/>
    <w:rsid w:val="00E15322"/>
    <w:rsid w:val="00E15D4D"/>
    <w:rsid w:val="00E15DE0"/>
    <w:rsid w:val="00E1627A"/>
    <w:rsid w:val="00E17C97"/>
    <w:rsid w:val="00E17F0C"/>
    <w:rsid w:val="00E21D57"/>
    <w:rsid w:val="00E2216F"/>
    <w:rsid w:val="00E22184"/>
    <w:rsid w:val="00E227BA"/>
    <w:rsid w:val="00E24CB2"/>
    <w:rsid w:val="00E255D0"/>
    <w:rsid w:val="00E25600"/>
    <w:rsid w:val="00E25653"/>
    <w:rsid w:val="00E26133"/>
    <w:rsid w:val="00E26804"/>
    <w:rsid w:val="00E26908"/>
    <w:rsid w:val="00E27AFC"/>
    <w:rsid w:val="00E27C7C"/>
    <w:rsid w:val="00E30897"/>
    <w:rsid w:val="00E30ACB"/>
    <w:rsid w:val="00E31982"/>
    <w:rsid w:val="00E31EE5"/>
    <w:rsid w:val="00E3203B"/>
    <w:rsid w:val="00E32AA0"/>
    <w:rsid w:val="00E32D15"/>
    <w:rsid w:val="00E32E3D"/>
    <w:rsid w:val="00E333F3"/>
    <w:rsid w:val="00E33ACD"/>
    <w:rsid w:val="00E340A2"/>
    <w:rsid w:val="00E348C1"/>
    <w:rsid w:val="00E35B47"/>
    <w:rsid w:val="00E361EA"/>
    <w:rsid w:val="00E367F1"/>
    <w:rsid w:val="00E36C58"/>
    <w:rsid w:val="00E37098"/>
    <w:rsid w:val="00E37469"/>
    <w:rsid w:val="00E375F0"/>
    <w:rsid w:val="00E37942"/>
    <w:rsid w:val="00E37D12"/>
    <w:rsid w:val="00E40668"/>
    <w:rsid w:val="00E406DB"/>
    <w:rsid w:val="00E409F5"/>
    <w:rsid w:val="00E40FF0"/>
    <w:rsid w:val="00E418DF"/>
    <w:rsid w:val="00E41B4C"/>
    <w:rsid w:val="00E424D5"/>
    <w:rsid w:val="00E430D7"/>
    <w:rsid w:val="00E447B8"/>
    <w:rsid w:val="00E44AB7"/>
    <w:rsid w:val="00E44D29"/>
    <w:rsid w:val="00E45B8A"/>
    <w:rsid w:val="00E45DCE"/>
    <w:rsid w:val="00E45DE3"/>
    <w:rsid w:val="00E4638B"/>
    <w:rsid w:val="00E46F0C"/>
    <w:rsid w:val="00E5009B"/>
    <w:rsid w:val="00E50D83"/>
    <w:rsid w:val="00E50FED"/>
    <w:rsid w:val="00E520FB"/>
    <w:rsid w:val="00E53227"/>
    <w:rsid w:val="00E53322"/>
    <w:rsid w:val="00E53B45"/>
    <w:rsid w:val="00E53B62"/>
    <w:rsid w:val="00E53D4E"/>
    <w:rsid w:val="00E5477D"/>
    <w:rsid w:val="00E54855"/>
    <w:rsid w:val="00E5487D"/>
    <w:rsid w:val="00E553A3"/>
    <w:rsid w:val="00E55C5C"/>
    <w:rsid w:val="00E565D1"/>
    <w:rsid w:val="00E56939"/>
    <w:rsid w:val="00E56BFB"/>
    <w:rsid w:val="00E5765B"/>
    <w:rsid w:val="00E57B67"/>
    <w:rsid w:val="00E606A0"/>
    <w:rsid w:val="00E629E9"/>
    <w:rsid w:val="00E62FA3"/>
    <w:rsid w:val="00E635F2"/>
    <w:rsid w:val="00E63988"/>
    <w:rsid w:val="00E63B2C"/>
    <w:rsid w:val="00E63F79"/>
    <w:rsid w:val="00E64661"/>
    <w:rsid w:val="00E6506B"/>
    <w:rsid w:val="00E65220"/>
    <w:rsid w:val="00E65624"/>
    <w:rsid w:val="00E66F71"/>
    <w:rsid w:val="00E6754D"/>
    <w:rsid w:val="00E6761B"/>
    <w:rsid w:val="00E6777C"/>
    <w:rsid w:val="00E700B2"/>
    <w:rsid w:val="00E7077F"/>
    <w:rsid w:val="00E70C92"/>
    <w:rsid w:val="00E70D6A"/>
    <w:rsid w:val="00E70F3A"/>
    <w:rsid w:val="00E71244"/>
    <w:rsid w:val="00E713A4"/>
    <w:rsid w:val="00E718B0"/>
    <w:rsid w:val="00E71D13"/>
    <w:rsid w:val="00E724A5"/>
    <w:rsid w:val="00E72587"/>
    <w:rsid w:val="00E729C5"/>
    <w:rsid w:val="00E72B7C"/>
    <w:rsid w:val="00E731E5"/>
    <w:rsid w:val="00E73F8F"/>
    <w:rsid w:val="00E751B1"/>
    <w:rsid w:val="00E75945"/>
    <w:rsid w:val="00E75BC6"/>
    <w:rsid w:val="00E76865"/>
    <w:rsid w:val="00E7695D"/>
    <w:rsid w:val="00E76D0E"/>
    <w:rsid w:val="00E7701E"/>
    <w:rsid w:val="00E7772A"/>
    <w:rsid w:val="00E811DC"/>
    <w:rsid w:val="00E819BE"/>
    <w:rsid w:val="00E81EE9"/>
    <w:rsid w:val="00E82ACE"/>
    <w:rsid w:val="00E83051"/>
    <w:rsid w:val="00E8368E"/>
    <w:rsid w:val="00E84DD6"/>
    <w:rsid w:val="00E85626"/>
    <w:rsid w:val="00E8584B"/>
    <w:rsid w:val="00E85C0B"/>
    <w:rsid w:val="00E8634D"/>
    <w:rsid w:val="00E866E4"/>
    <w:rsid w:val="00E86800"/>
    <w:rsid w:val="00E87470"/>
    <w:rsid w:val="00E876FC"/>
    <w:rsid w:val="00E878BF"/>
    <w:rsid w:val="00E87CFF"/>
    <w:rsid w:val="00E9119D"/>
    <w:rsid w:val="00E914F3"/>
    <w:rsid w:val="00E92313"/>
    <w:rsid w:val="00E92688"/>
    <w:rsid w:val="00E92B86"/>
    <w:rsid w:val="00E9336D"/>
    <w:rsid w:val="00E93776"/>
    <w:rsid w:val="00E9393A"/>
    <w:rsid w:val="00E93997"/>
    <w:rsid w:val="00E95F90"/>
    <w:rsid w:val="00E966CB"/>
    <w:rsid w:val="00E97D4A"/>
    <w:rsid w:val="00EA065F"/>
    <w:rsid w:val="00EA0677"/>
    <w:rsid w:val="00EA0A67"/>
    <w:rsid w:val="00EA18FA"/>
    <w:rsid w:val="00EA2147"/>
    <w:rsid w:val="00EA2692"/>
    <w:rsid w:val="00EA388D"/>
    <w:rsid w:val="00EA3919"/>
    <w:rsid w:val="00EA3FAE"/>
    <w:rsid w:val="00EA4BA7"/>
    <w:rsid w:val="00EA4D88"/>
    <w:rsid w:val="00EA4EE4"/>
    <w:rsid w:val="00EA7079"/>
    <w:rsid w:val="00EA7406"/>
    <w:rsid w:val="00EA769D"/>
    <w:rsid w:val="00EB06C8"/>
    <w:rsid w:val="00EB25F8"/>
    <w:rsid w:val="00EB2EDB"/>
    <w:rsid w:val="00EB3703"/>
    <w:rsid w:val="00EB4031"/>
    <w:rsid w:val="00EB4269"/>
    <w:rsid w:val="00EB4884"/>
    <w:rsid w:val="00EB4C05"/>
    <w:rsid w:val="00EB590E"/>
    <w:rsid w:val="00EB5D0C"/>
    <w:rsid w:val="00EB5F7D"/>
    <w:rsid w:val="00EB6640"/>
    <w:rsid w:val="00EB66FA"/>
    <w:rsid w:val="00EC04A6"/>
    <w:rsid w:val="00EC04B2"/>
    <w:rsid w:val="00EC0B7D"/>
    <w:rsid w:val="00EC0E82"/>
    <w:rsid w:val="00EC1BBA"/>
    <w:rsid w:val="00EC227E"/>
    <w:rsid w:val="00EC27FF"/>
    <w:rsid w:val="00EC28F1"/>
    <w:rsid w:val="00EC4325"/>
    <w:rsid w:val="00EC451C"/>
    <w:rsid w:val="00EC5016"/>
    <w:rsid w:val="00EC66A3"/>
    <w:rsid w:val="00EC714E"/>
    <w:rsid w:val="00EC71AC"/>
    <w:rsid w:val="00EC7BCE"/>
    <w:rsid w:val="00EC7C0F"/>
    <w:rsid w:val="00EC7D5B"/>
    <w:rsid w:val="00ED033C"/>
    <w:rsid w:val="00ED05F5"/>
    <w:rsid w:val="00ED068B"/>
    <w:rsid w:val="00ED0906"/>
    <w:rsid w:val="00ED0BD0"/>
    <w:rsid w:val="00ED0EA8"/>
    <w:rsid w:val="00ED120C"/>
    <w:rsid w:val="00ED15B0"/>
    <w:rsid w:val="00ED1D7F"/>
    <w:rsid w:val="00ED23CA"/>
    <w:rsid w:val="00ED23E3"/>
    <w:rsid w:val="00ED26ED"/>
    <w:rsid w:val="00ED299D"/>
    <w:rsid w:val="00ED32BA"/>
    <w:rsid w:val="00ED32DD"/>
    <w:rsid w:val="00ED34AE"/>
    <w:rsid w:val="00ED48C1"/>
    <w:rsid w:val="00ED4901"/>
    <w:rsid w:val="00ED53E6"/>
    <w:rsid w:val="00ED5656"/>
    <w:rsid w:val="00ED5674"/>
    <w:rsid w:val="00ED5EEE"/>
    <w:rsid w:val="00ED6585"/>
    <w:rsid w:val="00ED672D"/>
    <w:rsid w:val="00ED7B69"/>
    <w:rsid w:val="00EE16BE"/>
    <w:rsid w:val="00EE17F4"/>
    <w:rsid w:val="00EE19B9"/>
    <w:rsid w:val="00EE1BC3"/>
    <w:rsid w:val="00EE1D0E"/>
    <w:rsid w:val="00EE4B3E"/>
    <w:rsid w:val="00EE4F4A"/>
    <w:rsid w:val="00EE563A"/>
    <w:rsid w:val="00EE5EA2"/>
    <w:rsid w:val="00EE67D9"/>
    <w:rsid w:val="00EE6FAF"/>
    <w:rsid w:val="00EE784F"/>
    <w:rsid w:val="00EE7C98"/>
    <w:rsid w:val="00EF13B7"/>
    <w:rsid w:val="00EF1FF6"/>
    <w:rsid w:val="00EF2297"/>
    <w:rsid w:val="00EF362D"/>
    <w:rsid w:val="00EF46AC"/>
    <w:rsid w:val="00EF60ED"/>
    <w:rsid w:val="00EF6198"/>
    <w:rsid w:val="00EF67D5"/>
    <w:rsid w:val="00EF68B4"/>
    <w:rsid w:val="00EF6B3E"/>
    <w:rsid w:val="00EF6C7F"/>
    <w:rsid w:val="00EF76E6"/>
    <w:rsid w:val="00EF7F76"/>
    <w:rsid w:val="00F00583"/>
    <w:rsid w:val="00F01A9F"/>
    <w:rsid w:val="00F01ABD"/>
    <w:rsid w:val="00F03B3E"/>
    <w:rsid w:val="00F04E78"/>
    <w:rsid w:val="00F057F0"/>
    <w:rsid w:val="00F05E7A"/>
    <w:rsid w:val="00F06E52"/>
    <w:rsid w:val="00F07A3A"/>
    <w:rsid w:val="00F07A8F"/>
    <w:rsid w:val="00F10C84"/>
    <w:rsid w:val="00F1100B"/>
    <w:rsid w:val="00F113B5"/>
    <w:rsid w:val="00F1179E"/>
    <w:rsid w:val="00F1188B"/>
    <w:rsid w:val="00F12681"/>
    <w:rsid w:val="00F129F8"/>
    <w:rsid w:val="00F13C08"/>
    <w:rsid w:val="00F14D62"/>
    <w:rsid w:val="00F14DFC"/>
    <w:rsid w:val="00F15102"/>
    <w:rsid w:val="00F1579C"/>
    <w:rsid w:val="00F157C7"/>
    <w:rsid w:val="00F15D2E"/>
    <w:rsid w:val="00F167A4"/>
    <w:rsid w:val="00F16A53"/>
    <w:rsid w:val="00F16EE6"/>
    <w:rsid w:val="00F17DB9"/>
    <w:rsid w:val="00F20759"/>
    <w:rsid w:val="00F207B4"/>
    <w:rsid w:val="00F20C78"/>
    <w:rsid w:val="00F20E31"/>
    <w:rsid w:val="00F21355"/>
    <w:rsid w:val="00F21760"/>
    <w:rsid w:val="00F221F1"/>
    <w:rsid w:val="00F22FA6"/>
    <w:rsid w:val="00F23473"/>
    <w:rsid w:val="00F247E7"/>
    <w:rsid w:val="00F25294"/>
    <w:rsid w:val="00F25B4C"/>
    <w:rsid w:val="00F25D96"/>
    <w:rsid w:val="00F261C4"/>
    <w:rsid w:val="00F26446"/>
    <w:rsid w:val="00F268FD"/>
    <w:rsid w:val="00F26AF5"/>
    <w:rsid w:val="00F26BA4"/>
    <w:rsid w:val="00F26E73"/>
    <w:rsid w:val="00F270E5"/>
    <w:rsid w:val="00F2732F"/>
    <w:rsid w:val="00F305F0"/>
    <w:rsid w:val="00F30695"/>
    <w:rsid w:val="00F30BC1"/>
    <w:rsid w:val="00F31102"/>
    <w:rsid w:val="00F31A87"/>
    <w:rsid w:val="00F326AE"/>
    <w:rsid w:val="00F32CA9"/>
    <w:rsid w:val="00F345DF"/>
    <w:rsid w:val="00F346B9"/>
    <w:rsid w:val="00F34BCD"/>
    <w:rsid w:val="00F3577A"/>
    <w:rsid w:val="00F365E5"/>
    <w:rsid w:val="00F365E7"/>
    <w:rsid w:val="00F36D5C"/>
    <w:rsid w:val="00F371C0"/>
    <w:rsid w:val="00F37CE0"/>
    <w:rsid w:val="00F37D6D"/>
    <w:rsid w:val="00F401DA"/>
    <w:rsid w:val="00F406E5"/>
    <w:rsid w:val="00F4166D"/>
    <w:rsid w:val="00F4179B"/>
    <w:rsid w:val="00F41F6D"/>
    <w:rsid w:val="00F42280"/>
    <w:rsid w:val="00F42317"/>
    <w:rsid w:val="00F42476"/>
    <w:rsid w:val="00F429F5"/>
    <w:rsid w:val="00F43B3B"/>
    <w:rsid w:val="00F4404E"/>
    <w:rsid w:val="00F44D01"/>
    <w:rsid w:val="00F4554E"/>
    <w:rsid w:val="00F45CED"/>
    <w:rsid w:val="00F45D9C"/>
    <w:rsid w:val="00F467CA"/>
    <w:rsid w:val="00F4763F"/>
    <w:rsid w:val="00F47D4C"/>
    <w:rsid w:val="00F47DCF"/>
    <w:rsid w:val="00F5092D"/>
    <w:rsid w:val="00F50BC0"/>
    <w:rsid w:val="00F50F42"/>
    <w:rsid w:val="00F5132C"/>
    <w:rsid w:val="00F52FDF"/>
    <w:rsid w:val="00F537FD"/>
    <w:rsid w:val="00F53BF8"/>
    <w:rsid w:val="00F53C43"/>
    <w:rsid w:val="00F53C7D"/>
    <w:rsid w:val="00F5409A"/>
    <w:rsid w:val="00F5444C"/>
    <w:rsid w:val="00F547FC"/>
    <w:rsid w:val="00F54F32"/>
    <w:rsid w:val="00F55253"/>
    <w:rsid w:val="00F55324"/>
    <w:rsid w:val="00F56479"/>
    <w:rsid w:val="00F61F42"/>
    <w:rsid w:val="00F62F78"/>
    <w:rsid w:val="00F6305A"/>
    <w:rsid w:val="00F633FA"/>
    <w:rsid w:val="00F63610"/>
    <w:rsid w:val="00F640BD"/>
    <w:rsid w:val="00F647AE"/>
    <w:rsid w:val="00F647DC"/>
    <w:rsid w:val="00F64B2D"/>
    <w:rsid w:val="00F64DD9"/>
    <w:rsid w:val="00F64F62"/>
    <w:rsid w:val="00F6507D"/>
    <w:rsid w:val="00F65124"/>
    <w:rsid w:val="00F6537B"/>
    <w:rsid w:val="00F6569B"/>
    <w:rsid w:val="00F65BE2"/>
    <w:rsid w:val="00F65FA4"/>
    <w:rsid w:val="00F66D43"/>
    <w:rsid w:val="00F6717C"/>
    <w:rsid w:val="00F6751D"/>
    <w:rsid w:val="00F678E4"/>
    <w:rsid w:val="00F70345"/>
    <w:rsid w:val="00F71388"/>
    <w:rsid w:val="00F71705"/>
    <w:rsid w:val="00F71FE2"/>
    <w:rsid w:val="00F72312"/>
    <w:rsid w:val="00F723A3"/>
    <w:rsid w:val="00F727BF"/>
    <w:rsid w:val="00F74718"/>
    <w:rsid w:val="00F74787"/>
    <w:rsid w:val="00F759D3"/>
    <w:rsid w:val="00F75C00"/>
    <w:rsid w:val="00F76AD9"/>
    <w:rsid w:val="00F76E24"/>
    <w:rsid w:val="00F77361"/>
    <w:rsid w:val="00F806D4"/>
    <w:rsid w:val="00F818AE"/>
    <w:rsid w:val="00F83159"/>
    <w:rsid w:val="00F8324D"/>
    <w:rsid w:val="00F833C2"/>
    <w:rsid w:val="00F83B33"/>
    <w:rsid w:val="00F83C93"/>
    <w:rsid w:val="00F83CBE"/>
    <w:rsid w:val="00F84003"/>
    <w:rsid w:val="00F8404F"/>
    <w:rsid w:val="00F84520"/>
    <w:rsid w:val="00F84F48"/>
    <w:rsid w:val="00F850B5"/>
    <w:rsid w:val="00F851BB"/>
    <w:rsid w:val="00F869D6"/>
    <w:rsid w:val="00F86A2F"/>
    <w:rsid w:val="00F86EAE"/>
    <w:rsid w:val="00F87F3E"/>
    <w:rsid w:val="00F90143"/>
    <w:rsid w:val="00F90FCA"/>
    <w:rsid w:val="00F91EB9"/>
    <w:rsid w:val="00F92DE9"/>
    <w:rsid w:val="00F92E41"/>
    <w:rsid w:val="00F930EE"/>
    <w:rsid w:val="00F936DF"/>
    <w:rsid w:val="00F94219"/>
    <w:rsid w:val="00F94767"/>
    <w:rsid w:val="00F95FEB"/>
    <w:rsid w:val="00F9748B"/>
    <w:rsid w:val="00FA0640"/>
    <w:rsid w:val="00FA0AF5"/>
    <w:rsid w:val="00FA12AB"/>
    <w:rsid w:val="00FA187C"/>
    <w:rsid w:val="00FA1B5D"/>
    <w:rsid w:val="00FA1D61"/>
    <w:rsid w:val="00FA2413"/>
    <w:rsid w:val="00FA26B5"/>
    <w:rsid w:val="00FA28A8"/>
    <w:rsid w:val="00FA2F7F"/>
    <w:rsid w:val="00FA352F"/>
    <w:rsid w:val="00FA374F"/>
    <w:rsid w:val="00FA3E72"/>
    <w:rsid w:val="00FA3FE6"/>
    <w:rsid w:val="00FA46A9"/>
    <w:rsid w:val="00FA504C"/>
    <w:rsid w:val="00FA516A"/>
    <w:rsid w:val="00FA5458"/>
    <w:rsid w:val="00FA596A"/>
    <w:rsid w:val="00FA5BF1"/>
    <w:rsid w:val="00FA5C03"/>
    <w:rsid w:val="00FA5CF5"/>
    <w:rsid w:val="00FA5D08"/>
    <w:rsid w:val="00FA6271"/>
    <w:rsid w:val="00FA787F"/>
    <w:rsid w:val="00FA7E07"/>
    <w:rsid w:val="00FB002A"/>
    <w:rsid w:val="00FB02A1"/>
    <w:rsid w:val="00FB05F7"/>
    <w:rsid w:val="00FB10DF"/>
    <w:rsid w:val="00FB15A5"/>
    <w:rsid w:val="00FB2762"/>
    <w:rsid w:val="00FB2D3A"/>
    <w:rsid w:val="00FB3333"/>
    <w:rsid w:val="00FB388D"/>
    <w:rsid w:val="00FB3B72"/>
    <w:rsid w:val="00FB3CFD"/>
    <w:rsid w:val="00FB434A"/>
    <w:rsid w:val="00FB45B2"/>
    <w:rsid w:val="00FB4720"/>
    <w:rsid w:val="00FB4F3E"/>
    <w:rsid w:val="00FB50E3"/>
    <w:rsid w:val="00FB51F3"/>
    <w:rsid w:val="00FB527B"/>
    <w:rsid w:val="00FB5979"/>
    <w:rsid w:val="00FB5B84"/>
    <w:rsid w:val="00FB60A2"/>
    <w:rsid w:val="00FB61C9"/>
    <w:rsid w:val="00FB6272"/>
    <w:rsid w:val="00FB6B52"/>
    <w:rsid w:val="00FB772D"/>
    <w:rsid w:val="00FC15EE"/>
    <w:rsid w:val="00FC238A"/>
    <w:rsid w:val="00FC2DBA"/>
    <w:rsid w:val="00FC31FE"/>
    <w:rsid w:val="00FC3308"/>
    <w:rsid w:val="00FC4110"/>
    <w:rsid w:val="00FC4C4B"/>
    <w:rsid w:val="00FC4CE0"/>
    <w:rsid w:val="00FC6E76"/>
    <w:rsid w:val="00FC79B8"/>
    <w:rsid w:val="00FC7B4E"/>
    <w:rsid w:val="00FD04C5"/>
    <w:rsid w:val="00FD0587"/>
    <w:rsid w:val="00FD0704"/>
    <w:rsid w:val="00FD0F44"/>
    <w:rsid w:val="00FD12E2"/>
    <w:rsid w:val="00FD1707"/>
    <w:rsid w:val="00FD2342"/>
    <w:rsid w:val="00FD242F"/>
    <w:rsid w:val="00FD2F60"/>
    <w:rsid w:val="00FD4B87"/>
    <w:rsid w:val="00FD52E6"/>
    <w:rsid w:val="00FD722A"/>
    <w:rsid w:val="00FD77A4"/>
    <w:rsid w:val="00FD7D7D"/>
    <w:rsid w:val="00FE04EB"/>
    <w:rsid w:val="00FE0714"/>
    <w:rsid w:val="00FE0942"/>
    <w:rsid w:val="00FE0CCA"/>
    <w:rsid w:val="00FE126A"/>
    <w:rsid w:val="00FE156D"/>
    <w:rsid w:val="00FE2616"/>
    <w:rsid w:val="00FE2968"/>
    <w:rsid w:val="00FE3E0C"/>
    <w:rsid w:val="00FE4399"/>
    <w:rsid w:val="00FE44AF"/>
    <w:rsid w:val="00FE474C"/>
    <w:rsid w:val="00FE6121"/>
    <w:rsid w:val="00FE6382"/>
    <w:rsid w:val="00FE6523"/>
    <w:rsid w:val="00FE6AC1"/>
    <w:rsid w:val="00FE6CFC"/>
    <w:rsid w:val="00FE6D99"/>
    <w:rsid w:val="00FE7606"/>
    <w:rsid w:val="00FF01E3"/>
    <w:rsid w:val="00FF0B9D"/>
    <w:rsid w:val="00FF0F23"/>
    <w:rsid w:val="00FF1241"/>
    <w:rsid w:val="00FF1D2F"/>
    <w:rsid w:val="00FF2C38"/>
    <w:rsid w:val="00FF30C8"/>
    <w:rsid w:val="00FF37FF"/>
    <w:rsid w:val="00FF39A8"/>
    <w:rsid w:val="00FF3CE0"/>
    <w:rsid w:val="00FF42D5"/>
    <w:rsid w:val="00FF4369"/>
    <w:rsid w:val="00FF5DFD"/>
    <w:rsid w:val="00FF5E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B78D184"/>
  <w15:docId w15:val="{69D34E27-2440-5B42-BF6A-31D07811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lang w:eastAsia="en-US"/>
    </w:rPr>
  </w:style>
  <w:style w:type="paragraph" w:styleId="berschrift1">
    <w:name w:val="heading 1"/>
    <w:basedOn w:val="Standard"/>
    <w:next w:val="Standard"/>
    <w:qFormat/>
    <w:pPr>
      <w:keepNext/>
      <w:outlineLvl w:val="0"/>
    </w:pPr>
    <w:rPr>
      <w:rFonts w:ascii="Arial" w:hAnsi="Arial" w:cs="Arial"/>
      <w:b/>
      <w:bCs/>
      <w:sz w:val="20"/>
      <w:szCs w:val="24"/>
      <w:lang w:eastAsia="de-DE"/>
    </w:rPr>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DIN-Regular" w:hAnsi="DIN-Regula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tLeast"/>
      <w:jc w:val="center"/>
    </w:pPr>
    <w:rPr>
      <w:b/>
      <w:snapToGrid w:val="0"/>
      <w:sz w:val="32"/>
    </w:rPr>
  </w:style>
  <w:style w:type="paragraph" w:styleId="Textkrper2">
    <w:name w:val="Body Text 2"/>
    <w:basedOn w:val="Standard"/>
    <w:semiHidden/>
    <w:pPr>
      <w:spacing w:line="360" w:lineRule="atLeast"/>
    </w:pPr>
    <w:rPr>
      <w:rFonts w:ascii="DINMittelschrift" w:hAnsi="DINMittelschrift"/>
      <w:snapToGrid w:val="0"/>
      <w:sz w:val="26"/>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Hyperlink">
    <w:name w:val="Hyperlink"/>
    <w:rPr>
      <w:color w:val="0000FF"/>
      <w:u w:val="single"/>
    </w:rPr>
  </w:style>
  <w:style w:type="character" w:styleId="Hervorhebung">
    <w:name w:val="Emphasis"/>
    <w:qFormat/>
    <w:rPr>
      <w:i/>
    </w:rPr>
  </w:style>
  <w:style w:type="paragraph" w:styleId="Textkrper-Zeileneinzug">
    <w:name w:val="Body Text Indent"/>
    <w:basedOn w:val="Standard"/>
    <w:semiHidden/>
    <w:pPr>
      <w:spacing w:line="360" w:lineRule="atLeast"/>
      <w:ind w:left="360"/>
    </w:pPr>
  </w:style>
  <w:style w:type="paragraph" w:styleId="Textkrper3">
    <w:name w:val="Body Text 3"/>
    <w:basedOn w:val="Standard"/>
    <w:link w:val="Textkrper3Zchn"/>
    <w:pPr>
      <w:spacing w:line="360" w:lineRule="atLeast"/>
    </w:pPr>
    <w:rPr>
      <w:rFonts w:ascii="DINMittelschrift" w:hAnsi="DINMittelschrift"/>
      <w:b/>
      <w:sz w:val="20"/>
    </w:rPr>
  </w:style>
  <w:style w:type="paragraph" w:styleId="Titel">
    <w:name w:val="Title"/>
    <w:basedOn w:val="Standard"/>
    <w:qFormat/>
    <w:pPr>
      <w:jc w:val="center"/>
    </w:pPr>
    <w:rPr>
      <w:rFonts w:ascii="Arial" w:hAnsi="Arial"/>
      <w:b/>
    </w:rPr>
  </w:style>
  <w:style w:type="character" w:styleId="BesuchterLink">
    <w:name w:val="FollowedHyperlink"/>
    <w:semiHidden/>
    <w:rPr>
      <w:color w:val="800080"/>
      <w:u w:val="single"/>
    </w:rPr>
  </w:style>
  <w:style w:type="character" w:styleId="Fett">
    <w:name w:val="Strong"/>
    <w:uiPriority w:val="22"/>
    <w:qFormat/>
    <w:rPr>
      <w:b/>
      <w:bCs/>
    </w:rPr>
  </w:style>
  <w:style w:type="character" w:customStyle="1" w:styleId="black16">
    <w:name w:val="black16"/>
    <w:basedOn w:val="Absatz-Standardschriftart"/>
  </w:style>
  <w:style w:type="paragraph" w:styleId="StandardWeb">
    <w:name w:val="Normal (Web)"/>
    <w:basedOn w:val="Standard"/>
    <w:uiPriority w:val="99"/>
    <w:semiHidden/>
    <w:pPr>
      <w:spacing w:before="100" w:beforeAutospacing="1" w:after="100" w:afterAutospacing="1"/>
    </w:pPr>
    <w:rPr>
      <w:szCs w:val="24"/>
      <w:lang w:eastAsia="de-DE"/>
    </w:rPr>
  </w:style>
  <w:style w:type="paragraph" w:customStyle="1" w:styleId="Copy">
    <w:name w:val="Copy"/>
    <w:basedOn w:val="Standard"/>
    <w:pPr>
      <w:spacing w:line="360" w:lineRule="auto"/>
    </w:pPr>
    <w:rPr>
      <w:rFonts w:ascii="Arial" w:eastAsia="Times" w:hAnsi="Arial"/>
      <w:sz w:val="20"/>
      <w:lang w:eastAsia="de-DE"/>
    </w:rPr>
  </w:style>
  <w:style w:type="paragraph" w:customStyle="1" w:styleId="Default">
    <w:name w:val="Default"/>
    <w:pPr>
      <w:autoSpaceDE w:val="0"/>
      <w:autoSpaceDN w:val="0"/>
      <w:adjustRightInd w:val="0"/>
    </w:pPr>
    <w:rPr>
      <w:rFonts w:ascii="DIN-Bold" w:hAnsi="DIN-Bold"/>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semiHidden/>
    <w:pPr>
      <w:spacing w:after="120" w:line="480" w:lineRule="auto"/>
      <w:ind w:left="283"/>
    </w:pPr>
  </w:style>
  <w:style w:type="character" w:customStyle="1" w:styleId="seachword">
    <w:name w:val="seachword"/>
    <w:basedOn w:val="Absatz-Standardschriftart"/>
  </w:style>
  <w:style w:type="paragraph" w:customStyle="1" w:styleId="PANFlietext">
    <w:name w:val="PAN Fließtext"/>
    <w:basedOn w:val="Textkrper-Einzug2"/>
    <w:pPr>
      <w:spacing w:after="0" w:line="240" w:lineRule="exact"/>
      <w:ind w:left="0"/>
    </w:pPr>
    <w:rPr>
      <w:rFonts w:ascii="DIN-Regular" w:hAnsi="DIN-Regular"/>
      <w:sz w:val="20"/>
      <w:lang w:eastAsia="de-DE"/>
    </w:rPr>
  </w:style>
  <w:style w:type="paragraph" w:styleId="Beschriftung">
    <w:name w:val="caption"/>
    <w:basedOn w:val="Standard"/>
    <w:next w:val="Standard"/>
    <w:qFormat/>
    <w:pPr>
      <w:framePr w:w="7757" w:h="295" w:hSpace="142" w:wrap="around" w:vAnchor="page" w:hAnchor="page" w:x="908" w:y="4991" w:anchorLock="1"/>
    </w:pPr>
    <w:rPr>
      <w:rFonts w:ascii="DIN-Medium" w:hAnsi="DIN-Medium"/>
      <w:bCs/>
      <w:sz w:val="31"/>
    </w:r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semiHidden/>
    <w:rPr>
      <w:sz w:val="20"/>
    </w:rPr>
  </w:style>
  <w:style w:type="paragraph" w:styleId="Kommentarthema">
    <w:name w:val="annotation subject"/>
    <w:basedOn w:val="Kommentartext"/>
    <w:next w:val="Kommentartext"/>
    <w:semiHidden/>
    <w:rPr>
      <w:b/>
      <w:bCs/>
    </w:rPr>
  </w:style>
  <w:style w:type="paragraph" w:styleId="Textkrper-Einzug3">
    <w:name w:val="Body Text Indent 3"/>
    <w:basedOn w:val="Standard"/>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Standard"/>
    <w:rsid w:val="00E6754D"/>
    <w:pPr>
      <w:spacing w:before="100" w:beforeAutospacing="1" w:after="100" w:afterAutospacing="1"/>
    </w:pPr>
    <w:rPr>
      <w:szCs w:val="24"/>
      <w:lang w:eastAsia="de-DE"/>
    </w:rPr>
  </w:style>
  <w:style w:type="table" w:styleId="Tabellenraster">
    <w:name w:val="Table Grid"/>
    <w:basedOn w:val="NormaleTabelle"/>
    <w:uiPriority w:val="5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B8207E"/>
    <w:rPr>
      <w:sz w:val="20"/>
    </w:rPr>
  </w:style>
  <w:style w:type="character" w:customStyle="1" w:styleId="FunotentextZchn">
    <w:name w:val="Fußnotentext Zchn"/>
    <w:link w:val="Funotentext"/>
    <w:uiPriority w:val="99"/>
    <w:rsid w:val="00B8207E"/>
    <w:rPr>
      <w:lang w:val="fr-FR" w:eastAsia="en-US"/>
    </w:rPr>
  </w:style>
  <w:style w:type="character" w:styleId="Funotenzeichen">
    <w:name w:val="footnote reference"/>
    <w:uiPriority w:val="99"/>
    <w:semiHidden/>
    <w:unhideWhenUsed/>
    <w:rsid w:val="00B8207E"/>
    <w:rPr>
      <w:vertAlign w:val="superscript"/>
    </w:rPr>
  </w:style>
  <w:style w:type="paragraph" w:customStyle="1" w:styleId="bodytext">
    <w:name w:val="bodytext"/>
    <w:basedOn w:val="Standard"/>
    <w:rsid w:val="0022283F"/>
    <w:pPr>
      <w:spacing w:before="100" w:beforeAutospacing="1" w:after="100" w:afterAutospacing="1"/>
    </w:pPr>
    <w:rPr>
      <w:szCs w:val="24"/>
      <w:lang w:eastAsia="de-DE"/>
    </w:rPr>
  </w:style>
  <w:style w:type="paragraph" w:customStyle="1" w:styleId="opener">
    <w:name w:val="opener"/>
    <w:basedOn w:val="Standard"/>
    <w:rsid w:val="00835CB6"/>
    <w:pPr>
      <w:spacing w:before="100" w:beforeAutospacing="1" w:after="375"/>
      <w:ind w:right="300"/>
    </w:pPr>
    <w:rPr>
      <w:szCs w:val="24"/>
      <w:lang w:eastAsia="de-DE"/>
    </w:rPr>
  </w:style>
  <w:style w:type="paragraph" w:customStyle="1" w:styleId="Standa">
    <w:name w:val="Standa"/>
    <w:rsid w:val="00CC64E7"/>
    <w:rPr>
      <w:rFonts w:ascii="Verdana" w:hAnsi="Verdana"/>
      <w:szCs w:val="24"/>
    </w:rPr>
  </w:style>
  <w:style w:type="character" w:customStyle="1" w:styleId="Textkrper3Zchn">
    <w:name w:val="Textkörper 3 Zchn"/>
    <w:link w:val="Textkrper3"/>
    <w:rsid w:val="002910FD"/>
    <w:rPr>
      <w:rFonts w:ascii="DINMittelschrift" w:hAnsi="DINMittelschrift"/>
      <w:b/>
      <w:lang w:val="fr-FR" w:eastAsia="en-US"/>
    </w:rPr>
  </w:style>
  <w:style w:type="character" w:customStyle="1" w:styleId="NichtaufgelsteErwhnung1">
    <w:name w:val="Nicht aufgelöste Erwähnung1"/>
    <w:basedOn w:val="Absatz-Standardschriftart"/>
    <w:uiPriority w:val="99"/>
    <w:semiHidden/>
    <w:unhideWhenUsed/>
    <w:rsid w:val="00110D50"/>
    <w:rPr>
      <w:color w:val="808080"/>
      <w:shd w:val="clear" w:color="auto" w:fill="E6E6E6"/>
    </w:rPr>
  </w:style>
  <w:style w:type="character" w:customStyle="1" w:styleId="KommentartextZchn">
    <w:name w:val="Kommentartext Zchn"/>
    <w:basedOn w:val="Absatz-Standardschriftart"/>
    <w:link w:val="Kommentartext"/>
    <w:semiHidden/>
    <w:rsid w:val="00F30BC1"/>
    <w:rPr>
      <w:lang w:val="fr-FR" w:eastAsia="en-US"/>
    </w:rPr>
  </w:style>
  <w:style w:type="paragraph" w:styleId="NurText">
    <w:name w:val="Plain Text"/>
    <w:basedOn w:val="Standard"/>
    <w:link w:val="NurTextZchn"/>
    <w:rsid w:val="00F30BC1"/>
    <w:rPr>
      <w:rFonts w:ascii="Courier New" w:hAnsi="Courier New" w:cs="Wingdings 2"/>
      <w:noProof/>
      <w:sz w:val="20"/>
      <w:lang w:eastAsia="de-DE"/>
    </w:rPr>
  </w:style>
  <w:style w:type="character" w:customStyle="1" w:styleId="NurTextZchn">
    <w:name w:val="Nur Text Zchn"/>
    <w:basedOn w:val="Absatz-Standardschriftart"/>
    <w:link w:val="NurText"/>
    <w:rsid w:val="00F30BC1"/>
    <w:rPr>
      <w:rFonts w:ascii="Courier New" w:hAnsi="Courier New" w:cs="Wingdings 2"/>
      <w:noProof/>
    </w:rPr>
  </w:style>
  <w:style w:type="paragraph" w:styleId="Endnotentext">
    <w:name w:val="endnote text"/>
    <w:basedOn w:val="Standard"/>
    <w:link w:val="EndnotentextZchn"/>
    <w:semiHidden/>
    <w:rsid w:val="00F30BC1"/>
    <w:rPr>
      <w:rFonts w:ascii="Times" w:hAnsi="Times"/>
      <w:noProof/>
      <w:sz w:val="20"/>
      <w:lang w:eastAsia="de-DE"/>
    </w:rPr>
  </w:style>
  <w:style w:type="character" w:customStyle="1" w:styleId="EndnotentextZchn">
    <w:name w:val="Endnotentext Zchn"/>
    <w:basedOn w:val="Absatz-Standardschriftart"/>
    <w:link w:val="Endnotentext"/>
    <w:semiHidden/>
    <w:rsid w:val="00F30BC1"/>
    <w:rPr>
      <w:rFonts w:ascii="Times" w:hAnsi="Times"/>
      <w:noProof/>
    </w:rPr>
  </w:style>
  <w:style w:type="character" w:customStyle="1" w:styleId="NichtaufgelsteErwhnung2">
    <w:name w:val="Nicht aufgelöste Erwähnung2"/>
    <w:basedOn w:val="Absatz-Standardschriftart"/>
    <w:uiPriority w:val="99"/>
    <w:rsid w:val="00181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249147937">
      <w:bodyDiv w:val="1"/>
      <w:marLeft w:val="0"/>
      <w:marRight w:val="0"/>
      <w:marTop w:val="0"/>
      <w:marBottom w:val="0"/>
      <w:divBdr>
        <w:top w:val="none" w:sz="0" w:space="0" w:color="auto"/>
        <w:left w:val="none" w:sz="0" w:space="0" w:color="auto"/>
        <w:bottom w:val="none" w:sz="0" w:space="0" w:color="auto"/>
        <w:right w:val="none" w:sz="0" w:space="0" w:color="auto"/>
      </w:divBdr>
      <w:divsChild>
        <w:div w:id="374933383">
          <w:marLeft w:val="0"/>
          <w:marRight w:val="0"/>
          <w:marTop w:val="0"/>
          <w:marBottom w:val="0"/>
          <w:divBdr>
            <w:top w:val="none" w:sz="0" w:space="0" w:color="auto"/>
            <w:left w:val="none" w:sz="0" w:space="0" w:color="auto"/>
            <w:bottom w:val="none" w:sz="0" w:space="0" w:color="auto"/>
            <w:right w:val="none" w:sz="0" w:space="0" w:color="auto"/>
          </w:divBdr>
          <w:divsChild>
            <w:div w:id="1568373219">
              <w:marLeft w:val="0"/>
              <w:marRight w:val="0"/>
              <w:marTop w:val="0"/>
              <w:marBottom w:val="0"/>
              <w:divBdr>
                <w:top w:val="none" w:sz="0" w:space="0" w:color="auto"/>
                <w:left w:val="none" w:sz="0" w:space="0" w:color="auto"/>
                <w:bottom w:val="none" w:sz="0" w:space="0" w:color="auto"/>
                <w:right w:val="none" w:sz="0" w:space="0" w:color="auto"/>
              </w:divBdr>
              <w:divsChild>
                <w:div w:id="676810760">
                  <w:marLeft w:val="0"/>
                  <w:marRight w:val="0"/>
                  <w:marTop w:val="0"/>
                  <w:marBottom w:val="0"/>
                  <w:divBdr>
                    <w:top w:val="none" w:sz="0" w:space="0" w:color="auto"/>
                    <w:left w:val="none" w:sz="0" w:space="0" w:color="auto"/>
                    <w:bottom w:val="none" w:sz="0" w:space="0" w:color="auto"/>
                    <w:right w:val="none" w:sz="0" w:space="0" w:color="auto"/>
                  </w:divBdr>
                  <w:divsChild>
                    <w:div w:id="812674003">
                      <w:marLeft w:val="0"/>
                      <w:marRight w:val="0"/>
                      <w:marTop w:val="45"/>
                      <w:marBottom w:val="270"/>
                      <w:divBdr>
                        <w:top w:val="none" w:sz="0" w:space="0" w:color="auto"/>
                        <w:left w:val="none" w:sz="0" w:space="0" w:color="auto"/>
                        <w:bottom w:val="none" w:sz="0" w:space="0" w:color="auto"/>
                        <w:right w:val="none" w:sz="0" w:space="0" w:color="auto"/>
                      </w:divBdr>
                      <w:divsChild>
                        <w:div w:id="980815654">
                          <w:marLeft w:val="0"/>
                          <w:marRight w:val="0"/>
                          <w:marTop w:val="0"/>
                          <w:marBottom w:val="0"/>
                          <w:divBdr>
                            <w:top w:val="none" w:sz="0" w:space="0" w:color="auto"/>
                            <w:left w:val="none" w:sz="0" w:space="0" w:color="auto"/>
                            <w:bottom w:val="none" w:sz="0" w:space="0" w:color="auto"/>
                            <w:right w:val="none" w:sz="0" w:space="0" w:color="auto"/>
                          </w:divBdr>
                          <w:divsChild>
                            <w:div w:id="1125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206470">
      <w:bodyDiv w:val="1"/>
      <w:marLeft w:val="0"/>
      <w:marRight w:val="0"/>
      <w:marTop w:val="0"/>
      <w:marBottom w:val="0"/>
      <w:divBdr>
        <w:top w:val="none" w:sz="0" w:space="0" w:color="auto"/>
        <w:left w:val="none" w:sz="0" w:space="0" w:color="auto"/>
        <w:bottom w:val="none" w:sz="0" w:space="0" w:color="auto"/>
        <w:right w:val="none" w:sz="0" w:space="0" w:color="auto"/>
      </w:divBdr>
      <w:divsChild>
        <w:div w:id="1448282031">
          <w:marLeft w:val="0"/>
          <w:marRight w:val="0"/>
          <w:marTop w:val="0"/>
          <w:marBottom w:val="0"/>
          <w:divBdr>
            <w:top w:val="none" w:sz="0" w:space="0" w:color="auto"/>
            <w:left w:val="none" w:sz="0" w:space="0" w:color="auto"/>
            <w:bottom w:val="none" w:sz="0" w:space="0" w:color="auto"/>
            <w:right w:val="none" w:sz="0" w:space="0" w:color="auto"/>
          </w:divBdr>
          <w:divsChild>
            <w:div w:id="852693702">
              <w:marLeft w:val="0"/>
              <w:marRight w:val="0"/>
              <w:marTop w:val="0"/>
              <w:marBottom w:val="0"/>
              <w:divBdr>
                <w:top w:val="none" w:sz="0" w:space="0" w:color="auto"/>
                <w:left w:val="none" w:sz="0" w:space="0" w:color="auto"/>
                <w:bottom w:val="none" w:sz="0" w:space="0" w:color="auto"/>
                <w:right w:val="none" w:sz="0" w:space="0" w:color="auto"/>
              </w:divBdr>
              <w:divsChild>
                <w:div w:id="992756959">
                  <w:marLeft w:val="0"/>
                  <w:marRight w:val="0"/>
                  <w:marTop w:val="0"/>
                  <w:marBottom w:val="0"/>
                  <w:divBdr>
                    <w:top w:val="none" w:sz="0" w:space="0" w:color="auto"/>
                    <w:left w:val="none" w:sz="0" w:space="0" w:color="auto"/>
                    <w:bottom w:val="none" w:sz="0" w:space="0" w:color="auto"/>
                    <w:right w:val="none" w:sz="0" w:space="0" w:color="auto"/>
                  </w:divBdr>
                  <w:divsChild>
                    <w:div w:id="1235550663">
                      <w:marLeft w:val="0"/>
                      <w:marRight w:val="0"/>
                      <w:marTop w:val="45"/>
                      <w:marBottom w:val="270"/>
                      <w:divBdr>
                        <w:top w:val="none" w:sz="0" w:space="0" w:color="auto"/>
                        <w:left w:val="none" w:sz="0" w:space="0" w:color="auto"/>
                        <w:bottom w:val="none" w:sz="0" w:space="0" w:color="auto"/>
                        <w:right w:val="none" w:sz="0" w:space="0" w:color="auto"/>
                      </w:divBdr>
                      <w:divsChild>
                        <w:div w:id="582691515">
                          <w:marLeft w:val="0"/>
                          <w:marRight w:val="0"/>
                          <w:marTop w:val="0"/>
                          <w:marBottom w:val="0"/>
                          <w:divBdr>
                            <w:top w:val="none" w:sz="0" w:space="0" w:color="auto"/>
                            <w:left w:val="none" w:sz="0" w:space="0" w:color="auto"/>
                            <w:bottom w:val="none" w:sz="0" w:space="0" w:color="auto"/>
                            <w:right w:val="none" w:sz="0" w:space="0" w:color="auto"/>
                          </w:divBdr>
                          <w:divsChild>
                            <w:div w:id="7180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17647">
      <w:bodyDiv w:val="1"/>
      <w:marLeft w:val="0"/>
      <w:marRight w:val="0"/>
      <w:marTop w:val="0"/>
      <w:marBottom w:val="0"/>
      <w:divBdr>
        <w:top w:val="none" w:sz="0" w:space="0" w:color="auto"/>
        <w:left w:val="none" w:sz="0" w:space="0" w:color="auto"/>
        <w:bottom w:val="none" w:sz="0" w:space="0" w:color="auto"/>
        <w:right w:val="none" w:sz="0" w:space="0" w:color="auto"/>
      </w:divBdr>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1933052103">
      <w:bodyDiv w:val="1"/>
      <w:marLeft w:val="0"/>
      <w:marRight w:val="0"/>
      <w:marTop w:val="0"/>
      <w:marBottom w:val="0"/>
      <w:divBdr>
        <w:top w:val="none" w:sz="0" w:space="0" w:color="auto"/>
        <w:left w:val="none" w:sz="0" w:space="0" w:color="auto"/>
        <w:bottom w:val="none" w:sz="0" w:space="0" w:color="auto"/>
        <w:right w:val="none" w:sz="0" w:space="0" w:color="auto"/>
      </w:divBdr>
      <w:divsChild>
        <w:div w:id="257718040">
          <w:marLeft w:val="0"/>
          <w:marRight w:val="0"/>
          <w:marTop w:val="825"/>
          <w:marBottom w:val="0"/>
          <w:divBdr>
            <w:top w:val="none" w:sz="0" w:space="0" w:color="auto"/>
            <w:left w:val="none" w:sz="0" w:space="0" w:color="auto"/>
            <w:bottom w:val="none" w:sz="0" w:space="0" w:color="auto"/>
            <w:right w:val="none" w:sz="0" w:space="0" w:color="auto"/>
          </w:divBdr>
          <w:divsChild>
            <w:div w:id="333724823">
              <w:marLeft w:val="0"/>
              <w:marRight w:val="0"/>
              <w:marTop w:val="0"/>
              <w:marBottom w:val="0"/>
              <w:divBdr>
                <w:top w:val="none" w:sz="0" w:space="0" w:color="auto"/>
                <w:left w:val="none" w:sz="0" w:space="0" w:color="auto"/>
                <w:bottom w:val="none" w:sz="0" w:space="0" w:color="auto"/>
                <w:right w:val="none" w:sz="0" w:space="0" w:color="auto"/>
              </w:divBdr>
              <w:divsChild>
                <w:div w:id="946233501">
                  <w:marLeft w:val="0"/>
                  <w:marRight w:val="0"/>
                  <w:marTop w:val="0"/>
                  <w:marBottom w:val="0"/>
                  <w:divBdr>
                    <w:top w:val="none" w:sz="0" w:space="0" w:color="auto"/>
                    <w:left w:val="none" w:sz="0" w:space="0" w:color="auto"/>
                    <w:bottom w:val="none" w:sz="0" w:space="0" w:color="auto"/>
                    <w:right w:val="none" w:sz="0" w:space="0" w:color="auto"/>
                  </w:divBdr>
                  <w:divsChild>
                    <w:div w:id="907112627">
                      <w:marLeft w:val="0"/>
                      <w:marRight w:val="0"/>
                      <w:marTop w:val="0"/>
                      <w:marBottom w:val="0"/>
                      <w:divBdr>
                        <w:top w:val="none" w:sz="0" w:space="0" w:color="auto"/>
                        <w:left w:val="none" w:sz="0" w:space="0" w:color="auto"/>
                        <w:bottom w:val="none" w:sz="0" w:space="0" w:color="auto"/>
                        <w:right w:val="none" w:sz="0" w:space="0" w:color="auto"/>
                      </w:divBdr>
                      <w:divsChild>
                        <w:div w:id="2035305982">
                          <w:marLeft w:val="0"/>
                          <w:marRight w:val="0"/>
                          <w:marTop w:val="0"/>
                          <w:marBottom w:val="0"/>
                          <w:divBdr>
                            <w:top w:val="none" w:sz="0" w:space="0" w:color="auto"/>
                            <w:left w:val="none" w:sz="0" w:space="0" w:color="auto"/>
                            <w:bottom w:val="none" w:sz="0" w:space="0" w:color="auto"/>
                            <w:right w:val="none" w:sz="0" w:space="0" w:color="auto"/>
                          </w:divBdr>
                          <w:divsChild>
                            <w:div w:id="6503347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746298">
      <w:bodyDiv w:val="1"/>
      <w:marLeft w:val="0"/>
      <w:marRight w:val="0"/>
      <w:marTop w:val="0"/>
      <w:marBottom w:val="0"/>
      <w:divBdr>
        <w:top w:val="none" w:sz="0" w:space="0" w:color="auto"/>
        <w:left w:val="none" w:sz="0" w:space="0" w:color="auto"/>
        <w:bottom w:val="none" w:sz="0" w:space="0" w:color="auto"/>
        <w:right w:val="none" w:sz="0" w:space="0" w:color="auto"/>
      </w:divBdr>
      <w:divsChild>
        <w:div w:id="572813543">
          <w:marLeft w:val="0"/>
          <w:marRight w:val="0"/>
          <w:marTop w:val="825"/>
          <w:marBottom w:val="0"/>
          <w:divBdr>
            <w:top w:val="none" w:sz="0" w:space="0" w:color="auto"/>
            <w:left w:val="none" w:sz="0" w:space="0" w:color="auto"/>
            <w:bottom w:val="none" w:sz="0" w:space="0" w:color="auto"/>
            <w:right w:val="none" w:sz="0" w:space="0" w:color="auto"/>
          </w:divBdr>
          <w:divsChild>
            <w:div w:id="1554082004">
              <w:marLeft w:val="0"/>
              <w:marRight w:val="0"/>
              <w:marTop w:val="0"/>
              <w:marBottom w:val="0"/>
              <w:divBdr>
                <w:top w:val="none" w:sz="0" w:space="0" w:color="auto"/>
                <w:left w:val="none" w:sz="0" w:space="0" w:color="auto"/>
                <w:bottom w:val="none" w:sz="0" w:space="0" w:color="auto"/>
                <w:right w:val="none" w:sz="0" w:space="0" w:color="auto"/>
              </w:divBdr>
              <w:divsChild>
                <w:div w:id="792359596">
                  <w:marLeft w:val="0"/>
                  <w:marRight w:val="0"/>
                  <w:marTop w:val="0"/>
                  <w:marBottom w:val="0"/>
                  <w:divBdr>
                    <w:top w:val="none" w:sz="0" w:space="0" w:color="auto"/>
                    <w:left w:val="none" w:sz="0" w:space="0" w:color="auto"/>
                    <w:bottom w:val="none" w:sz="0" w:space="0" w:color="auto"/>
                    <w:right w:val="none" w:sz="0" w:space="0" w:color="auto"/>
                  </w:divBdr>
                  <w:divsChild>
                    <w:div w:id="360055399">
                      <w:marLeft w:val="0"/>
                      <w:marRight w:val="0"/>
                      <w:marTop w:val="0"/>
                      <w:marBottom w:val="0"/>
                      <w:divBdr>
                        <w:top w:val="none" w:sz="0" w:space="0" w:color="auto"/>
                        <w:left w:val="none" w:sz="0" w:space="0" w:color="auto"/>
                        <w:bottom w:val="none" w:sz="0" w:space="0" w:color="auto"/>
                        <w:right w:val="none" w:sz="0" w:space="0" w:color="auto"/>
                      </w:divBdr>
                      <w:divsChild>
                        <w:div w:id="716707121">
                          <w:marLeft w:val="0"/>
                          <w:marRight w:val="0"/>
                          <w:marTop w:val="0"/>
                          <w:marBottom w:val="0"/>
                          <w:divBdr>
                            <w:top w:val="none" w:sz="0" w:space="0" w:color="auto"/>
                            <w:left w:val="none" w:sz="0" w:space="0" w:color="auto"/>
                            <w:bottom w:val="none" w:sz="0" w:space="0" w:color="auto"/>
                            <w:right w:val="none" w:sz="0" w:space="0" w:color="auto"/>
                          </w:divBdr>
                          <w:divsChild>
                            <w:div w:id="469515433">
                              <w:marLeft w:val="0"/>
                              <w:marRight w:val="300"/>
                              <w:marTop w:val="0"/>
                              <w:marBottom w:val="0"/>
                              <w:divBdr>
                                <w:top w:val="none" w:sz="0" w:space="0" w:color="auto"/>
                                <w:left w:val="none" w:sz="0" w:space="0" w:color="auto"/>
                                <w:bottom w:val="none" w:sz="0" w:space="0" w:color="auto"/>
                                <w:right w:val="none" w:sz="0" w:space="0" w:color="auto"/>
                              </w:divBdr>
                              <w:divsChild>
                                <w:div w:id="520356555">
                                  <w:marLeft w:val="0"/>
                                  <w:marRight w:val="300"/>
                                  <w:marTop w:val="0"/>
                                  <w:marBottom w:val="0"/>
                                  <w:divBdr>
                                    <w:top w:val="none" w:sz="0" w:space="0" w:color="auto"/>
                                    <w:left w:val="none" w:sz="0" w:space="0" w:color="auto"/>
                                    <w:bottom w:val="none" w:sz="0" w:space="0" w:color="auto"/>
                                    <w:right w:val="none" w:sz="0" w:space="0" w:color="auto"/>
                                  </w:divBdr>
                                  <w:divsChild>
                                    <w:div w:id="451096767">
                                      <w:marLeft w:val="0"/>
                                      <w:marRight w:val="0"/>
                                      <w:marTop w:val="0"/>
                                      <w:marBottom w:val="0"/>
                                      <w:divBdr>
                                        <w:top w:val="none" w:sz="0" w:space="0" w:color="auto"/>
                                        <w:left w:val="none" w:sz="0" w:space="0" w:color="auto"/>
                                        <w:bottom w:val="none" w:sz="0" w:space="0" w:color="auto"/>
                                        <w:right w:val="none" w:sz="0" w:space="0" w:color="auto"/>
                                      </w:divBdr>
                                      <w:divsChild>
                                        <w:div w:id="620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asonic.com/ch/de/corporate/presse.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nasonic.ch@eu.panasonic.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erience.panasonic.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nasonic.com/global/home.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ianca%20Oltmann\Eigene%20Dateien\Panasonic\Pressemitteilungen\PM_neuesLayout_komplet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80F49-553B-4E14-A8E6-A8A2AA47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PM_neuesLayout_komplett.dot</Template>
  <TotalTime>0</TotalTime>
  <Pages>5</Pages>
  <Words>1373</Words>
  <Characters>8007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9362</CharactersWithSpaces>
  <SharedDoc>false</SharedDoc>
  <HyperlinkBase/>
  <HLinks>
    <vt:vector size="36" baseType="variant">
      <vt:variant>
        <vt:i4>65586</vt:i4>
      </vt:variant>
      <vt:variant>
        <vt:i4>6</vt:i4>
      </vt:variant>
      <vt:variant>
        <vt:i4>0</vt:i4>
      </vt:variant>
      <vt:variant>
        <vt:i4>5</vt:i4>
      </vt:variant>
      <vt:variant>
        <vt:lpwstr>mailto:presse.kontakt@eu.panasonic.com</vt:lpwstr>
      </vt:variant>
      <vt:variant>
        <vt:lpwstr/>
      </vt:variant>
      <vt:variant>
        <vt:i4>5308466</vt:i4>
      </vt:variant>
      <vt:variant>
        <vt:i4>3</vt:i4>
      </vt:variant>
      <vt:variant>
        <vt:i4>0</vt:i4>
      </vt:variant>
      <vt:variant>
        <vt:i4>5</vt:i4>
      </vt:variant>
      <vt:variant>
        <vt:lpwstr>http://www.panasonic.net/</vt:lpwstr>
      </vt:variant>
      <vt:variant>
        <vt:lpwstr/>
      </vt:variant>
      <vt:variant>
        <vt:i4>5832823</vt:i4>
      </vt:variant>
      <vt:variant>
        <vt:i4>0</vt:i4>
      </vt:variant>
      <vt:variant>
        <vt:i4>0</vt:i4>
      </vt:variant>
      <vt:variant>
        <vt:i4>5</vt:i4>
      </vt:variant>
      <vt:variant>
        <vt:lpwstr>http://www.panasonic.com/de/corporate/presse.html</vt:lpwstr>
      </vt:variant>
      <vt:variant>
        <vt:lpwstr/>
      </vt:variant>
      <vt:variant>
        <vt:i4>65586</vt:i4>
      </vt:variant>
      <vt:variant>
        <vt:i4>0</vt:i4>
      </vt:variant>
      <vt:variant>
        <vt:i4>0</vt:i4>
      </vt:variant>
      <vt:variant>
        <vt:i4>5</vt:i4>
      </vt:variant>
      <vt:variant>
        <vt:lpwstr>mailto:presse.kontakt@eu.panasonic.com</vt:lpwstr>
      </vt:variant>
      <vt:variant>
        <vt:lpwstr/>
      </vt:variant>
      <vt:variant>
        <vt:i4>5898261</vt:i4>
      </vt:variant>
      <vt:variant>
        <vt:i4>-1</vt:i4>
      </vt:variant>
      <vt:variant>
        <vt:i4>2051</vt:i4>
      </vt:variant>
      <vt:variant>
        <vt:i4>1</vt:i4>
      </vt:variant>
      <vt:variant>
        <vt:lpwstr>pie3</vt:lpwstr>
      </vt:variant>
      <vt:variant>
        <vt:lpwstr/>
      </vt:variant>
      <vt:variant>
        <vt:i4>2686998</vt:i4>
      </vt:variant>
      <vt:variant>
        <vt:i4>-1</vt:i4>
      </vt:variant>
      <vt:variant>
        <vt:i4>2056</vt:i4>
      </vt:variant>
      <vt:variant>
        <vt:i4>1</vt:i4>
      </vt:variant>
      <vt:variant>
        <vt:lpwstr>PM_Kopf_1NEU_psd_jpeg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Meile, Stephanie</cp:lastModifiedBy>
  <cp:revision>12</cp:revision>
  <cp:lastPrinted>2020-06-24T12:33:00Z</cp:lastPrinted>
  <dcterms:created xsi:type="dcterms:W3CDTF">2020-02-12T16:18:00Z</dcterms:created>
  <dcterms:modified xsi:type="dcterms:W3CDTF">2020-06-24T12:33:00Z</dcterms:modified>
  <cp:category/>
</cp:coreProperties>
</file>