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0EF83" w14:textId="23A180C9" w:rsidR="00C606C6" w:rsidRPr="00A75CA8" w:rsidRDefault="00C606C6" w:rsidP="007F122D">
      <w:pPr>
        <w:pStyle w:val="Kopfzeile"/>
        <w:tabs>
          <w:tab w:val="clear" w:pos="4153"/>
          <w:tab w:val="clear" w:pos="8306"/>
        </w:tabs>
        <w:jc w:val="center"/>
        <w:rPr>
          <w:rFonts w:ascii="DIN-Bold" w:hAnsi="DIN-Bold" w:cs="Arial"/>
          <w:sz w:val="20"/>
          <w:lang w:val="de-DE"/>
        </w:rPr>
      </w:pPr>
    </w:p>
    <w:p w14:paraId="0D2A027F" w14:textId="4A6C7E99" w:rsidR="00057789" w:rsidRPr="003105FC" w:rsidRDefault="00177C45" w:rsidP="00714E5E">
      <w:pPr>
        <w:framePr w:w="7421" w:h="295" w:hSpace="142" w:wrap="around" w:vAnchor="page" w:hAnchor="page" w:x="908" w:y="4991" w:anchorLock="1"/>
        <w:rPr>
          <w:rFonts w:ascii="DIN-Black" w:hAnsi="DIN-Black"/>
          <w:szCs w:val="24"/>
        </w:rPr>
      </w:pPr>
      <w:r>
        <w:rPr>
          <w:rFonts w:ascii="DIN-Medium" w:hAnsi="DIN-Medium"/>
          <w:sz w:val="30"/>
          <w:szCs w:val="30"/>
        </w:rPr>
        <w:t xml:space="preserve">Panasonic présente la nouvelle tondeuse </w:t>
      </w:r>
      <w:r w:rsidR="00371AAC">
        <w:rPr>
          <w:rFonts w:ascii="DIN-Medium" w:hAnsi="DIN-Medium"/>
          <w:sz w:val="30"/>
          <w:szCs w:val="30"/>
        </w:rPr>
        <w:br/>
      </w:r>
      <w:r>
        <w:rPr>
          <w:rFonts w:ascii="DIN-Medium" w:hAnsi="DIN-Medium"/>
          <w:sz w:val="30"/>
          <w:szCs w:val="30"/>
        </w:rPr>
        <w:t>à barbe ER-GD61</w:t>
      </w:r>
      <w:r>
        <w:rPr>
          <w:rFonts w:ascii="DIN-Medium" w:hAnsi="DIN-Medium"/>
          <w:sz w:val="30"/>
          <w:szCs w:val="30"/>
        </w:rPr>
        <w:br/>
      </w:r>
      <w:r>
        <w:rPr>
          <w:rFonts w:ascii="DIN-Black" w:hAnsi="DIN-Black"/>
          <w:szCs w:val="24"/>
        </w:rPr>
        <w:t>Précision extraordinaire, design et sécurité – La dernière venue dans la gamme des tondeuses I-Shape s’impose comme une référence</w:t>
      </w:r>
    </w:p>
    <w:p w14:paraId="0F540A0F" w14:textId="62CFC8D2" w:rsidR="008460A2" w:rsidRDefault="008460A2" w:rsidP="008460A2">
      <w:pPr>
        <w:framePr w:w="7774" w:h="1435" w:hRule="exact" w:hSpace="142" w:wrap="around" w:vAnchor="page" w:hAnchor="page" w:x="914" w:y="3460" w:anchorLock="1"/>
        <w:spacing w:before="120" w:line="220" w:lineRule="exact"/>
        <w:rPr>
          <w:rFonts w:ascii="Arial" w:hAnsi="Arial"/>
          <w:color w:val="808080"/>
          <w:sz w:val="22"/>
        </w:rPr>
      </w:pPr>
      <w:r>
        <w:rPr>
          <w:rFonts w:ascii="DIN-Black" w:hAnsi="DIN-Black"/>
          <w:color w:val="000000"/>
          <w:sz w:val="31"/>
        </w:rPr>
        <w:t>COMMUNIQUÉ DE PRESSE</w:t>
      </w:r>
      <w:r>
        <w:rPr>
          <w:rFonts w:ascii="Arial" w:hAnsi="Arial"/>
          <w:sz w:val="22"/>
        </w:rPr>
        <w:br/>
      </w:r>
      <w:r>
        <w:rPr>
          <w:rFonts w:ascii="DIN-Black" w:hAnsi="DIN-Black"/>
          <w:color w:val="808080"/>
          <w:sz w:val="22"/>
        </w:rPr>
        <w:t>Février 2019</w:t>
      </w:r>
    </w:p>
    <w:p w14:paraId="2612A017" w14:textId="77777777" w:rsidR="008460A2" w:rsidRPr="00371AAC" w:rsidRDefault="008460A2" w:rsidP="008460A2">
      <w:pPr>
        <w:framePr w:w="7774" w:h="1435" w:hRule="exact" w:hSpace="142" w:wrap="around" w:vAnchor="page" w:hAnchor="page" w:x="914" w:y="3460" w:anchorLock="1"/>
        <w:spacing w:before="120" w:line="360" w:lineRule="auto"/>
        <w:jc w:val="both"/>
        <w:rPr>
          <w:rFonts w:ascii="Helvetica" w:hAnsi="Helvetica"/>
          <w:sz w:val="22"/>
        </w:rPr>
      </w:pPr>
    </w:p>
    <w:p w14:paraId="33946680" w14:textId="4E1A93AD" w:rsidR="000A4552" w:rsidRPr="00D91153" w:rsidRDefault="000A4552" w:rsidP="00172674">
      <w:pPr>
        <w:framePr w:w="2155" w:h="5711" w:hSpace="142" w:wrap="around" w:vAnchor="page" w:hAnchor="page" w:x="8907" w:y="4865" w:anchorLock="1"/>
        <w:rPr>
          <w:rFonts w:ascii="DIN-Medium" w:hAnsi="DIN-Medium"/>
          <w:sz w:val="14"/>
          <w:szCs w:val="14"/>
        </w:rPr>
      </w:pPr>
      <w:r>
        <w:rPr>
          <w:rFonts w:ascii="DIN-Medium" w:hAnsi="DIN-Medium"/>
          <w:sz w:val="14"/>
          <w:szCs w:val="14"/>
        </w:rPr>
        <w:t>En bref:</w:t>
      </w:r>
    </w:p>
    <w:p w14:paraId="3768285C" w14:textId="77777777" w:rsidR="00057789" w:rsidRDefault="00057789" w:rsidP="00172674">
      <w:pPr>
        <w:framePr w:w="2155" w:h="5711" w:hSpace="142" w:wrap="around" w:vAnchor="page" w:hAnchor="page" w:x="8907" w:y="4865" w:anchorLock="1"/>
        <w:rPr>
          <w:rFonts w:ascii="DIN-Black" w:hAnsi="DIN-Black"/>
          <w:color w:val="808080"/>
          <w:sz w:val="20"/>
        </w:rPr>
      </w:pPr>
      <w:r>
        <w:rPr>
          <w:rFonts w:ascii="DIN-Black" w:hAnsi="DIN-Black"/>
          <w:color w:val="808080"/>
          <w:sz w:val="20"/>
        </w:rPr>
        <w:t>Tondeuse design</w:t>
      </w:r>
    </w:p>
    <w:p w14:paraId="5700646D" w14:textId="740DF182" w:rsidR="003F607E" w:rsidRPr="003F607E" w:rsidRDefault="003F607E" w:rsidP="00172674">
      <w:pPr>
        <w:framePr w:w="2155" w:h="5711" w:hSpace="142" w:wrap="around" w:vAnchor="page" w:hAnchor="page" w:x="8907" w:y="4865" w:anchorLock="1"/>
        <w:rPr>
          <w:rFonts w:ascii="DIN-Black" w:hAnsi="DIN-Black"/>
          <w:color w:val="808080"/>
          <w:sz w:val="20"/>
        </w:rPr>
      </w:pPr>
      <w:r>
        <w:rPr>
          <w:rFonts w:ascii="DIN-Black" w:hAnsi="DIN-Black"/>
          <w:color w:val="808080"/>
          <w:sz w:val="20"/>
        </w:rPr>
        <w:t xml:space="preserve">ER-GD61 </w:t>
      </w:r>
    </w:p>
    <w:p w14:paraId="7452DEDD" w14:textId="43B83B00" w:rsidR="00D11D88" w:rsidRPr="00371AAC" w:rsidRDefault="00D11D88" w:rsidP="00172674">
      <w:pPr>
        <w:framePr w:w="2155" w:h="5711" w:hSpace="142" w:wrap="around" w:vAnchor="page" w:hAnchor="page" w:x="8907" w:y="4865" w:anchorLock="1"/>
        <w:rPr>
          <w:rFonts w:ascii="DIN-Medium" w:hAnsi="DIN-Medium"/>
          <w:sz w:val="14"/>
          <w:szCs w:val="14"/>
        </w:rPr>
      </w:pPr>
    </w:p>
    <w:p w14:paraId="104D05BB" w14:textId="77777777" w:rsidR="003F607E" w:rsidRPr="00AF148B" w:rsidRDefault="003F607E" w:rsidP="00172674">
      <w:pPr>
        <w:framePr w:w="2155" w:h="5711" w:hSpace="142" w:wrap="around" w:vAnchor="page" w:hAnchor="page" w:x="8907" w:y="4865" w:anchorLock="1"/>
        <w:rPr>
          <w:rFonts w:ascii="DIN-Medium" w:hAnsi="DIN-Medium"/>
          <w:sz w:val="14"/>
          <w:szCs w:val="14"/>
        </w:rPr>
      </w:pPr>
      <w:r>
        <w:rPr>
          <w:rFonts w:ascii="DIN-Medium" w:hAnsi="DIN-Medium"/>
          <w:sz w:val="14"/>
          <w:szCs w:val="14"/>
        </w:rPr>
        <w:t xml:space="preserve">Sabot </w:t>
      </w:r>
    </w:p>
    <w:p w14:paraId="75E1A215" w14:textId="0DDD990F" w:rsidR="003F607E" w:rsidRPr="00AF148B" w:rsidRDefault="003F607E" w:rsidP="00172674">
      <w:pPr>
        <w:framePr w:w="2155" w:h="5711" w:hSpace="142" w:wrap="around" w:vAnchor="page" w:hAnchor="page" w:x="8907" w:y="4865" w:anchorLock="1"/>
        <w:rPr>
          <w:rFonts w:ascii="DIN-Medium" w:hAnsi="DIN-Medium"/>
          <w:sz w:val="14"/>
          <w:szCs w:val="14"/>
        </w:rPr>
      </w:pPr>
      <w:r>
        <w:rPr>
          <w:rFonts w:ascii="DIN-Medium" w:hAnsi="DIN-Medium"/>
          <w:sz w:val="14"/>
          <w:szCs w:val="14"/>
        </w:rPr>
        <w:t>De 0,5 à 10 mm avec paliers de 0,5</w:t>
      </w:r>
    </w:p>
    <w:p w14:paraId="6C1406F2" w14:textId="77777777" w:rsidR="003F607E" w:rsidRPr="00371AAC" w:rsidRDefault="003F607E" w:rsidP="00172674">
      <w:pPr>
        <w:framePr w:w="2155" w:h="5711" w:hSpace="142" w:wrap="around" w:vAnchor="page" w:hAnchor="page" w:x="8907" w:y="4865" w:anchorLock="1"/>
        <w:rPr>
          <w:rFonts w:ascii="DIN-Medium" w:hAnsi="DIN-Medium"/>
          <w:sz w:val="14"/>
          <w:szCs w:val="14"/>
          <w:highlight w:val="yellow"/>
        </w:rPr>
      </w:pPr>
    </w:p>
    <w:p w14:paraId="575B73EA" w14:textId="77777777" w:rsidR="003F607E" w:rsidRDefault="003F607E" w:rsidP="00172674">
      <w:pPr>
        <w:framePr w:w="2155" w:h="5711" w:hSpace="142" w:wrap="around" w:vAnchor="page" w:hAnchor="page" w:x="8907" w:y="4865" w:anchorLock="1"/>
        <w:rPr>
          <w:rFonts w:ascii="DIN-Medium" w:hAnsi="DIN-Medium"/>
          <w:sz w:val="14"/>
          <w:szCs w:val="14"/>
        </w:rPr>
      </w:pPr>
      <w:r>
        <w:rPr>
          <w:rFonts w:ascii="DIN-Medium" w:hAnsi="DIN-Medium"/>
          <w:sz w:val="14"/>
          <w:szCs w:val="14"/>
        </w:rPr>
        <w:t>Temps de charge: 1 heure</w:t>
      </w:r>
    </w:p>
    <w:p w14:paraId="6A7AB78A" w14:textId="77777777" w:rsidR="003F607E" w:rsidRPr="00371AAC" w:rsidRDefault="003F607E" w:rsidP="00172674">
      <w:pPr>
        <w:framePr w:w="2155" w:h="5711" w:hSpace="142" w:wrap="around" w:vAnchor="page" w:hAnchor="page" w:x="8907" w:y="4865" w:anchorLock="1"/>
        <w:rPr>
          <w:rFonts w:ascii="DIN-Medium" w:hAnsi="DIN-Medium"/>
          <w:sz w:val="14"/>
          <w:szCs w:val="14"/>
        </w:rPr>
      </w:pPr>
    </w:p>
    <w:p w14:paraId="00E019AE" w14:textId="77777777" w:rsidR="003F607E" w:rsidRDefault="003F607E" w:rsidP="00172674">
      <w:pPr>
        <w:framePr w:w="2155" w:h="5711" w:hSpace="142" w:wrap="around" w:vAnchor="page" w:hAnchor="page" w:x="8907" w:y="4865" w:anchorLock="1"/>
        <w:rPr>
          <w:rFonts w:ascii="DIN-Medium" w:hAnsi="DIN-Medium"/>
          <w:sz w:val="14"/>
          <w:szCs w:val="14"/>
        </w:rPr>
      </w:pPr>
      <w:r>
        <w:rPr>
          <w:rFonts w:ascii="DIN-Medium" w:hAnsi="DIN-Medium"/>
          <w:sz w:val="14"/>
          <w:szCs w:val="14"/>
        </w:rPr>
        <w:t xml:space="preserve">Autonomie: 50 minutes </w:t>
      </w:r>
    </w:p>
    <w:p w14:paraId="3045D4F2" w14:textId="77777777" w:rsidR="003F607E" w:rsidRPr="00371AAC" w:rsidRDefault="003F607E" w:rsidP="00172674">
      <w:pPr>
        <w:framePr w:w="2155" w:h="5711" w:hSpace="142" w:wrap="around" w:vAnchor="page" w:hAnchor="page" w:x="8907" w:y="4865" w:anchorLock="1"/>
        <w:rPr>
          <w:rFonts w:ascii="DIN-Medium" w:hAnsi="DIN-Medium"/>
          <w:sz w:val="14"/>
          <w:szCs w:val="14"/>
        </w:rPr>
      </w:pPr>
    </w:p>
    <w:p w14:paraId="26BD30DA" w14:textId="5D1CDACC" w:rsidR="003F607E" w:rsidRPr="00D3522F" w:rsidRDefault="003A658A" w:rsidP="00172674">
      <w:pPr>
        <w:framePr w:w="2155" w:h="5711" w:hSpace="142" w:wrap="around" w:vAnchor="page" w:hAnchor="page" w:x="8907" w:y="4865" w:anchorLock="1"/>
        <w:rPr>
          <w:rFonts w:ascii="DIN-Medium" w:hAnsi="DIN-Medium"/>
          <w:sz w:val="14"/>
          <w:szCs w:val="14"/>
        </w:rPr>
      </w:pPr>
      <w:r>
        <w:rPr>
          <w:rFonts w:ascii="DIN-Medium" w:hAnsi="DIN-Medium"/>
          <w:b/>
          <w:sz w:val="14"/>
          <w:szCs w:val="14"/>
        </w:rPr>
        <w:t>Pratique</w:t>
      </w:r>
      <w:r>
        <w:rPr>
          <w:rFonts w:ascii="DIN-Medium" w:hAnsi="DIN-Medium"/>
          <w:sz w:val="14"/>
          <w:szCs w:val="14"/>
        </w:rPr>
        <w:t>:</w:t>
      </w:r>
      <w:r>
        <w:rPr>
          <w:rFonts w:ascii="DIN-Medium" w:hAnsi="DIN-Medium"/>
          <w:sz w:val="14"/>
          <w:szCs w:val="14"/>
        </w:rPr>
        <w:br/>
        <w:t>Tondeuse entièrement lavable</w:t>
      </w:r>
    </w:p>
    <w:p w14:paraId="3D09B2F9" w14:textId="77777777" w:rsidR="007C7EC1" w:rsidRDefault="00F0444B" w:rsidP="00172674">
      <w:pPr>
        <w:framePr w:w="2155" w:h="5711" w:hSpace="142" w:wrap="around" w:vAnchor="page" w:hAnchor="page" w:x="8907" w:y="4865" w:anchorLock="1"/>
        <w:rPr>
          <w:rFonts w:ascii="DIN-Medium" w:hAnsi="DIN-Medium"/>
          <w:sz w:val="14"/>
          <w:szCs w:val="14"/>
        </w:rPr>
      </w:pPr>
      <w:r>
        <w:rPr>
          <w:rFonts w:ascii="DIN-Medium" w:hAnsi="DIN-Medium"/>
          <w:sz w:val="14"/>
          <w:szCs w:val="14"/>
        </w:rPr>
        <w:br/>
      </w:r>
      <w:r>
        <w:rPr>
          <w:rFonts w:ascii="DIN-Medium" w:hAnsi="DIN-Medium"/>
          <w:b/>
          <w:sz w:val="14"/>
          <w:szCs w:val="14"/>
        </w:rPr>
        <w:t>Précise</w:t>
      </w:r>
      <w:r>
        <w:rPr>
          <w:rFonts w:ascii="DIN-Medium" w:hAnsi="DIN-Medium"/>
          <w:sz w:val="14"/>
          <w:szCs w:val="14"/>
        </w:rPr>
        <w:t xml:space="preserve">: </w:t>
      </w:r>
      <w:r>
        <w:rPr>
          <w:rFonts w:ascii="DIN-Medium" w:hAnsi="DIN-Medium"/>
          <w:sz w:val="14"/>
          <w:szCs w:val="14"/>
        </w:rPr>
        <w:br/>
        <w:t>20 réglages de coupe</w:t>
      </w:r>
    </w:p>
    <w:p w14:paraId="4307D929" w14:textId="29C987CC" w:rsidR="003F607E" w:rsidRDefault="007C7EC1" w:rsidP="00172674">
      <w:pPr>
        <w:framePr w:w="2155" w:h="5711" w:hSpace="142" w:wrap="around" w:vAnchor="page" w:hAnchor="page" w:x="8907" w:y="4865" w:anchorLock="1"/>
        <w:rPr>
          <w:rFonts w:ascii="DIN-Medium" w:hAnsi="DIN-Medium"/>
          <w:sz w:val="14"/>
          <w:szCs w:val="14"/>
        </w:rPr>
      </w:pPr>
      <w:r>
        <w:rPr>
          <w:rFonts w:ascii="DIN-Medium" w:hAnsi="DIN-Medium"/>
          <w:sz w:val="14"/>
          <w:szCs w:val="14"/>
        </w:rPr>
        <w:t>Accessoire de précision pour des contours et des lignes précis</w:t>
      </w:r>
      <w:r>
        <w:rPr>
          <w:rFonts w:ascii="DIN-Medium" w:hAnsi="DIN-Medium"/>
          <w:sz w:val="14"/>
          <w:szCs w:val="14"/>
        </w:rPr>
        <w:br/>
      </w:r>
      <w:r>
        <w:rPr>
          <w:rFonts w:ascii="DIN-Medium" w:hAnsi="DIN-Medium"/>
          <w:sz w:val="14"/>
          <w:szCs w:val="14"/>
        </w:rPr>
        <w:br/>
      </w:r>
      <w:r>
        <w:rPr>
          <w:rFonts w:ascii="DIN-Medium" w:hAnsi="DIN-Medium"/>
          <w:b/>
          <w:sz w:val="14"/>
          <w:szCs w:val="14"/>
        </w:rPr>
        <w:t>Légère</w:t>
      </w:r>
      <w:r>
        <w:rPr>
          <w:rFonts w:ascii="DIN-Medium" w:hAnsi="DIN-Medium"/>
          <w:sz w:val="14"/>
          <w:szCs w:val="14"/>
        </w:rPr>
        <w:t>:</w:t>
      </w:r>
      <w:r>
        <w:rPr>
          <w:rFonts w:ascii="DIN-Medium" w:hAnsi="DIN-Medium"/>
          <w:sz w:val="14"/>
          <w:szCs w:val="14"/>
        </w:rPr>
        <w:br/>
        <w:t>La tondeuse ne pèse que 148 g</w:t>
      </w:r>
      <w:r>
        <w:rPr>
          <w:rFonts w:ascii="DIN-Medium" w:hAnsi="DIN-Medium"/>
          <w:sz w:val="14"/>
          <w:szCs w:val="14"/>
        </w:rPr>
        <w:br/>
      </w:r>
    </w:p>
    <w:p w14:paraId="1F22DC0E" w14:textId="77777777" w:rsidR="003F607E" w:rsidRDefault="003F607E" w:rsidP="00172674">
      <w:pPr>
        <w:framePr w:w="2155" w:h="5711" w:hSpace="142" w:wrap="around" w:vAnchor="page" w:hAnchor="page" w:x="8907" w:y="4865" w:anchorLock="1"/>
        <w:rPr>
          <w:rFonts w:ascii="DIN-Medium" w:hAnsi="DIN-Medium"/>
          <w:sz w:val="14"/>
          <w:szCs w:val="14"/>
        </w:rPr>
      </w:pPr>
      <w:r>
        <w:rPr>
          <w:rFonts w:ascii="DIN-Medium" w:hAnsi="DIN-Medium"/>
          <w:b/>
          <w:sz w:val="14"/>
          <w:szCs w:val="14"/>
        </w:rPr>
        <w:t>Prix</w:t>
      </w:r>
      <w:r>
        <w:rPr>
          <w:rFonts w:ascii="DIN-Medium" w:hAnsi="DIN-Medium"/>
          <w:sz w:val="14"/>
          <w:szCs w:val="14"/>
        </w:rPr>
        <w:t xml:space="preserve">: </w:t>
      </w:r>
    </w:p>
    <w:p w14:paraId="1760B69E" w14:textId="43A1E52C" w:rsidR="003F607E" w:rsidRDefault="003F607E" w:rsidP="00172674">
      <w:pPr>
        <w:framePr w:w="2155" w:h="5711" w:hSpace="142" w:wrap="around" w:vAnchor="page" w:hAnchor="page" w:x="8907" w:y="4865" w:anchorLock="1"/>
        <w:rPr>
          <w:rFonts w:ascii="DIN-Medium" w:hAnsi="DIN-Medium"/>
          <w:sz w:val="14"/>
          <w:szCs w:val="14"/>
        </w:rPr>
      </w:pPr>
      <w:r>
        <w:rPr>
          <w:rFonts w:ascii="DIN-Medium" w:hAnsi="DIN-Medium"/>
          <w:sz w:val="14"/>
          <w:szCs w:val="14"/>
        </w:rPr>
        <w:t>ER-GD61 Fr. 119.90 (PVC)</w:t>
      </w:r>
    </w:p>
    <w:p w14:paraId="2C524347" w14:textId="77777777" w:rsidR="006215BC" w:rsidRPr="00371AAC" w:rsidRDefault="006215BC" w:rsidP="00172674">
      <w:pPr>
        <w:framePr w:w="2155" w:h="5711" w:hSpace="142" w:wrap="around" w:vAnchor="page" w:hAnchor="page" w:x="8907" w:y="4865" w:anchorLock="1"/>
        <w:rPr>
          <w:rFonts w:ascii="DIN-Medium" w:hAnsi="DIN-Medium"/>
          <w:sz w:val="14"/>
          <w:szCs w:val="14"/>
        </w:rPr>
      </w:pPr>
    </w:p>
    <w:p w14:paraId="40DCA8EB" w14:textId="77777777" w:rsidR="009515DE" w:rsidRPr="00371AAC" w:rsidRDefault="009515DE" w:rsidP="00172674">
      <w:pPr>
        <w:framePr w:w="2155" w:h="5711" w:hSpace="142" w:wrap="around" w:vAnchor="page" w:hAnchor="page" w:x="8907" w:y="4865" w:anchorLock="1"/>
        <w:rPr>
          <w:rFonts w:ascii="DIN-Medium" w:hAnsi="DIN-Medium"/>
          <w:sz w:val="14"/>
          <w:szCs w:val="14"/>
        </w:rPr>
      </w:pPr>
    </w:p>
    <w:p w14:paraId="695104C7" w14:textId="77777777" w:rsidR="003F607E" w:rsidRPr="00371AAC" w:rsidRDefault="003F607E" w:rsidP="00172674">
      <w:pPr>
        <w:framePr w:w="2155" w:h="5711" w:hSpace="142" w:wrap="around" w:vAnchor="page" w:hAnchor="page" w:x="8907" w:y="4865" w:anchorLock="1"/>
        <w:rPr>
          <w:rFonts w:ascii="DIN-Medium" w:hAnsi="DIN-Medium"/>
          <w:sz w:val="14"/>
          <w:szCs w:val="14"/>
        </w:rPr>
      </w:pPr>
    </w:p>
    <w:p w14:paraId="64A1EB63" w14:textId="77777777" w:rsidR="0063713C" w:rsidRPr="00371AAC" w:rsidRDefault="0063713C" w:rsidP="00172674">
      <w:pPr>
        <w:framePr w:w="2155" w:h="5711" w:hSpace="142" w:wrap="around" w:vAnchor="page" w:hAnchor="page" w:x="8907" w:y="4865" w:anchorLock="1"/>
        <w:rPr>
          <w:rFonts w:ascii="DIN-Medium" w:hAnsi="DIN-Medium"/>
          <w:sz w:val="14"/>
          <w:szCs w:val="14"/>
        </w:rPr>
      </w:pPr>
    </w:p>
    <w:p w14:paraId="6349D313" w14:textId="77777777" w:rsidR="003F607E" w:rsidRPr="00371AAC" w:rsidRDefault="003F607E" w:rsidP="00172674">
      <w:pPr>
        <w:framePr w:w="2155" w:h="5711" w:hSpace="142" w:wrap="around" w:vAnchor="page" w:hAnchor="page" w:x="8907" w:y="4865" w:anchorLock="1"/>
        <w:rPr>
          <w:rFonts w:ascii="DIN-Medium" w:hAnsi="DIN-Medium"/>
          <w:sz w:val="14"/>
          <w:szCs w:val="14"/>
        </w:rPr>
      </w:pPr>
    </w:p>
    <w:p w14:paraId="32D01610" w14:textId="77777777" w:rsidR="0063713C" w:rsidRPr="00371AAC" w:rsidRDefault="0063713C" w:rsidP="00172674">
      <w:pPr>
        <w:framePr w:w="2155" w:h="5711" w:hSpace="142" w:wrap="around" w:vAnchor="page" w:hAnchor="page" w:x="8907" w:y="4865" w:anchorLock="1"/>
        <w:rPr>
          <w:rFonts w:ascii="DIN-Medium" w:hAnsi="DIN-Medium"/>
          <w:sz w:val="14"/>
          <w:szCs w:val="14"/>
        </w:rPr>
      </w:pPr>
    </w:p>
    <w:p w14:paraId="73EB3DF3" w14:textId="77777777" w:rsidR="0063713C" w:rsidRPr="00371AAC" w:rsidRDefault="0063713C" w:rsidP="00172674">
      <w:pPr>
        <w:framePr w:w="2155" w:h="5711" w:hSpace="142" w:wrap="around" w:vAnchor="page" w:hAnchor="page" w:x="8907" w:y="4865" w:anchorLock="1"/>
        <w:rPr>
          <w:rFonts w:ascii="DIN-Medium" w:hAnsi="DIN-Medium"/>
          <w:sz w:val="14"/>
          <w:szCs w:val="14"/>
        </w:rPr>
      </w:pPr>
    </w:p>
    <w:p w14:paraId="22B480D3" w14:textId="77777777" w:rsidR="0063713C" w:rsidRPr="00371AAC" w:rsidRDefault="0063713C" w:rsidP="00172674">
      <w:pPr>
        <w:framePr w:w="2155" w:h="5711" w:hSpace="142" w:wrap="around" w:vAnchor="page" w:hAnchor="page" w:x="8907" w:y="4865" w:anchorLock="1"/>
        <w:rPr>
          <w:rFonts w:ascii="DIN-Medium" w:hAnsi="DIN-Medium"/>
          <w:sz w:val="14"/>
          <w:szCs w:val="14"/>
        </w:rPr>
      </w:pPr>
    </w:p>
    <w:p w14:paraId="01BEE7B6" w14:textId="77777777" w:rsidR="0063713C" w:rsidRPr="00371AAC" w:rsidRDefault="0063713C" w:rsidP="00172674">
      <w:pPr>
        <w:framePr w:w="2155" w:h="5711" w:hSpace="142" w:wrap="around" w:vAnchor="page" w:hAnchor="page" w:x="8907" w:y="4865" w:anchorLock="1"/>
        <w:rPr>
          <w:rFonts w:ascii="DIN-Medium" w:hAnsi="DIN-Medium"/>
          <w:sz w:val="14"/>
          <w:szCs w:val="14"/>
        </w:rPr>
      </w:pPr>
    </w:p>
    <w:p w14:paraId="13CBE86B" w14:textId="77777777" w:rsidR="0063713C" w:rsidRPr="00371AAC" w:rsidRDefault="0063713C" w:rsidP="00172674">
      <w:pPr>
        <w:framePr w:w="2155" w:h="5711" w:hSpace="142" w:wrap="around" w:vAnchor="page" w:hAnchor="page" w:x="8907" w:y="4865" w:anchorLock="1"/>
        <w:rPr>
          <w:rFonts w:ascii="DIN-Medium" w:hAnsi="DIN-Medium"/>
          <w:sz w:val="14"/>
          <w:szCs w:val="14"/>
        </w:rPr>
      </w:pPr>
    </w:p>
    <w:p w14:paraId="10A0064D" w14:textId="77777777" w:rsidR="0063713C" w:rsidRPr="00371AAC" w:rsidRDefault="0063713C" w:rsidP="00172674">
      <w:pPr>
        <w:framePr w:w="2155" w:h="5711" w:hSpace="142" w:wrap="around" w:vAnchor="page" w:hAnchor="page" w:x="8907" w:y="4865" w:anchorLock="1"/>
        <w:rPr>
          <w:rFonts w:ascii="DIN-Medium" w:hAnsi="DIN-Medium"/>
          <w:sz w:val="14"/>
          <w:szCs w:val="14"/>
        </w:rPr>
      </w:pPr>
    </w:p>
    <w:p w14:paraId="661E6FA4" w14:textId="39A65FFA" w:rsidR="0063713C" w:rsidRPr="00371AAC" w:rsidRDefault="0063713C" w:rsidP="00172674">
      <w:pPr>
        <w:framePr w:w="2155" w:h="5711" w:hSpace="142" w:wrap="around" w:vAnchor="page" w:hAnchor="page" w:x="8907" w:y="4865" w:anchorLock="1"/>
        <w:rPr>
          <w:rFonts w:ascii="DIN-Medium" w:hAnsi="DIN-Medium"/>
          <w:sz w:val="14"/>
          <w:szCs w:val="14"/>
        </w:rPr>
      </w:pPr>
    </w:p>
    <w:p w14:paraId="3EBCC8F2" w14:textId="6B75BE8F" w:rsidR="00EC4716" w:rsidRPr="00371AAC" w:rsidRDefault="00EC4716" w:rsidP="00172674">
      <w:pPr>
        <w:framePr w:w="2155" w:h="5711" w:hSpace="142" w:wrap="around" w:vAnchor="page" w:hAnchor="page" w:x="8907" w:y="4865" w:anchorLock="1"/>
        <w:rPr>
          <w:rFonts w:ascii="DIN-Medium" w:hAnsi="DIN-Medium"/>
          <w:sz w:val="14"/>
          <w:szCs w:val="14"/>
        </w:rPr>
      </w:pPr>
    </w:p>
    <w:p w14:paraId="1F1C5B34" w14:textId="1DE3990F" w:rsidR="00EC4716" w:rsidRPr="00371AAC" w:rsidRDefault="00EC4716" w:rsidP="00172674">
      <w:pPr>
        <w:framePr w:w="2155" w:h="5711" w:hSpace="142" w:wrap="around" w:vAnchor="page" w:hAnchor="page" w:x="8907" w:y="4865" w:anchorLock="1"/>
        <w:rPr>
          <w:rFonts w:ascii="DIN-Medium" w:hAnsi="DIN-Medium"/>
          <w:sz w:val="14"/>
          <w:szCs w:val="14"/>
        </w:rPr>
      </w:pPr>
    </w:p>
    <w:p w14:paraId="3F738CA5" w14:textId="4EE7789F" w:rsidR="00EC4716" w:rsidRPr="00371AAC" w:rsidRDefault="00EC4716" w:rsidP="00172674">
      <w:pPr>
        <w:framePr w:w="2155" w:h="5711" w:hSpace="142" w:wrap="around" w:vAnchor="page" w:hAnchor="page" w:x="8907" w:y="4865" w:anchorLock="1"/>
        <w:rPr>
          <w:rFonts w:ascii="DIN-Medium" w:hAnsi="DIN-Medium"/>
          <w:sz w:val="14"/>
          <w:szCs w:val="14"/>
        </w:rPr>
      </w:pPr>
    </w:p>
    <w:p w14:paraId="210B4E12" w14:textId="49BEC801" w:rsidR="00EC4716" w:rsidRPr="00371AAC" w:rsidRDefault="00EC4716" w:rsidP="00172674">
      <w:pPr>
        <w:framePr w:w="2155" w:h="5711" w:hSpace="142" w:wrap="around" w:vAnchor="page" w:hAnchor="page" w:x="8907" w:y="4865" w:anchorLock="1"/>
        <w:rPr>
          <w:rFonts w:ascii="DIN-Medium" w:hAnsi="DIN-Medium"/>
          <w:sz w:val="14"/>
          <w:szCs w:val="14"/>
        </w:rPr>
      </w:pPr>
    </w:p>
    <w:p w14:paraId="023EFB0C" w14:textId="73E3E39D" w:rsidR="0063713C" w:rsidRPr="00371AAC" w:rsidRDefault="0063713C" w:rsidP="00172674">
      <w:pPr>
        <w:framePr w:w="2155" w:h="5711" w:hSpace="142" w:wrap="around" w:vAnchor="page" w:hAnchor="page" w:x="8907" w:y="4865" w:anchorLock="1"/>
        <w:rPr>
          <w:rFonts w:ascii="DIN-Medium" w:hAnsi="DIN-Medium"/>
          <w:sz w:val="14"/>
          <w:szCs w:val="14"/>
        </w:rPr>
      </w:pPr>
    </w:p>
    <w:p w14:paraId="32D005DA" w14:textId="7DD9F43E" w:rsidR="000A4552" w:rsidRDefault="007E5578" w:rsidP="00172674">
      <w:pPr>
        <w:framePr w:w="2155" w:h="5711" w:hSpace="142" w:wrap="around" w:vAnchor="page" w:hAnchor="page" w:x="8907" w:y="4865" w:anchorLock="1"/>
        <w:rPr>
          <w:rFonts w:ascii="DIN-Medium" w:hAnsi="DIN-Medium"/>
        </w:rPr>
      </w:pPr>
      <w:r>
        <w:rPr>
          <w:rFonts w:ascii="DIN-Medium" w:hAnsi="DIN-Medium"/>
          <w:sz w:val="14"/>
          <w:szCs w:val="14"/>
        </w:rPr>
        <w:t xml:space="preserve">Retrouvez ce communiqué de presse et les photos de presse (disponibles au téléchargement en 300 dpi) sur </w:t>
      </w:r>
      <w:hyperlink r:id="rId8" w:history="1">
        <w:r>
          <w:rPr>
            <w:rStyle w:val="Hyperlink"/>
            <w:rFonts w:ascii="DIN-Medium" w:hAnsi="DIN-Medium"/>
            <w:sz w:val="14"/>
            <w:szCs w:val="14"/>
          </w:rPr>
          <w:t>www.panasonic.com/ch/de/</w:t>
        </w:r>
        <w:r>
          <w:rPr>
            <w:rStyle w:val="Hyperlink"/>
            <w:rFonts w:ascii="DIN-Medium" w:hAnsi="DIN-Medium"/>
            <w:sz w:val="14"/>
            <w:szCs w:val="14"/>
          </w:rPr>
          <w:br/>
        </w:r>
        <w:proofErr w:type="spellStart"/>
        <w:r>
          <w:rPr>
            <w:rStyle w:val="Hyperlink"/>
            <w:rFonts w:ascii="DIN-Medium" w:hAnsi="DIN-Medium"/>
            <w:sz w:val="14"/>
            <w:szCs w:val="14"/>
          </w:rPr>
          <w:t>corporate</w:t>
        </w:r>
        <w:proofErr w:type="spellEnd"/>
        <w:r>
          <w:rPr>
            <w:rStyle w:val="Hyperlink"/>
            <w:rFonts w:ascii="DIN-Medium" w:hAnsi="DIN-Medium"/>
            <w:sz w:val="14"/>
            <w:szCs w:val="14"/>
          </w:rPr>
          <w:t>/presse.html</w:t>
        </w:r>
      </w:hyperlink>
    </w:p>
    <w:p w14:paraId="025B57CD" w14:textId="7A55F409" w:rsidR="002364F4" w:rsidRPr="002364F4" w:rsidRDefault="00B5550F" w:rsidP="002364F4">
      <w:pPr>
        <w:rPr>
          <w:rFonts w:ascii="DIN-Bold" w:hAnsi="DIN-Bold"/>
          <w:sz w:val="20"/>
        </w:rPr>
      </w:pPr>
      <w:proofErr w:type="spellStart"/>
      <w:r>
        <w:rPr>
          <w:rFonts w:ascii="DIN-Bold" w:hAnsi="DIN-Bold"/>
          <w:sz w:val="20"/>
        </w:rPr>
        <w:t>Rotkreuz</w:t>
      </w:r>
      <w:proofErr w:type="spellEnd"/>
      <w:r>
        <w:rPr>
          <w:rFonts w:ascii="DIN-Bold" w:hAnsi="DIN-Bold"/>
          <w:sz w:val="20"/>
        </w:rPr>
        <w:t>, février 2019 – Lors de la Convention Panasonic de cette année, l’entreprise de tradition japonaise présente une nouvelle tondeuse design. La ER-GD61 réunit trois fonctions en un appareil: raser, tondre et tailler la barbe. La dernière venue dans la gamme des tondeuses I-Shape Panasonic convainc par sa taille réduite et son design épuré. Grâce à ses lames de technologie japonaise, elle séduit aussi par son extrême précision.</w:t>
      </w:r>
    </w:p>
    <w:p w14:paraId="525AE5E8" w14:textId="2E292A00" w:rsidR="00F73A21" w:rsidRPr="009745AF" w:rsidRDefault="009745AF" w:rsidP="00577A07">
      <w:pPr>
        <w:rPr>
          <w:rFonts w:ascii="DIN-Bold" w:hAnsi="DIN-Bold"/>
          <w:b/>
          <w:sz w:val="20"/>
        </w:rPr>
      </w:pPr>
      <w:r>
        <w:rPr>
          <w:rFonts w:ascii="DIN-Bold" w:hAnsi="DIN-Bold"/>
          <w:sz w:val="20"/>
        </w:rPr>
        <w:br/>
      </w:r>
      <w:r>
        <w:rPr>
          <w:rFonts w:ascii="DIN-Bold" w:hAnsi="DIN-Bold"/>
          <w:b/>
          <w:sz w:val="20"/>
        </w:rPr>
        <w:t>Design innovant pour un soin masculin de précision</w:t>
      </w:r>
    </w:p>
    <w:p w14:paraId="325AA1A9" w14:textId="7718BBEB" w:rsidR="00D33A9B" w:rsidRPr="007E3BE1" w:rsidRDefault="00D33A9B" w:rsidP="00D33A9B">
      <w:pPr>
        <w:rPr>
          <w:rFonts w:ascii="DIN-Regular" w:hAnsi="DIN-Regular" w:cs="Helv"/>
          <w:color w:val="000000"/>
          <w:sz w:val="20"/>
        </w:rPr>
      </w:pPr>
      <w:r>
        <w:rPr>
          <w:rFonts w:ascii="DIN-Regular" w:hAnsi="DIN-Regular"/>
          <w:color w:val="000000"/>
          <w:sz w:val="20"/>
        </w:rPr>
        <w:t>Le design ergonomique en forme de I ne caresse pas seulement la main, il façonne des variantes stylées dans le moindre détail. De ce fait, la tondeuse ER-GD61 offre une meilleure souplesse et créati</w:t>
      </w:r>
      <w:bookmarkStart w:id="0" w:name="_GoBack"/>
      <w:bookmarkEnd w:id="0"/>
      <w:r>
        <w:rPr>
          <w:rFonts w:ascii="DIN-Regular" w:hAnsi="DIN-Regular"/>
          <w:color w:val="000000"/>
          <w:sz w:val="20"/>
        </w:rPr>
        <w:t xml:space="preserve">vité, permettant un façonnage personnalisé de la barbe même dans les zones d’accès difficile. </w:t>
      </w:r>
    </w:p>
    <w:p w14:paraId="4FDB57C5" w14:textId="3CDB7E63" w:rsidR="00D33A9B" w:rsidRPr="007E3BE1" w:rsidRDefault="00D33A9B" w:rsidP="00D33A9B">
      <w:pPr>
        <w:rPr>
          <w:rFonts w:ascii="DIN-Regular" w:hAnsi="DIN-Regular" w:cs="Helv"/>
          <w:color w:val="000000"/>
          <w:sz w:val="20"/>
        </w:rPr>
      </w:pPr>
      <w:r>
        <w:rPr>
          <w:rFonts w:ascii="DIN-Regular" w:hAnsi="DIN-Regular"/>
          <w:color w:val="000000"/>
          <w:sz w:val="20"/>
        </w:rPr>
        <w:t xml:space="preserve">Inspiré de la lame droite du coiffeur, le nouveau modèle trace, sculpte et taille impeccablement le contour de la barbe: l’idéal pour les barbes au style design. De par sa forme oblongue, la tondeuse ne permet pas seulement une prise en main naturelle, elle s’utilise aussi dans toutes les directions en obéissant facilement à la pointe des doigts. </w:t>
      </w:r>
    </w:p>
    <w:p w14:paraId="5B3F86DC" w14:textId="77777777" w:rsidR="00577A07" w:rsidRPr="00371AAC" w:rsidRDefault="00577A07" w:rsidP="00577A07">
      <w:pPr>
        <w:rPr>
          <w:rFonts w:ascii="DIN-Bold" w:hAnsi="DIN-Bold"/>
          <w:sz w:val="20"/>
        </w:rPr>
      </w:pPr>
    </w:p>
    <w:p w14:paraId="1E900876" w14:textId="04C85C89" w:rsidR="003F607E" w:rsidRPr="00E93DDC" w:rsidRDefault="00E93DDC" w:rsidP="003F607E">
      <w:pPr>
        <w:rPr>
          <w:rFonts w:ascii="DIN-Bold" w:hAnsi="DIN-Bold" w:cs="Helv"/>
          <w:b/>
          <w:color w:val="000000"/>
          <w:sz w:val="20"/>
        </w:rPr>
      </w:pPr>
      <w:r>
        <w:rPr>
          <w:rFonts w:ascii="DIN-Bold" w:hAnsi="DIN-Bold"/>
          <w:b/>
          <w:color w:val="000000"/>
          <w:sz w:val="20"/>
        </w:rPr>
        <w:t>Précision, avec rapidité et facilité</w:t>
      </w:r>
    </w:p>
    <w:p w14:paraId="7359CFEF" w14:textId="4D75622E" w:rsidR="00221213" w:rsidRDefault="00221213" w:rsidP="00E93DDC">
      <w:pPr>
        <w:rPr>
          <w:rFonts w:ascii="DIN-Regular" w:hAnsi="DIN-Regular" w:cs="Helv"/>
          <w:color w:val="000000"/>
          <w:sz w:val="20"/>
        </w:rPr>
      </w:pPr>
      <w:r>
        <w:rPr>
          <w:rFonts w:ascii="DIN-Regular" w:hAnsi="DIN-Regular"/>
          <w:color w:val="000000"/>
          <w:sz w:val="20"/>
        </w:rPr>
        <w:t xml:space="preserve">Grâce à son exceptionnelle lame extrafine, la tondeuse à barbe ER-GD61 offre un rasage précis sur une longueur d’environ 0,1 </w:t>
      </w:r>
      <w:proofErr w:type="spellStart"/>
      <w:r>
        <w:rPr>
          <w:rFonts w:ascii="DIN-Regular" w:hAnsi="DIN-Regular"/>
          <w:color w:val="000000"/>
          <w:sz w:val="20"/>
        </w:rPr>
        <w:t>mm.</w:t>
      </w:r>
      <w:proofErr w:type="spellEnd"/>
      <w:r>
        <w:rPr>
          <w:rFonts w:ascii="DIN-Regular" w:hAnsi="DIN-Regular"/>
          <w:color w:val="000000"/>
          <w:sz w:val="20"/>
        </w:rPr>
        <w:t xml:space="preserve"> Le sabot de 0,5–10 mm en paliers de 0,5 mm facilite la précision de la coupe. L’accessoire complémentaire de précision de 10 mm permet un façonnage précis de la barbe dans les zones malaisées, par exemple sous la bouche.</w:t>
      </w:r>
      <w:r>
        <w:rPr>
          <w:rFonts w:ascii="DIN-Regular" w:hAnsi="DIN-Regular"/>
          <w:color w:val="000000"/>
          <w:sz w:val="20"/>
        </w:rPr>
        <w:br/>
        <w:t xml:space="preserve">Pour une barbe soignée de 5 jours, une moustache à la d’Artagnan ou une longue barbe de hipster, quel que soit le style de barbe de 2019, réussir son </w:t>
      </w:r>
      <w:proofErr w:type="spellStart"/>
      <w:r>
        <w:rPr>
          <w:rFonts w:ascii="DIN-Regular" w:hAnsi="DIN-Regular"/>
          <w:color w:val="000000"/>
          <w:sz w:val="20"/>
        </w:rPr>
        <w:t>styling</w:t>
      </w:r>
      <w:proofErr w:type="spellEnd"/>
      <w:r>
        <w:rPr>
          <w:rFonts w:ascii="DIN-Regular" w:hAnsi="DIN-Regular"/>
          <w:color w:val="000000"/>
          <w:sz w:val="20"/>
        </w:rPr>
        <w:t xml:space="preserve"> devient ludique avec la tondeuse ER-GD61. </w:t>
      </w:r>
    </w:p>
    <w:p w14:paraId="51D69E9B" w14:textId="77777777" w:rsidR="00E93DDC" w:rsidRPr="00371AAC" w:rsidRDefault="00E93DDC" w:rsidP="003F607E">
      <w:pPr>
        <w:rPr>
          <w:rFonts w:ascii="DIN-Regular" w:hAnsi="DIN-Regular" w:cs="Helv"/>
          <w:color w:val="000000"/>
          <w:sz w:val="20"/>
        </w:rPr>
      </w:pPr>
    </w:p>
    <w:p w14:paraId="2EDBAA21" w14:textId="77777777" w:rsidR="00EC6229" w:rsidRPr="00371AAC" w:rsidRDefault="00EC6229" w:rsidP="003F607E">
      <w:pPr>
        <w:rPr>
          <w:rFonts w:ascii="DIN-Regular" w:hAnsi="DIN-Regular" w:cs="Helv"/>
          <w:b/>
          <w:color w:val="000000"/>
          <w:sz w:val="20"/>
        </w:rPr>
      </w:pPr>
    </w:p>
    <w:p w14:paraId="02EA035F" w14:textId="77777777" w:rsidR="00EC6229" w:rsidRPr="00371AAC" w:rsidRDefault="00EC6229" w:rsidP="003F607E">
      <w:pPr>
        <w:rPr>
          <w:rFonts w:ascii="DIN-Regular" w:hAnsi="DIN-Regular" w:cs="Helv"/>
          <w:b/>
          <w:color w:val="000000"/>
          <w:sz w:val="20"/>
        </w:rPr>
      </w:pPr>
    </w:p>
    <w:p w14:paraId="318F8BFB" w14:textId="028A3D05" w:rsidR="00E93DDC" w:rsidRPr="00AE35D7" w:rsidRDefault="00AE35D7" w:rsidP="003F607E">
      <w:pPr>
        <w:rPr>
          <w:rFonts w:ascii="DIN-Regular" w:hAnsi="DIN-Regular" w:cs="Helv"/>
          <w:b/>
          <w:color w:val="000000"/>
          <w:sz w:val="20"/>
        </w:rPr>
      </w:pPr>
      <w:r>
        <w:rPr>
          <w:rFonts w:ascii="DIN-Regular" w:hAnsi="DIN-Regular"/>
          <w:b/>
          <w:color w:val="000000"/>
          <w:sz w:val="20"/>
        </w:rPr>
        <w:lastRenderedPageBreak/>
        <w:t>Peau préservée</w:t>
      </w:r>
    </w:p>
    <w:p w14:paraId="16A1658B" w14:textId="14AF8820" w:rsidR="003F607E" w:rsidRPr="00575761" w:rsidRDefault="00AE35D7" w:rsidP="003F607E">
      <w:pPr>
        <w:rPr>
          <w:rFonts w:ascii="DIN-Regular" w:hAnsi="DIN-Regular" w:cs="Helv"/>
          <w:color w:val="000000"/>
          <w:sz w:val="20"/>
        </w:rPr>
      </w:pPr>
      <w:r>
        <w:rPr>
          <w:rFonts w:ascii="DIN-Regular" w:hAnsi="DIN-Regular"/>
          <w:color w:val="000000"/>
          <w:sz w:val="20"/>
        </w:rPr>
        <w:t xml:space="preserve">À la différence des lames traditionnelles, les pointes des lames de la GD61 sont larges, arrondies et très rapprochées, ce qui évite les irritations cutanées, préserve les peaux sensibles et assure un rasage sûr et hygiénique. La tondeuse est entièrement lavable et donc facile à nettoyer.             </w:t>
      </w:r>
    </w:p>
    <w:p w14:paraId="1DE0C04E" w14:textId="77777777" w:rsidR="008D6C3E" w:rsidRPr="00371AAC" w:rsidRDefault="008D6C3E" w:rsidP="003F607E">
      <w:pPr>
        <w:rPr>
          <w:rFonts w:ascii="DIN-Bold" w:hAnsi="DIN-Bold" w:cs="Helv"/>
          <w:color w:val="000000"/>
          <w:sz w:val="20"/>
        </w:rPr>
      </w:pPr>
    </w:p>
    <w:p w14:paraId="3F5FCFFA" w14:textId="56EFAF0B" w:rsidR="003A1671" w:rsidRPr="00371AAC" w:rsidRDefault="003A1671" w:rsidP="003F607E">
      <w:pPr>
        <w:rPr>
          <w:rFonts w:ascii="DIN-Regular" w:hAnsi="DIN-Regular"/>
          <w:b/>
          <w:color w:val="000000"/>
          <w:sz w:val="20"/>
        </w:rPr>
      </w:pPr>
      <w:r w:rsidRPr="00371AAC">
        <w:rPr>
          <w:rFonts w:ascii="DIN-Regular" w:hAnsi="DIN-Regular"/>
          <w:b/>
          <w:color w:val="000000"/>
          <w:sz w:val="20"/>
        </w:rPr>
        <w:t>Disponibilité et prix</w:t>
      </w:r>
    </w:p>
    <w:p w14:paraId="64A744B9" w14:textId="0F5A7FDC" w:rsidR="00B5550F" w:rsidRDefault="003F607E" w:rsidP="005764DA">
      <w:pPr>
        <w:rPr>
          <w:rFonts w:ascii="DIN-Regular" w:hAnsi="DIN-Regular"/>
          <w:color w:val="000000"/>
          <w:sz w:val="20"/>
        </w:rPr>
      </w:pPr>
      <w:r>
        <w:rPr>
          <w:rFonts w:ascii="DIN-Regular" w:hAnsi="DIN-Regular"/>
          <w:color w:val="000000"/>
          <w:sz w:val="20"/>
        </w:rPr>
        <w:t xml:space="preserve">La tondeuse design ER-GD61 est disponible à partir d’avril 2019 au prix de Fr. 119.90 (PVC). </w:t>
      </w:r>
    </w:p>
    <w:p w14:paraId="1DE7C2DC" w14:textId="417A34E9" w:rsidR="00371AAC" w:rsidRDefault="00371AAC" w:rsidP="005764DA">
      <w:pPr>
        <w:rPr>
          <w:rFonts w:ascii="DIN-Regular" w:hAnsi="DIN-Regular"/>
          <w:color w:val="000000"/>
          <w:sz w:val="20"/>
        </w:rPr>
      </w:pPr>
    </w:p>
    <w:p w14:paraId="7FFCC098" w14:textId="77777777" w:rsidR="00371AAC" w:rsidRDefault="00371AAC" w:rsidP="00371AAC">
      <w:pPr>
        <w:rPr>
          <w:rFonts w:ascii="DIN-Regular" w:hAnsi="DIN-Regular" w:cs="Helv"/>
          <w:color w:val="000000"/>
          <w:sz w:val="20"/>
        </w:rPr>
      </w:pPr>
    </w:p>
    <w:p w14:paraId="06CB23EF" w14:textId="2F82447B" w:rsidR="00371AAC" w:rsidRDefault="00371AAC" w:rsidP="00371AAC">
      <w:pPr>
        <w:rPr>
          <w:rFonts w:ascii="DIN-Regular" w:hAnsi="DIN-Regular" w:cs="Helv"/>
          <w:color w:val="000000"/>
          <w:sz w:val="20"/>
        </w:rPr>
      </w:pPr>
      <w:r>
        <w:rPr>
          <w:rFonts w:ascii="DIN-Regular" w:hAnsi="DIN-Regular" w:cs="Helv"/>
          <w:color w:val="000000"/>
          <w:sz w:val="20"/>
        </w:rPr>
        <w:br/>
      </w:r>
    </w:p>
    <w:p w14:paraId="215176C1" w14:textId="33EF84EC" w:rsidR="00371AAC" w:rsidRPr="00371AAC" w:rsidRDefault="00371AAC" w:rsidP="00371AAC">
      <w:pPr>
        <w:rPr>
          <w:rFonts w:ascii="DIN-Regular" w:hAnsi="DIN-Regular"/>
          <w:b/>
          <w:color w:val="000000"/>
          <w:sz w:val="20"/>
        </w:rPr>
      </w:pPr>
      <w:r w:rsidRPr="00371AAC">
        <w:rPr>
          <w:rFonts w:ascii="DIN-Regular" w:hAnsi="DIN-Regular"/>
          <w:b/>
          <w:color w:val="000000"/>
          <w:sz w:val="20"/>
        </w:rPr>
        <w:t>A propos de Panasonic:</w:t>
      </w:r>
    </w:p>
    <w:p w14:paraId="7F710A32" w14:textId="3C383337" w:rsidR="00371AAC" w:rsidRPr="00371AAC" w:rsidRDefault="00371AAC" w:rsidP="00371AAC">
      <w:pPr>
        <w:rPr>
          <w:rFonts w:ascii="DIN-Regular" w:hAnsi="DIN-Regular" w:cs="Helv"/>
          <w:color w:val="000000"/>
          <w:sz w:val="20"/>
        </w:rPr>
      </w:pPr>
      <w:r w:rsidRPr="00371AAC">
        <w:rPr>
          <w:rFonts w:ascii="DIN-Regular" w:hAnsi="DIN-Regular" w:cs="Helv"/>
          <w:color w:val="000000"/>
          <w:sz w:val="20"/>
        </w:rPr>
        <w:t xml:space="preserve">Panasonic Corporation est un leader mondial dans le développement et la production de diverses technologies électroniques et de solutions dans les domaines de l’électronique, l’électroménager, l’automobile et la vente aux entreprises. L’année 2018 marque le centenaire de l’entreprise qui s’est développée à l’échelle mondiale et exploite actuellement 591 succursales et 88 sociétés associées à travers le monde. Le groupe a enregistré un chiffre d’affaires net consolidé de 61,04 milliards d'euros, pour l’exercice clos le 31 mars 2018. Déterminée à produire de la valeur en innovant dans tous les secteurs de son industrie, la société utilise son savoir-faire afin de créer une vie et un monde meilleurs pour ses clients. Des informations complémentaires sur l'entreprise et sur la marque Panasonic sont disponibles sur </w:t>
      </w:r>
      <w:hyperlink r:id="rId9" w:history="1">
        <w:r w:rsidRPr="00371AAC">
          <w:rPr>
            <w:rStyle w:val="Hyperlink"/>
            <w:rFonts w:ascii="DIN-Regular" w:hAnsi="DIN-Regular" w:cs="Helv"/>
            <w:sz w:val="20"/>
          </w:rPr>
          <w:t>www.panasonic.com/global/home.html</w:t>
        </w:r>
      </w:hyperlink>
      <w:r w:rsidRPr="00371AAC">
        <w:rPr>
          <w:rFonts w:ascii="DIN-Regular" w:hAnsi="DIN-Regular" w:cs="Helv"/>
          <w:color w:val="000000"/>
          <w:sz w:val="20"/>
        </w:rPr>
        <w:t xml:space="preserve"> et </w:t>
      </w:r>
      <w:hyperlink r:id="rId10" w:history="1">
        <w:r w:rsidRPr="00371AAC">
          <w:rPr>
            <w:rStyle w:val="Hyperlink"/>
            <w:rFonts w:ascii="DIN-Regular" w:hAnsi="DIN-Regular" w:cs="Helv"/>
            <w:sz w:val="20"/>
          </w:rPr>
          <w:t>www.experience.panasonic.ch</w:t>
        </w:r>
      </w:hyperlink>
      <w:r w:rsidRPr="00371AAC">
        <w:rPr>
          <w:rFonts w:ascii="DIN-Regular" w:hAnsi="DIN-Regular" w:cs="Helv"/>
          <w:color w:val="000000"/>
          <w:sz w:val="20"/>
        </w:rPr>
        <w:t>.</w:t>
      </w:r>
    </w:p>
    <w:p w14:paraId="2EA110C8" w14:textId="77777777" w:rsidR="00371AAC" w:rsidRPr="00371AAC" w:rsidRDefault="00371AAC" w:rsidP="00371AAC">
      <w:pPr>
        <w:rPr>
          <w:rFonts w:ascii="DIN-Regular" w:hAnsi="DIN-Regular" w:cs="Helv"/>
          <w:color w:val="000000"/>
          <w:sz w:val="20"/>
        </w:rPr>
      </w:pPr>
    </w:p>
    <w:p w14:paraId="740DA2CB" w14:textId="77777777" w:rsidR="00371AAC" w:rsidRPr="00371AAC" w:rsidRDefault="00371AAC" w:rsidP="00371AAC">
      <w:pPr>
        <w:rPr>
          <w:rFonts w:ascii="DIN-Regular" w:hAnsi="DIN-Regular"/>
          <w:b/>
          <w:color w:val="000000"/>
          <w:sz w:val="20"/>
        </w:rPr>
      </w:pPr>
      <w:r w:rsidRPr="00371AAC">
        <w:rPr>
          <w:rFonts w:ascii="DIN-Regular" w:hAnsi="DIN-Regular"/>
          <w:b/>
          <w:color w:val="000000"/>
          <w:sz w:val="20"/>
        </w:rPr>
        <w:t xml:space="preserve">Informations supplémentaires: </w:t>
      </w:r>
    </w:p>
    <w:p w14:paraId="4A2B334A" w14:textId="77777777" w:rsidR="00371AAC" w:rsidRPr="00371AAC" w:rsidRDefault="00371AAC" w:rsidP="00371AAC">
      <w:pPr>
        <w:rPr>
          <w:rFonts w:ascii="DIN-Regular" w:hAnsi="DIN-Regular" w:cs="Helv"/>
          <w:color w:val="000000"/>
          <w:sz w:val="20"/>
        </w:rPr>
      </w:pPr>
      <w:r w:rsidRPr="00371AAC">
        <w:rPr>
          <w:rFonts w:ascii="DIN-Regular" w:hAnsi="DIN-Regular" w:cs="Helv"/>
          <w:color w:val="000000"/>
          <w:sz w:val="20"/>
        </w:rPr>
        <w:t>Panasonic Suisse</w:t>
      </w:r>
    </w:p>
    <w:p w14:paraId="765B8D4C" w14:textId="77777777" w:rsidR="00371AAC" w:rsidRPr="00371AAC" w:rsidRDefault="00371AAC" w:rsidP="00371AAC">
      <w:pPr>
        <w:rPr>
          <w:rFonts w:ascii="DIN-Regular" w:hAnsi="DIN-Regular" w:cs="Helv"/>
          <w:color w:val="000000"/>
          <w:sz w:val="20"/>
        </w:rPr>
      </w:pPr>
      <w:r w:rsidRPr="00371AAC">
        <w:rPr>
          <w:rFonts w:ascii="DIN-Regular" w:hAnsi="DIN-Regular" w:cs="Helv"/>
          <w:color w:val="000000"/>
          <w:sz w:val="20"/>
        </w:rPr>
        <w:t>une succursale de Panasonic Marketing Europe GmbH</w:t>
      </w:r>
    </w:p>
    <w:p w14:paraId="3148A0A2" w14:textId="77777777" w:rsidR="00371AAC" w:rsidRPr="00371AAC" w:rsidRDefault="00371AAC" w:rsidP="00371AAC">
      <w:pPr>
        <w:rPr>
          <w:rFonts w:ascii="DIN-Regular" w:hAnsi="DIN-Regular" w:cs="Helv"/>
          <w:color w:val="000000"/>
          <w:sz w:val="20"/>
          <w:lang w:val="de-CH"/>
        </w:rPr>
      </w:pPr>
      <w:r w:rsidRPr="00371AAC">
        <w:rPr>
          <w:rFonts w:ascii="DIN-Regular" w:hAnsi="DIN-Regular" w:cs="Helv"/>
          <w:color w:val="000000"/>
          <w:sz w:val="20"/>
          <w:lang w:val="de-CH"/>
        </w:rPr>
        <w:t>Grundstrasse 12</w:t>
      </w:r>
    </w:p>
    <w:p w14:paraId="4A4742CA" w14:textId="77777777" w:rsidR="00371AAC" w:rsidRPr="00371AAC" w:rsidRDefault="00371AAC" w:rsidP="00371AAC">
      <w:pPr>
        <w:rPr>
          <w:rFonts w:ascii="DIN-Regular" w:hAnsi="DIN-Regular" w:cs="Helv"/>
          <w:color w:val="000000"/>
          <w:sz w:val="20"/>
          <w:lang w:val="de-CH"/>
        </w:rPr>
      </w:pPr>
      <w:r w:rsidRPr="00371AAC">
        <w:rPr>
          <w:rFonts w:ascii="DIN-Regular" w:hAnsi="DIN-Regular" w:cs="Helv"/>
          <w:color w:val="000000"/>
          <w:sz w:val="20"/>
          <w:lang w:val="de-CH"/>
        </w:rPr>
        <w:t>6343 Rotkreuz</w:t>
      </w:r>
    </w:p>
    <w:p w14:paraId="2ADA145A" w14:textId="77777777" w:rsidR="00371AAC" w:rsidRPr="00371AAC" w:rsidRDefault="00371AAC" w:rsidP="00371AAC">
      <w:pPr>
        <w:rPr>
          <w:rFonts w:ascii="DIN-Regular" w:hAnsi="DIN-Regular" w:cs="Helv"/>
          <w:color w:val="000000"/>
          <w:sz w:val="20"/>
          <w:lang w:val="de-CH"/>
        </w:rPr>
      </w:pPr>
    </w:p>
    <w:p w14:paraId="0B4B99CA" w14:textId="77777777" w:rsidR="00371AAC" w:rsidRPr="00371AAC" w:rsidRDefault="00371AAC" w:rsidP="00371AAC">
      <w:pPr>
        <w:rPr>
          <w:rFonts w:ascii="DIN-Regular" w:hAnsi="DIN-Regular"/>
          <w:b/>
          <w:color w:val="000000"/>
          <w:sz w:val="20"/>
        </w:rPr>
      </w:pPr>
      <w:r w:rsidRPr="00371AAC">
        <w:rPr>
          <w:rFonts w:ascii="DIN-Regular" w:hAnsi="DIN-Regular"/>
          <w:b/>
          <w:color w:val="000000"/>
          <w:sz w:val="20"/>
        </w:rPr>
        <w:t>Contact presse:</w:t>
      </w:r>
    </w:p>
    <w:p w14:paraId="6E578CBB" w14:textId="77777777" w:rsidR="00371AAC" w:rsidRPr="00371AAC" w:rsidRDefault="00371AAC" w:rsidP="00371AAC">
      <w:pPr>
        <w:rPr>
          <w:rFonts w:ascii="DIN-Regular" w:hAnsi="DIN-Regular" w:cs="Helv"/>
          <w:color w:val="000000"/>
          <w:sz w:val="20"/>
          <w:lang w:val="de-CH"/>
        </w:rPr>
      </w:pPr>
      <w:r w:rsidRPr="00371AAC">
        <w:rPr>
          <w:rFonts w:ascii="DIN-Regular" w:hAnsi="DIN-Regular" w:cs="Helv"/>
          <w:color w:val="000000"/>
          <w:sz w:val="20"/>
          <w:lang w:val="de-CH"/>
        </w:rPr>
        <w:t>Stephanie Meile</w:t>
      </w:r>
    </w:p>
    <w:p w14:paraId="2FBEE489" w14:textId="77777777" w:rsidR="00371AAC" w:rsidRPr="00371AAC" w:rsidRDefault="00371AAC" w:rsidP="00371AAC">
      <w:pPr>
        <w:rPr>
          <w:rFonts w:ascii="DIN-Regular" w:hAnsi="DIN-Regular" w:cs="Helv"/>
          <w:color w:val="000000"/>
          <w:sz w:val="20"/>
        </w:rPr>
      </w:pPr>
      <w:r w:rsidRPr="00371AAC">
        <w:rPr>
          <w:rFonts w:ascii="DIN-Regular" w:hAnsi="DIN-Regular" w:cs="Helv"/>
          <w:color w:val="000000"/>
          <w:sz w:val="20"/>
        </w:rPr>
        <w:t>Tél.: + 41 (0)41 203 20 20</w:t>
      </w:r>
    </w:p>
    <w:p w14:paraId="084CAA6F" w14:textId="49522653" w:rsidR="00371AAC" w:rsidRPr="00371AAC" w:rsidRDefault="00371AAC" w:rsidP="00371AAC">
      <w:pPr>
        <w:rPr>
          <w:rFonts w:ascii="DIN-Regular" w:hAnsi="DIN-Regular" w:cs="Helv"/>
          <w:color w:val="000000"/>
          <w:sz w:val="20"/>
          <w:lang w:val="it-IT"/>
        </w:rPr>
      </w:pPr>
      <w:r w:rsidRPr="00371AAC">
        <w:rPr>
          <w:rFonts w:ascii="DIN-Regular" w:hAnsi="DIN-Regular" w:cs="Helv"/>
          <w:color w:val="000000"/>
          <w:sz w:val="20"/>
          <w:lang w:val="it-IT"/>
        </w:rPr>
        <w:t>E-mail: panasonic.ch@eu.panasonic.com</w:t>
      </w:r>
    </w:p>
    <w:sectPr w:rsidR="00371AAC" w:rsidRPr="00371AAC" w:rsidSect="00474A3E">
      <w:headerReference w:type="default" r:id="rId11"/>
      <w:footerReference w:type="default" r:id="rId12"/>
      <w:pgSz w:w="11907" w:h="16840" w:code="9"/>
      <w:pgMar w:top="4536" w:right="3118" w:bottom="2269"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82A81" w14:textId="77777777" w:rsidR="00D14FA4" w:rsidRDefault="00D14FA4">
      <w:r>
        <w:separator/>
      </w:r>
    </w:p>
  </w:endnote>
  <w:endnote w:type="continuationSeparator" w:id="0">
    <w:p w14:paraId="27828452" w14:textId="77777777" w:rsidR="00D14FA4" w:rsidRDefault="00D1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altName w:val="Cambria"/>
    <w:panose1 w:val="02000603040000020004"/>
    <w:charset w:val="00"/>
    <w:family w:val="auto"/>
    <w:pitch w:val="variable"/>
    <w:sig w:usb0="00000003" w:usb1="00000000" w:usb2="00000000" w:usb3="00000000" w:csb0="00000001" w:csb1="00000000"/>
  </w:font>
  <w:font w:name="DIN-Regular">
    <w:altName w:val="Cambria"/>
    <w:panose1 w:val="020005030400000200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DIN-Bold">
    <w:altName w:val="Cambria"/>
    <w:panose1 w:val="020008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DIN-Black">
    <w:altName w:val="Calibri"/>
    <w:panose1 w:val="02000A030300000200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C28F" w14:textId="57230173" w:rsidR="00174DA0" w:rsidRPr="00E90262" w:rsidRDefault="00174DA0" w:rsidP="00174DA0">
    <w:pPr>
      <w:tabs>
        <w:tab w:val="center" w:pos="4820"/>
      </w:tabs>
      <w:ind w:right="-3175"/>
      <w:rPr>
        <w:rFonts w:ascii="DIN-Regular" w:hAnsi="DIN-Regular" w:cs="DIN-Regular"/>
        <w:color w:val="000000"/>
        <w:sz w:val="17"/>
        <w:szCs w:val="17"/>
      </w:rPr>
    </w:pPr>
    <w:r>
      <w:rPr>
        <w:rFonts w:ascii="DIN-Regular" w:hAnsi="DIN-Regular"/>
        <w:sz w:val="17"/>
      </w:rPr>
      <w:tab/>
    </w:r>
    <w:r w:rsidR="00587DDC">
      <w:rPr>
        <w:rFonts w:ascii="DIN-Regular" w:hAnsi="DIN-Regular"/>
        <w:sz w:val="17"/>
      </w:rPr>
      <w:t xml:space="preserve">Panasonic </w:t>
    </w:r>
    <w:bookmarkStart w:id="1" w:name="_Hlk2846336"/>
    <w:r w:rsidRPr="00E90262">
      <w:rPr>
        <w:rFonts w:ascii="DIN-Regular" w:hAnsi="DIN-Regular"/>
        <w:color w:val="000000"/>
        <w:sz w:val="17"/>
      </w:rPr>
      <w:t xml:space="preserve">Suisse – une succursale de </w:t>
    </w:r>
    <w:r w:rsidRPr="00E90262">
      <w:rPr>
        <w:rFonts w:ascii="DIN-Regular" w:hAnsi="DIN-Regular" w:cs="DIN-Regular"/>
        <w:color w:val="000000"/>
        <w:sz w:val="17"/>
        <w:szCs w:val="17"/>
      </w:rPr>
      <w:t>Panasonic Marketing Europe GmbH</w:t>
    </w:r>
  </w:p>
  <w:p w14:paraId="3CED6B6A" w14:textId="3FC679FE" w:rsidR="00B5550F" w:rsidRPr="004A3EA6" w:rsidRDefault="00174DA0" w:rsidP="00174DA0">
    <w:pPr>
      <w:tabs>
        <w:tab w:val="center" w:pos="4820"/>
      </w:tabs>
      <w:ind w:right="-3175"/>
      <w:rPr>
        <w:rFonts w:ascii="DIN-Regular" w:hAnsi="DIN-Regular"/>
        <w:sz w:val="17"/>
      </w:rPr>
    </w:pPr>
    <w:r>
      <w:rPr>
        <w:rFonts w:ascii="DIN-Regular" w:hAnsi="DIN-Regular" w:cs="DIN-Regular"/>
        <w:color w:val="000000"/>
        <w:sz w:val="17"/>
        <w:szCs w:val="17"/>
      </w:rPr>
      <w:tab/>
    </w:r>
    <w:proofErr w:type="spellStart"/>
    <w:r w:rsidRPr="007C329A">
      <w:rPr>
        <w:rFonts w:ascii="DIN-Regular" w:hAnsi="DIN-Regular" w:cs="DIN-Regular"/>
        <w:color w:val="000000"/>
        <w:sz w:val="17"/>
        <w:szCs w:val="17"/>
      </w:rPr>
      <w:t>Grundstrasse</w:t>
    </w:r>
    <w:proofErr w:type="spellEnd"/>
    <w:r w:rsidRPr="007C329A">
      <w:rPr>
        <w:rFonts w:ascii="DIN-Regular" w:hAnsi="DIN-Regular" w:cs="DIN-Regular"/>
        <w:color w:val="000000"/>
        <w:sz w:val="17"/>
        <w:szCs w:val="17"/>
      </w:rPr>
      <w:t xml:space="preserve"> 12, CH-6343 </w:t>
    </w:r>
    <w:proofErr w:type="spellStart"/>
    <w:r w:rsidRPr="007C329A">
      <w:rPr>
        <w:rFonts w:ascii="DIN-Regular" w:hAnsi="DIN-Regular" w:cs="DIN-Regular"/>
        <w:color w:val="000000"/>
        <w:sz w:val="17"/>
        <w:szCs w:val="17"/>
      </w:rPr>
      <w:t>Rotkreuz</w:t>
    </w:r>
    <w:proofErr w:type="spellEnd"/>
    <w:r w:rsidRPr="007C329A">
      <w:rPr>
        <w:rFonts w:ascii="DIN-Regular" w:hAnsi="DIN-Regular" w:cs="DIN-Regular"/>
        <w:color w:val="000000"/>
        <w:sz w:val="17"/>
        <w:szCs w:val="17"/>
      </w:rPr>
      <w:t xml:space="preserve"> (ZG)</w:t>
    </w:r>
  </w:p>
  <w:bookmarkEnd w:id="1"/>
  <w:p w14:paraId="1AB44A12" w14:textId="50A136E5" w:rsidR="00587DDC" w:rsidRDefault="00587DDC" w:rsidP="00B5550F">
    <w:pPr>
      <w:ind w:left="1440" w:right="-3033" w:firstLine="720"/>
      <w:rPr>
        <w:rFonts w:ascii="DIN-Regular" w:hAnsi="DIN-Regular"/>
        <w:sz w:val="17"/>
      </w:rPr>
    </w:pPr>
    <w:r>
      <w:rPr>
        <w:rFonts w:ascii="DIN-Regular" w:hAnsi="DIN-Regular"/>
        <w:noProof/>
        <w:sz w:val="20"/>
      </w:rPr>
      <w:drawing>
        <wp:anchor distT="0" distB="0" distL="114300" distR="114300" simplePos="0" relativeHeight="251662848" behindDoc="1" locked="0" layoutInCell="1" allowOverlap="1" wp14:anchorId="3D08D7E2" wp14:editId="174EC8C1">
          <wp:simplePos x="0" y="0"/>
          <wp:positionH relativeFrom="column">
            <wp:posOffset>-575945</wp:posOffset>
          </wp:positionH>
          <wp:positionV relativeFrom="page">
            <wp:posOffset>9321800</wp:posOffset>
          </wp:positionV>
          <wp:extent cx="8115300" cy="1371600"/>
          <wp:effectExtent l="0" t="0" r="12700" b="0"/>
          <wp:wrapNone/>
          <wp:docPr id="5" name="Bild 5"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p>
  <w:p w14:paraId="118A4D43" w14:textId="77777777" w:rsidR="00587DDC" w:rsidRPr="00174DA0" w:rsidRDefault="00587DDC" w:rsidP="00215481">
    <w:pPr>
      <w:spacing w:line="200" w:lineRule="exact"/>
      <w:ind w:left="2880" w:right="85" w:hanging="753"/>
      <w:jc w:val="center"/>
      <w:rPr>
        <w:sz w:val="17"/>
      </w:rPr>
    </w:pPr>
  </w:p>
  <w:p w14:paraId="01C2CA14" w14:textId="57391206" w:rsidR="00587DDC" w:rsidRPr="00215481" w:rsidRDefault="00587DDC" w:rsidP="00215481">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2064EA">
      <w:rPr>
        <w:rFonts w:ascii="DIN-Regular" w:hAnsi="DIN-Regular"/>
        <w:noProof/>
        <w:sz w:val="17"/>
      </w:rPr>
      <w:t>2</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2064EA">
      <w:rPr>
        <w:rFonts w:ascii="DIN-Regular" w:hAnsi="DIN-Regular"/>
        <w:noProof/>
        <w:sz w:val="17"/>
      </w:rPr>
      <w:t>2</w:t>
    </w:r>
    <w:r>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F622F" w14:textId="77777777" w:rsidR="00D14FA4" w:rsidRDefault="00D14FA4">
      <w:r>
        <w:separator/>
      </w:r>
    </w:p>
  </w:footnote>
  <w:footnote w:type="continuationSeparator" w:id="0">
    <w:p w14:paraId="2C494D5A" w14:textId="77777777" w:rsidR="00D14FA4" w:rsidRDefault="00D14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2A55" w14:textId="77777777" w:rsidR="00587DDC" w:rsidRPr="0060218C" w:rsidRDefault="00587DDC" w:rsidP="0060218C">
    <w:pPr>
      <w:pStyle w:val="Kopfzeile"/>
    </w:pPr>
    <w:r>
      <w:rPr>
        <w:noProof/>
      </w:rPr>
      <w:drawing>
        <wp:anchor distT="0" distB="0" distL="114300" distR="114300" simplePos="0" relativeHeight="251658240" behindDoc="1" locked="0" layoutInCell="1" allowOverlap="1" wp14:anchorId="47ADB0CC" wp14:editId="5D5427E6">
          <wp:simplePos x="0" y="0"/>
          <wp:positionH relativeFrom="page">
            <wp:posOffset>0</wp:posOffset>
          </wp:positionH>
          <wp:positionV relativeFrom="page">
            <wp:posOffset>0</wp:posOffset>
          </wp:positionV>
          <wp:extent cx="7919720" cy="1703070"/>
          <wp:effectExtent l="0" t="0" r="5080" b="0"/>
          <wp:wrapNone/>
          <wp:docPr id="4" name="Bild 4"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1E45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EF46EB"/>
    <w:multiLevelType w:val="hybridMultilevel"/>
    <w:tmpl w:val="C90E9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15:restartNumberingAfterBreak="0">
    <w:nsid w:val="27616A32"/>
    <w:multiLevelType w:val="hybridMultilevel"/>
    <w:tmpl w:val="A0E05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C7327A"/>
    <w:multiLevelType w:val="hybridMultilevel"/>
    <w:tmpl w:val="7D6E7C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1631B3"/>
    <w:multiLevelType w:val="hybridMultilevel"/>
    <w:tmpl w:val="A3B012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690E3B"/>
    <w:multiLevelType w:val="hybridMultilevel"/>
    <w:tmpl w:val="1EF64B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FDA78DA"/>
    <w:multiLevelType w:val="hybridMultilevel"/>
    <w:tmpl w:val="0DEC7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6AE117D5"/>
    <w:multiLevelType w:val="hybridMultilevel"/>
    <w:tmpl w:val="EFCE58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566FAA"/>
    <w:multiLevelType w:val="hybridMultilevel"/>
    <w:tmpl w:val="389AD0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B96DB5"/>
    <w:multiLevelType w:val="hybridMultilevel"/>
    <w:tmpl w:val="EF8434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42170D"/>
    <w:multiLevelType w:val="hybridMultilevel"/>
    <w:tmpl w:val="2BF856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
  </w:num>
  <w:num w:numId="4">
    <w:abstractNumId w:val="20"/>
  </w:num>
  <w:num w:numId="5">
    <w:abstractNumId w:val="28"/>
  </w:num>
  <w:num w:numId="6">
    <w:abstractNumId w:val="11"/>
  </w:num>
  <w:num w:numId="7">
    <w:abstractNumId w:val="8"/>
  </w:num>
  <w:num w:numId="8">
    <w:abstractNumId w:val="25"/>
  </w:num>
  <w:num w:numId="9">
    <w:abstractNumId w:val="14"/>
  </w:num>
  <w:num w:numId="10">
    <w:abstractNumId w:val="21"/>
  </w:num>
  <w:num w:numId="11">
    <w:abstractNumId w:val="5"/>
  </w:num>
  <w:num w:numId="12">
    <w:abstractNumId w:val="10"/>
  </w:num>
  <w:num w:numId="13">
    <w:abstractNumId w:val="2"/>
  </w:num>
  <w:num w:numId="14">
    <w:abstractNumId w:val="3"/>
  </w:num>
  <w:num w:numId="15">
    <w:abstractNumId w:val="4"/>
  </w:num>
  <w:num w:numId="16">
    <w:abstractNumId w:val="27"/>
  </w:num>
  <w:num w:numId="17">
    <w:abstractNumId w:val="0"/>
  </w:num>
  <w:num w:numId="18">
    <w:abstractNumId w:val="23"/>
  </w:num>
  <w:num w:numId="19">
    <w:abstractNumId w:val="17"/>
  </w:num>
  <w:num w:numId="20">
    <w:abstractNumId w:val="12"/>
  </w:num>
  <w:num w:numId="21">
    <w:abstractNumId w:val="24"/>
  </w:num>
  <w:num w:numId="22">
    <w:abstractNumId w:val="26"/>
  </w:num>
  <w:num w:numId="23">
    <w:abstractNumId w:val="7"/>
  </w:num>
  <w:num w:numId="24">
    <w:abstractNumId w:val="13"/>
  </w:num>
  <w:num w:numId="25">
    <w:abstractNumId w:val="18"/>
  </w:num>
  <w:num w:numId="26">
    <w:abstractNumId w:val="15"/>
  </w:num>
  <w:num w:numId="27">
    <w:abstractNumId w:val="9"/>
  </w:num>
  <w:num w:numId="28">
    <w:abstractNumId w:val="29"/>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3911"/>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9D0"/>
    <w:rsid w:val="00013C81"/>
    <w:rsid w:val="00013CBA"/>
    <w:rsid w:val="00014145"/>
    <w:rsid w:val="0001422C"/>
    <w:rsid w:val="00014447"/>
    <w:rsid w:val="00014921"/>
    <w:rsid w:val="000162A1"/>
    <w:rsid w:val="000207F4"/>
    <w:rsid w:val="00021518"/>
    <w:rsid w:val="00021C9F"/>
    <w:rsid w:val="00022796"/>
    <w:rsid w:val="00023A4F"/>
    <w:rsid w:val="00023C2C"/>
    <w:rsid w:val="0002650D"/>
    <w:rsid w:val="00027A5B"/>
    <w:rsid w:val="00027BC4"/>
    <w:rsid w:val="00030E24"/>
    <w:rsid w:val="00030F02"/>
    <w:rsid w:val="00032601"/>
    <w:rsid w:val="00032E23"/>
    <w:rsid w:val="0003373D"/>
    <w:rsid w:val="00033CDF"/>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4"/>
    <w:rsid w:val="000540B5"/>
    <w:rsid w:val="0005427D"/>
    <w:rsid w:val="000547C9"/>
    <w:rsid w:val="00054916"/>
    <w:rsid w:val="00054AE1"/>
    <w:rsid w:val="00054C77"/>
    <w:rsid w:val="0005588D"/>
    <w:rsid w:val="000558AA"/>
    <w:rsid w:val="000565D7"/>
    <w:rsid w:val="00056DE3"/>
    <w:rsid w:val="0005755E"/>
    <w:rsid w:val="00057772"/>
    <w:rsid w:val="00057789"/>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8F6"/>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2AF3"/>
    <w:rsid w:val="000A366D"/>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C6D46"/>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602"/>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1A5E"/>
    <w:rsid w:val="00131B4A"/>
    <w:rsid w:val="00132A21"/>
    <w:rsid w:val="001339BC"/>
    <w:rsid w:val="00134DD0"/>
    <w:rsid w:val="0013669F"/>
    <w:rsid w:val="001367CB"/>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3BD8"/>
    <w:rsid w:val="00155660"/>
    <w:rsid w:val="00156388"/>
    <w:rsid w:val="001617B0"/>
    <w:rsid w:val="00162015"/>
    <w:rsid w:val="001621B9"/>
    <w:rsid w:val="001628E2"/>
    <w:rsid w:val="00163140"/>
    <w:rsid w:val="001635AA"/>
    <w:rsid w:val="00163A4A"/>
    <w:rsid w:val="00164B89"/>
    <w:rsid w:val="00164BF5"/>
    <w:rsid w:val="001657D9"/>
    <w:rsid w:val="001657ED"/>
    <w:rsid w:val="001663E1"/>
    <w:rsid w:val="00166731"/>
    <w:rsid w:val="00167099"/>
    <w:rsid w:val="00170087"/>
    <w:rsid w:val="001700D1"/>
    <w:rsid w:val="00170AEF"/>
    <w:rsid w:val="00170CEE"/>
    <w:rsid w:val="00170F17"/>
    <w:rsid w:val="00172674"/>
    <w:rsid w:val="00172AF0"/>
    <w:rsid w:val="00172ECB"/>
    <w:rsid w:val="00172FE9"/>
    <w:rsid w:val="00173C0A"/>
    <w:rsid w:val="0017456B"/>
    <w:rsid w:val="001746FA"/>
    <w:rsid w:val="00174D20"/>
    <w:rsid w:val="00174DA0"/>
    <w:rsid w:val="00174E21"/>
    <w:rsid w:val="00174F49"/>
    <w:rsid w:val="001755E5"/>
    <w:rsid w:val="00175AED"/>
    <w:rsid w:val="00175D04"/>
    <w:rsid w:val="00176553"/>
    <w:rsid w:val="00176A0E"/>
    <w:rsid w:val="00176B18"/>
    <w:rsid w:val="001770AD"/>
    <w:rsid w:val="00177287"/>
    <w:rsid w:val="00177BEE"/>
    <w:rsid w:val="00177C45"/>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594"/>
    <w:rsid w:val="00197779"/>
    <w:rsid w:val="00197D46"/>
    <w:rsid w:val="001A0474"/>
    <w:rsid w:val="001A0659"/>
    <w:rsid w:val="001A19BE"/>
    <w:rsid w:val="001A2277"/>
    <w:rsid w:val="001A23B9"/>
    <w:rsid w:val="001A25F2"/>
    <w:rsid w:val="001A29B8"/>
    <w:rsid w:val="001A2F90"/>
    <w:rsid w:val="001A36CB"/>
    <w:rsid w:val="001A376F"/>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C7A"/>
    <w:rsid w:val="001C2DB4"/>
    <w:rsid w:val="001C2E04"/>
    <w:rsid w:val="001C3645"/>
    <w:rsid w:val="001C4602"/>
    <w:rsid w:val="001C46DA"/>
    <w:rsid w:val="001C529F"/>
    <w:rsid w:val="001C5BF6"/>
    <w:rsid w:val="001C5D31"/>
    <w:rsid w:val="001C6379"/>
    <w:rsid w:val="001C651B"/>
    <w:rsid w:val="001D026E"/>
    <w:rsid w:val="001D096C"/>
    <w:rsid w:val="001D0C07"/>
    <w:rsid w:val="001D0CBC"/>
    <w:rsid w:val="001D17CE"/>
    <w:rsid w:val="001D1960"/>
    <w:rsid w:val="001D1DA4"/>
    <w:rsid w:val="001D23ED"/>
    <w:rsid w:val="001D2A82"/>
    <w:rsid w:val="001D3489"/>
    <w:rsid w:val="001D450F"/>
    <w:rsid w:val="001D4B37"/>
    <w:rsid w:val="001D4D9E"/>
    <w:rsid w:val="001D5719"/>
    <w:rsid w:val="001D6BFC"/>
    <w:rsid w:val="001D6F78"/>
    <w:rsid w:val="001D7D8E"/>
    <w:rsid w:val="001D7EB2"/>
    <w:rsid w:val="001E05E8"/>
    <w:rsid w:val="001E0D39"/>
    <w:rsid w:val="001E11D1"/>
    <w:rsid w:val="001E19E1"/>
    <w:rsid w:val="001E3342"/>
    <w:rsid w:val="001E3754"/>
    <w:rsid w:val="001E3798"/>
    <w:rsid w:val="001E3ED8"/>
    <w:rsid w:val="001E426C"/>
    <w:rsid w:val="001E547C"/>
    <w:rsid w:val="001E5819"/>
    <w:rsid w:val="001E58E0"/>
    <w:rsid w:val="001E5CC0"/>
    <w:rsid w:val="001E5FED"/>
    <w:rsid w:val="001E61C5"/>
    <w:rsid w:val="001E68BD"/>
    <w:rsid w:val="001E7E41"/>
    <w:rsid w:val="001F01F4"/>
    <w:rsid w:val="001F0C48"/>
    <w:rsid w:val="001F0CB9"/>
    <w:rsid w:val="001F0D73"/>
    <w:rsid w:val="001F16AE"/>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1B4"/>
    <w:rsid w:val="00205227"/>
    <w:rsid w:val="0020525E"/>
    <w:rsid w:val="00205DCF"/>
    <w:rsid w:val="002064EA"/>
    <w:rsid w:val="0020697A"/>
    <w:rsid w:val="00207571"/>
    <w:rsid w:val="00207DCF"/>
    <w:rsid w:val="00210C94"/>
    <w:rsid w:val="00210D7A"/>
    <w:rsid w:val="0021138D"/>
    <w:rsid w:val="002119B3"/>
    <w:rsid w:val="00211A0E"/>
    <w:rsid w:val="002121CA"/>
    <w:rsid w:val="00213BA7"/>
    <w:rsid w:val="00214846"/>
    <w:rsid w:val="00214F0C"/>
    <w:rsid w:val="002151BB"/>
    <w:rsid w:val="00215481"/>
    <w:rsid w:val="002158E2"/>
    <w:rsid w:val="002162CF"/>
    <w:rsid w:val="002164EA"/>
    <w:rsid w:val="00216AAE"/>
    <w:rsid w:val="002176A1"/>
    <w:rsid w:val="002177A7"/>
    <w:rsid w:val="0022015B"/>
    <w:rsid w:val="002202AE"/>
    <w:rsid w:val="002202DC"/>
    <w:rsid w:val="00221213"/>
    <w:rsid w:val="00221229"/>
    <w:rsid w:val="0022140D"/>
    <w:rsid w:val="0022283F"/>
    <w:rsid w:val="00222BF2"/>
    <w:rsid w:val="00222DA0"/>
    <w:rsid w:val="00223302"/>
    <w:rsid w:val="00223BA8"/>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4F4"/>
    <w:rsid w:val="002368B9"/>
    <w:rsid w:val="002369DC"/>
    <w:rsid w:val="00237D0A"/>
    <w:rsid w:val="002402B8"/>
    <w:rsid w:val="00240B69"/>
    <w:rsid w:val="002412C4"/>
    <w:rsid w:val="0024165C"/>
    <w:rsid w:val="00242A34"/>
    <w:rsid w:val="00243F34"/>
    <w:rsid w:val="002454CA"/>
    <w:rsid w:val="00245968"/>
    <w:rsid w:val="00245D1B"/>
    <w:rsid w:val="00245EBB"/>
    <w:rsid w:val="002462E9"/>
    <w:rsid w:val="002464AA"/>
    <w:rsid w:val="0024760D"/>
    <w:rsid w:val="00250087"/>
    <w:rsid w:val="002508E4"/>
    <w:rsid w:val="00250C6D"/>
    <w:rsid w:val="00250CE0"/>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383"/>
    <w:rsid w:val="002657EC"/>
    <w:rsid w:val="00265A23"/>
    <w:rsid w:val="00265C33"/>
    <w:rsid w:val="00265E5E"/>
    <w:rsid w:val="0026661E"/>
    <w:rsid w:val="002666F4"/>
    <w:rsid w:val="00266837"/>
    <w:rsid w:val="00266F12"/>
    <w:rsid w:val="00267859"/>
    <w:rsid w:val="002710FA"/>
    <w:rsid w:val="00271866"/>
    <w:rsid w:val="00272307"/>
    <w:rsid w:val="00272595"/>
    <w:rsid w:val="002740F9"/>
    <w:rsid w:val="002745E7"/>
    <w:rsid w:val="00274F73"/>
    <w:rsid w:val="00275BA8"/>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7F1"/>
    <w:rsid w:val="0029082F"/>
    <w:rsid w:val="00290B1B"/>
    <w:rsid w:val="002910FD"/>
    <w:rsid w:val="002914AB"/>
    <w:rsid w:val="00291C03"/>
    <w:rsid w:val="00291D8B"/>
    <w:rsid w:val="0029268E"/>
    <w:rsid w:val="00292763"/>
    <w:rsid w:val="0029369F"/>
    <w:rsid w:val="00293A31"/>
    <w:rsid w:val="00293AAE"/>
    <w:rsid w:val="00293BE6"/>
    <w:rsid w:val="00293E05"/>
    <w:rsid w:val="0029519E"/>
    <w:rsid w:val="00296FFB"/>
    <w:rsid w:val="00297628"/>
    <w:rsid w:val="002A0CF6"/>
    <w:rsid w:val="002A0EBD"/>
    <w:rsid w:val="002A11FF"/>
    <w:rsid w:val="002A14EA"/>
    <w:rsid w:val="002A1EF0"/>
    <w:rsid w:val="002A20BA"/>
    <w:rsid w:val="002A280C"/>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6171"/>
    <w:rsid w:val="002C738F"/>
    <w:rsid w:val="002C77B3"/>
    <w:rsid w:val="002C7F8B"/>
    <w:rsid w:val="002D0177"/>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731"/>
    <w:rsid w:val="002F7B65"/>
    <w:rsid w:val="00300106"/>
    <w:rsid w:val="00300E2E"/>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5FC"/>
    <w:rsid w:val="00310A19"/>
    <w:rsid w:val="00311569"/>
    <w:rsid w:val="00311789"/>
    <w:rsid w:val="00311A1C"/>
    <w:rsid w:val="00311CA1"/>
    <w:rsid w:val="00312357"/>
    <w:rsid w:val="00312659"/>
    <w:rsid w:val="00312D45"/>
    <w:rsid w:val="00312F20"/>
    <w:rsid w:val="00313472"/>
    <w:rsid w:val="0031367A"/>
    <w:rsid w:val="0031455E"/>
    <w:rsid w:val="00314BF8"/>
    <w:rsid w:val="00315678"/>
    <w:rsid w:val="00315910"/>
    <w:rsid w:val="003159E9"/>
    <w:rsid w:val="00315B6A"/>
    <w:rsid w:val="00315DBD"/>
    <w:rsid w:val="00315DE7"/>
    <w:rsid w:val="003166E5"/>
    <w:rsid w:val="00316946"/>
    <w:rsid w:val="003210BD"/>
    <w:rsid w:val="003210F5"/>
    <w:rsid w:val="0032183F"/>
    <w:rsid w:val="0032306A"/>
    <w:rsid w:val="00323416"/>
    <w:rsid w:val="0032389C"/>
    <w:rsid w:val="00323DC5"/>
    <w:rsid w:val="00324249"/>
    <w:rsid w:val="003253FD"/>
    <w:rsid w:val="003254BC"/>
    <w:rsid w:val="003256D2"/>
    <w:rsid w:val="00325AFE"/>
    <w:rsid w:val="00326130"/>
    <w:rsid w:val="003262A9"/>
    <w:rsid w:val="00326830"/>
    <w:rsid w:val="00326DF6"/>
    <w:rsid w:val="00326EFC"/>
    <w:rsid w:val="00327288"/>
    <w:rsid w:val="003279DA"/>
    <w:rsid w:val="00327D9D"/>
    <w:rsid w:val="00331AC8"/>
    <w:rsid w:val="00331F3B"/>
    <w:rsid w:val="00331F78"/>
    <w:rsid w:val="0033222D"/>
    <w:rsid w:val="003324B2"/>
    <w:rsid w:val="00332769"/>
    <w:rsid w:val="00332AA7"/>
    <w:rsid w:val="00333B02"/>
    <w:rsid w:val="00334C77"/>
    <w:rsid w:val="00334E2D"/>
    <w:rsid w:val="00335575"/>
    <w:rsid w:val="00335A12"/>
    <w:rsid w:val="00336581"/>
    <w:rsid w:val="0033660C"/>
    <w:rsid w:val="00337DF3"/>
    <w:rsid w:val="00341152"/>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582C"/>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1AAC"/>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6D8"/>
    <w:rsid w:val="003948FD"/>
    <w:rsid w:val="00395266"/>
    <w:rsid w:val="003959D5"/>
    <w:rsid w:val="00395B11"/>
    <w:rsid w:val="00395ECC"/>
    <w:rsid w:val="00395FC8"/>
    <w:rsid w:val="003960D6"/>
    <w:rsid w:val="003A0723"/>
    <w:rsid w:val="003A0982"/>
    <w:rsid w:val="003A0B8B"/>
    <w:rsid w:val="003A13E8"/>
    <w:rsid w:val="003A1671"/>
    <w:rsid w:val="003A1750"/>
    <w:rsid w:val="003A2284"/>
    <w:rsid w:val="003A3192"/>
    <w:rsid w:val="003A408B"/>
    <w:rsid w:val="003A47D3"/>
    <w:rsid w:val="003A4B39"/>
    <w:rsid w:val="003A4E56"/>
    <w:rsid w:val="003A5063"/>
    <w:rsid w:val="003A53D9"/>
    <w:rsid w:val="003A5710"/>
    <w:rsid w:val="003A62FA"/>
    <w:rsid w:val="003A6328"/>
    <w:rsid w:val="003A658A"/>
    <w:rsid w:val="003A6D7B"/>
    <w:rsid w:val="003A6ED0"/>
    <w:rsid w:val="003B0048"/>
    <w:rsid w:val="003B0421"/>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63C"/>
    <w:rsid w:val="003C7E36"/>
    <w:rsid w:val="003D002F"/>
    <w:rsid w:val="003D08F8"/>
    <w:rsid w:val="003D0DCF"/>
    <w:rsid w:val="003D10C8"/>
    <w:rsid w:val="003D1A0C"/>
    <w:rsid w:val="003D254B"/>
    <w:rsid w:val="003D25BC"/>
    <w:rsid w:val="003D288E"/>
    <w:rsid w:val="003D346B"/>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3E0"/>
    <w:rsid w:val="003F16BA"/>
    <w:rsid w:val="003F1C0D"/>
    <w:rsid w:val="003F1DCD"/>
    <w:rsid w:val="003F21AF"/>
    <w:rsid w:val="003F291A"/>
    <w:rsid w:val="003F3927"/>
    <w:rsid w:val="003F3E7D"/>
    <w:rsid w:val="003F3EB5"/>
    <w:rsid w:val="003F413F"/>
    <w:rsid w:val="003F4725"/>
    <w:rsid w:val="003F4991"/>
    <w:rsid w:val="003F5B6E"/>
    <w:rsid w:val="003F5C67"/>
    <w:rsid w:val="003F607E"/>
    <w:rsid w:val="003F60E8"/>
    <w:rsid w:val="003F6457"/>
    <w:rsid w:val="003F6C2F"/>
    <w:rsid w:val="003F6D5F"/>
    <w:rsid w:val="003F7594"/>
    <w:rsid w:val="0040099A"/>
    <w:rsid w:val="00400FBD"/>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3ED6"/>
    <w:rsid w:val="00414C89"/>
    <w:rsid w:val="00415C14"/>
    <w:rsid w:val="00416799"/>
    <w:rsid w:val="004200E3"/>
    <w:rsid w:val="00420193"/>
    <w:rsid w:val="0042075C"/>
    <w:rsid w:val="00420FA7"/>
    <w:rsid w:val="004218FE"/>
    <w:rsid w:val="00421F33"/>
    <w:rsid w:val="00422115"/>
    <w:rsid w:val="00422CCC"/>
    <w:rsid w:val="004231B1"/>
    <w:rsid w:val="0042435F"/>
    <w:rsid w:val="00424F26"/>
    <w:rsid w:val="004259C6"/>
    <w:rsid w:val="00425B0F"/>
    <w:rsid w:val="00425D71"/>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42C"/>
    <w:rsid w:val="004528CF"/>
    <w:rsid w:val="00454636"/>
    <w:rsid w:val="00454FE7"/>
    <w:rsid w:val="0045585B"/>
    <w:rsid w:val="00455B62"/>
    <w:rsid w:val="00455E11"/>
    <w:rsid w:val="0045625D"/>
    <w:rsid w:val="00456304"/>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A3E"/>
    <w:rsid w:val="00474F5A"/>
    <w:rsid w:val="00475169"/>
    <w:rsid w:val="004752C5"/>
    <w:rsid w:val="0047542E"/>
    <w:rsid w:val="004767FC"/>
    <w:rsid w:val="0047693E"/>
    <w:rsid w:val="00476F12"/>
    <w:rsid w:val="0047740B"/>
    <w:rsid w:val="0048046F"/>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046"/>
    <w:rsid w:val="00487511"/>
    <w:rsid w:val="0048763B"/>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5D72"/>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3B59"/>
    <w:rsid w:val="004D47D4"/>
    <w:rsid w:val="004D4D38"/>
    <w:rsid w:val="004D521A"/>
    <w:rsid w:val="004D5A0C"/>
    <w:rsid w:val="004D5F73"/>
    <w:rsid w:val="004D6B4C"/>
    <w:rsid w:val="004D6C3C"/>
    <w:rsid w:val="004D6D1C"/>
    <w:rsid w:val="004D72D3"/>
    <w:rsid w:val="004D73FA"/>
    <w:rsid w:val="004E00B5"/>
    <w:rsid w:val="004E04D2"/>
    <w:rsid w:val="004E106D"/>
    <w:rsid w:val="004E11BD"/>
    <w:rsid w:val="004E1A51"/>
    <w:rsid w:val="004E1BB1"/>
    <w:rsid w:val="004E233F"/>
    <w:rsid w:val="004E26C8"/>
    <w:rsid w:val="004E356B"/>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1791C"/>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115"/>
    <w:rsid w:val="00540128"/>
    <w:rsid w:val="005402BA"/>
    <w:rsid w:val="00540344"/>
    <w:rsid w:val="00540C68"/>
    <w:rsid w:val="005427A4"/>
    <w:rsid w:val="00542D7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64DA"/>
    <w:rsid w:val="005772AE"/>
    <w:rsid w:val="00577A07"/>
    <w:rsid w:val="00577B25"/>
    <w:rsid w:val="00580223"/>
    <w:rsid w:val="005810D7"/>
    <w:rsid w:val="005821B1"/>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87DDC"/>
    <w:rsid w:val="00590131"/>
    <w:rsid w:val="00590BF8"/>
    <w:rsid w:val="00591768"/>
    <w:rsid w:val="00591C24"/>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6ABF"/>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9A1"/>
    <w:rsid w:val="005C6D72"/>
    <w:rsid w:val="005C755A"/>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4B4F"/>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68B"/>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08C0"/>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5BC"/>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3713C"/>
    <w:rsid w:val="00640419"/>
    <w:rsid w:val="006404D8"/>
    <w:rsid w:val="00640ACE"/>
    <w:rsid w:val="00640F00"/>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5EB"/>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3581"/>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40B"/>
    <w:rsid w:val="006B599A"/>
    <w:rsid w:val="006B5D7E"/>
    <w:rsid w:val="006B685F"/>
    <w:rsid w:val="006B7AB5"/>
    <w:rsid w:val="006C04ED"/>
    <w:rsid w:val="006C05E9"/>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380"/>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BE0"/>
    <w:rsid w:val="006F2655"/>
    <w:rsid w:val="006F2B40"/>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5E"/>
    <w:rsid w:val="00714E61"/>
    <w:rsid w:val="00715391"/>
    <w:rsid w:val="007159F4"/>
    <w:rsid w:val="0071623A"/>
    <w:rsid w:val="00716CC5"/>
    <w:rsid w:val="007177E9"/>
    <w:rsid w:val="00717B8B"/>
    <w:rsid w:val="007202A0"/>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4AC4"/>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AB8"/>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23E"/>
    <w:rsid w:val="0076079F"/>
    <w:rsid w:val="00760B2A"/>
    <w:rsid w:val="00761B55"/>
    <w:rsid w:val="00761D48"/>
    <w:rsid w:val="00761E76"/>
    <w:rsid w:val="00761F12"/>
    <w:rsid w:val="00762FBC"/>
    <w:rsid w:val="00763581"/>
    <w:rsid w:val="007639C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3FC0"/>
    <w:rsid w:val="00774059"/>
    <w:rsid w:val="007746FD"/>
    <w:rsid w:val="00774771"/>
    <w:rsid w:val="00774A3A"/>
    <w:rsid w:val="00774D99"/>
    <w:rsid w:val="0077573C"/>
    <w:rsid w:val="0077761E"/>
    <w:rsid w:val="007776B2"/>
    <w:rsid w:val="00777FF6"/>
    <w:rsid w:val="00780178"/>
    <w:rsid w:val="007805A2"/>
    <w:rsid w:val="00780637"/>
    <w:rsid w:val="00780EFF"/>
    <w:rsid w:val="00781582"/>
    <w:rsid w:val="0078236C"/>
    <w:rsid w:val="007824B9"/>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252"/>
    <w:rsid w:val="007A5C9C"/>
    <w:rsid w:val="007A5F53"/>
    <w:rsid w:val="007A6080"/>
    <w:rsid w:val="007A6F54"/>
    <w:rsid w:val="007A7232"/>
    <w:rsid w:val="007A74B8"/>
    <w:rsid w:val="007A74CA"/>
    <w:rsid w:val="007A77CE"/>
    <w:rsid w:val="007B0A6D"/>
    <w:rsid w:val="007B0B8A"/>
    <w:rsid w:val="007B0B8F"/>
    <w:rsid w:val="007B25CA"/>
    <w:rsid w:val="007B320B"/>
    <w:rsid w:val="007B3243"/>
    <w:rsid w:val="007B421F"/>
    <w:rsid w:val="007B4357"/>
    <w:rsid w:val="007B4A33"/>
    <w:rsid w:val="007B4CD1"/>
    <w:rsid w:val="007B5C63"/>
    <w:rsid w:val="007B5D7F"/>
    <w:rsid w:val="007B6AEC"/>
    <w:rsid w:val="007B6E72"/>
    <w:rsid w:val="007B6EF2"/>
    <w:rsid w:val="007B7031"/>
    <w:rsid w:val="007B72C9"/>
    <w:rsid w:val="007B747B"/>
    <w:rsid w:val="007B74A3"/>
    <w:rsid w:val="007B78E7"/>
    <w:rsid w:val="007B7F1F"/>
    <w:rsid w:val="007C055C"/>
    <w:rsid w:val="007C0D4E"/>
    <w:rsid w:val="007C2173"/>
    <w:rsid w:val="007C264F"/>
    <w:rsid w:val="007C308A"/>
    <w:rsid w:val="007C3507"/>
    <w:rsid w:val="007C4365"/>
    <w:rsid w:val="007C4597"/>
    <w:rsid w:val="007C4994"/>
    <w:rsid w:val="007C4B61"/>
    <w:rsid w:val="007C5532"/>
    <w:rsid w:val="007C5587"/>
    <w:rsid w:val="007C5E5E"/>
    <w:rsid w:val="007C66F3"/>
    <w:rsid w:val="007C6BD7"/>
    <w:rsid w:val="007C6DFD"/>
    <w:rsid w:val="007C6F5D"/>
    <w:rsid w:val="007C7670"/>
    <w:rsid w:val="007C7EC1"/>
    <w:rsid w:val="007D035E"/>
    <w:rsid w:val="007D0956"/>
    <w:rsid w:val="007D18D5"/>
    <w:rsid w:val="007D1D1B"/>
    <w:rsid w:val="007D246F"/>
    <w:rsid w:val="007D2B46"/>
    <w:rsid w:val="007D32D2"/>
    <w:rsid w:val="007D360D"/>
    <w:rsid w:val="007D38AD"/>
    <w:rsid w:val="007D38B9"/>
    <w:rsid w:val="007D41EE"/>
    <w:rsid w:val="007D4451"/>
    <w:rsid w:val="007D454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43D"/>
    <w:rsid w:val="007E398F"/>
    <w:rsid w:val="007E3BE1"/>
    <w:rsid w:val="007E3FE7"/>
    <w:rsid w:val="007E42B6"/>
    <w:rsid w:val="007E4352"/>
    <w:rsid w:val="007E5578"/>
    <w:rsid w:val="007E5739"/>
    <w:rsid w:val="007E5B06"/>
    <w:rsid w:val="007E7C90"/>
    <w:rsid w:val="007F0309"/>
    <w:rsid w:val="007F122D"/>
    <w:rsid w:val="007F14DD"/>
    <w:rsid w:val="007F1A98"/>
    <w:rsid w:val="007F1AEA"/>
    <w:rsid w:val="007F1D60"/>
    <w:rsid w:val="007F2040"/>
    <w:rsid w:val="007F3407"/>
    <w:rsid w:val="007F38FC"/>
    <w:rsid w:val="007F39DE"/>
    <w:rsid w:val="007F572F"/>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4E"/>
    <w:rsid w:val="00815393"/>
    <w:rsid w:val="008156B1"/>
    <w:rsid w:val="00815856"/>
    <w:rsid w:val="00815CF3"/>
    <w:rsid w:val="008163BA"/>
    <w:rsid w:val="00820205"/>
    <w:rsid w:val="00821B56"/>
    <w:rsid w:val="00821C61"/>
    <w:rsid w:val="0082259A"/>
    <w:rsid w:val="0082284C"/>
    <w:rsid w:val="00822F03"/>
    <w:rsid w:val="00823020"/>
    <w:rsid w:val="00823261"/>
    <w:rsid w:val="0082331D"/>
    <w:rsid w:val="00823D6A"/>
    <w:rsid w:val="0082425F"/>
    <w:rsid w:val="00824840"/>
    <w:rsid w:val="0082578F"/>
    <w:rsid w:val="00825C27"/>
    <w:rsid w:val="00826022"/>
    <w:rsid w:val="008269B7"/>
    <w:rsid w:val="0082748B"/>
    <w:rsid w:val="00827EF9"/>
    <w:rsid w:val="00831147"/>
    <w:rsid w:val="008317CD"/>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4367"/>
    <w:rsid w:val="008550BC"/>
    <w:rsid w:val="00856068"/>
    <w:rsid w:val="008564C2"/>
    <w:rsid w:val="00857906"/>
    <w:rsid w:val="00857BAA"/>
    <w:rsid w:val="00860316"/>
    <w:rsid w:val="0086096D"/>
    <w:rsid w:val="00860A18"/>
    <w:rsid w:val="00861967"/>
    <w:rsid w:val="00861C04"/>
    <w:rsid w:val="00861C95"/>
    <w:rsid w:val="008632F6"/>
    <w:rsid w:val="008635C8"/>
    <w:rsid w:val="008641F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0BA"/>
    <w:rsid w:val="008A01F5"/>
    <w:rsid w:val="008A0248"/>
    <w:rsid w:val="008A0989"/>
    <w:rsid w:val="008A0B07"/>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0DD"/>
    <w:rsid w:val="008D32F6"/>
    <w:rsid w:val="008D3768"/>
    <w:rsid w:val="008D3992"/>
    <w:rsid w:val="008D3A41"/>
    <w:rsid w:val="008D3ADD"/>
    <w:rsid w:val="008D3CB9"/>
    <w:rsid w:val="008D433E"/>
    <w:rsid w:val="008D455E"/>
    <w:rsid w:val="008D5855"/>
    <w:rsid w:val="008D65BC"/>
    <w:rsid w:val="008D6A4D"/>
    <w:rsid w:val="008D6A7B"/>
    <w:rsid w:val="008D6C3E"/>
    <w:rsid w:val="008D6DCA"/>
    <w:rsid w:val="008D7317"/>
    <w:rsid w:val="008D7676"/>
    <w:rsid w:val="008E0145"/>
    <w:rsid w:val="008E04E2"/>
    <w:rsid w:val="008E280D"/>
    <w:rsid w:val="008E3ACB"/>
    <w:rsid w:val="008E458F"/>
    <w:rsid w:val="008E45DD"/>
    <w:rsid w:val="008E4E02"/>
    <w:rsid w:val="008E4E33"/>
    <w:rsid w:val="008E5678"/>
    <w:rsid w:val="008E575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C1D"/>
    <w:rsid w:val="00902FC7"/>
    <w:rsid w:val="00902FEF"/>
    <w:rsid w:val="009034FF"/>
    <w:rsid w:val="009036AC"/>
    <w:rsid w:val="00903E2D"/>
    <w:rsid w:val="00904910"/>
    <w:rsid w:val="0090498E"/>
    <w:rsid w:val="00905C7A"/>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CAF"/>
    <w:rsid w:val="0093277C"/>
    <w:rsid w:val="00933BB3"/>
    <w:rsid w:val="00933C8E"/>
    <w:rsid w:val="00934728"/>
    <w:rsid w:val="0093536E"/>
    <w:rsid w:val="00935468"/>
    <w:rsid w:val="00935569"/>
    <w:rsid w:val="00935C2C"/>
    <w:rsid w:val="00935C5B"/>
    <w:rsid w:val="00936962"/>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12F"/>
    <w:rsid w:val="00946289"/>
    <w:rsid w:val="00946CEA"/>
    <w:rsid w:val="00947459"/>
    <w:rsid w:val="00947889"/>
    <w:rsid w:val="009500E3"/>
    <w:rsid w:val="00950133"/>
    <w:rsid w:val="009502E7"/>
    <w:rsid w:val="00950662"/>
    <w:rsid w:val="00950D95"/>
    <w:rsid w:val="009513D6"/>
    <w:rsid w:val="009515DE"/>
    <w:rsid w:val="00951849"/>
    <w:rsid w:val="009522F2"/>
    <w:rsid w:val="0095257B"/>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213"/>
    <w:rsid w:val="009666B0"/>
    <w:rsid w:val="0096672E"/>
    <w:rsid w:val="009676F5"/>
    <w:rsid w:val="0096786E"/>
    <w:rsid w:val="00967EC9"/>
    <w:rsid w:val="009700B4"/>
    <w:rsid w:val="00970509"/>
    <w:rsid w:val="00971F95"/>
    <w:rsid w:val="009721CE"/>
    <w:rsid w:val="00972298"/>
    <w:rsid w:val="00972B5C"/>
    <w:rsid w:val="00974131"/>
    <w:rsid w:val="009745AF"/>
    <w:rsid w:val="0097482C"/>
    <w:rsid w:val="009758BC"/>
    <w:rsid w:val="00976643"/>
    <w:rsid w:val="00976728"/>
    <w:rsid w:val="0097686B"/>
    <w:rsid w:val="00977558"/>
    <w:rsid w:val="009779F1"/>
    <w:rsid w:val="00977B1C"/>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524"/>
    <w:rsid w:val="009927AB"/>
    <w:rsid w:val="009928A6"/>
    <w:rsid w:val="00992909"/>
    <w:rsid w:val="00992D54"/>
    <w:rsid w:val="009949D4"/>
    <w:rsid w:val="00994B88"/>
    <w:rsid w:val="009950FF"/>
    <w:rsid w:val="00995822"/>
    <w:rsid w:val="00995D60"/>
    <w:rsid w:val="00997632"/>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5AF6"/>
    <w:rsid w:val="009A6B41"/>
    <w:rsid w:val="009A74CB"/>
    <w:rsid w:val="009A758C"/>
    <w:rsid w:val="009A75B7"/>
    <w:rsid w:val="009B018C"/>
    <w:rsid w:val="009B02FB"/>
    <w:rsid w:val="009B053A"/>
    <w:rsid w:val="009B0C9A"/>
    <w:rsid w:val="009B130C"/>
    <w:rsid w:val="009B1ACC"/>
    <w:rsid w:val="009B1C1D"/>
    <w:rsid w:val="009B1D74"/>
    <w:rsid w:val="009B36CE"/>
    <w:rsid w:val="009B3906"/>
    <w:rsid w:val="009B4043"/>
    <w:rsid w:val="009B42A0"/>
    <w:rsid w:val="009B4654"/>
    <w:rsid w:val="009B4EE1"/>
    <w:rsid w:val="009B514C"/>
    <w:rsid w:val="009B74BE"/>
    <w:rsid w:val="009C0BC1"/>
    <w:rsid w:val="009C0CC9"/>
    <w:rsid w:val="009C113D"/>
    <w:rsid w:val="009C1977"/>
    <w:rsid w:val="009C2306"/>
    <w:rsid w:val="009C253C"/>
    <w:rsid w:val="009C2EC8"/>
    <w:rsid w:val="009C2FE0"/>
    <w:rsid w:val="009C3703"/>
    <w:rsid w:val="009C4E51"/>
    <w:rsid w:val="009C5449"/>
    <w:rsid w:val="009C6069"/>
    <w:rsid w:val="009C6099"/>
    <w:rsid w:val="009C6977"/>
    <w:rsid w:val="009C6AF8"/>
    <w:rsid w:val="009C7140"/>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6BE"/>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2FA"/>
    <w:rsid w:val="009F186B"/>
    <w:rsid w:val="009F2BDD"/>
    <w:rsid w:val="009F3336"/>
    <w:rsid w:val="009F3A21"/>
    <w:rsid w:val="009F3B35"/>
    <w:rsid w:val="009F4DD5"/>
    <w:rsid w:val="009F4F20"/>
    <w:rsid w:val="009F53AA"/>
    <w:rsid w:val="009F6A38"/>
    <w:rsid w:val="009F7BE9"/>
    <w:rsid w:val="00A020C7"/>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6BDB"/>
    <w:rsid w:val="00A277E9"/>
    <w:rsid w:val="00A27EFF"/>
    <w:rsid w:val="00A30100"/>
    <w:rsid w:val="00A30279"/>
    <w:rsid w:val="00A30557"/>
    <w:rsid w:val="00A312E7"/>
    <w:rsid w:val="00A322B7"/>
    <w:rsid w:val="00A32756"/>
    <w:rsid w:val="00A3288C"/>
    <w:rsid w:val="00A32A0C"/>
    <w:rsid w:val="00A33723"/>
    <w:rsid w:val="00A338D3"/>
    <w:rsid w:val="00A34119"/>
    <w:rsid w:val="00A34A0C"/>
    <w:rsid w:val="00A3639A"/>
    <w:rsid w:val="00A36922"/>
    <w:rsid w:val="00A37A52"/>
    <w:rsid w:val="00A37E3A"/>
    <w:rsid w:val="00A41EE9"/>
    <w:rsid w:val="00A4253F"/>
    <w:rsid w:val="00A426B6"/>
    <w:rsid w:val="00A42747"/>
    <w:rsid w:val="00A42ACB"/>
    <w:rsid w:val="00A42CE7"/>
    <w:rsid w:val="00A4364E"/>
    <w:rsid w:val="00A43DA8"/>
    <w:rsid w:val="00A44640"/>
    <w:rsid w:val="00A44BEC"/>
    <w:rsid w:val="00A4588F"/>
    <w:rsid w:val="00A45E53"/>
    <w:rsid w:val="00A45F87"/>
    <w:rsid w:val="00A463C2"/>
    <w:rsid w:val="00A46855"/>
    <w:rsid w:val="00A46C3D"/>
    <w:rsid w:val="00A4743F"/>
    <w:rsid w:val="00A544B8"/>
    <w:rsid w:val="00A54DDF"/>
    <w:rsid w:val="00A55286"/>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734"/>
    <w:rsid w:val="00AB2B22"/>
    <w:rsid w:val="00AB2D26"/>
    <w:rsid w:val="00AB2E66"/>
    <w:rsid w:val="00AB34AB"/>
    <w:rsid w:val="00AB3538"/>
    <w:rsid w:val="00AB38E6"/>
    <w:rsid w:val="00AB39F9"/>
    <w:rsid w:val="00AB45A4"/>
    <w:rsid w:val="00AB4803"/>
    <w:rsid w:val="00AB5722"/>
    <w:rsid w:val="00AB5DB9"/>
    <w:rsid w:val="00AB6248"/>
    <w:rsid w:val="00AB62B6"/>
    <w:rsid w:val="00AB6D18"/>
    <w:rsid w:val="00AB7B8E"/>
    <w:rsid w:val="00AB7C48"/>
    <w:rsid w:val="00AB7E30"/>
    <w:rsid w:val="00AC010F"/>
    <w:rsid w:val="00AC06C9"/>
    <w:rsid w:val="00AC077B"/>
    <w:rsid w:val="00AC0AD0"/>
    <w:rsid w:val="00AC0D8C"/>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C7BF8"/>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5D7"/>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07E6F"/>
    <w:rsid w:val="00B105B9"/>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550F"/>
    <w:rsid w:val="00B56087"/>
    <w:rsid w:val="00B5642E"/>
    <w:rsid w:val="00B566B2"/>
    <w:rsid w:val="00B567EF"/>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A91"/>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226"/>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27D"/>
    <w:rsid w:val="00BD5D18"/>
    <w:rsid w:val="00BD5DB9"/>
    <w:rsid w:val="00BD5DD7"/>
    <w:rsid w:val="00BD5F3F"/>
    <w:rsid w:val="00BD6128"/>
    <w:rsid w:val="00BD64F1"/>
    <w:rsid w:val="00BD6A6B"/>
    <w:rsid w:val="00BD6D39"/>
    <w:rsid w:val="00BD7112"/>
    <w:rsid w:val="00BD7263"/>
    <w:rsid w:val="00BD7566"/>
    <w:rsid w:val="00BD7777"/>
    <w:rsid w:val="00BE0CF3"/>
    <w:rsid w:val="00BE1237"/>
    <w:rsid w:val="00BE16CB"/>
    <w:rsid w:val="00BE1A44"/>
    <w:rsid w:val="00BE20BE"/>
    <w:rsid w:val="00BE2189"/>
    <w:rsid w:val="00BE3EDA"/>
    <w:rsid w:val="00BE3F5F"/>
    <w:rsid w:val="00BE4028"/>
    <w:rsid w:val="00BE47DA"/>
    <w:rsid w:val="00BE4DB9"/>
    <w:rsid w:val="00BE504C"/>
    <w:rsid w:val="00BE5E45"/>
    <w:rsid w:val="00BE6089"/>
    <w:rsid w:val="00BE646D"/>
    <w:rsid w:val="00BF0444"/>
    <w:rsid w:val="00BF0470"/>
    <w:rsid w:val="00BF0672"/>
    <w:rsid w:val="00BF0789"/>
    <w:rsid w:val="00BF08F7"/>
    <w:rsid w:val="00BF0944"/>
    <w:rsid w:val="00BF0A97"/>
    <w:rsid w:val="00BF2856"/>
    <w:rsid w:val="00BF28FA"/>
    <w:rsid w:val="00BF3276"/>
    <w:rsid w:val="00BF3A47"/>
    <w:rsid w:val="00BF3D41"/>
    <w:rsid w:val="00BF5106"/>
    <w:rsid w:val="00BF53C5"/>
    <w:rsid w:val="00BF6973"/>
    <w:rsid w:val="00BF7078"/>
    <w:rsid w:val="00BF7950"/>
    <w:rsid w:val="00BF7B88"/>
    <w:rsid w:val="00BF7C14"/>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5CE"/>
    <w:rsid w:val="00C14391"/>
    <w:rsid w:val="00C14620"/>
    <w:rsid w:val="00C14F8E"/>
    <w:rsid w:val="00C151CB"/>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B12"/>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2D80"/>
    <w:rsid w:val="00C43202"/>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41F"/>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2FA4"/>
    <w:rsid w:val="00C738E3"/>
    <w:rsid w:val="00C73D16"/>
    <w:rsid w:val="00C73E61"/>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9E0"/>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15D"/>
    <w:rsid w:val="00CA536C"/>
    <w:rsid w:val="00CB0045"/>
    <w:rsid w:val="00CB0233"/>
    <w:rsid w:val="00CB0252"/>
    <w:rsid w:val="00CB19FB"/>
    <w:rsid w:val="00CB1C30"/>
    <w:rsid w:val="00CB1EBE"/>
    <w:rsid w:val="00CB1FC6"/>
    <w:rsid w:val="00CB218D"/>
    <w:rsid w:val="00CB2303"/>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5F69"/>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4B8"/>
    <w:rsid w:val="00CE0E5A"/>
    <w:rsid w:val="00CE10FD"/>
    <w:rsid w:val="00CE13B2"/>
    <w:rsid w:val="00CE1408"/>
    <w:rsid w:val="00CE159F"/>
    <w:rsid w:val="00CE2A71"/>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8F3"/>
    <w:rsid w:val="00D0296D"/>
    <w:rsid w:val="00D02974"/>
    <w:rsid w:val="00D02A26"/>
    <w:rsid w:val="00D02C94"/>
    <w:rsid w:val="00D02F17"/>
    <w:rsid w:val="00D03698"/>
    <w:rsid w:val="00D03B30"/>
    <w:rsid w:val="00D0482B"/>
    <w:rsid w:val="00D04E10"/>
    <w:rsid w:val="00D051DC"/>
    <w:rsid w:val="00D053FA"/>
    <w:rsid w:val="00D05BAE"/>
    <w:rsid w:val="00D075BC"/>
    <w:rsid w:val="00D07971"/>
    <w:rsid w:val="00D07F16"/>
    <w:rsid w:val="00D10489"/>
    <w:rsid w:val="00D109AB"/>
    <w:rsid w:val="00D10AA9"/>
    <w:rsid w:val="00D11307"/>
    <w:rsid w:val="00D11D88"/>
    <w:rsid w:val="00D127F9"/>
    <w:rsid w:val="00D12D5B"/>
    <w:rsid w:val="00D1397B"/>
    <w:rsid w:val="00D13FA7"/>
    <w:rsid w:val="00D14307"/>
    <w:rsid w:val="00D1436C"/>
    <w:rsid w:val="00D14E07"/>
    <w:rsid w:val="00D14FA4"/>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37"/>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0EF2"/>
    <w:rsid w:val="00D312F6"/>
    <w:rsid w:val="00D31A1C"/>
    <w:rsid w:val="00D32A79"/>
    <w:rsid w:val="00D33A9B"/>
    <w:rsid w:val="00D3407D"/>
    <w:rsid w:val="00D34305"/>
    <w:rsid w:val="00D35C3F"/>
    <w:rsid w:val="00D35E30"/>
    <w:rsid w:val="00D377DF"/>
    <w:rsid w:val="00D37A1E"/>
    <w:rsid w:val="00D37AB4"/>
    <w:rsid w:val="00D40C66"/>
    <w:rsid w:val="00D413A7"/>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8F2"/>
    <w:rsid w:val="00D62929"/>
    <w:rsid w:val="00D630C1"/>
    <w:rsid w:val="00D633CE"/>
    <w:rsid w:val="00D64856"/>
    <w:rsid w:val="00D64CC7"/>
    <w:rsid w:val="00D64E39"/>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18CC"/>
    <w:rsid w:val="00D82AD3"/>
    <w:rsid w:val="00D82CCE"/>
    <w:rsid w:val="00D843FA"/>
    <w:rsid w:val="00D8457C"/>
    <w:rsid w:val="00D84C37"/>
    <w:rsid w:val="00D862BF"/>
    <w:rsid w:val="00D872F8"/>
    <w:rsid w:val="00D905A0"/>
    <w:rsid w:val="00D91173"/>
    <w:rsid w:val="00D9137B"/>
    <w:rsid w:val="00D915DC"/>
    <w:rsid w:val="00D9269C"/>
    <w:rsid w:val="00D932F7"/>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19A5"/>
    <w:rsid w:val="00DA26EA"/>
    <w:rsid w:val="00DA2817"/>
    <w:rsid w:val="00DA2E42"/>
    <w:rsid w:val="00DA38CA"/>
    <w:rsid w:val="00DA42D9"/>
    <w:rsid w:val="00DA45AA"/>
    <w:rsid w:val="00DA48C0"/>
    <w:rsid w:val="00DA548C"/>
    <w:rsid w:val="00DA5810"/>
    <w:rsid w:val="00DA5C55"/>
    <w:rsid w:val="00DA648B"/>
    <w:rsid w:val="00DA6F09"/>
    <w:rsid w:val="00DB09CA"/>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5DA7"/>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0C1E"/>
    <w:rsid w:val="00DE1122"/>
    <w:rsid w:val="00DE2E74"/>
    <w:rsid w:val="00DE3215"/>
    <w:rsid w:val="00DE37D7"/>
    <w:rsid w:val="00DE3C75"/>
    <w:rsid w:val="00DE4772"/>
    <w:rsid w:val="00DE4E70"/>
    <w:rsid w:val="00DE58EF"/>
    <w:rsid w:val="00DE672E"/>
    <w:rsid w:val="00DE6BF8"/>
    <w:rsid w:val="00DE6F88"/>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0738"/>
    <w:rsid w:val="00E03649"/>
    <w:rsid w:val="00E041DA"/>
    <w:rsid w:val="00E0431D"/>
    <w:rsid w:val="00E0446E"/>
    <w:rsid w:val="00E04786"/>
    <w:rsid w:val="00E04DA0"/>
    <w:rsid w:val="00E04FE5"/>
    <w:rsid w:val="00E0579C"/>
    <w:rsid w:val="00E05F1C"/>
    <w:rsid w:val="00E064E0"/>
    <w:rsid w:val="00E0682B"/>
    <w:rsid w:val="00E072F8"/>
    <w:rsid w:val="00E07757"/>
    <w:rsid w:val="00E07C04"/>
    <w:rsid w:val="00E10309"/>
    <w:rsid w:val="00E10375"/>
    <w:rsid w:val="00E10A53"/>
    <w:rsid w:val="00E10FE6"/>
    <w:rsid w:val="00E1143B"/>
    <w:rsid w:val="00E1147E"/>
    <w:rsid w:val="00E11ACE"/>
    <w:rsid w:val="00E11CB1"/>
    <w:rsid w:val="00E1263F"/>
    <w:rsid w:val="00E151C1"/>
    <w:rsid w:val="00E1521D"/>
    <w:rsid w:val="00E15322"/>
    <w:rsid w:val="00E15D4D"/>
    <w:rsid w:val="00E15DE0"/>
    <w:rsid w:val="00E1627A"/>
    <w:rsid w:val="00E163ED"/>
    <w:rsid w:val="00E16F31"/>
    <w:rsid w:val="00E17AA6"/>
    <w:rsid w:val="00E17C97"/>
    <w:rsid w:val="00E17F0C"/>
    <w:rsid w:val="00E21D57"/>
    <w:rsid w:val="00E2216F"/>
    <w:rsid w:val="00E22184"/>
    <w:rsid w:val="00E227BA"/>
    <w:rsid w:val="00E247F7"/>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5FA"/>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35F"/>
    <w:rsid w:val="00E87470"/>
    <w:rsid w:val="00E876FC"/>
    <w:rsid w:val="00E878BF"/>
    <w:rsid w:val="00E87CFF"/>
    <w:rsid w:val="00E87E22"/>
    <w:rsid w:val="00E90204"/>
    <w:rsid w:val="00E9119D"/>
    <w:rsid w:val="00E914F3"/>
    <w:rsid w:val="00E92313"/>
    <w:rsid w:val="00E92688"/>
    <w:rsid w:val="00E92832"/>
    <w:rsid w:val="00E92B86"/>
    <w:rsid w:val="00E92DD6"/>
    <w:rsid w:val="00E9336D"/>
    <w:rsid w:val="00E93776"/>
    <w:rsid w:val="00E9393A"/>
    <w:rsid w:val="00E93997"/>
    <w:rsid w:val="00E93DDC"/>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134"/>
    <w:rsid w:val="00EB06C8"/>
    <w:rsid w:val="00EB096D"/>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1B2"/>
    <w:rsid w:val="00EC1BBA"/>
    <w:rsid w:val="00EC227E"/>
    <w:rsid w:val="00EC27FF"/>
    <w:rsid w:val="00EC28F1"/>
    <w:rsid w:val="00EC4325"/>
    <w:rsid w:val="00EC451C"/>
    <w:rsid w:val="00EC4716"/>
    <w:rsid w:val="00EC5016"/>
    <w:rsid w:val="00EC6229"/>
    <w:rsid w:val="00EC66A3"/>
    <w:rsid w:val="00EC714E"/>
    <w:rsid w:val="00EC71AC"/>
    <w:rsid w:val="00EC7BCE"/>
    <w:rsid w:val="00EC7C0F"/>
    <w:rsid w:val="00EC7D5B"/>
    <w:rsid w:val="00ED004D"/>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2A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44B"/>
    <w:rsid w:val="00F04E78"/>
    <w:rsid w:val="00F057F0"/>
    <w:rsid w:val="00F05E7A"/>
    <w:rsid w:val="00F067D2"/>
    <w:rsid w:val="00F06E52"/>
    <w:rsid w:val="00F07A3A"/>
    <w:rsid w:val="00F07A8F"/>
    <w:rsid w:val="00F10C84"/>
    <w:rsid w:val="00F1100B"/>
    <w:rsid w:val="00F113B5"/>
    <w:rsid w:val="00F1179E"/>
    <w:rsid w:val="00F1188B"/>
    <w:rsid w:val="00F12681"/>
    <w:rsid w:val="00F129F8"/>
    <w:rsid w:val="00F13C08"/>
    <w:rsid w:val="00F1403A"/>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075"/>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A21"/>
    <w:rsid w:val="00F74718"/>
    <w:rsid w:val="00F74787"/>
    <w:rsid w:val="00F759D3"/>
    <w:rsid w:val="00F75C00"/>
    <w:rsid w:val="00F76AD9"/>
    <w:rsid w:val="00F76E24"/>
    <w:rsid w:val="00F77361"/>
    <w:rsid w:val="00F806D4"/>
    <w:rsid w:val="00F81531"/>
    <w:rsid w:val="00F818AE"/>
    <w:rsid w:val="00F83159"/>
    <w:rsid w:val="00F8324D"/>
    <w:rsid w:val="00F833C2"/>
    <w:rsid w:val="00F8367A"/>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CD4"/>
    <w:rsid w:val="00F92DE9"/>
    <w:rsid w:val="00F92E41"/>
    <w:rsid w:val="00F930EE"/>
    <w:rsid w:val="00F936DF"/>
    <w:rsid w:val="00F94219"/>
    <w:rsid w:val="00F94767"/>
    <w:rsid w:val="00F95FEB"/>
    <w:rsid w:val="00F9748B"/>
    <w:rsid w:val="00FA0640"/>
    <w:rsid w:val="00FA0AF5"/>
    <w:rsid w:val="00FA12AB"/>
    <w:rsid w:val="00FA1642"/>
    <w:rsid w:val="00FA187C"/>
    <w:rsid w:val="00FA1B5D"/>
    <w:rsid w:val="00FA1D61"/>
    <w:rsid w:val="00FA2218"/>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A0"/>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3C34"/>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AD7F7"/>
  <w15:docId w15:val="{DB16906F-39A9-E947-B70A-61F8FA9D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lang w:eastAsia="en-US"/>
    </w:rPr>
  </w:style>
  <w:style w:type="paragraph" w:styleId="berschrift1">
    <w:name w:val="heading 1"/>
    <w:basedOn w:val="Standard"/>
    <w:next w:val="Standard"/>
    <w:qFormat/>
    <w:pPr>
      <w:keepNext/>
      <w:outlineLvl w:val="0"/>
    </w:pPr>
    <w:rPr>
      <w:rFonts w:ascii="Arial" w:hAnsi="Arial" w:cs="Arial"/>
      <w:b/>
      <w:bCs/>
      <w:sz w:val="20"/>
      <w:szCs w:val="24"/>
      <w:lang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rPr>
  </w:style>
  <w:style w:type="paragraph" w:styleId="Textkrper2">
    <w:name w:val="Body Text 2"/>
    <w:basedOn w:val="Standard"/>
    <w:semiHidden/>
    <w:pPr>
      <w:spacing w:line="360" w:lineRule="atLeast"/>
    </w:pPr>
    <w:rPr>
      <w:rFonts w:ascii="DINMittelschrift" w:hAnsi="DINMittelschrift"/>
      <w:snapToGrid w:val="0"/>
      <w:sz w:val="26"/>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eastAsia="de-DE"/>
    </w:rPr>
  </w:style>
  <w:style w:type="paragraph" w:customStyle="1" w:styleId="Copy">
    <w:name w:val="Copy"/>
    <w:basedOn w:val="Standard"/>
    <w:pPr>
      <w:spacing w:line="360" w:lineRule="auto"/>
    </w:pPr>
    <w:rPr>
      <w:rFonts w:ascii="Arial" w:eastAsia="Times" w:hAnsi="Arial"/>
      <w:sz w:val="20"/>
      <w:lang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semiHidden/>
    <w:rPr>
      <w:sz w:val="16"/>
      <w:szCs w:val="16"/>
    </w:rPr>
  </w:style>
  <w:style w:type="paragraph" w:styleId="Kommentartext">
    <w:name w:val="annotation text"/>
    <w:basedOn w:val="Standard"/>
    <w:link w:val="KommentartextZchn"/>
    <w:uiPriority w:val="99"/>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fr-FR"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eastAsia="de-DE"/>
    </w:rPr>
  </w:style>
  <w:style w:type="paragraph" w:customStyle="1" w:styleId="opener">
    <w:name w:val="opener"/>
    <w:basedOn w:val="Standard"/>
    <w:rsid w:val="00835CB6"/>
    <w:pPr>
      <w:spacing w:before="100" w:beforeAutospacing="1" w:after="375"/>
      <w:ind w:right="300"/>
    </w:pPr>
    <w:rPr>
      <w:szCs w:val="24"/>
      <w:lang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fr-FR" w:eastAsia="en-US"/>
    </w:rPr>
  </w:style>
  <w:style w:type="paragraph" w:styleId="Listenabsatz">
    <w:name w:val="List Paragraph"/>
    <w:basedOn w:val="Standard"/>
    <w:uiPriority w:val="72"/>
    <w:rsid w:val="00B07E6F"/>
    <w:pPr>
      <w:ind w:left="720"/>
      <w:contextualSpacing/>
    </w:pPr>
  </w:style>
  <w:style w:type="paragraph" w:styleId="HTMLVorformatiert">
    <w:name w:val="HTML Preformatted"/>
    <w:basedOn w:val="Standard"/>
    <w:link w:val="HTMLVorformatiertZchn"/>
    <w:uiPriority w:val="99"/>
    <w:semiHidden/>
    <w:unhideWhenUsed/>
    <w:rsid w:val="002364F4"/>
    <w:rPr>
      <w:rFonts w:ascii="Consolas" w:hAnsi="Consolas" w:cs="Consolas"/>
      <w:sz w:val="20"/>
    </w:rPr>
  </w:style>
  <w:style w:type="character" w:customStyle="1" w:styleId="HTMLVorformatiertZchn">
    <w:name w:val="HTML Vorformatiert Zchn"/>
    <w:basedOn w:val="Absatz-Standardschriftart"/>
    <w:link w:val="HTMLVorformatiert"/>
    <w:uiPriority w:val="99"/>
    <w:semiHidden/>
    <w:rsid w:val="002364F4"/>
    <w:rPr>
      <w:rFonts w:ascii="Consolas" w:hAnsi="Consolas" w:cs="Consolas"/>
      <w:lang w:val="fr-FR" w:eastAsia="en-US"/>
    </w:rPr>
  </w:style>
  <w:style w:type="character" w:customStyle="1" w:styleId="KommentartextZchn">
    <w:name w:val="Kommentartext Zchn"/>
    <w:basedOn w:val="Absatz-Standardschriftart"/>
    <w:link w:val="Kommentartext"/>
    <w:uiPriority w:val="99"/>
    <w:semiHidden/>
    <w:rsid w:val="00CE04B8"/>
    <w:rPr>
      <w:lang w:val="fr-FR" w:eastAsia="en-US"/>
    </w:rPr>
  </w:style>
  <w:style w:type="character" w:styleId="NichtaufgelsteErwhnung">
    <w:name w:val="Unresolved Mention"/>
    <w:basedOn w:val="Absatz-Standardschriftart"/>
    <w:uiPriority w:val="99"/>
    <w:semiHidden/>
    <w:unhideWhenUsed/>
    <w:rsid w:val="00371A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51208051">
      <w:bodyDiv w:val="1"/>
      <w:marLeft w:val="0"/>
      <w:marRight w:val="0"/>
      <w:marTop w:val="0"/>
      <w:marBottom w:val="0"/>
      <w:divBdr>
        <w:top w:val="none" w:sz="0" w:space="0" w:color="auto"/>
        <w:left w:val="none" w:sz="0" w:space="0" w:color="auto"/>
        <w:bottom w:val="none" w:sz="0" w:space="0" w:color="auto"/>
        <w:right w:val="none" w:sz="0" w:space="0" w:color="auto"/>
      </w:divBdr>
    </w:div>
    <w:div w:id="330524565">
      <w:bodyDiv w:val="1"/>
      <w:marLeft w:val="0"/>
      <w:marRight w:val="0"/>
      <w:marTop w:val="0"/>
      <w:marBottom w:val="0"/>
      <w:divBdr>
        <w:top w:val="none" w:sz="0" w:space="0" w:color="auto"/>
        <w:left w:val="none" w:sz="0" w:space="0" w:color="auto"/>
        <w:bottom w:val="none" w:sz="0" w:space="0" w:color="auto"/>
        <w:right w:val="none" w:sz="0" w:space="0" w:color="auto"/>
      </w:divBdr>
    </w:div>
    <w:div w:id="64365579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252713">
      <w:bodyDiv w:val="1"/>
      <w:marLeft w:val="0"/>
      <w:marRight w:val="0"/>
      <w:marTop w:val="0"/>
      <w:marBottom w:val="0"/>
      <w:divBdr>
        <w:top w:val="none" w:sz="0" w:space="0" w:color="auto"/>
        <w:left w:val="none" w:sz="0" w:space="0" w:color="auto"/>
        <w:bottom w:val="none" w:sz="0" w:space="0" w:color="auto"/>
        <w:right w:val="none" w:sz="0" w:space="0" w:color="auto"/>
      </w:divBdr>
    </w:div>
    <w:div w:id="973295224">
      <w:bodyDiv w:val="1"/>
      <w:marLeft w:val="0"/>
      <w:marRight w:val="0"/>
      <w:marTop w:val="0"/>
      <w:marBottom w:val="0"/>
      <w:divBdr>
        <w:top w:val="none" w:sz="0" w:space="0" w:color="auto"/>
        <w:left w:val="none" w:sz="0" w:space="0" w:color="auto"/>
        <w:bottom w:val="none" w:sz="0" w:space="0" w:color="auto"/>
        <w:right w:val="none" w:sz="0" w:space="0" w:color="auto"/>
      </w:divBdr>
    </w:div>
    <w:div w:id="1040013953">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288239">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029655">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89721062">
      <w:bodyDiv w:val="1"/>
      <w:marLeft w:val="0"/>
      <w:marRight w:val="0"/>
      <w:marTop w:val="0"/>
      <w:marBottom w:val="0"/>
      <w:divBdr>
        <w:top w:val="none" w:sz="0" w:space="0" w:color="auto"/>
        <w:left w:val="none" w:sz="0" w:space="0" w:color="auto"/>
        <w:bottom w:val="none" w:sz="0" w:space="0" w:color="auto"/>
        <w:right w:val="none" w:sz="0" w:space="0" w:color="auto"/>
      </w:divBdr>
    </w:div>
    <w:div w:id="1696692258">
      <w:bodyDiv w:val="1"/>
      <w:marLeft w:val="0"/>
      <w:marRight w:val="0"/>
      <w:marTop w:val="0"/>
      <w:marBottom w:val="0"/>
      <w:divBdr>
        <w:top w:val="none" w:sz="0" w:space="0" w:color="auto"/>
        <w:left w:val="none" w:sz="0" w:space="0" w:color="auto"/>
        <w:bottom w:val="none" w:sz="0" w:space="0" w:color="auto"/>
        <w:right w:val="none" w:sz="0" w:space="0" w:color="auto"/>
      </w:divBdr>
    </w:div>
    <w:div w:id="1699158561">
      <w:bodyDiv w:val="1"/>
      <w:marLeft w:val="0"/>
      <w:marRight w:val="0"/>
      <w:marTop w:val="0"/>
      <w:marBottom w:val="0"/>
      <w:divBdr>
        <w:top w:val="none" w:sz="0" w:space="0" w:color="auto"/>
        <w:left w:val="none" w:sz="0" w:space="0" w:color="auto"/>
        <w:bottom w:val="none" w:sz="0" w:space="0" w:color="auto"/>
        <w:right w:val="none" w:sz="0" w:space="0" w:color="auto"/>
      </w:divBdr>
    </w:div>
    <w:div w:id="1756364816">
      <w:bodyDiv w:val="1"/>
      <w:marLeft w:val="0"/>
      <w:marRight w:val="0"/>
      <w:marTop w:val="0"/>
      <w:marBottom w:val="0"/>
      <w:divBdr>
        <w:top w:val="none" w:sz="0" w:space="0" w:color="auto"/>
        <w:left w:val="none" w:sz="0" w:space="0" w:color="auto"/>
        <w:bottom w:val="none" w:sz="0" w:space="0" w:color="auto"/>
        <w:right w:val="none" w:sz="0" w:space="0" w:color="auto"/>
      </w:divBdr>
    </w:div>
    <w:div w:id="1833253985">
      <w:bodyDiv w:val="1"/>
      <w:marLeft w:val="0"/>
      <w:marRight w:val="0"/>
      <w:marTop w:val="0"/>
      <w:marBottom w:val="0"/>
      <w:divBdr>
        <w:top w:val="none" w:sz="0" w:space="0" w:color="auto"/>
        <w:left w:val="none" w:sz="0" w:space="0" w:color="auto"/>
        <w:bottom w:val="none" w:sz="0" w:space="0" w:color="auto"/>
        <w:right w:val="none" w:sz="0" w:space="0" w:color="auto"/>
      </w:divBdr>
    </w:div>
    <w:div w:id="1900096405">
      <w:bodyDiv w:val="1"/>
      <w:marLeft w:val="0"/>
      <w:marRight w:val="0"/>
      <w:marTop w:val="0"/>
      <w:marBottom w:val="0"/>
      <w:divBdr>
        <w:top w:val="none" w:sz="0" w:space="0" w:color="auto"/>
        <w:left w:val="none" w:sz="0" w:space="0" w:color="auto"/>
        <w:bottom w:val="none" w:sz="0" w:space="0" w:color="auto"/>
        <w:right w:val="none" w:sz="0" w:space="0" w:color="auto"/>
      </w:divBdr>
    </w:div>
    <w:div w:id="1911965531">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71929">
      <w:bodyDiv w:val="1"/>
      <w:marLeft w:val="0"/>
      <w:marRight w:val="0"/>
      <w:marTop w:val="0"/>
      <w:marBottom w:val="0"/>
      <w:divBdr>
        <w:top w:val="none" w:sz="0" w:space="0" w:color="auto"/>
        <w:left w:val="none" w:sz="0" w:space="0" w:color="auto"/>
        <w:bottom w:val="none" w:sz="0" w:space="0" w:color="auto"/>
        <w:right w:val="none" w:sz="0" w:space="0" w:color="auto"/>
      </w:divBdr>
    </w:div>
    <w:div w:id="2064715727">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xperience.panasonic.ch" TargetMode="External"/><Relationship Id="rId4" Type="http://schemas.openxmlformats.org/officeDocument/2006/relationships/settings" Target="settings.xml"/><Relationship Id="rId9" Type="http://schemas.openxmlformats.org/officeDocument/2006/relationships/hyperlink" Target="http://www.panasonic.com/global/home.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65928-2B3C-4BA0-8766-39592855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2</Pages>
  <Words>576</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4200</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Meile, Stephanie</cp:lastModifiedBy>
  <cp:revision>14</cp:revision>
  <cp:lastPrinted>2019-03-07T09:14:00Z</cp:lastPrinted>
  <dcterms:created xsi:type="dcterms:W3CDTF">2019-02-15T17:01:00Z</dcterms:created>
  <dcterms:modified xsi:type="dcterms:W3CDTF">2019-03-07T09:20:00Z</dcterms:modified>
  <cp:category/>
</cp:coreProperties>
</file>