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321A03B0" w:rsidR="00C606C6" w:rsidRPr="00772A19" w:rsidRDefault="00C606C6">
      <w:pPr>
        <w:pStyle w:val="Kopfzeile"/>
        <w:tabs>
          <w:tab w:val="clear" w:pos="4153"/>
          <w:tab w:val="clear" w:pos="8306"/>
        </w:tabs>
        <w:rPr>
          <w:rFonts w:ascii="DIN-Bold" w:hAnsi="DIN-Bold" w:cs="Arial"/>
          <w:sz w:val="20"/>
          <w:lang w:val="de-DE"/>
        </w:rPr>
      </w:pPr>
    </w:p>
    <w:p w14:paraId="7A4000AD" w14:textId="77777777" w:rsidR="004F559B" w:rsidRPr="00772A19" w:rsidRDefault="004F559B" w:rsidP="006A5758">
      <w:pPr>
        <w:framePr w:w="7747" w:h="295" w:hSpace="142" w:wrap="around" w:vAnchor="page" w:hAnchor="page" w:x="908" w:y="4991" w:anchorLock="1"/>
        <w:rPr>
          <w:rFonts w:ascii="DIN-Medium" w:hAnsi="DIN-Medium"/>
          <w:sz w:val="31"/>
          <w:lang w:val="de-DE"/>
        </w:rPr>
      </w:pPr>
      <w:r w:rsidRPr="00772A19">
        <w:rPr>
          <w:rFonts w:ascii="DIN-Medium" w:hAnsi="DIN-Medium"/>
          <w:sz w:val="31"/>
          <w:lang w:val="de-DE"/>
        </w:rPr>
        <w:t>IFA 2022: Zukunftsweisende Produkte für ein besseres Morgen</w:t>
      </w:r>
    </w:p>
    <w:p w14:paraId="3EC2ECB3" w14:textId="3D9AD888" w:rsidR="001D3EEF" w:rsidRPr="00772A19" w:rsidRDefault="004F559B" w:rsidP="006A5758">
      <w:pPr>
        <w:framePr w:w="7747" w:h="295" w:hSpace="142" w:wrap="around" w:vAnchor="page" w:hAnchor="page" w:x="908" w:y="4991" w:anchorLock="1"/>
        <w:rPr>
          <w:rFonts w:ascii="DIN-Black" w:hAnsi="DIN-Black"/>
          <w:sz w:val="25"/>
          <w:lang w:val="de-DE"/>
        </w:rPr>
      </w:pPr>
      <w:r w:rsidRPr="00772A19">
        <w:rPr>
          <w:rFonts w:ascii="DIN-Black" w:hAnsi="DIN-Black"/>
          <w:sz w:val="25"/>
          <w:lang w:val="de-DE"/>
        </w:rPr>
        <w:t>Panasonic präsentiert seine neuesten Produkte und Innovationen, die das Wohlbefinden der Menschen steigern, und Lösungen für Privatpersonen und Unternehmen, um ihren CO</w:t>
      </w:r>
      <w:r w:rsidRPr="00772A19">
        <w:rPr>
          <w:rFonts w:ascii="DIN-Black" w:hAnsi="DIN-Black"/>
          <w:sz w:val="25"/>
          <w:vertAlign w:val="subscript"/>
          <w:lang w:val="de-DE"/>
        </w:rPr>
        <w:t>2</w:t>
      </w:r>
      <w:r w:rsidRPr="00772A19">
        <w:rPr>
          <w:rFonts w:ascii="DIN-Black" w:hAnsi="DIN-Black"/>
          <w:sz w:val="25"/>
          <w:lang w:val="de-DE"/>
        </w:rPr>
        <w:t>-Fußabdruck zu reduzieren und eine grüne Wirkung zu erzielen</w:t>
      </w:r>
    </w:p>
    <w:p w14:paraId="6083FE8F" w14:textId="275A9034" w:rsidR="008460A2" w:rsidRPr="00772A19" w:rsidRDefault="00B97B89"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72A19">
        <w:rPr>
          <w:rFonts w:ascii="DIN-Black" w:hAnsi="DIN-Black"/>
          <w:color w:val="000000"/>
          <w:sz w:val="31"/>
          <w:lang w:val="de-DE"/>
        </w:rPr>
        <w:t>PRESSEINFORMATION</w:t>
      </w:r>
      <w:r w:rsidR="008460A2" w:rsidRPr="00772A19">
        <w:rPr>
          <w:rFonts w:ascii="Arial" w:hAnsi="Arial"/>
          <w:sz w:val="22"/>
          <w:lang w:val="de-DE"/>
        </w:rPr>
        <w:br/>
      </w:r>
      <w:r w:rsidR="00427032" w:rsidRPr="00772A19">
        <w:rPr>
          <w:rFonts w:ascii="DIN-Black" w:hAnsi="DIN-Black"/>
          <w:color w:val="808080"/>
          <w:sz w:val="22"/>
          <w:lang w:val="de-DE"/>
        </w:rPr>
        <w:t>N</w:t>
      </w:r>
      <w:r w:rsidRPr="00772A19">
        <w:rPr>
          <w:rFonts w:ascii="DIN-Black" w:hAnsi="DIN-Black"/>
          <w:color w:val="808080"/>
          <w:sz w:val="22"/>
          <w:lang w:val="de-DE"/>
        </w:rPr>
        <w:t>r.</w:t>
      </w:r>
      <w:r w:rsidR="00ED2A3E" w:rsidRPr="00772A19">
        <w:rPr>
          <w:rFonts w:ascii="DIN-Black" w:hAnsi="DIN-Black"/>
          <w:color w:val="808080"/>
          <w:sz w:val="22"/>
          <w:lang w:val="de-DE"/>
        </w:rPr>
        <w:t xml:space="preserve"> </w:t>
      </w:r>
      <w:r w:rsidR="00304E66" w:rsidRPr="00772A19">
        <w:rPr>
          <w:rFonts w:ascii="DIN-Black" w:hAnsi="DIN-Black"/>
          <w:color w:val="808080"/>
          <w:sz w:val="22"/>
          <w:lang w:val="de-DE"/>
        </w:rPr>
        <w:t>19</w:t>
      </w:r>
      <w:r w:rsidR="00427032" w:rsidRPr="00772A19">
        <w:rPr>
          <w:rFonts w:ascii="DIN-Black" w:hAnsi="DIN-Black"/>
          <w:color w:val="808080"/>
          <w:sz w:val="22"/>
          <w:lang w:val="de-DE"/>
        </w:rPr>
        <w:t>/</w:t>
      </w:r>
      <w:r w:rsidR="00C40805" w:rsidRPr="00772A19">
        <w:rPr>
          <w:rFonts w:ascii="DIN-Black" w:hAnsi="DIN-Black"/>
          <w:color w:val="808080"/>
          <w:sz w:val="22"/>
          <w:lang w:val="de-DE"/>
        </w:rPr>
        <w:t>FY 20</w:t>
      </w:r>
      <w:r w:rsidR="00E522E5" w:rsidRPr="00772A19">
        <w:rPr>
          <w:rFonts w:ascii="DIN-Black" w:hAnsi="DIN-Black"/>
          <w:color w:val="808080"/>
          <w:sz w:val="22"/>
          <w:lang w:val="de-DE"/>
        </w:rPr>
        <w:t>2</w:t>
      </w:r>
      <w:r w:rsidR="00702004" w:rsidRPr="00772A19">
        <w:rPr>
          <w:rFonts w:ascii="DIN-Black" w:hAnsi="DIN-Black"/>
          <w:color w:val="808080"/>
          <w:sz w:val="22"/>
          <w:lang w:val="de-DE"/>
        </w:rPr>
        <w:t>2</w:t>
      </w:r>
      <w:r w:rsidR="008460A2" w:rsidRPr="00772A19">
        <w:rPr>
          <w:rFonts w:ascii="DIN-Black" w:hAnsi="DIN-Black"/>
          <w:color w:val="808080"/>
          <w:sz w:val="22"/>
          <w:lang w:val="de-DE"/>
        </w:rPr>
        <w:t xml:space="preserve">, </w:t>
      </w:r>
      <w:r w:rsidR="003C289C" w:rsidRPr="00772A19">
        <w:rPr>
          <w:rFonts w:ascii="DIN-Black" w:hAnsi="DIN-Black"/>
          <w:color w:val="808080"/>
          <w:sz w:val="22"/>
          <w:lang w:val="de-DE"/>
        </w:rPr>
        <w:t>August</w:t>
      </w:r>
      <w:r w:rsidR="008460A2" w:rsidRPr="00772A19">
        <w:rPr>
          <w:rFonts w:ascii="DIN-Black" w:hAnsi="DIN-Black"/>
          <w:color w:val="808080"/>
          <w:sz w:val="22"/>
          <w:lang w:val="de-DE"/>
        </w:rPr>
        <w:t xml:space="preserve"> 20</w:t>
      </w:r>
      <w:r w:rsidR="00E522E5" w:rsidRPr="00772A19">
        <w:rPr>
          <w:rFonts w:ascii="DIN-Black" w:hAnsi="DIN-Black"/>
          <w:color w:val="808080"/>
          <w:sz w:val="22"/>
          <w:lang w:val="de-DE"/>
        </w:rPr>
        <w:t>2</w:t>
      </w:r>
      <w:r w:rsidR="00702004" w:rsidRPr="00772A19">
        <w:rPr>
          <w:rFonts w:ascii="DIN-Black" w:hAnsi="DIN-Black"/>
          <w:color w:val="808080"/>
          <w:sz w:val="22"/>
          <w:lang w:val="de-DE"/>
        </w:rPr>
        <w:t>2</w:t>
      </w:r>
    </w:p>
    <w:p w14:paraId="42C9B02E" w14:textId="4FB51CBB" w:rsidR="008460A2" w:rsidRPr="00772A19" w:rsidRDefault="008460A2" w:rsidP="008460A2">
      <w:pPr>
        <w:framePr w:w="7774" w:h="1435" w:hRule="exact" w:hSpace="142" w:wrap="around" w:vAnchor="page" w:hAnchor="page" w:x="914" w:y="3460" w:anchorLock="1"/>
        <w:spacing w:before="120" w:line="360" w:lineRule="auto"/>
        <w:jc w:val="both"/>
        <w:rPr>
          <w:rFonts w:ascii="Helvetica" w:hAnsi="Helvetica"/>
          <w:b/>
          <w:bCs/>
          <w:color w:val="FF0000"/>
          <w:sz w:val="22"/>
          <w:lang w:val="de-DE"/>
        </w:rPr>
      </w:pPr>
    </w:p>
    <w:p w14:paraId="4D0116B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Pr="00772A19"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Pr="00772A19" w:rsidRDefault="00192093" w:rsidP="000A4552">
      <w:pPr>
        <w:framePr w:w="2155" w:h="7655" w:hSpace="142" w:wrap="around" w:vAnchor="page" w:hAnchor="page" w:x="8904" w:y="4865" w:anchorLock="1"/>
        <w:rPr>
          <w:rFonts w:ascii="DIN-Medium" w:hAnsi="DIN-Medium"/>
          <w:sz w:val="14"/>
          <w:szCs w:val="14"/>
          <w:lang w:val="de-DE"/>
        </w:rPr>
      </w:pPr>
    </w:p>
    <w:p w14:paraId="67866546" w14:textId="27EE119C" w:rsidR="00556A03" w:rsidRPr="00772A19" w:rsidRDefault="00B97B89" w:rsidP="000A4552">
      <w:pPr>
        <w:framePr w:w="2155" w:h="7655" w:hSpace="142" w:wrap="around" w:vAnchor="page" w:hAnchor="page" w:x="8904" w:y="4865" w:anchorLock="1"/>
        <w:rPr>
          <w:rFonts w:ascii="DIN-Medium" w:hAnsi="DIN-Medium"/>
          <w:sz w:val="14"/>
          <w:szCs w:val="14"/>
          <w:lang w:val="de-DE"/>
        </w:rPr>
      </w:pPr>
      <w:r w:rsidRPr="00772A19">
        <w:rPr>
          <w:rFonts w:ascii="DIN-Medium" w:hAnsi="DIN-Medium"/>
          <w:sz w:val="14"/>
          <w:szCs w:val="14"/>
          <w:lang w:val="de-DE"/>
        </w:rPr>
        <w:t xml:space="preserve">Diesen Pressetext und die Pressefotos (downloadfähig mit 300 dpi) finden Sie im Internet unter </w:t>
      </w:r>
      <w:hyperlink r:id="rId11" w:history="1">
        <w:r w:rsidRPr="00772A19">
          <w:rPr>
            <w:rStyle w:val="Hyperlink"/>
            <w:rFonts w:ascii="DIN-Medium" w:hAnsi="DIN-Medium"/>
            <w:sz w:val="14"/>
            <w:szCs w:val="14"/>
            <w:lang w:val="de-DE"/>
          </w:rPr>
          <w:t>www.panasonic.com/de/presse</w:t>
        </w:r>
      </w:hyperlink>
    </w:p>
    <w:p w14:paraId="55E33B26" w14:textId="141A5FBD" w:rsidR="00772A19" w:rsidRPr="00772A19" w:rsidRDefault="00772A19" w:rsidP="00772A19">
      <w:pPr>
        <w:ind w:right="-57"/>
        <w:rPr>
          <w:rFonts w:ascii="DIN-Bold" w:hAnsi="DIN-Bold"/>
          <w:b/>
          <w:bCs/>
          <w:sz w:val="20"/>
          <w:lang w:val="de-DE"/>
        </w:rPr>
      </w:pPr>
      <w:r w:rsidRPr="00772A19">
        <w:rPr>
          <w:rFonts w:ascii="DIN-Bold" w:hAnsi="DIN-Bold"/>
          <w:b/>
          <w:bCs/>
          <w:noProof/>
          <w:sz w:val="20"/>
          <w:lang w:val="de-DE"/>
        </w:rPr>
        <w:drawing>
          <wp:anchor distT="0" distB="0" distL="114300" distR="114300" simplePos="0" relativeHeight="251658240" behindDoc="0" locked="0" layoutInCell="1" allowOverlap="1" wp14:anchorId="6F7B392B" wp14:editId="62D224B7">
            <wp:simplePos x="0" y="0"/>
            <wp:positionH relativeFrom="column">
              <wp:posOffset>635</wp:posOffset>
            </wp:positionH>
            <wp:positionV relativeFrom="paragraph">
              <wp:posOffset>58025</wp:posOffset>
            </wp:positionV>
            <wp:extent cx="1558925" cy="1037590"/>
            <wp:effectExtent l="0" t="0" r="3175"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558925" cy="1037590"/>
                    </a:xfrm>
                    <a:prstGeom prst="rect">
                      <a:avLst/>
                    </a:prstGeom>
                  </pic:spPr>
                </pic:pic>
              </a:graphicData>
            </a:graphic>
            <wp14:sizeRelH relativeFrom="page">
              <wp14:pctWidth>0</wp14:pctWidth>
            </wp14:sizeRelH>
            <wp14:sizeRelV relativeFrom="page">
              <wp14:pctHeight>0</wp14:pctHeight>
            </wp14:sizeRelV>
          </wp:anchor>
        </w:drawing>
      </w:r>
      <w:r w:rsidR="009427D8" w:rsidRPr="00772A19">
        <w:rPr>
          <w:rFonts w:ascii="DIN-Bold" w:hAnsi="DIN-Bold"/>
          <w:b/>
          <w:bCs/>
          <w:sz w:val="20"/>
          <w:lang w:val="de-DE"/>
        </w:rPr>
        <w:t>Berlin</w:t>
      </w:r>
      <w:r w:rsidR="00217C3F" w:rsidRPr="00772A19">
        <w:rPr>
          <w:rFonts w:ascii="DIN-Bold" w:hAnsi="DIN-Bold"/>
          <w:b/>
          <w:bCs/>
          <w:sz w:val="20"/>
          <w:lang w:val="de-DE"/>
        </w:rPr>
        <w:t xml:space="preserve">, </w:t>
      </w:r>
      <w:r w:rsidR="009427D8" w:rsidRPr="00772A19">
        <w:rPr>
          <w:rFonts w:ascii="DIN-Bold" w:hAnsi="DIN-Bold"/>
          <w:b/>
          <w:bCs/>
          <w:sz w:val="20"/>
          <w:lang w:val="de-DE"/>
        </w:rPr>
        <w:t xml:space="preserve">31 </w:t>
      </w:r>
      <w:r w:rsidR="00217C3F" w:rsidRPr="00772A19">
        <w:rPr>
          <w:rFonts w:ascii="DIN-Bold" w:hAnsi="DIN-Bold"/>
          <w:b/>
          <w:bCs/>
          <w:sz w:val="20"/>
          <w:lang w:val="de-DE"/>
        </w:rPr>
        <w:t xml:space="preserve">August 2022 </w:t>
      </w:r>
      <w:r w:rsidR="00896BA9" w:rsidRPr="00772A19">
        <w:rPr>
          <w:rFonts w:ascii="DIN-Bold" w:hAnsi="DIN-Bold"/>
          <w:b/>
          <w:bCs/>
          <w:sz w:val="20"/>
          <w:lang w:val="de-DE"/>
        </w:rPr>
        <w:t>–</w:t>
      </w:r>
      <w:r w:rsidR="00217C3F" w:rsidRPr="00772A19">
        <w:rPr>
          <w:rFonts w:ascii="DIN-Bold" w:hAnsi="DIN-Bold"/>
          <w:b/>
          <w:bCs/>
          <w:sz w:val="20"/>
          <w:lang w:val="de-DE"/>
        </w:rPr>
        <w:t xml:space="preserve"> </w:t>
      </w:r>
      <w:r w:rsidRPr="00772A19">
        <w:rPr>
          <w:rFonts w:ascii="DIN-Bold" w:hAnsi="DIN-Bold"/>
          <w:b/>
          <w:bCs/>
          <w:sz w:val="20"/>
          <w:lang w:val="de-DE"/>
        </w:rPr>
        <w:t xml:space="preserve">Auf der IFA 2022 präsentiert Panasonic seine neuesten Produkte aus dem gesamten Consumer-Sortiment, darunter TV, Home AV, Küchenkleingeräte, Personal Care und Digital Imaging. Darüber hinaus zeigt Panasonic die umfangreichen und aktuellen Lösungen des Unternehmens zur Bekämpfung eines der größten gesellschaftlichen Probleme unserer Zeit, dem Klimawandel. In diesem Zusammenhang stellt Panasonic zum ersten Mal </w:t>
      </w:r>
      <w:r>
        <w:rPr>
          <w:rFonts w:ascii="DIN-Bold" w:hAnsi="DIN-Bold"/>
          <w:b/>
          <w:bCs/>
          <w:sz w:val="20"/>
          <w:lang w:val="de-DE"/>
        </w:rPr>
        <w:t xml:space="preserve">auf einem neuen Messestand </w:t>
      </w:r>
      <w:r w:rsidRPr="00772A19">
        <w:rPr>
          <w:rFonts w:ascii="DIN-Bold" w:hAnsi="DIN-Bold"/>
          <w:b/>
          <w:bCs/>
          <w:sz w:val="20"/>
          <w:lang w:val="de-DE"/>
        </w:rPr>
        <w:t xml:space="preserve">in der Halle </w:t>
      </w:r>
      <w:r>
        <w:rPr>
          <w:rFonts w:ascii="DIN-Bold" w:hAnsi="DIN-Bold"/>
          <w:b/>
          <w:bCs/>
          <w:sz w:val="20"/>
          <w:lang w:val="de-DE"/>
        </w:rPr>
        <w:t>„</w:t>
      </w:r>
      <w:r w:rsidRPr="00772A19">
        <w:rPr>
          <w:rFonts w:ascii="DIN-Bold" w:hAnsi="DIN-Bold"/>
          <w:b/>
          <w:bCs/>
          <w:sz w:val="20"/>
          <w:lang w:val="de-DE"/>
        </w:rPr>
        <w:t>HUB27</w:t>
      </w:r>
      <w:r>
        <w:rPr>
          <w:rFonts w:ascii="DIN-Bold" w:hAnsi="DIN-Bold"/>
          <w:b/>
          <w:bCs/>
          <w:sz w:val="20"/>
          <w:lang w:val="de-DE"/>
        </w:rPr>
        <w:t>“</w:t>
      </w:r>
      <w:r w:rsidRPr="00772A19">
        <w:rPr>
          <w:rFonts w:ascii="DIN-Bold" w:hAnsi="DIN-Bold"/>
          <w:b/>
          <w:bCs/>
          <w:sz w:val="20"/>
          <w:lang w:val="de-DE"/>
        </w:rPr>
        <w:t xml:space="preserve"> aus, </w:t>
      </w:r>
      <w:r>
        <w:rPr>
          <w:rFonts w:ascii="DIN-Bold" w:hAnsi="DIN-Bold"/>
          <w:b/>
          <w:bCs/>
          <w:sz w:val="20"/>
          <w:lang w:val="de-DE"/>
        </w:rPr>
        <w:t>der</w:t>
      </w:r>
      <w:r w:rsidRPr="00772A19">
        <w:rPr>
          <w:rFonts w:ascii="DIN-Bold" w:hAnsi="DIN-Bold"/>
          <w:b/>
          <w:bCs/>
          <w:sz w:val="20"/>
          <w:lang w:val="de-DE"/>
        </w:rPr>
        <w:t xml:space="preserve"> eine Gesamtfläche von rund 5.000 Quadratmetern umfasst. Durch das durchdachte neue Standdesign konnten im Vergleich zum Panasonic IFA-Stand 2019 insgesamt 140 Tonnen CO</w:t>
      </w:r>
      <w:r w:rsidRPr="00772A19">
        <w:rPr>
          <w:rFonts w:ascii="DIN-Bold" w:hAnsi="DIN-Bold"/>
          <w:b/>
          <w:bCs/>
          <w:sz w:val="20"/>
          <w:vertAlign w:val="subscript"/>
          <w:lang w:val="de-DE"/>
        </w:rPr>
        <w:t>2</w:t>
      </w:r>
      <w:r w:rsidRPr="00772A19">
        <w:rPr>
          <w:rFonts w:ascii="DIN-Bold" w:hAnsi="DIN-Bold"/>
          <w:b/>
          <w:bCs/>
          <w:sz w:val="20"/>
          <w:lang w:val="de-DE"/>
        </w:rPr>
        <w:t>-Emissionen eingespart werden, wie Berechnungen nach dem GHG (Green House Gas) Protocol zeigen. Dies entspricht einer Reduktion von 71%.</w:t>
      </w:r>
    </w:p>
    <w:p w14:paraId="60959E56" w14:textId="77777777" w:rsidR="00382D0D" w:rsidRPr="00772A19" w:rsidRDefault="00382D0D" w:rsidP="008E0C04">
      <w:pPr>
        <w:autoSpaceDE w:val="0"/>
        <w:autoSpaceDN w:val="0"/>
        <w:adjustRightInd w:val="0"/>
        <w:rPr>
          <w:rFonts w:ascii="DIN-Regular" w:hAnsi="DIN-Regular"/>
          <w:sz w:val="20"/>
          <w:lang w:val="de-DE"/>
        </w:rPr>
      </w:pPr>
    </w:p>
    <w:p w14:paraId="19745365" w14:textId="69C1CD1E" w:rsidR="007171D6" w:rsidRPr="00772A19" w:rsidRDefault="00772A19" w:rsidP="00772A19">
      <w:pPr>
        <w:autoSpaceDE w:val="0"/>
        <w:autoSpaceDN w:val="0"/>
        <w:adjustRightInd w:val="0"/>
        <w:rPr>
          <w:rFonts w:ascii="DIN-Regular" w:hAnsi="DIN-Regular"/>
          <w:sz w:val="20"/>
          <w:lang w:val="de-DE"/>
        </w:rPr>
      </w:pPr>
      <w:r w:rsidRPr="00772A19">
        <w:rPr>
          <w:rFonts w:ascii="DIN-Regular" w:hAnsi="DIN-Regular"/>
          <w:sz w:val="20"/>
          <w:lang w:val="de-DE"/>
        </w:rPr>
        <w:t>Im Einklang mit de</w:t>
      </w:r>
      <w:r>
        <w:rPr>
          <w:rFonts w:ascii="DIN-Regular" w:hAnsi="DIN-Regular"/>
          <w:sz w:val="20"/>
          <w:lang w:val="de-DE"/>
        </w:rPr>
        <w:t>r</w:t>
      </w:r>
      <w:r w:rsidRPr="00772A19">
        <w:rPr>
          <w:rFonts w:ascii="DIN-Regular" w:hAnsi="DIN-Regular"/>
          <w:sz w:val="20"/>
          <w:lang w:val="de-DE"/>
        </w:rPr>
        <w:t xml:space="preserve"> neuen </w:t>
      </w:r>
      <w:r>
        <w:rPr>
          <w:rFonts w:ascii="DIN-Regular" w:hAnsi="DIN-Regular"/>
          <w:sz w:val="20"/>
          <w:lang w:val="de-DE"/>
        </w:rPr>
        <w:t>B</w:t>
      </w:r>
      <w:r w:rsidRPr="00772A19">
        <w:rPr>
          <w:rFonts w:ascii="DIN-Regular" w:hAnsi="DIN-Regular"/>
          <w:sz w:val="20"/>
          <w:lang w:val="de-DE"/>
        </w:rPr>
        <w:t xml:space="preserve">rand </w:t>
      </w:r>
      <w:r>
        <w:rPr>
          <w:rFonts w:ascii="DIN-Regular" w:hAnsi="DIN-Regular"/>
          <w:sz w:val="20"/>
          <w:lang w:val="de-DE"/>
        </w:rPr>
        <w:t>A</w:t>
      </w:r>
      <w:r w:rsidRPr="00772A19">
        <w:rPr>
          <w:rFonts w:ascii="DIN-Regular" w:hAnsi="DIN-Regular"/>
          <w:sz w:val="20"/>
          <w:lang w:val="de-DE"/>
        </w:rPr>
        <w:t xml:space="preserve">ction </w:t>
      </w:r>
      <w:proofErr w:type="spellStart"/>
      <w:r>
        <w:rPr>
          <w:rFonts w:ascii="DIN-Regular" w:hAnsi="DIN-Regular"/>
          <w:sz w:val="20"/>
          <w:lang w:val="de-DE"/>
        </w:rPr>
        <w:t>T</w:t>
      </w:r>
      <w:r w:rsidRPr="00772A19">
        <w:rPr>
          <w:rFonts w:ascii="DIN-Regular" w:hAnsi="DIN-Regular"/>
          <w:sz w:val="20"/>
          <w:lang w:val="de-DE"/>
        </w:rPr>
        <w:t>agline</w:t>
      </w:r>
      <w:proofErr w:type="spellEnd"/>
      <w:r w:rsidRPr="00772A19">
        <w:rPr>
          <w:rFonts w:ascii="DIN-Regular" w:hAnsi="DIN-Regular"/>
          <w:sz w:val="20"/>
          <w:lang w:val="de-DE"/>
        </w:rPr>
        <w:t xml:space="preserve"> </w:t>
      </w:r>
      <w:r>
        <w:rPr>
          <w:rFonts w:ascii="DIN-Regular" w:hAnsi="DIN-Regular"/>
          <w:sz w:val="20"/>
          <w:lang w:val="de-DE"/>
        </w:rPr>
        <w:t>„</w:t>
      </w:r>
      <w:r w:rsidRPr="00772A19">
        <w:rPr>
          <w:rFonts w:ascii="DIN-Regular" w:hAnsi="DIN-Regular"/>
          <w:sz w:val="20"/>
          <w:lang w:val="de-DE"/>
        </w:rPr>
        <w:t xml:space="preserve">Create Today. </w:t>
      </w:r>
      <w:proofErr w:type="spellStart"/>
      <w:r w:rsidRPr="00772A19">
        <w:rPr>
          <w:rFonts w:ascii="DIN-Regular" w:hAnsi="DIN-Regular"/>
          <w:sz w:val="20"/>
          <w:lang w:val="de-DE"/>
        </w:rPr>
        <w:t>Enrich</w:t>
      </w:r>
      <w:proofErr w:type="spellEnd"/>
      <w:r w:rsidRPr="00772A19">
        <w:rPr>
          <w:rFonts w:ascii="DIN-Regular" w:hAnsi="DIN-Regular"/>
          <w:sz w:val="20"/>
          <w:lang w:val="de-DE"/>
        </w:rPr>
        <w:t xml:space="preserve"> Tomorrow.</w:t>
      </w:r>
      <w:r>
        <w:rPr>
          <w:rFonts w:ascii="DIN-Regular" w:hAnsi="DIN-Regular"/>
          <w:sz w:val="20"/>
          <w:lang w:val="de-DE"/>
        </w:rPr>
        <w:t>“</w:t>
      </w:r>
      <w:r w:rsidRPr="00772A19">
        <w:rPr>
          <w:rFonts w:ascii="DIN-Regular" w:hAnsi="DIN-Regular"/>
          <w:sz w:val="20"/>
          <w:lang w:val="de-DE"/>
        </w:rPr>
        <w:t>, d</w:t>
      </w:r>
      <w:r>
        <w:rPr>
          <w:rFonts w:ascii="DIN-Regular" w:hAnsi="DIN-Regular"/>
          <w:sz w:val="20"/>
          <w:lang w:val="de-DE"/>
        </w:rPr>
        <w:t>ie</w:t>
      </w:r>
      <w:r w:rsidRPr="00772A19">
        <w:rPr>
          <w:rFonts w:ascii="DIN-Regular" w:hAnsi="DIN-Regular"/>
          <w:sz w:val="20"/>
          <w:lang w:val="de-DE"/>
        </w:rPr>
        <w:t xml:space="preserve"> Panasonic auf der IFA 2022 in Berlin erstmals der Öffentlichkeit vorstellte, und der </w:t>
      </w:r>
      <w:r w:rsidR="00BD236C">
        <w:rPr>
          <w:rFonts w:ascii="DIN-Regular" w:hAnsi="DIN-Regular"/>
          <w:sz w:val="20"/>
          <w:lang w:val="de-DE"/>
        </w:rPr>
        <w:t>Corporate V</w:t>
      </w:r>
      <w:r w:rsidRPr="00772A19">
        <w:rPr>
          <w:rFonts w:ascii="DIN-Regular" w:hAnsi="DIN-Regular"/>
          <w:sz w:val="20"/>
          <w:lang w:val="de-DE"/>
        </w:rPr>
        <w:t xml:space="preserve">ision </w:t>
      </w:r>
      <w:r>
        <w:rPr>
          <w:rFonts w:ascii="DIN-Regular" w:hAnsi="DIN-Regular"/>
          <w:sz w:val="20"/>
          <w:lang w:val="de-DE"/>
        </w:rPr>
        <w:t>„</w:t>
      </w:r>
      <w:proofErr w:type="spellStart"/>
      <w:r w:rsidRPr="00772A19">
        <w:rPr>
          <w:rFonts w:ascii="DIN-Regular" w:hAnsi="DIN-Regular"/>
          <w:sz w:val="20"/>
          <w:lang w:val="de-DE"/>
        </w:rPr>
        <w:t>Wellbeing</w:t>
      </w:r>
      <w:proofErr w:type="spellEnd"/>
      <w:r>
        <w:rPr>
          <w:rFonts w:ascii="DIN-Regular" w:hAnsi="DIN-Regular"/>
          <w:sz w:val="20"/>
          <w:lang w:val="de-DE"/>
        </w:rPr>
        <w:t>“</w:t>
      </w:r>
      <w:r w:rsidRPr="00772A19">
        <w:rPr>
          <w:rFonts w:ascii="DIN-Regular" w:hAnsi="DIN-Regular"/>
          <w:sz w:val="20"/>
          <w:lang w:val="de-DE"/>
        </w:rPr>
        <w:t xml:space="preserve"> richtet Panasonic sein Augenmerk noch stärker auf den Lebensstil seiner Kunden sowie auf den globalen Umwelt- und Klimaschutz als Teil seine</w:t>
      </w:r>
      <w:r w:rsidR="00BD236C">
        <w:rPr>
          <w:rFonts w:ascii="DIN-Regular" w:hAnsi="DIN-Regular"/>
          <w:sz w:val="20"/>
          <w:lang w:val="de-DE"/>
        </w:rPr>
        <w:t>r</w:t>
      </w:r>
      <w:r w:rsidRPr="00772A19">
        <w:rPr>
          <w:rFonts w:ascii="DIN-Regular" w:hAnsi="DIN-Regular"/>
          <w:sz w:val="20"/>
          <w:lang w:val="de-DE"/>
        </w:rPr>
        <w:t xml:space="preserve"> </w:t>
      </w:r>
      <w:r w:rsidR="00BD236C">
        <w:rPr>
          <w:rFonts w:ascii="DIN-Regular" w:hAnsi="DIN-Regular"/>
          <w:sz w:val="20"/>
          <w:lang w:val="de-DE"/>
        </w:rPr>
        <w:t>g</w:t>
      </w:r>
      <w:r w:rsidRPr="00772A19">
        <w:rPr>
          <w:rFonts w:ascii="DIN-Regular" w:hAnsi="DIN-Regular"/>
          <w:sz w:val="20"/>
          <w:lang w:val="de-DE"/>
        </w:rPr>
        <w:t>esellschaft</w:t>
      </w:r>
      <w:r w:rsidR="00BD236C">
        <w:rPr>
          <w:rFonts w:ascii="DIN-Regular" w:hAnsi="DIN-Regular"/>
          <w:sz w:val="20"/>
          <w:lang w:val="de-DE"/>
        </w:rPr>
        <w:t>lichen Verantwortung</w:t>
      </w:r>
      <w:r w:rsidRPr="00772A19">
        <w:rPr>
          <w:rFonts w:ascii="DIN-Regular" w:hAnsi="DIN-Regular"/>
          <w:sz w:val="20"/>
          <w:lang w:val="de-DE"/>
        </w:rPr>
        <w:t xml:space="preserve">. Ein solcher Beitrag ist seit der Gründung des Unternehmens vor mehr als 100 Jahren eine </w:t>
      </w:r>
      <w:r w:rsidR="00BD236C">
        <w:rPr>
          <w:rFonts w:ascii="DIN-Regular" w:hAnsi="DIN-Regular"/>
          <w:sz w:val="20"/>
          <w:lang w:val="de-DE"/>
        </w:rPr>
        <w:t>zentrale</w:t>
      </w:r>
      <w:r w:rsidRPr="00772A19">
        <w:rPr>
          <w:rFonts w:ascii="DIN-Regular" w:hAnsi="DIN-Regular"/>
          <w:sz w:val="20"/>
          <w:lang w:val="de-DE"/>
        </w:rPr>
        <w:t xml:space="preserve"> Aufgabe.</w:t>
      </w:r>
    </w:p>
    <w:p w14:paraId="631F8ECE" w14:textId="77777777" w:rsidR="007171D6" w:rsidRPr="00772A19" w:rsidRDefault="007171D6" w:rsidP="008E0C04">
      <w:pPr>
        <w:autoSpaceDE w:val="0"/>
        <w:autoSpaceDN w:val="0"/>
        <w:adjustRightInd w:val="0"/>
        <w:rPr>
          <w:rFonts w:ascii="DIN-Regular" w:hAnsi="DIN-Regular"/>
          <w:sz w:val="20"/>
          <w:lang w:val="de-DE"/>
        </w:rPr>
      </w:pPr>
    </w:p>
    <w:p w14:paraId="524A68B3" w14:textId="19771463" w:rsidR="002C6BBE" w:rsidRPr="00772A19" w:rsidRDefault="00BD236C" w:rsidP="002C6BBE">
      <w:pPr>
        <w:autoSpaceDE w:val="0"/>
        <w:autoSpaceDN w:val="0"/>
        <w:adjustRightInd w:val="0"/>
        <w:rPr>
          <w:rFonts w:ascii="DIN-Regular" w:hAnsi="DIN-Regular"/>
          <w:sz w:val="20"/>
          <w:lang w:val="de-DE"/>
        </w:rPr>
      </w:pPr>
      <w:r w:rsidRPr="00BD236C">
        <w:rPr>
          <w:rFonts w:ascii="DIN-Regular" w:hAnsi="DIN-Regular"/>
          <w:sz w:val="20"/>
          <w:lang w:val="de-DE"/>
        </w:rPr>
        <w:t>Panasonic hat seine Produkte auf dem Messestand in drei Segmente unterteilt:</w:t>
      </w:r>
      <w:r w:rsidR="002C6BBE" w:rsidRPr="00772A19">
        <w:rPr>
          <w:rFonts w:ascii="DIN-Regular" w:hAnsi="DIN-Regular"/>
          <w:sz w:val="20"/>
          <w:lang w:val="de-DE"/>
        </w:rPr>
        <w:t xml:space="preserve"> </w:t>
      </w:r>
    </w:p>
    <w:p w14:paraId="0BCF33AD" w14:textId="2691DE5B" w:rsidR="007171D6" w:rsidRPr="00772A19" w:rsidRDefault="007171D6" w:rsidP="008E0C04">
      <w:pPr>
        <w:autoSpaceDE w:val="0"/>
        <w:autoSpaceDN w:val="0"/>
        <w:adjustRightInd w:val="0"/>
        <w:rPr>
          <w:rFonts w:ascii="DIN-Regular" w:hAnsi="DIN-Regular"/>
          <w:sz w:val="20"/>
          <w:lang w:val="de-DE"/>
        </w:rPr>
      </w:pPr>
    </w:p>
    <w:p w14:paraId="0A18D6D3" w14:textId="62DBAF37" w:rsidR="007171D6" w:rsidRPr="00772A19" w:rsidRDefault="00BD236C" w:rsidP="007171D6">
      <w:pPr>
        <w:pStyle w:val="Listenabsatz"/>
        <w:numPr>
          <w:ilvl w:val="0"/>
          <w:numId w:val="23"/>
        </w:numPr>
        <w:autoSpaceDE w:val="0"/>
        <w:autoSpaceDN w:val="0"/>
        <w:adjustRightInd w:val="0"/>
        <w:rPr>
          <w:rFonts w:ascii="DIN-Regular" w:hAnsi="DIN-Regular"/>
          <w:sz w:val="20"/>
          <w:lang w:val="de-DE"/>
        </w:rPr>
      </w:pPr>
      <w:r>
        <w:rPr>
          <w:rFonts w:ascii="DIN-Regular" w:hAnsi="DIN-Regular"/>
          <w:sz w:val="20"/>
          <w:lang w:val="de-DE"/>
        </w:rPr>
        <w:t>„</w:t>
      </w:r>
      <w:proofErr w:type="spellStart"/>
      <w:r w:rsidR="00B60878" w:rsidRPr="00772A19">
        <w:rPr>
          <w:rFonts w:ascii="DIN-Regular" w:hAnsi="DIN-Regular"/>
          <w:sz w:val="20"/>
          <w:lang w:val="de-DE"/>
        </w:rPr>
        <w:t>Spatial</w:t>
      </w:r>
      <w:proofErr w:type="spellEnd"/>
      <w:r w:rsidR="00B60878" w:rsidRPr="00772A19">
        <w:rPr>
          <w:rFonts w:ascii="DIN-Regular" w:hAnsi="DIN-Regular"/>
          <w:sz w:val="20"/>
          <w:lang w:val="de-DE"/>
        </w:rPr>
        <w:t xml:space="preserve"> </w:t>
      </w:r>
      <w:proofErr w:type="spellStart"/>
      <w:r w:rsidR="00B60878" w:rsidRPr="00772A19">
        <w:rPr>
          <w:rFonts w:ascii="DIN-Regular" w:hAnsi="DIN-Regular"/>
          <w:sz w:val="20"/>
          <w:lang w:val="de-DE"/>
        </w:rPr>
        <w:t>Wellbeing</w:t>
      </w:r>
      <w:proofErr w:type="spellEnd"/>
      <w:r>
        <w:rPr>
          <w:rFonts w:ascii="DIN-Regular" w:hAnsi="DIN-Regular"/>
          <w:sz w:val="20"/>
          <w:lang w:val="de-DE"/>
        </w:rPr>
        <w:t>“</w:t>
      </w:r>
      <w:r w:rsidR="00B60878" w:rsidRPr="00772A19">
        <w:rPr>
          <w:rFonts w:ascii="DIN-Regular" w:hAnsi="DIN-Regular"/>
          <w:sz w:val="20"/>
          <w:lang w:val="de-DE"/>
        </w:rPr>
        <w:t xml:space="preserve"> (TV, Home Entertainment </w:t>
      </w:r>
      <w:r>
        <w:rPr>
          <w:rFonts w:ascii="DIN-Regular" w:hAnsi="DIN-Regular"/>
          <w:sz w:val="20"/>
          <w:lang w:val="de-DE"/>
        </w:rPr>
        <w:t>u</w:t>
      </w:r>
      <w:r w:rsidR="00B60878" w:rsidRPr="00772A19">
        <w:rPr>
          <w:rFonts w:ascii="DIN-Regular" w:hAnsi="DIN-Regular"/>
          <w:sz w:val="20"/>
          <w:lang w:val="de-DE"/>
        </w:rPr>
        <w:t xml:space="preserve">nd </w:t>
      </w:r>
      <w:r>
        <w:rPr>
          <w:rFonts w:ascii="DIN-Regular" w:hAnsi="DIN-Regular"/>
          <w:sz w:val="20"/>
          <w:lang w:val="de-DE"/>
        </w:rPr>
        <w:t>Innenraumklima</w:t>
      </w:r>
      <w:r w:rsidR="00B60878" w:rsidRPr="00772A19">
        <w:rPr>
          <w:rFonts w:ascii="DIN-Regular" w:hAnsi="DIN-Regular"/>
          <w:sz w:val="20"/>
          <w:lang w:val="de-DE"/>
        </w:rPr>
        <w:t>),</w:t>
      </w:r>
    </w:p>
    <w:p w14:paraId="3A4EF3B1" w14:textId="485A1139" w:rsidR="007171D6" w:rsidRPr="00772A19" w:rsidRDefault="00BD236C" w:rsidP="007171D6">
      <w:pPr>
        <w:pStyle w:val="Listenabsatz"/>
        <w:numPr>
          <w:ilvl w:val="0"/>
          <w:numId w:val="23"/>
        </w:numPr>
        <w:autoSpaceDE w:val="0"/>
        <w:autoSpaceDN w:val="0"/>
        <w:adjustRightInd w:val="0"/>
        <w:rPr>
          <w:rFonts w:ascii="DIN-Regular" w:hAnsi="DIN-Regular"/>
          <w:sz w:val="20"/>
          <w:lang w:val="de-DE"/>
        </w:rPr>
      </w:pPr>
      <w:r>
        <w:rPr>
          <w:rFonts w:ascii="DIN-Regular" w:hAnsi="DIN-Regular"/>
          <w:sz w:val="20"/>
          <w:lang w:val="de-DE"/>
        </w:rPr>
        <w:t>„</w:t>
      </w:r>
      <w:r w:rsidR="00B60878" w:rsidRPr="00772A19">
        <w:rPr>
          <w:rFonts w:ascii="DIN-Regular" w:hAnsi="DIN-Regular"/>
          <w:sz w:val="20"/>
          <w:lang w:val="de-DE"/>
        </w:rPr>
        <w:t xml:space="preserve">Outer </w:t>
      </w:r>
      <w:proofErr w:type="spellStart"/>
      <w:r w:rsidR="00B60878" w:rsidRPr="00772A19">
        <w:rPr>
          <w:rFonts w:ascii="DIN-Regular" w:hAnsi="DIN-Regular"/>
          <w:sz w:val="20"/>
          <w:lang w:val="de-DE"/>
        </w:rPr>
        <w:t>Wellbeing</w:t>
      </w:r>
      <w:proofErr w:type="spellEnd"/>
      <w:r>
        <w:rPr>
          <w:rFonts w:ascii="DIN-Regular" w:hAnsi="DIN-Regular"/>
          <w:sz w:val="20"/>
          <w:lang w:val="de-DE"/>
        </w:rPr>
        <w:t>“</w:t>
      </w:r>
      <w:r w:rsidR="00B60878" w:rsidRPr="00772A19">
        <w:rPr>
          <w:rFonts w:ascii="DIN-Regular" w:hAnsi="DIN-Regular"/>
          <w:sz w:val="20"/>
          <w:lang w:val="de-DE"/>
        </w:rPr>
        <w:t xml:space="preserve"> (Personal Care) </w:t>
      </w:r>
      <w:r>
        <w:rPr>
          <w:rFonts w:ascii="DIN-Regular" w:hAnsi="DIN-Regular"/>
          <w:sz w:val="20"/>
          <w:lang w:val="de-DE"/>
        </w:rPr>
        <w:t>u</w:t>
      </w:r>
      <w:r w:rsidR="00E80424" w:rsidRPr="00772A19">
        <w:rPr>
          <w:rFonts w:ascii="DIN-Regular" w:hAnsi="DIN-Regular"/>
          <w:sz w:val="20"/>
          <w:lang w:val="de-DE"/>
        </w:rPr>
        <w:t>nd</w:t>
      </w:r>
      <w:r w:rsidR="00B60878" w:rsidRPr="00772A19">
        <w:rPr>
          <w:rFonts w:ascii="DIN-Regular" w:hAnsi="DIN-Regular"/>
          <w:sz w:val="20"/>
          <w:lang w:val="de-DE"/>
        </w:rPr>
        <w:t xml:space="preserve"> </w:t>
      </w:r>
    </w:p>
    <w:p w14:paraId="2357E74C" w14:textId="21848F02" w:rsidR="00E80424" w:rsidRPr="00772A19" w:rsidRDefault="00BD236C" w:rsidP="007171D6">
      <w:pPr>
        <w:pStyle w:val="Listenabsatz"/>
        <w:numPr>
          <w:ilvl w:val="0"/>
          <w:numId w:val="23"/>
        </w:numPr>
        <w:autoSpaceDE w:val="0"/>
        <w:autoSpaceDN w:val="0"/>
        <w:adjustRightInd w:val="0"/>
        <w:rPr>
          <w:rFonts w:ascii="DIN-Regular" w:hAnsi="DIN-Regular"/>
          <w:sz w:val="20"/>
          <w:lang w:val="de-DE"/>
        </w:rPr>
      </w:pPr>
      <w:r>
        <w:rPr>
          <w:rFonts w:ascii="DIN-Regular" w:hAnsi="DIN-Regular"/>
          <w:sz w:val="20"/>
          <w:lang w:val="de-DE"/>
        </w:rPr>
        <w:t>„</w:t>
      </w:r>
      <w:proofErr w:type="spellStart"/>
      <w:r w:rsidR="00B60878" w:rsidRPr="00772A19">
        <w:rPr>
          <w:rFonts w:ascii="DIN-Regular" w:hAnsi="DIN-Regular"/>
          <w:sz w:val="20"/>
          <w:lang w:val="de-DE"/>
        </w:rPr>
        <w:t>Inner</w:t>
      </w:r>
      <w:proofErr w:type="spellEnd"/>
      <w:r w:rsidR="00B60878" w:rsidRPr="00772A19">
        <w:rPr>
          <w:rFonts w:ascii="DIN-Regular" w:hAnsi="DIN-Regular"/>
          <w:sz w:val="20"/>
          <w:lang w:val="de-DE"/>
        </w:rPr>
        <w:t xml:space="preserve"> </w:t>
      </w:r>
      <w:proofErr w:type="spellStart"/>
      <w:r w:rsidR="00B60878" w:rsidRPr="00772A19">
        <w:rPr>
          <w:rFonts w:ascii="DIN-Regular" w:hAnsi="DIN-Regular"/>
          <w:sz w:val="20"/>
          <w:lang w:val="de-DE"/>
        </w:rPr>
        <w:t>Wellbeing</w:t>
      </w:r>
      <w:proofErr w:type="spellEnd"/>
      <w:r>
        <w:rPr>
          <w:rFonts w:ascii="DIN-Regular" w:hAnsi="DIN-Regular"/>
          <w:sz w:val="20"/>
          <w:lang w:val="de-DE"/>
        </w:rPr>
        <w:t>“</w:t>
      </w:r>
      <w:r w:rsidR="00B60878" w:rsidRPr="00772A19">
        <w:rPr>
          <w:rFonts w:ascii="DIN-Regular" w:hAnsi="DIN-Regular"/>
          <w:sz w:val="20"/>
          <w:lang w:val="de-DE"/>
        </w:rPr>
        <w:t xml:space="preserve"> (</w:t>
      </w:r>
      <w:r w:rsidRPr="00BD236C">
        <w:rPr>
          <w:rFonts w:ascii="DIN-Regular" w:hAnsi="DIN-Regular"/>
          <w:sz w:val="20"/>
          <w:lang w:val="de-DE"/>
        </w:rPr>
        <w:t>Küchenkleingeräte</w:t>
      </w:r>
      <w:r w:rsidR="00B60878" w:rsidRPr="00772A19">
        <w:rPr>
          <w:rFonts w:ascii="DIN-Regular" w:hAnsi="DIN-Regular"/>
          <w:sz w:val="20"/>
          <w:lang w:val="de-DE"/>
        </w:rPr>
        <w:t>)</w:t>
      </w:r>
      <w:r w:rsidR="003B6D7A" w:rsidRPr="00772A19">
        <w:rPr>
          <w:rFonts w:ascii="DIN-Regular" w:hAnsi="DIN-Regular"/>
          <w:sz w:val="20"/>
          <w:lang w:val="de-DE"/>
        </w:rPr>
        <w:t>.</w:t>
      </w:r>
      <w:r w:rsidR="00B60878" w:rsidRPr="00772A19">
        <w:rPr>
          <w:rFonts w:ascii="DIN-Regular" w:hAnsi="DIN-Regular"/>
          <w:sz w:val="20"/>
          <w:lang w:val="de-DE"/>
        </w:rPr>
        <w:t xml:space="preserve"> </w:t>
      </w:r>
    </w:p>
    <w:p w14:paraId="572367B7" w14:textId="48BFE9DA" w:rsidR="00707201" w:rsidRPr="00772A19" w:rsidRDefault="0047224B" w:rsidP="0047224B">
      <w:pPr>
        <w:autoSpaceDE w:val="0"/>
        <w:autoSpaceDN w:val="0"/>
        <w:adjustRightInd w:val="0"/>
        <w:rPr>
          <w:rFonts w:ascii="DIN-Regular" w:hAnsi="DIN-Regular"/>
          <w:sz w:val="20"/>
          <w:lang w:val="de-DE" w:eastAsia="ja-JP"/>
        </w:rPr>
      </w:pPr>
      <w:r w:rsidRPr="00772A19">
        <w:rPr>
          <w:rFonts w:ascii="DIN-Regular" w:hAnsi="DIN-Regular"/>
          <w:sz w:val="20"/>
          <w:lang w:val="de-DE"/>
        </w:rPr>
        <w:br/>
      </w:r>
      <w:r w:rsidR="00AE1924" w:rsidRPr="00AE1924">
        <w:rPr>
          <w:rFonts w:ascii="DIN-Regular" w:hAnsi="DIN-Regular"/>
          <w:sz w:val="20"/>
          <w:lang w:val="de-DE"/>
        </w:rPr>
        <w:t xml:space="preserve">Darüber hinaus gibt es eine </w:t>
      </w:r>
      <w:r w:rsidR="00AE1924">
        <w:rPr>
          <w:rFonts w:ascii="DIN-Regular" w:hAnsi="DIN-Regular"/>
          <w:sz w:val="20"/>
          <w:lang w:val="de-DE"/>
        </w:rPr>
        <w:t>„</w:t>
      </w:r>
      <w:r w:rsidR="00AE1924" w:rsidRPr="00AE1924">
        <w:rPr>
          <w:rFonts w:ascii="DIN-Regular" w:hAnsi="DIN-Regular"/>
          <w:sz w:val="20"/>
          <w:lang w:val="de-DE"/>
        </w:rPr>
        <w:t>Central Area</w:t>
      </w:r>
      <w:r w:rsidR="00AE1924">
        <w:rPr>
          <w:rFonts w:ascii="DIN-Regular" w:hAnsi="DIN-Regular"/>
          <w:sz w:val="20"/>
          <w:lang w:val="de-DE"/>
        </w:rPr>
        <w:t>“</w:t>
      </w:r>
      <w:r w:rsidR="00AE1924" w:rsidRPr="00AE1924">
        <w:rPr>
          <w:rFonts w:ascii="DIN-Regular" w:hAnsi="DIN-Regular"/>
          <w:sz w:val="20"/>
          <w:lang w:val="de-DE"/>
        </w:rPr>
        <w:t xml:space="preserve">, in der Panasonic zukünftige Produkte und Technologien im Bereich des Wohlbefindens vorstellt. Zudem zeigt Panasonic auch seine </w:t>
      </w:r>
      <w:r w:rsidR="00AE1924" w:rsidRPr="00AE1924">
        <w:rPr>
          <w:rFonts w:ascii="DIN-Regular" w:hAnsi="DIN-Regular"/>
          <w:sz w:val="20"/>
          <w:lang w:val="de-DE"/>
        </w:rPr>
        <w:lastRenderedPageBreak/>
        <w:t>Nachhaltigkeitsaktivitäten in Bezug auf Kohlenstoffneutralität und Kreislaufwirtschaft. Und natürlich wird es auf dem Stand auch separate Bereiche geben, in denen die neuesten LUMIX und Technics Produkte vorgestellt werden.</w:t>
      </w:r>
    </w:p>
    <w:p w14:paraId="5051E3F8" w14:textId="77777777" w:rsidR="00B60878" w:rsidRPr="00772A19" w:rsidRDefault="00B60878" w:rsidP="008E0C04">
      <w:pPr>
        <w:autoSpaceDE w:val="0"/>
        <w:autoSpaceDN w:val="0"/>
        <w:adjustRightInd w:val="0"/>
        <w:rPr>
          <w:rFonts w:ascii="DIN-Regular" w:hAnsi="DIN-Regular"/>
          <w:sz w:val="20"/>
          <w:lang w:val="de-DE"/>
        </w:rPr>
      </w:pPr>
    </w:p>
    <w:p w14:paraId="55FC68C8" w14:textId="074B4099" w:rsidR="0006328F" w:rsidRPr="00772A19" w:rsidRDefault="006D0328" w:rsidP="00AE1FBF">
      <w:pPr>
        <w:autoSpaceDE w:val="0"/>
        <w:autoSpaceDN w:val="0"/>
        <w:adjustRightInd w:val="0"/>
        <w:rPr>
          <w:rFonts w:ascii="DIN-Regular" w:hAnsi="DIN-Regular"/>
          <w:sz w:val="20"/>
          <w:lang w:val="de-DE"/>
        </w:rPr>
      </w:pPr>
      <w:r>
        <w:rPr>
          <w:rFonts w:ascii="DIN-Regular" w:hAnsi="DIN-Regular"/>
          <w:sz w:val="20"/>
          <w:lang w:val="de-DE"/>
        </w:rPr>
        <w:t>„</w:t>
      </w:r>
      <w:r w:rsidR="00AE1924" w:rsidRPr="00AE1924">
        <w:rPr>
          <w:rFonts w:ascii="DIN-Regular" w:hAnsi="DIN-Regular"/>
          <w:sz w:val="20"/>
          <w:lang w:val="de-DE"/>
        </w:rPr>
        <w:t xml:space="preserve">Nach fast drei Jahren der weltweiten Corona-Pandemie freuen wir uns darauf, unseren Kunden und Verbrauchern die Möglichkeit zu geben, uns zu treffen und unsere Produkte kennenzulernen. Da wir nun wieder zu einem physischen Messeformat zurückgekehrt sind, werden wir die Messe auch auf eine neue Art und Weise beginnen. Wir werden uns in einer neuen Halle und mit einem völlig neuen Standdesign präsentieren, bei dem Nachhaltigkeit einen hohen Stellenwert hat. Die Pandemie und alle damit verbundenen belastenden Faktoren haben dazu geführt, dass sich die meisten von uns viel stärker auf ihre Gesundheit, ihre innere Zufriedenheit und ihr allgemeines Wohlbefinden konzentrieren. Unsere Vision als Hersteller von Konsumgütern ist es daher, noch mehr </w:t>
      </w:r>
      <w:r w:rsidR="006350CE">
        <w:rPr>
          <w:rFonts w:ascii="DIN-Regular" w:hAnsi="DIN-Regular"/>
          <w:sz w:val="20"/>
          <w:lang w:val="de-DE"/>
        </w:rPr>
        <w:t>zur Lebensqualität</w:t>
      </w:r>
      <w:r w:rsidR="00AE1924" w:rsidRPr="00AE1924">
        <w:rPr>
          <w:rFonts w:ascii="DIN-Regular" w:hAnsi="DIN-Regular"/>
          <w:sz w:val="20"/>
          <w:lang w:val="de-DE"/>
        </w:rPr>
        <w:t xml:space="preserve"> der Verbraucher beizutragen. Bei Panasonic streben wir dafür ein Gleichgewicht von innerem, äußerem und räumlichem Wohlbefinden an</w:t>
      </w:r>
      <w:r>
        <w:rPr>
          <w:rFonts w:ascii="DIN-Regular" w:hAnsi="DIN-Regular"/>
          <w:sz w:val="20"/>
          <w:lang w:val="de-DE"/>
        </w:rPr>
        <w:t>“</w:t>
      </w:r>
      <w:r w:rsidR="00AE1924" w:rsidRPr="00AE1924">
        <w:rPr>
          <w:rFonts w:ascii="DIN-Regular" w:hAnsi="DIN-Regular"/>
          <w:sz w:val="20"/>
          <w:lang w:val="de-DE"/>
        </w:rPr>
        <w:t xml:space="preserve">, erklärt Hideki </w:t>
      </w:r>
      <w:proofErr w:type="spellStart"/>
      <w:r w:rsidR="00AE1924" w:rsidRPr="00AE1924">
        <w:rPr>
          <w:rFonts w:ascii="DIN-Regular" w:hAnsi="DIN-Regular"/>
          <w:sz w:val="20"/>
          <w:lang w:val="de-DE"/>
        </w:rPr>
        <w:t>Katayama</w:t>
      </w:r>
      <w:proofErr w:type="spellEnd"/>
      <w:r w:rsidR="00AE1924" w:rsidRPr="00AE1924">
        <w:rPr>
          <w:rFonts w:ascii="DIN-Regular" w:hAnsi="DIN-Regular"/>
          <w:sz w:val="20"/>
          <w:lang w:val="de-DE"/>
        </w:rPr>
        <w:t>, Geschäftsführer der Panasonic Marketing Europe GmbH.</w:t>
      </w:r>
      <w:r w:rsidR="00B60878" w:rsidRPr="00772A19">
        <w:rPr>
          <w:rFonts w:ascii="DIN-Regular" w:hAnsi="DIN-Regular"/>
          <w:sz w:val="20"/>
          <w:lang w:val="de-DE"/>
        </w:rPr>
        <w:t xml:space="preserve"> </w:t>
      </w:r>
      <w:r>
        <w:rPr>
          <w:rFonts w:ascii="DIN-Regular" w:hAnsi="DIN-Regular"/>
          <w:sz w:val="20"/>
          <w:lang w:val="de-DE"/>
        </w:rPr>
        <w:t>„</w:t>
      </w:r>
      <w:r w:rsidRPr="006D0328">
        <w:rPr>
          <w:rFonts w:ascii="DIN-Regular" w:hAnsi="DIN-Regular"/>
          <w:sz w:val="20"/>
          <w:lang w:val="de-DE"/>
        </w:rPr>
        <w:t>Gleichzeitig freuen wir uns über das enorme Wachstum unserer grünen Energielösungen, wie zum Beispiel unserer Luft-Wasser-Wärmepumpen und anderer Produkte, die wir in Europa und weltweit anbieten. Damit leisten wir einen Beitrag zu unserem Ziel der Netto-CO</w:t>
      </w:r>
      <w:r w:rsidRPr="006D0328">
        <w:rPr>
          <w:rFonts w:ascii="DIN-Regular" w:hAnsi="DIN-Regular"/>
          <w:sz w:val="20"/>
          <w:vertAlign w:val="subscript"/>
          <w:lang w:val="de-DE"/>
        </w:rPr>
        <w:t>2</w:t>
      </w:r>
      <w:r w:rsidRPr="006D0328">
        <w:rPr>
          <w:rFonts w:ascii="DIN-Regular" w:hAnsi="DIN-Regular"/>
          <w:sz w:val="20"/>
          <w:lang w:val="de-DE"/>
        </w:rPr>
        <w:t>-Neutralität bis 2030 in unserem eigenen Betrieb und bis 2050 in unserer gesamten Wertschöpfungskette, einschließlich der Auswirkungen auf die Gesellschaft.</w:t>
      </w:r>
      <w:r>
        <w:rPr>
          <w:rFonts w:ascii="DIN-Regular" w:hAnsi="DIN-Regular"/>
          <w:sz w:val="20"/>
          <w:lang w:val="de-DE"/>
        </w:rPr>
        <w:t>“</w:t>
      </w:r>
    </w:p>
    <w:p w14:paraId="28477E95" w14:textId="77777777" w:rsidR="00D31041" w:rsidRPr="00772A19" w:rsidRDefault="00D31041" w:rsidP="00AE1FBF">
      <w:pPr>
        <w:autoSpaceDE w:val="0"/>
        <w:autoSpaceDN w:val="0"/>
        <w:adjustRightInd w:val="0"/>
        <w:rPr>
          <w:rFonts w:ascii="DIN-Regular" w:hAnsi="DIN-Regular"/>
          <w:sz w:val="20"/>
          <w:lang w:val="de-DE"/>
        </w:rPr>
      </w:pPr>
    </w:p>
    <w:p w14:paraId="430D2712" w14:textId="399FCECF" w:rsidR="006767A4" w:rsidRPr="00772A19" w:rsidRDefault="00CF65C2" w:rsidP="00F352DE">
      <w:pPr>
        <w:autoSpaceDE w:val="0"/>
        <w:autoSpaceDN w:val="0"/>
        <w:adjustRightInd w:val="0"/>
        <w:rPr>
          <w:rFonts w:ascii="DIN-Bold" w:hAnsi="DIN-Bold"/>
          <w:b/>
          <w:bCs/>
          <w:sz w:val="20"/>
          <w:lang w:val="de-DE"/>
        </w:rPr>
      </w:pPr>
      <w:proofErr w:type="spellStart"/>
      <w:r>
        <w:rPr>
          <w:rFonts w:ascii="DIN-Bold" w:hAnsi="DIN-Bold"/>
          <w:b/>
          <w:bCs/>
          <w:sz w:val="20"/>
          <w:lang w:val="de-DE"/>
        </w:rPr>
        <w:t>Spatial</w:t>
      </w:r>
      <w:proofErr w:type="spellEnd"/>
      <w:r w:rsidRPr="00772A19">
        <w:rPr>
          <w:rFonts w:ascii="DIN-Bold" w:hAnsi="DIN-Bold"/>
          <w:b/>
          <w:bCs/>
          <w:sz w:val="20"/>
          <w:lang w:val="de-DE"/>
        </w:rPr>
        <w:t xml:space="preserve"> </w:t>
      </w:r>
      <w:proofErr w:type="spellStart"/>
      <w:r w:rsidRPr="00772A19">
        <w:rPr>
          <w:rFonts w:ascii="DIN-Bold" w:hAnsi="DIN-Bold"/>
          <w:b/>
          <w:bCs/>
          <w:sz w:val="20"/>
          <w:lang w:val="de-DE"/>
        </w:rPr>
        <w:t>Wellbeing</w:t>
      </w:r>
      <w:proofErr w:type="spellEnd"/>
      <w:r w:rsidR="006D0328" w:rsidRPr="006D0328">
        <w:rPr>
          <w:rFonts w:ascii="DIN-Bold" w:hAnsi="DIN-Bold"/>
          <w:b/>
          <w:bCs/>
          <w:sz w:val="20"/>
          <w:lang w:val="de-DE"/>
        </w:rPr>
        <w:t>: TV, Home Entertainment und Raumklima für die beste Wohnatmosphäre</w:t>
      </w:r>
      <w:r w:rsidR="00FB012A" w:rsidRPr="00772A19">
        <w:rPr>
          <w:rFonts w:ascii="DIN-Bold" w:hAnsi="DIN-Bold"/>
          <w:b/>
          <w:bCs/>
          <w:sz w:val="20"/>
          <w:lang w:val="de-DE"/>
        </w:rPr>
        <w:t xml:space="preserve"> </w:t>
      </w:r>
    </w:p>
    <w:p w14:paraId="46E75512" w14:textId="368F34B0" w:rsidR="008C0810" w:rsidRDefault="008C0810" w:rsidP="00F352DE">
      <w:pPr>
        <w:autoSpaceDE w:val="0"/>
        <w:autoSpaceDN w:val="0"/>
        <w:adjustRightInd w:val="0"/>
        <w:rPr>
          <w:rFonts w:ascii="DIN-Regular" w:hAnsi="DIN-Regular"/>
          <w:sz w:val="20"/>
          <w:lang w:val="de-DE"/>
        </w:rPr>
      </w:pPr>
      <w:r w:rsidRPr="008C0810">
        <w:rPr>
          <w:rFonts w:ascii="DIN-Regular" w:hAnsi="DIN-Regular"/>
          <w:sz w:val="20"/>
          <w:lang w:val="de-DE"/>
        </w:rPr>
        <w:t xml:space="preserve">Auf der IFA 2022 liegt der Fokus vor allem auf dem aktuellen </w:t>
      </w:r>
      <w:hyperlink r:id="rId13" w:history="1">
        <w:r w:rsidRPr="008C0810">
          <w:rPr>
            <w:rStyle w:val="Hyperlink"/>
            <w:rFonts w:ascii="DIN-Regular" w:hAnsi="DIN-Regular"/>
            <w:sz w:val="20"/>
            <w:lang w:val="de-DE"/>
          </w:rPr>
          <w:t>Core- und Premium-TV-Sortiment</w:t>
        </w:r>
      </w:hyperlink>
      <w:r w:rsidRPr="008C0810">
        <w:rPr>
          <w:rFonts w:ascii="DIN-Regular" w:hAnsi="DIN-Regular"/>
          <w:sz w:val="20"/>
          <w:lang w:val="de-DE"/>
        </w:rPr>
        <w:t xml:space="preserve">, das fortschrittliche OLED- und Core-LED-Serien mit Bildschirmgrößen von 77 bis 42 Zoll umfasst. Dabei besteht das neue Panasonic OLED-Sortiment aus den Serien LZW2004, LZW1004 und LZW984 und das Core-LED-Sortiment aus den Serien LXW944 und LXW834. Absolutes Highlight ist die Flaggschiff-Serie </w:t>
      </w:r>
      <w:hyperlink r:id="rId14" w:history="1">
        <w:r w:rsidRPr="008C0810">
          <w:rPr>
            <w:rStyle w:val="Hyperlink"/>
            <w:rFonts w:ascii="DIN-Regular" w:hAnsi="DIN-Regular"/>
            <w:sz w:val="20"/>
            <w:lang w:val="de-DE"/>
          </w:rPr>
          <w:t>LZW2004</w:t>
        </w:r>
      </w:hyperlink>
      <w:r w:rsidRPr="008C0810">
        <w:rPr>
          <w:rFonts w:ascii="DIN-Regular" w:hAnsi="DIN-Regular"/>
          <w:sz w:val="20"/>
          <w:lang w:val="de-DE"/>
        </w:rPr>
        <w:t>, deren Master OLED Pro-Panel in puncto Helligkeit und Farbtreue Maßstäbe im Markt setzt. Es wird von den Forschungs- und Entwicklungsteams speziell ausgewählt und optimiert, was zu einer noch besseren Kontrolle der einzelnen Bildparameter führt. Die neuen OLED-Modelle wurden vom renommierten Hollywood-Filmkoloristen Stefan Sonnenfeld getunt. Die 2022er Modelle bieten zudem neue Funktionen für Gamer. Dazu gehören zum Beispiel das Game Control Board, eine deutlich geringere Latenzzeit für 60-Hz-Spiele und HDMI 2.1 mit erweiterten Gaming-Optionen für d</w:t>
      </w:r>
      <w:r>
        <w:rPr>
          <w:rFonts w:ascii="DIN-Regular" w:hAnsi="DIN-Regular"/>
          <w:sz w:val="20"/>
          <w:lang w:val="de-DE"/>
        </w:rPr>
        <w:t>as</w:t>
      </w:r>
      <w:r w:rsidRPr="008C0810">
        <w:rPr>
          <w:rFonts w:ascii="DIN-Regular" w:hAnsi="DIN-Regular"/>
          <w:sz w:val="20"/>
          <w:lang w:val="de-DE"/>
        </w:rPr>
        <w:t xml:space="preserve"> gesamte 2022er OLED-</w:t>
      </w:r>
      <w:r>
        <w:rPr>
          <w:rFonts w:ascii="DIN-Regular" w:hAnsi="DIN-Regular"/>
          <w:sz w:val="20"/>
          <w:lang w:val="de-DE"/>
        </w:rPr>
        <w:t>Line-up</w:t>
      </w:r>
      <w:r w:rsidRPr="008C0810">
        <w:rPr>
          <w:rFonts w:ascii="DIN-Regular" w:hAnsi="DIN-Regular"/>
          <w:sz w:val="20"/>
          <w:lang w:val="de-DE"/>
        </w:rPr>
        <w:t>.</w:t>
      </w:r>
    </w:p>
    <w:p w14:paraId="32741BFA" w14:textId="72250143" w:rsidR="00605246" w:rsidRDefault="00605246" w:rsidP="00F352DE">
      <w:pPr>
        <w:autoSpaceDE w:val="0"/>
        <w:autoSpaceDN w:val="0"/>
        <w:adjustRightInd w:val="0"/>
        <w:rPr>
          <w:rFonts w:ascii="DIN-Regular" w:hAnsi="DIN-Regular"/>
          <w:sz w:val="20"/>
          <w:lang w:val="de-DE"/>
        </w:rPr>
      </w:pPr>
    </w:p>
    <w:p w14:paraId="10AE5410" w14:textId="72BE90A8" w:rsidR="009F4EDE" w:rsidRDefault="009F4EDE" w:rsidP="00F352DE">
      <w:pPr>
        <w:autoSpaceDE w:val="0"/>
        <w:autoSpaceDN w:val="0"/>
        <w:adjustRightInd w:val="0"/>
        <w:rPr>
          <w:rFonts w:ascii="DIN-Regular" w:hAnsi="DIN-Regular"/>
          <w:sz w:val="20"/>
          <w:lang w:val="de-DE"/>
        </w:rPr>
      </w:pPr>
      <w:r w:rsidRPr="009F4EDE">
        <w:rPr>
          <w:rFonts w:ascii="DIN-Regular" w:hAnsi="DIN-Regular"/>
          <w:sz w:val="20"/>
          <w:lang w:val="de-DE"/>
        </w:rPr>
        <w:t xml:space="preserve">Um die Gaming-Performance seiner Produkte kontinuierlich auszubauen, erweitert Panasonic seine Kooperationen in der Gaming-Community kontinuierlich: Neben der seit Sommer 2019 bestehenden Partnerschaft mit dem Gaming- und E-Sport-Event-Experten </w:t>
      </w:r>
      <w:proofErr w:type="spellStart"/>
      <w:r w:rsidRPr="009F4EDE">
        <w:rPr>
          <w:rFonts w:ascii="DIN-Regular" w:hAnsi="DIN-Regular"/>
          <w:sz w:val="20"/>
          <w:lang w:val="de-DE"/>
        </w:rPr>
        <w:t>TaKeTV</w:t>
      </w:r>
      <w:proofErr w:type="spellEnd"/>
      <w:r w:rsidRPr="009F4EDE">
        <w:rPr>
          <w:rFonts w:ascii="DIN-Regular" w:hAnsi="DIN-Regular"/>
          <w:sz w:val="20"/>
          <w:lang w:val="de-DE"/>
        </w:rPr>
        <w:t xml:space="preserve"> ist Panasonic seit März 2020 </w:t>
      </w:r>
      <w:proofErr w:type="spellStart"/>
      <w:r w:rsidRPr="009F4EDE">
        <w:rPr>
          <w:rFonts w:ascii="DIN-Regular" w:hAnsi="DIN-Regular"/>
          <w:sz w:val="20"/>
          <w:lang w:val="de-DE"/>
        </w:rPr>
        <w:t>eFootball</w:t>
      </w:r>
      <w:proofErr w:type="spellEnd"/>
      <w:r w:rsidRPr="009F4EDE">
        <w:rPr>
          <w:rFonts w:ascii="DIN-Regular" w:hAnsi="DIN-Regular"/>
          <w:sz w:val="20"/>
          <w:lang w:val="de-DE"/>
        </w:rPr>
        <w:t xml:space="preserve">-Partner des FC St. Pauli. Gaming-Fans können sich außerdem auf die FINAL FANTASY® XIV Online Edition des Panasonic </w:t>
      </w:r>
      <w:hyperlink r:id="rId15" w:history="1">
        <w:r w:rsidRPr="009F4EDE">
          <w:rPr>
            <w:rStyle w:val="Hyperlink"/>
            <w:rFonts w:ascii="DIN-Regular" w:hAnsi="DIN-Regular"/>
            <w:sz w:val="20"/>
            <w:lang w:val="de-DE"/>
          </w:rPr>
          <w:t>SC-GN01 Nackenlautsprechers</w:t>
        </w:r>
      </w:hyperlink>
      <w:r w:rsidRPr="009F4EDE">
        <w:rPr>
          <w:rFonts w:ascii="DIN-Regular" w:hAnsi="DIN-Regular"/>
          <w:sz w:val="20"/>
          <w:lang w:val="de-DE"/>
        </w:rPr>
        <w:t xml:space="preserve"> freuen, der auf </w:t>
      </w:r>
      <w:r w:rsidRPr="009F4EDE">
        <w:rPr>
          <w:rFonts w:ascii="DIN-Regular" w:hAnsi="DIN-Regular"/>
          <w:sz w:val="20"/>
          <w:lang w:val="de-DE"/>
        </w:rPr>
        <w:lastRenderedPageBreak/>
        <w:t xml:space="preserve">der CES 2022 in Las Vegas gleich in zwei Kategorien </w:t>
      </w:r>
      <w:r w:rsidR="006D5A34">
        <w:rPr>
          <w:rFonts w:ascii="DIN-Regular" w:hAnsi="DIN-Regular"/>
          <w:sz w:val="20"/>
          <w:lang w:val="de-DE"/>
        </w:rPr>
        <w:t xml:space="preserve">– </w:t>
      </w:r>
      <w:proofErr w:type="spellStart"/>
      <w:r w:rsidRPr="009F4EDE">
        <w:rPr>
          <w:rFonts w:ascii="DIN-Regular" w:hAnsi="DIN-Regular"/>
          <w:sz w:val="20"/>
          <w:lang w:val="de-DE"/>
        </w:rPr>
        <w:t>Headphones</w:t>
      </w:r>
      <w:proofErr w:type="spellEnd"/>
      <w:r w:rsidRPr="009F4EDE">
        <w:rPr>
          <w:rFonts w:ascii="DIN-Regular" w:hAnsi="DIN-Regular"/>
          <w:sz w:val="20"/>
          <w:lang w:val="de-DE"/>
        </w:rPr>
        <w:t xml:space="preserve"> &amp; Personal Audio und Gaming </w:t>
      </w:r>
      <w:r w:rsidR="006D5A34">
        <w:rPr>
          <w:rFonts w:ascii="DIN-Regular" w:hAnsi="DIN-Regular"/>
          <w:sz w:val="20"/>
          <w:lang w:val="de-DE"/>
        </w:rPr>
        <w:t xml:space="preserve">– </w:t>
      </w:r>
      <w:r w:rsidRPr="009F4EDE">
        <w:rPr>
          <w:rFonts w:ascii="DIN-Regular" w:hAnsi="DIN-Regular"/>
          <w:sz w:val="20"/>
          <w:lang w:val="de-DE"/>
        </w:rPr>
        <w:t xml:space="preserve">mit dem Innovation Award ausgezeichnet wurde. Er erweitert das Gaming-Lautsprechersortiment des Unternehmens rund um den </w:t>
      </w:r>
      <w:hyperlink r:id="rId16" w:history="1">
        <w:r>
          <w:rPr>
            <w:rStyle w:val="Hyperlink"/>
            <w:rFonts w:ascii="DIN-Regular" w:hAnsi="DIN-Regular"/>
            <w:sz w:val="20"/>
            <w:lang w:val="de-DE"/>
          </w:rPr>
          <w:t>„</w:t>
        </w:r>
        <w:proofErr w:type="spellStart"/>
        <w:r w:rsidRPr="009F4EDE">
          <w:rPr>
            <w:rStyle w:val="Hyperlink"/>
            <w:rFonts w:ascii="DIN-Regular" w:hAnsi="DIN-Regular"/>
            <w:sz w:val="20"/>
            <w:lang w:val="de-DE"/>
          </w:rPr>
          <w:t>SoundSlayer</w:t>
        </w:r>
        <w:proofErr w:type="spellEnd"/>
        <w:r>
          <w:rPr>
            <w:rStyle w:val="Hyperlink"/>
            <w:rFonts w:ascii="DIN-Regular" w:hAnsi="DIN-Regular"/>
            <w:sz w:val="20"/>
            <w:lang w:val="de-DE"/>
          </w:rPr>
          <w:t>“</w:t>
        </w:r>
        <w:r w:rsidRPr="009F4EDE">
          <w:rPr>
            <w:rStyle w:val="Hyperlink"/>
            <w:rFonts w:ascii="DIN-Regular" w:hAnsi="DIN-Regular"/>
            <w:sz w:val="20"/>
            <w:lang w:val="de-DE"/>
          </w:rPr>
          <w:t xml:space="preserve"> HTB01</w:t>
        </w:r>
      </w:hyperlink>
      <w:r w:rsidRPr="009F4EDE">
        <w:rPr>
          <w:rFonts w:ascii="DIN-Regular" w:hAnsi="DIN-Regular"/>
          <w:sz w:val="20"/>
          <w:lang w:val="de-DE"/>
        </w:rPr>
        <w:t>. Der HTB01 wurde in Zusammenarbeit mit SQUARE ENIX® Co., Ltd. entwickelt, um das Spielerlebnis zu verbessern und die Spieler in ihre Lieblingsspiele einzutauchen.</w:t>
      </w:r>
    </w:p>
    <w:p w14:paraId="688CF096" w14:textId="01F68768" w:rsidR="009F4EDE" w:rsidRDefault="009F4EDE" w:rsidP="00F352DE">
      <w:pPr>
        <w:autoSpaceDE w:val="0"/>
        <w:autoSpaceDN w:val="0"/>
        <w:adjustRightInd w:val="0"/>
        <w:rPr>
          <w:rFonts w:ascii="DIN-Regular" w:hAnsi="DIN-Regular"/>
          <w:sz w:val="20"/>
          <w:lang w:val="de-DE"/>
        </w:rPr>
      </w:pPr>
    </w:p>
    <w:p w14:paraId="69B55D3F" w14:textId="249CCF2F" w:rsidR="009F4EDE" w:rsidRDefault="006D5A34" w:rsidP="00F352DE">
      <w:pPr>
        <w:autoSpaceDE w:val="0"/>
        <w:autoSpaceDN w:val="0"/>
        <w:adjustRightInd w:val="0"/>
        <w:rPr>
          <w:rFonts w:ascii="DIN-Regular" w:hAnsi="DIN-Regular"/>
          <w:sz w:val="20"/>
          <w:lang w:val="de-DE"/>
        </w:rPr>
      </w:pPr>
      <w:r w:rsidRPr="006D5A34">
        <w:rPr>
          <w:rFonts w:ascii="DIN-Regular" w:hAnsi="DIN-Regular"/>
          <w:sz w:val="20"/>
          <w:lang w:val="de-DE"/>
        </w:rPr>
        <w:t xml:space="preserve">Ein angenehmes und sauberes Raumklima ist ebenfalls Teil des ultimativen Wohlbefindens. Die </w:t>
      </w:r>
      <w:hyperlink r:id="rId17" w:history="1">
        <w:r w:rsidRPr="006D5A34">
          <w:rPr>
            <w:rStyle w:val="Hyperlink"/>
            <w:rFonts w:ascii="DIN-Regular" w:hAnsi="DIN-Regular"/>
            <w:sz w:val="20"/>
            <w:lang w:val="de-DE"/>
          </w:rPr>
          <w:t xml:space="preserve">Panasonic </w:t>
        </w:r>
        <w:proofErr w:type="spellStart"/>
        <w:r w:rsidRPr="006D5A34">
          <w:rPr>
            <w:rStyle w:val="Hyperlink"/>
            <w:rFonts w:ascii="DIN-Regular" w:hAnsi="DIN-Regular"/>
            <w:sz w:val="20"/>
            <w:lang w:val="de-DE"/>
          </w:rPr>
          <w:t>Etherea</w:t>
        </w:r>
        <w:proofErr w:type="spellEnd"/>
        <w:r w:rsidRPr="006D5A34">
          <w:rPr>
            <w:rStyle w:val="Hyperlink"/>
            <w:rFonts w:ascii="DIN-Regular" w:hAnsi="DIN-Regular"/>
            <w:sz w:val="20"/>
            <w:lang w:val="de-DE"/>
          </w:rPr>
          <w:t>-Raumklimageräte</w:t>
        </w:r>
      </w:hyperlink>
      <w:r w:rsidRPr="006D5A34">
        <w:rPr>
          <w:rFonts w:ascii="DIN-Regular" w:hAnsi="DIN-Regular"/>
          <w:sz w:val="20"/>
          <w:lang w:val="de-DE"/>
        </w:rPr>
        <w:t xml:space="preserve"> sind mit der von Panasonic entwickelten </w:t>
      </w:r>
      <w:proofErr w:type="spellStart"/>
      <w:r w:rsidRPr="006D5A34">
        <w:rPr>
          <w:rFonts w:ascii="DIN-Regular" w:hAnsi="DIN-Regular"/>
          <w:sz w:val="20"/>
          <w:lang w:val="de-DE"/>
        </w:rPr>
        <w:t>nanoe</w:t>
      </w:r>
      <w:proofErr w:type="spellEnd"/>
      <w:r w:rsidRPr="006D5A34">
        <w:rPr>
          <w:rFonts w:ascii="DIN-Regular" w:hAnsi="DIN-Regular"/>
          <w:sz w:val="20"/>
          <w:lang w:val="de-DE"/>
        </w:rPr>
        <w:t xml:space="preserve">™ X-Technologie ausgestattet, die in Wasser enthaltene Hydroxyl-Radikale erzeugt und so das Gleichgewicht der Natur in die Innenräume bringt. Die </w:t>
      </w:r>
      <w:proofErr w:type="spellStart"/>
      <w:r w:rsidRPr="006D5A34">
        <w:rPr>
          <w:rFonts w:ascii="DIN-Regular" w:hAnsi="DIN-Regular"/>
          <w:sz w:val="20"/>
          <w:lang w:val="de-DE"/>
        </w:rPr>
        <w:t>nanoe</w:t>
      </w:r>
      <w:proofErr w:type="spellEnd"/>
      <w:r w:rsidRPr="006D5A34">
        <w:rPr>
          <w:rFonts w:ascii="DIN-Regular" w:hAnsi="DIN-Regular"/>
          <w:sz w:val="20"/>
          <w:lang w:val="de-DE"/>
        </w:rPr>
        <w:t>™ X-Technologie ist in der Lage,</w:t>
      </w:r>
      <w:r w:rsidR="00CF65C2">
        <w:rPr>
          <w:rFonts w:ascii="DIN-Regular" w:hAnsi="DIN-Regular"/>
          <w:sz w:val="20"/>
          <w:lang w:val="de-DE"/>
        </w:rPr>
        <w:t xml:space="preserve"> unter anderem Gerüche und</w:t>
      </w:r>
      <w:r w:rsidRPr="006D5A34">
        <w:rPr>
          <w:rFonts w:ascii="DIN-Regular" w:hAnsi="DIN-Regular"/>
          <w:sz w:val="20"/>
          <w:lang w:val="de-DE"/>
        </w:rPr>
        <w:t xml:space="preserve"> fünf Arten von Schadstoffen</w:t>
      </w:r>
      <w:r w:rsidR="00CF65C2">
        <w:rPr>
          <w:rFonts w:ascii="DIN-Regular" w:hAnsi="DIN-Regular"/>
          <w:sz w:val="20"/>
          <w:lang w:val="de-DE"/>
        </w:rPr>
        <w:t xml:space="preserve"> einzudämmen –</w:t>
      </w:r>
      <w:r w:rsidRPr="006D5A34">
        <w:rPr>
          <w:rFonts w:ascii="DIN-Regular" w:hAnsi="DIN-Regular"/>
          <w:sz w:val="20"/>
          <w:lang w:val="de-DE"/>
        </w:rPr>
        <w:t xml:space="preserve"> einschließlich bestimmter Viren und Bakterien in der Luft und in der Innenraumumgebung oder auch auf harten Oberflächen und weichen Einrichtungsgegenständen. Auf diese Weise tragen die Geräte zur Luftreinigung bei und haben in Labortests gezeigt, dass sie die Verbreitung des Coronavirus (SARS-CoV-2) eindämmen können. Die Panasonic </w:t>
      </w:r>
      <w:proofErr w:type="spellStart"/>
      <w:r w:rsidRPr="006D5A34">
        <w:rPr>
          <w:rFonts w:ascii="DIN-Regular" w:hAnsi="DIN-Regular"/>
          <w:sz w:val="20"/>
          <w:lang w:val="de-DE"/>
        </w:rPr>
        <w:t>Etherea</w:t>
      </w:r>
      <w:proofErr w:type="spellEnd"/>
      <w:r w:rsidRPr="006D5A34">
        <w:rPr>
          <w:rFonts w:ascii="DIN-Regular" w:hAnsi="DIN-Regular"/>
          <w:sz w:val="20"/>
          <w:lang w:val="de-DE"/>
        </w:rPr>
        <w:t>-R</w:t>
      </w:r>
      <w:r w:rsidR="00CF65C2">
        <w:rPr>
          <w:rFonts w:ascii="DIN-Regular" w:hAnsi="DIN-Regular"/>
          <w:sz w:val="20"/>
          <w:lang w:val="de-DE"/>
        </w:rPr>
        <w:t>a</w:t>
      </w:r>
      <w:r w:rsidRPr="006D5A34">
        <w:rPr>
          <w:rFonts w:ascii="DIN-Regular" w:hAnsi="DIN-Regular"/>
          <w:sz w:val="20"/>
          <w:lang w:val="de-DE"/>
        </w:rPr>
        <w:t xml:space="preserve">umklimageräte verfügen über die höchste Energiestufe A+++ beim Heizen und Kühlen und arbeiten mit nur 19 dB(A) extrem leise. Das elegante Design der Geräte passt zu jeder Einrichtung und ist in drei Farben erhältlich: Graphitgrau, Mattweiß und Silber. </w:t>
      </w:r>
      <w:proofErr w:type="spellStart"/>
      <w:r w:rsidRPr="006D5A34">
        <w:rPr>
          <w:rFonts w:ascii="DIN-Regular" w:hAnsi="DIN-Regular"/>
          <w:sz w:val="20"/>
          <w:lang w:val="de-DE"/>
        </w:rPr>
        <w:t>Etherea</w:t>
      </w:r>
      <w:proofErr w:type="spellEnd"/>
      <w:r w:rsidR="00CF65C2">
        <w:rPr>
          <w:rFonts w:ascii="DIN-Regular" w:hAnsi="DIN-Regular"/>
          <w:sz w:val="20"/>
          <w:lang w:val="de-DE"/>
        </w:rPr>
        <w:t xml:space="preserve">-Geräte </w:t>
      </w:r>
      <w:r w:rsidRPr="006D5A34">
        <w:rPr>
          <w:rFonts w:ascii="DIN-Regular" w:hAnsi="DIN-Regular"/>
          <w:sz w:val="20"/>
          <w:lang w:val="de-DE"/>
        </w:rPr>
        <w:t xml:space="preserve">mit </w:t>
      </w:r>
      <w:proofErr w:type="spellStart"/>
      <w:r w:rsidRPr="006D5A34">
        <w:rPr>
          <w:rFonts w:ascii="DIN-Regular" w:hAnsi="DIN-Regular"/>
          <w:sz w:val="20"/>
          <w:lang w:val="de-DE"/>
        </w:rPr>
        <w:t>nanoe</w:t>
      </w:r>
      <w:proofErr w:type="spellEnd"/>
      <w:r w:rsidRPr="006D5A34">
        <w:rPr>
          <w:rFonts w:ascii="DIN-Regular" w:hAnsi="DIN-Regular"/>
          <w:sz w:val="20"/>
          <w:lang w:val="de-DE"/>
        </w:rPr>
        <w:t>™ X verfüg</w:t>
      </w:r>
      <w:r w:rsidR="00CF65C2">
        <w:rPr>
          <w:rFonts w:ascii="DIN-Regular" w:hAnsi="DIN-Regular"/>
          <w:sz w:val="20"/>
          <w:lang w:val="de-DE"/>
        </w:rPr>
        <w:t>en</w:t>
      </w:r>
      <w:r w:rsidRPr="006D5A34">
        <w:rPr>
          <w:rFonts w:ascii="DIN-Regular" w:hAnsi="DIN-Regular"/>
          <w:sz w:val="20"/>
          <w:lang w:val="de-DE"/>
        </w:rPr>
        <w:t xml:space="preserve"> </w:t>
      </w:r>
      <w:r w:rsidR="00CF65C2">
        <w:rPr>
          <w:rFonts w:ascii="DIN-Regular" w:hAnsi="DIN-Regular"/>
          <w:sz w:val="20"/>
          <w:lang w:val="de-DE"/>
        </w:rPr>
        <w:t xml:space="preserve">zudem </w:t>
      </w:r>
      <w:r w:rsidRPr="006D5A34">
        <w:rPr>
          <w:rFonts w:ascii="DIN-Regular" w:hAnsi="DIN-Regular"/>
          <w:sz w:val="20"/>
          <w:lang w:val="de-DE"/>
        </w:rPr>
        <w:t xml:space="preserve">über eine intelligente Steuerung, die in standardisierte Smart-Home-Systeme mit den führenden Sprachassistenten auf dem Markt integriert werden </w:t>
      </w:r>
      <w:r w:rsidR="00CF65C2">
        <w:rPr>
          <w:rFonts w:ascii="DIN-Regular" w:hAnsi="DIN-Regular"/>
          <w:sz w:val="20"/>
          <w:lang w:val="de-DE"/>
        </w:rPr>
        <w:t>können</w:t>
      </w:r>
      <w:r w:rsidRPr="006D5A34">
        <w:rPr>
          <w:rFonts w:ascii="DIN-Regular" w:hAnsi="DIN-Regular"/>
          <w:sz w:val="20"/>
          <w:lang w:val="de-DE"/>
        </w:rPr>
        <w:t>.</w:t>
      </w:r>
    </w:p>
    <w:p w14:paraId="2EC51392" w14:textId="77777777" w:rsidR="00CF65C2" w:rsidRDefault="00CF65C2" w:rsidP="00F352DE">
      <w:pPr>
        <w:autoSpaceDE w:val="0"/>
        <w:autoSpaceDN w:val="0"/>
        <w:adjustRightInd w:val="0"/>
        <w:rPr>
          <w:rFonts w:ascii="DIN-Regular" w:hAnsi="DIN-Regular"/>
          <w:sz w:val="20"/>
          <w:lang w:val="de-DE"/>
        </w:rPr>
      </w:pPr>
    </w:p>
    <w:p w14:paraId="309CB0B3" w14:textId="3EEBC912" w:rsidR="00B25BE0" w:rsidRPr="00772A19" w:rsidRDefault="00690E13" w:rsidP="00432B3A">
      <w:pPr>
        <w:ind w:right="-57"/>
        <w:rPr>
          <w:rFonts w:ascii="DIN-Bold" w:hAnsi="DIN-Bold"/>
          <w:b/>
          <w:bCs/>
          <w:sz w:val="20"/>
          <w:lang w:val="de-DE"/>
        </w:rPr>
      </w:pPr>
      <w:r w:rsidRPr="00772A19">
        <w:rPr>
          <w:rFonts w:ascii="DIN-Bold" w:hAnsi="DIN-Bold"/>
          <w:b/>
          <w:bCs/>
          <w:sz w:val="20"/>
          <w:lang w:val="de-DE"/>
        </w:rPr>
        <w:t xml:space="preserve">Outer </w:t>
      </w:r>
      <w:proofErr w:type="spellStart"/>
      <w:r w:rsidRPr="00772A19">
        <w:rPr>
          <w:rFonts w:ascii="DIN-Bold" w:hAnsi="DIN-Bold"/>
          <w:b/>
          <w:bCs/>
          <w:sz w:val="20"/>
          <w:lang w:val="de-DE"/>
        </w:rPr>
        <w:t>Wellbeing</w:t>
      </w:r>
      <w:proofErr w:type="spellEnd"/>
      <w:r w:rsidRPr="00772A19">
        <w:rPr>
          <w:rFonts w:ascii="DIN-Bold" w:hAnsi="DIN-Bold"/>
          <w:b/>
          <w:bCs/>
          <w:sz w:val="20"/>
          <w:lang w:val="de-DE"/>
        </w:rPr>
        <w:t xml:space="preserve">: </w:t>
      </w:r>
      <w:r w:rsidR="00CF65C2" w:rsidRPr="00CF65C2">
        <w:rPr>
          <w:rFonts w:ascii="DIN-Bold" w:hAnsi="DIN-Bold"/>
          <w:b/>
          <w:bCs/>
          <w:sz w:val="20"/>
          <w:lang w:val="de-DE"/>
        </w:rPr>
        <w:t>Körperpflege für ein gutes Körpergefühl</w:t>
      </w:r>
    </w:p>
    <w:p w14:paraId="0DA6D5D8" w14:textId="4D1D9F7D" w:rsidR="00BA11D9" w:rsidRDefault="00BA11D9" w:rsidP="00D44F5A">
      <w:pPr>
        <w:autoSpaceDE w:val="0"/>
        <w:autoSpaceDN w:val="0"/>
        <w:adjustRightInd w:val="0"/>
        <w:rPr>
          <w:rFonts w:ascii="DIN-Regular" w:hAnsi="DIN-Regular"/>
          <w:sz w:val="20"/>
          <w:lang w:val="de-DE"/>
        </w:rPr>
      </w:pPr>
      <w:r w:rsidRPr="00BA11D9">
        <w:rPr>
          <w:rFonts w:ascii="DIN-Regular" w:hAnsi="DIN-Regular"/>
          <w:sz w:val="20"/>
          <w:lang w:val="de-DE"/>
        </w:rPr>
        <w:t xml:space="preserve">Mit dem innovativen </w:t>
      </w:r>
      <w:hyperlink r:id="rId18" w:history="1">
        <w:r w:rsidRPr="00BA11D9">
          <w:rPr>
            <w:rStyle w:val="Hyperlink"/>
            <w:rFonts w:ascii="DIN-Regular" w:hAnsi="DIN-Regular"/>
            <w:sz w:val="20"/>
            <w:lang w:val="de-DE"/>
          </w:rPr>
          <w:t>MULTISHAPE Körperpflege-System</w:t>
        </w:r>
      </w:hyperlink>
      <w:r w:rsidRPr="00BA11D9">
        <w:rPr>
          <w:rFonts w:ascii="DIN-Regular" w:hAnsi="DIN-Regular"/>
          <w:sz w:val="20"/>
          <w:lang w:val="de-DE"/>
        </w:rPr>
        <w:t xml:space="preserve"> bringt Panasonic mehr Nachhaltigkeit in die Männerpflege, schafft Platz im Bad und spart Platz in der Reisetasche. Erstmals kann sich der Nutzer sein persönliches Pflegeprodukt von Grund auf selbst zusammenstellen. Aufbauend auf einem Akku-Handgriff stehen hierfür einzeln erhältliche, hochwertige Aufsätze </w:t>
      </w:r>
      <w:proofErr w:type="gramStart"/>
      <w:r w:rsidRPr="00BA11D9">
        <w:rPr>
          <w:rFonts w:ascii="DIN-Regular" w:hAnsi="DIN-Regular"/>
          <w:sz w:val="20"/>
          <w:lang w:val="de-DE"/>
        </w:rPr>
        <w:t>zum Haare</w:t>
      </w:r>
      <w:proofErr w:type="gramEnd"/>
      <w:r w:rsidRPr="00BA11D9">
        <w:rPr>
          <w:rFonts w:ascii="DIN-Regular" w:hAnsi="DIN-Regular"/>
          <w:sz w:val="20"/>
          <w:lang w:val="de-DE"/>
        </w:rPr>
        <w:t xml:space="preserve"> und Bärte schneiden, Rasieren, Körperhaare trimmen, Ohren-, Nasenhaare und Augenbrauen in Form bringen und sogar Zähne putzen zur Verfügung. Der </w:t>
      </w:r>
      <w:r>
        <w:rPr>
          <w:rFonts w:ascii="DIN-Regular" w:hAnsi="DIN-Regular"/>
          <w:sz w:val="20"/>
          <w:lang w:val="de-DE"/>
        </w:rPr>
        <w:t>N</w:t>
      </w:r>
      <w:r w:rsidRPr="00BA11D9">
        <w:rPr>
          <w:rFonts w:ascii="DIN-Regular" w:hAnsi="DIN-Regular"/>
          <w:sz w:val="20"/>
          <w:lang w:val="de-DE"/>
        </w:rPr>
        <w:t xml:space="preserve">utzer kann einfach die Aufsätze auswählen, die seinen individuellen Bedürfnissen entsprechen, ganz gleich, wie sich sein Stil entwickelt. </w:t>
      </w:r>
    </w:p>
    <w:p w14:paraId="0F0B957B" w14:textId="41D17312" w:rsidR="00F9759C" w:rsidRDefault="00F9759C" w:rsidP="00D44F5A">
      <w:pPr>
        <w:autoSpaceDE w:val="0"/>
        <w:autoSpaceDN w:val="0"/>
        <w:adjustRightInd w:val="0"/>
        <w:rPr>
          <w:rFonts w:ascii="DIN-Regular" w:hAnsi="DIN-Regular"/>
          <w:sz w:val="20"/>
          <w:lang w:val="de-DE"/>
        </w:rPr>
      </w:pPr>
    </w:p>
    <w:p w14:paraId="1B385EC5" w14:textId="2C9585C8" w:rsidR="00357A0B" w:rsidRDefault="00357A0B" w:rsidP="00D44F5A">
      <w:pPr>
        <w:autoSpaceDE w:val="0"/>
        <w:autoSpaceDN w:val="0"/>
        <w:adjustRightInd w:val="0"/>
        <w:rPr>
          <w:rFonts w:ascii="DIN-Regular" w:hAnsi="DIN-Regular"/>
          <w:sz w:val="20"/>
          <w:lang w:val="de-DE"/>
        </w:rPr>
      </w:pPr>
      <w:r w:rsidRPr="00357A0B">
        <w:rPr>
          <w:rFonts w:ascii="DIN-Regular" w:hAnsi="DIN-Regular"/>
          <w:sz w:val="20"/>
          <w:lang w:val="de-DE"/>
        </w:rPr>
        <w:t xml:space="preserve">Der neue Panasonic Nass-/Trockenrasierer </w:t>
      </w:r>
      <w:hyperlink r:id="rId19" w:history="1">
        <w:r w:rsidRPr="00357A0B">
          <w:rPr>
            <w:rStyle w:val="Hyperlink"/>
            <w:rFonts w:ascii="DIN-Regular" w:hAnsi="DIN-Regular"/>
            <w:sz w:val="20"/>
            <w:lang w:val="de-DE"/>
          </w:rPr>
          <w:t>Serie</w:t>
        </w:r>
        <w:r>
          <w:rPr>
            <w:rStyle w:val="Hyperlink"/>
            <w:rFonts w:ascii="DIN-Regular" w:hAnsi="DIN-Regular"/>
            <w:sz w:val="20"/>
            <w:lang w:val="de-DE"/>
          </w:rPr>
          <w:t>s</w:t>
        </w:r>
        <w:r w:rsidRPr="00357A0B">
          <w:rPr>
            <w:rStyle w:val="Hyperlink"/>
            <w:rFonts w:ascii="DIN-Regular" w:hAnsi="DIN-Regular"/>
            <w:sz w:val="20"/>
            <w:lang w:val="de-DE"/>
          </w:rPr>
          <w:t xml:space="preserve"> 900+</w:t>
        </w:r>
      </w:hyperlink>
      <w:r w:rsidRPr="00357A0B">
        <w:rPr>
          <w:rFonts w:ascii="DIN-Regular" w:hAnsi="DIN-Regular"/>
          <w:sz w:val="20"/>
          <w:lang w:val="de-DE"/>
        </w:rPr>
        <w:t>, der Anfang 2022 auf den Markt kam, bietet dank der Kombination des ersten 6-Klingen-Scherkopfes des Unternehmens mit einem ultraschnellen Linearmotor und japanischer Klingentechnologie eine glatte, saubere Rasur in nur einem Zug. Das Ergebnis: Bis zu 80 Prozent der Barthaare werden beim ersten Zug erfasst</w:t>
      </w:r>
      <w:r w:rsidRPr="00357A0B">
        <w:rPr>
          <w:rFonts w:ascii="DIN-Regular" w:hAnsi="DIN-Regular"/>
          <w:sz w:val="20"/>
          <w:vertAlign w:val="superscript"/>
          <w:lang w:val="de-DE"/>
        </w:rPr>
        <w:t>1</w:t>
      </w:r>
      <w:r w:rsidRPr="00357A0B">
        <w:rPr>
          <w:rFonts w:ascii="DIN-Regular" w:hAnsi="DIN-Regular"/>
          <w:sz w:val="20"/>
          <w:lang w:val="de-DE"/>
        </w:rPr>
        <w:t>, darunter viermal mehr</w:t>
      </w:r>
      <w:r w:rsidRPr="00357A0B">
        <w:rPr>
          <w:rFonts w:ascii="DIN-Regular" w:hAnsi="DIN-Regular"/>
          <w:sz w:val="20"/>
          <w:vertAlign w:val="superscript"/>
          <w:lang w:val="de-DE"/>
        </w:rPr>
        <w:t>2</w:t>
      </w:r>
      <w:r w:rsidRPr="00357A0B">
        <w:rPr>
          <w:rFonts w:ascii="DIN-Regular" w:hAnsi="DIN-Regular"/>
          <w:sz w:val="20"/>
          <w:lang w:val="de-DE"/>
        </w:rPr>
        <w:t xml:space="preserve"> </w:t>
      </w:r>
      <w:r>
        <w:rPr>
          <w:rFonts w:ascii="DIN-Regular" w:hAnsi="DIN-Regular"/>
          <w:sz w:val="20"/>
          <w:lang w:val="de-DE"/>
        </w:rPr>
        <w:t>„</w:t>
      </w:r>
      <w:r w:rsidRPr="00357A0B">
        <w:rPr>
          <w:rFonts w:ascii="DIN-Regular" w:hAnsi="DIN-Regular"/>
          <w:sz w:val="20"/>
          <w:lang w:val="de-DE"/>
        </w:rPr>
        <w:t>Problemstoppeln</w:t>
      </w:r>
      <w:r>
        <w:rPr>
          <w:rFonts w:ascii="DIN-Regular" w:hAnsi="DIN-Regular"/>
          <w:sz w:val="20"/>
          <w:lang w:val="de-DE"/>
        </w:rPr>
        <w:t>“</w:t>
      </w:r>
      <w:r w:rsidRPr="00357A0B">
        <w:rPr>
          <w:rFonts w:ascii="DIN-Regular" w:hAnsi="DIN-Regular"/>
          <w:sz w:val="20"/>
          <w:lang w:val="de-DE"/>
        </w:rPr>
        <w:t xml:space="preserve"> wie lange oder flach anliegende Haare.</w:t>
      </w:r>
    </w:p>
    <w:p w14:paraId="11C67B47" w14:textId="77777777" w:rsidR="00125FA5" w:rsidRPr="00772A19" w:rsidRDefault="00125FA5" w:rsidP="00D44F5A">
      <w:pPr>
        <w:autoSpaceDE w:val="0"/>
        <w:autoSpaceDN w:val="0"/>
        <w:adjustRightInd w:val="0"/>
        <w:rPr>
          <w:rFonts w:ascii="DIN-Regular" w:hAnsi="DIN-Regular"/>
          <w:sz w:val="20"/>
          <w:lang w:val="de-DE"/>
        </w:rPr>
      </w:pPr>
    </w:p>
    <w:p w14:paraId="346DF965" w14:textId="3EEDE86E" w:rsidR="00357A0B" w:rsidRDefault="00357A0B" w:rsidP="00D44F5A">
      <w:pPr>
        <w:autoSpaceDE w:val="0"/>
        <w:autoSpaceDN w:val="0"/>
        <w:adjustRightInd w:val="0"/>
        <w:rPr>
          <w:rFonts w:ascii="DIN-Regular" w:hAnsi="DIN-Regular"/>
          <w:sz w:val="20"/>
          <w:lang w:val="de-DE"/>
        </w:rPr>
      </w:pPr>
      <w:r w:rsidRPr="00357A0B">
        <w:rPr>
          <w:rFonts w:ascii="DIN-Regular" w:hAnsi="DIN-Regular"/>
          <w:sz w:val="20"/>
          <w:lang w:val="de-DE"/>
        </w:rPr>
        <w:t xml:space="preserve">Der neue </w:t>
      </w:r>
      <w:hyperlink r:id="rId20" w:history="1">
        <w:r w:rsidRPr="00357A0B">
          <w:rPr>
            <w:rStyle w:val="Hyperlink"/>
            <w:rFonts w:ascii="DIN-Regular" w:hAnsi="DIN-Regular"/>
            <w:sz w:val="20"/>
            <w:lang w:val="de-DE"/>
          </w:rPr>
          <w:t>Haartrockner EH-NA9J</w:t>
        </w:r>
      </w:hyperlink>
      <w:r w:rsidRPr="00357A0B">
        <w:rPr>
          <w:rFonts w:ascii="DIN-Regular" w:hAnsi="DIN-Regular"/>
          <w:sz w:val="20"/>
          <w:lang w:val="de-DE"/>
        </w:rPr>
        <w:t xml:space="preserve"> bringt Stil und Pflege zusammen. Durch die Kombination aus </w:t>
      </w:r>
      <w:proofErr w:type="spellStart"/>
      <w:r w:rsidRPr="00357A0B">
        <w:rPr>
          <w:rFonts w:ascii="DIN-Regular" w:hAnsi="DIN-Regular"/>
          <w:sz w:val="20"/>
          <w:lang w:val="de-DE"/>
        </w:rPr>
        <w:t>nanoe</w:t>
      </w:r>
      <w:proofErr w:type="spellEnd"/>
      <w:r w:rsidRPr="00357A0B">
        <w:rPr>
          <w:rFonts w:ascii="DIN-Regular" w:hAnsi="DIN-Regular"/>
          <w:sz w:val="20"/>
          <w:lang w:val="de-DE"/>
        </w:rPr>
        <w:t xml:space="preserve">™ und Doppelmineral-Technologie versorgt er das Haar bereits beim Föhnen mit Tiefenpflege und verbessert den Feuchtigkeitshaushalt. Mit dem mitgelieferten Diffusor ist der </w:t>
      </w:r>
      <w:r w:rsidRPr="00357A0B">
        <w:rPr>
          <w:rFonts w:ascii="DIN-Regular" w:hAnsi="DIN-Regular"/>
          <w:sz w:val="20"/>
          <w:lang w:val="de-DE"/>
        </w:rPr>
        <w:lastRenderedPageBreak/>
        <w:t>Premium-Haartrockner die ideale Wahl für lockiges Haar und alle, die sich mehr Volumen wünschen.</w:t>
      </w:r>
    </w:p>
    <w:p w14:paraId="5DD9066B" w14:textId="2506B369" w:rsidR="008432E8" w:rsidRDefault="008432E8" w:rsidP="00D44F5A">
      <w:pPr>
        <w:autoSpaceDE w:val="0"/>
        <w:autoSpaceDN w:val="0"/>
        <w:adjustRightInd w:val="0"/>
        <w:rPr>
          <w:rFonts w:ascii="DIN-Regular" w:hAnsi="DIN-Regular"/>
          <w:sz w:val="20"/>
          <w:lang w:val="de-DE"/>
        </w:rPr>
      </w:pPr>
    </w:p>
    <w:p w14:paraId="7BD306FB" w14:textId="77777777" w:rsidR="00357A0B" w:rsidRDefault="00357A0B" w:rsidP="00D44F5A">
      <w:pPr>
        <w:autoSpaceDE w:val="0"/>
        <w:autoSpaceDN w:val="0"/>
        <w:adjustRightInd w:val="0"/>
        <w:rPr>
          <w:rFonts w:ascii="DIN-Regular" w:hAnsi="DIN-Regular"/>
          <w:sz w:val="20"/>
          <w:lang w:val="de-DE"/>
        </w:rPr>
      </w:pPr>
      <w:r w:rsidRPr="00357A0B">
        <w:rPr>
          <w:rFonts w:ascii="DIN-Regular" w:hAnsi="DIN-Regular"/>
          <w:sz w:val="20"/>
          <w:lang w:val="de-DE"/>
        </w:rPr>
        <w:t xml:space="preserve">Die </w:t>
      </w:r>
      <w:hyperlink r:id="rId21" w:history="1">
        <w:r w:rsidRPr="00357A0B">
          <w:rPr>
            <w:rStyle w:val="Hyperlink"/>
            <w:rFonts w:ascii="DIN-Regular" w:hAnsi="DIN-Regular"/>
            <w:sz w:val="20"/>
            <w:lang w:val="de-DE"/>
          </w:rPr>
          <w:t>Reisemunddusche EW-DJ4B</w:t>
        </w:r>
      </w:hyperlink>
      <w:r w:rsidRPr="00357A0B">
        <w:rPr>
          <w:rFonts w:ascii="DIN-Regular" w:hAnsi="DIN-Regular"/>
          <w:sz w:val="20"/>
          <w:lang w:val="de-DE"/>
        </w:rPr>
        <w:t xml:space="preserve"> verwendet einen Ultraschallwasserstrahl, um Speisereste von Zahnoberflächen und aus Zahnzwischenräumen sowie Zahnfleischtaschen zu entfernen. Sie ist leistungsstark und kompakt: Wenn die Haupteinheit in den Wassertank geschoben wird, misst die Reisemunddusche nur 15,4 cm und lässt sich leicht im Gepäck mitnehmen. </w:t>
      </w:r>
    </w:p>
    <w:p w14:paraId="7CB40B9A" w14:textId="77777777" w:rsidR="00357A0B" w:rsidRDefault="00357A0B" w:rsidP="00D44F5A">
      <w:pPr>
        <w:autoSpaceDE w:val="0"/>
        <w:autoSpaceDN w:val="0"/>
        <w:adjustRightInd w:val="0"/>
        <w:rPr>
          <w:rFonts w:ascii="DIN-Regular" w:hAnsi="DIN-Regular"/>
          <w:sz w:val="20"/>
          <w:lang w:val="de-DE"/>
        </w:rPr>
      </w:pPr>
    </w:p>
    <w:p w14:paraId="0D1D7E6B" w14:textId="69BFC34B" w:rsidR="00357A0B" w:rsidRDefault="00357A0B" w:rsidP="00D44F5A">
      <w:pPr>
        <w:autoSpaceDE w:val="0"/>
        <w:autoSpaceDN w:val="0"/>
        <w:adjustRightInd w:val="0"/>
        <w:rPr>
          <w:rFonts w:ascii="DIN-Regular" w:hAnsi="DIN-Regular"/>
          <w:sz w:val="20"/>
          <w:lang w:val="de-DE"/>
        </w:rPr>
      </w:pPr>
      <w:r w:rsidRPr="00357A0B">
        <w:rPr>
          <w:rFonts w:ascii="DIN-Regular" w:hAnsi="DIN-Regular"/>
          <w:sz w:val="20"/>
          <w:lang w:val="de-DE"/>
        </w:rPr>
        <w:t>Alle diese Personal Care-Geräte werden auf der IFA 2022 ausgestellt und vorgeführt.</w:t>
      </w:r>
    </w:p>
    <w:p w14:paraId="2E496BE6" w14:textId="77777777" w:rsidR="00BE54E7" w:rsidRPr="00772A19" w:rsidRDefault="00BE54E7" w:rsidP="004C79D5">
      <w:pPr>
        <w:autoSpaceDE w:val="0"/>
        <w:autoSpaceDN w:val="0"/>
        <w:adjustRightInd w:val="0"/>
        <w:rPr>
          <w:rFonts w:ascii="DIN-Regular" w:hAnsi="DIN-Regular"/>
          <w:sz w:val="20"/>
          <w:lang w:val="de-DE"/>
        </w:rPr>
      </w:pPr>
    </w:p>
    <w:p w14:paraId="0C4AA7A4" w14:textId="068A8EF3" w:rsidR="00C865C7" w:rsidRPr="00772A19" w:rsidRDefault="00232E72" w:rsidP="00C865C7">
      <w:pPr>
        <w:ind w:right="-57"/>
        <w:rPr>
          <w:rFonts w:ascii="DIN-Bold" w:hAnsi="DIN-Bold"/>
          <w:b/>
          <w:bCs/>
          <w:sz w:val="20"/>
          <w:lang w:val="de-DE"/>
        </w:rPr>
      </w:pPr>
      <w:proofErr w:type="spellStart"/>
      <w:r w:rsidRPr="00772A19">
        <w:rPr>
          <w:rFonts w:ascii="DIN-Bold" w:hAnsi="DIN-Bold"/>
          <w:b/>
          <w:bCs/>
          <w:sz w:val="20"/>
          <w:lang w:val="de-DE"/>
        </w:rPr>
        <w:t>Inner</w:t>
      </w:r>
      <w:proofErr w:type="spellEnd"/>
      <w:r w:rsidRPr="00772A19">
        <w:rPr>
          <w:rFonts w:ascii="DIN-Bold" w:hAnsi="DIN-Bold"/>
          <w:b/>
          <w:bCs/>
          <w:sz w:val="20"/>
          <w:lang w:val="de-DE"/>
        </w:rPr>
        <w:t xml:space="preserve"> </w:t>
      </w:r>
      <w:proofErr w:type="spellStart"/>
      <w:r w:rsidRPr="00772A19">
        <w:rPr>
          <w:rFonts w:ascii="DIN-Bold" w:hAnsi="DIN-Bold"/>
          <w:b/>
          <w:bCs/>
          <w:sz w:val="20"/>
          <w:lang w:val="de-DE"/>
        </w:rPr>
        <w:t>Wellbeing</w:t>
      </w:r>
      <w:proofErr w:type="spellEnd"/>
      <w:r w:rsidRPr="00772A19">
        <w:rPr>
          <w:rFonts w:ascii="DIN-Bold" w:hAnsi="DIN-Bold"/>
          <w:b/>
          <w:bCs/>
          <w:sz w:val="20"/>
          <w:lang w:val="de-DE"/>
        </w:rPr>
        <w:t xml:space="preserve">: </w:t>
      </w:r>
      <w:r w:rsidR="00F16FE1" w:rsidRPr="00F16FE1">
        <w:rPr>
          <w:rFonts w:ascii="DIN-Bold" w:hAnsi="DIN-Bold"/>
          <w:b/>
          <w:bCs/>
          <w:sz w:val="20"/>
          <w:lang w:val="de-DE"/>
        </w:rPr>
        <w:t>Küche und Haushalt für eine gesunde Ernährung</w:t>
      </w:r>
    </w:p>
    <w:p w14:paraId="40B73FE6" w14:textId="6D859601" w:rsidR="00F16FE1" w:rsidRDefault="00F16FE1" w:rsidP="008E0C04">
      <w:pPr>
        <w:autoSpaceDE w:val="0"/>
        <w:autoSpaceDN w:val="0"/>
        <w:adjustRightInd w:val="0"/>
        <w:rPr>
          <w:rFonts w:ascii="DIN-Regular" w:hAnsi="DIN-Regular"/>
          <w:sz w:val="20"/>
          <w:lang w:val="de-DE"/>
        </w:rPr>
      </w:pPr>
      <w:r w:rsidRPr="00F16FE1">
        <w:rPr>
          <w:rFonts w:ascii="DIN-Regular" w:hAnsi="DIN-Regular"/>
          <w:sz w:val="20"/>
          <w:lang w:val="de-DE"/>
        </w:rPr>
        <w:t xml:space="preserve">Einen gesunden Lebensstil voller kulinarischer Vielfalt zu unterstützen, war das Ziel bei der Entwicklung des neuen </w:t>
      </w:r>
      <w:hyperlink r:id="rId22" w:history="1">
        <w:r w:rsidRPr="00F16FE1">
          <w:rPr>
            <w:rStyle w:val="Hyperlink"/>
            <w:rFonts w:ascii="DIN-Regular" w:hAnsi="DIN-Regular"/>
            <w:sz w:val="20"/>
            <w:lang w:val="de-DE"/>
          </w:rPr>
          <w:t xml:space="preserve">NN-DS59 </w:t>
        </w:r>
        <w:proofErr w:type="spellStart"/>
        <w:r w:rsidRPr="00F16FE1">
          <w:rPr>
            <w:rStyle w:val="Hyperlink"/>
            <w:rFonts w:ascii="DIN-Regular" w:hAnsi="DIN-Regular"/>
            <w:sz w:val="20"/>
            <w:lang w:val="de-DE"/>
          </w:rPr>
          <w:t>Dampfgarers</w:t>
        </w:r>
        <w:proofErr w:type="spellEnd"/>
      </w:hyperlink>
      <w:r w:rsidRPr="00F16FE1">
        <w:rPr>
          <w:rFonts w:ascii="DIN-Regular" w:hAnsi="DIN-Regular"/>
          <w:sz w:val="20"/>
          <w:lang w:val="de-DE"/>
        </w:rPr>
        <w:t>, der auch in die kleinste Küche passt. Das Multitalent vereint vier Garmethoden in einem kompakten Gerät: Dampf, Backofen mit Ober-/Unterhitze, Flächengrill und Inverter-Mikrowelle. Das bietet Feinschmeckern und Kochanfängern gleichermaßen zahlreiche Möglichkeiten, neue Rezepte und Lieblingsgerichte zeitsparend und gesund zuzubereiten. Neben dem vitaminschonenden Dampfgaren ist die fettarme Zubereitung ein weiteres Plus des NN-DS59.</w:t>
      </w:r>
    </w:p>
    <w:p w14:paraId="184100A8" w14:textId="77777777" w:rsidR="00C865C7" w:rsidRPr="00772A19" w:rsidRDefault="00C865C7" w:rsidP="008E0C04">
      <w:pPr>
        <w:autoSpaceDE w:val="0"/>
        <w:autoSpaceDN w:val="0"/>
        <w:adjustRightInd w:val="0"/>
        <w:rPr>
          <w:rFonts w:ascii="DIN-Bold" w:hAnsi="DIN-Bold"/>
          <w:sz w:val="20"/>
          <w:lang w:val="de-DE"/>
        </w:rPr>
      </w:pPr>
    </w:p>
    <w:p w14:paraId="3506E1A4" w14:textId="09C7B42C" w:rsidR="00B25BE0" w:rsidRPr="00772A19" w:rsidRDefault="00232E72" w:rsidP="002121E5">
      <w:pPr>
        <w:ind w:right="-57"/>
        <w:rPr>
          <w:rFonts w:ascii="DIN-Bold" w:hAnsi="DIN-Bold"/>
          <w:b/>
          <w:bCs/>
          <w:sz w:val="20"/>
          <w:lang w:val="de-DE"/>
        </w:rPr>
      </w:pPr>
      <w:r w:rsidRPr="00772A19">
        <w:rPr>
          <w:rFonts w:ascii="DIN-Bold" w:hAnsi="DIN-Bold"/>
          <w:b/>
          <w:bCs/>
          <w:sz w:val="20"/>
          <w:lang w:val="de-DE"/>
        </w:rPr>
        <w:t xml:space="preserve">Digital Imaging: </w:t>
      </w:r>
      <w:r w:rsidR="00F16FE1" w:rsidRPr="00F16FE1">
        <w:rPr>
          <w:rFonts w:ascii="DIN-Bold" w:hAnsi="DIN-Bold"/>
          <w:b/>
          <w:bCs/>
          <w:sz w:val="20"/>
          <w:lang w:val="de-DE"/>
        </w:rPr>
        <w:t>Großartige spiegellose Kameras für die professionelle Videoproduktion</w:t>
      </w:r>
    </w:p>
    <w:p w14:paraId="1F545336" w14:textId="4A9B95B3" w:rsidR="00F16FE1" w:rsidRDefault="00F16FE1" w:rsidP="00232E72">
      <w:pPr>
        <w:autoSpaceDE w:val="0"/>
        <w:autoSpaceDN w:val="0"/>
        <w:adjustRightInd w:val="0"/>
        <w:rPr>
          <w:rFonts w:ascii="DIN-Bold" w:hAnsi="DIN-Bold"/>
          <w:sz w:val="20"/>
          <w:lang w:val="de-DE"/>
        </w:rPr>
      </w:pPr>
      <w:bookmarkStart w:id="0" w:name="_Hlk110927259"/>
      <w:r w:rsidRPr="00F16FE1">
        <w:rPr>
          <w:rFonts w:ascii="DIN-Bold" w:hAnsi="DIN-Bold"/>
          <w:sz w:val="20"/>
          <w:lang w:val="de-DE"/>
        </w:rPr>
        <w:t xml:space="preserve">Die Panasonic LUMIX G1 war die weltweit erste digitale spiegellose Wechselobjektivkamera. Seit ihrer Einführung im Jahr 2008 gilt Panasonic als Pionier der spiegellosen Systemkameras. Heute ist Panasonic eines der führenden Unternehmen auf dem Markt für spiegellose Vollformat- und </w:t>
      </w:r>
      <w:proofErr w:type="spellStart"/>
      <w:r w:rsidRPr="00F16FE1">
        <w:rPr>
          <w:rFonts w:ascii="DIN-Bold" w:hAnsi="DIN-Bold"/>
          <w:sz w:val="20"/>
          <w:lang w:val="de-DE"/>
        </w:rPr>
        <w:t>MicroFourThirds</w:t>
      </w:r>
      <w:proofErr w:type="spellEnd"/>
      <w:r w:rsidRPr="00F16FE1">
        <w:rPr>
          <w:rFonts w:ascii="DIN-Bold" w:hAnsi="DIN-Bold"/>
          <w:sz w:val="20"/>
          <w:lang w:val="de-DE"/>
        </w:rPr>
        <w:t xml:space="preserve"> (MFT)-Kameras. Als Teil des L-Mount Systems setzt Panasonic insbesondere mit der </w:t>
      </w:r>
      <w:hyperlink r:id="rId23" w:history="1">
        <w:r w:rsidRPr="00F16FE1">
          <w:rPr>
            <w:rStyle w:val="Hyperlink"/>
            <w:rFonts w:ascii="DIN-Bold" w:hAnsi="DIN-Bold"/>
            <w:sz w:val="20"/>
            <w:lang w:val="de-DE"/>
          </w:rPr>
          <w:t>LUMIX S5</w:t>
        </w:r>
      </w:hyperlink>
      <w:r w:rsidRPr="00F16FE1">
        <w:rPr>
          <w:rFonts w:ascii="DIN-Bold" w:hAnsi="DIN-Bold"/>
          <w:sz w:val="20"/>
          <w:lang w:val="de-DE"/>
        </w:rPr>
        <w:t xml:space="preserve"> neue Maßstäbe in Sachen Kompaktheit und Funktionalität. Dank ihrer Mobilität ist die LUMIX S5 die perfekte Wahl für professionelle Videoproduktionen oder die Erstellung von </w:t>
      </w:r>
      <w:r>
        <w:rPr>
          <w:rFonts w:ascii="DIN-Bold" w:hAnsi="DIN-Bold"/>
          <w:sz w:val="20"/>
          <w:lang w:val="de-DE"/>
        </w:rPr>
        <w:t>hochwertigem Content</w:t>
      </w:r>
      <w:r w:rsidRPr="00F16FE1">
        <w:rPr>
          <w:rFonts w:ascii="DIN-Bold" w:hAnsi="DIN-Bold"/>
          <w:sz w:val="20"/>
          <w:lang w:val="de-DE"/>
        </w:rPr>
        <w:t>.</w:t>
      </w:r>
    </w:p>
    <w:bookmarkEnd w:id="0"/>
    <w:p w14:paraId="5E31E6D2" w14:textId="3FA4B6B8" w:rsidR="006C081F" w:rsidRDefault="006C081F" w:rsidP="00232E72">
      <w:pPr>
        <w:autoSpaceDE w:val="0"/>
        <w:autoSpaceDN w:val="0"/>
        <w:adjustRightInd w:val="0"/>
        <w:rPr>
          <w:rFonts w:ascii="DIN-Bold" w:hAnsi="DIN-Bold"/>
          <w:sz w:val="20"/>
          <w:lang w:val="de-DE"/>
        </w:rPr>
      </w:pPr>
    </w:p>
    <w:p w14:paraId="2D02751B" w14:textId="6A1B171A" w:rsidR="00F16FE1" w:rsidRDefault="00F16FE1" w:rsidP="00232E72">
      <w:pPr>
        <w:autoSpaceDE w:val="0"/>
        <w:autoSpaceDN w:val="0"/>
        <w:adjustRightInd w:val="0"/>
        <w:rPr>
          <w:rFonts w:ascii="DIN-Bold" w:hAnsi="DIN-Bold"/>
          <w:sz w:val="20"/>
          <w:lang w:val="de-DE"/>
        </w:rPr>
      </w:pPr>
      <w:r w:rsidRPr="00F16FE1">
        <w:rPr>
          <w:rFonts w:ascii="DIN-Bold" w:hAnsi="DIN-Bold"/>
          <w:sz w:val="20"/>
          <w:lang w:val="de-DE"/>
        </w:rPr>
        <w:t xml:space="preserve">Darüber hinaus sind die Kameras der GH-Serie seit der Einführung der GH1 im Jahr 2009 dank ihrer Leistung, Kompaktheit und ihres robusten Designs die erste Wahl für Kreative weltweit. Die herausragende Leistung des aktuellen Flaggschiffmodells der LUMIX GH-Serie, der </w:t>
      </w:r>
      <w:hyperlink r:id="rId24" w:history="1">
        <w:r w:rsidRPr="00F16FE1">
          <w:rPr>
            <w:rStyle w:val="Hyperlink"/>
            <w:rFonts w:ascii="DIN-Bold" w:hAnsi="DIN-Bold"/>
            <w:sz w:val="20"/>
            <w:lang w:val="de-DE"/>
          </w:rPr>
          <w:t>LUMIX GH6</w:t>
        </w:r>
      </w:hyperlink>
      <w:r w:rsidRPr="00F16FE1">
        <w:rPr>
          <w:rFonts w:ascii="DIN-Bold" w:hAnsi="DIN-Bold"/>
          <w:sz w:val="20"/>
          <w:lang w:val="de-DE"/>
        </w:rPr>
        <w:t xml:space="preserve">, wird von der internationalen Expertenjury der Technical Image Press </w:t>
      </w:r>
      <w:proofErr w:type="spellStart"/>
      <w:r w:rsidRPr="00F16FE1">
        <w:rPr>
          <w:rFonts w:ascii="DIN-Bold" w:hAnsi="DIN-Bold"/>
          <w:sz w:val="20"/>
          <w:lang w:val="de-DE"/>
        </w:rPr>
        <w:t>Association</w:t>
      </w:r>
      <w:proofErr w:type="spellEnd"/>
      <w:r w:rsidRPr="00F16FE1">
        <w:rPr>
          <w:rFonts w:ascii="DIN-Bold" w:hAnsi="DIN-Bold"/>
          <w:sz w:val="20"/>
          <w:lang w:val="de-DE"/>
        </w:rPr>
        <w:t xml:space="preserve"> (TIPA) bestätigt. Die Jury kürte die LUMIX GH6 kürzlich zur </w:t>
      </w:r>
      <w:r>
        <w:rPr>
          <w:rFonts w:ascii="DIN-Bold" w:hAnsi="DIN-Bold"/>
          <w:sz w:val="20"/>
          <w:lang w:val="de-DE"/>
        </w:rPr>
        <w:t>„</w:t>
      </w:r>
      <w:r w:rsidRPr="00F16FE1">
        <w:rPr>
          <w:rFonts w:ascii="DIN-Bold" w:hAnsi="DIN-Bold"/>
          <w:sz w:val="20"/>
          <w:lang w:val="de-DE"/>
        </w:rPr>
        <w:t xml:space="preserve">Best Professional 4K Hybrid </w:t>
      </w:r>
      <w:proofErr w:type="spellStart"/>
      <w:r w:rsidRPr="00F16FE1">
        <w:rPr>
          <w:rFonts w:ascii="DIN-Bold" w:hAnsi="DIN-Bold"/>
          <w:sz w:val="20"/>
          <w:lang w:val="de-DE"/>
        </w:rPr>
        <w:t>Camera</w:t>
      </w:r>
      <w:proofErr w:type="spellEnd"/>
      <w:r>
        <w:rPr>
          <w:rFonts w:ascii="DIN-Bold" w:hAnsi="DIN-Bold"/>
          <w:sz w:val="20"/>
          <w:lang w:val="de-DE"/>
        </w:rPr>
        <w:t>“</w:t>
      </w:r>
      <w:r w:rsidRPr="00F16FE1">
        <w:rPr>
          <w:rFonts w:ascii="DIN-Bold" w:hAnsi="DIN-Bold"/>
          <w:sz w:val="20"/>
          <w:lang w:val="de-DE"/>
        </w:rPr>
        <w:t xml:space="preserve"> und unterstreicht damit das Ziel von Panasonic, die besten spiegellosen Kameras für die professionelle Videoproduktion anzubieten.</w:t>
      </w:r>
    </w:p>
    <w:p w14:paraId="773650EA" w14:textId="77777777" w:rsidR="000A6900" w:rsidRPr="00772A19" w:rsidRDefault="000A6900" w:rsidP="00232E72">
      <w:pPr>
        <w:autoSpaceDE w:val="0"/>
        <w:autoSpaceDN w:val="0"/>
        <w:adjustRightInd w:val="0"/>
        <w:rPr>
          <w:rFonts w:ascii="DIN-Bold" w:hAnsi="DIN-Bold"/>
          <w:sz w:val="20"/>
          <w:highlight w:val="yellow"/>
          <w:lang w:val="de-DE"/>
        </w:rPr>
      </w:pPr>
    </w:p>
    <w:p w14:paraId="7304078B" w14:textId="4C98D4C9" w:rsidR="000A6900" w:rsidRPr="00772A19" w:rsidRDefault="000A6900" w:rsidP="000A6900">
      <w:pPr>
        <w:autoSpaceDE w:val="0"/>
        <w:autoSpaceDN w:val="0"/>
        <w:adjustRightInd w:val="0"/>
        <w:rPr>
          <w:rFonts w:ascii="DIN-Regular" w:hAnsi="DIN-Regular"/>
          <w:b/>
          <w:bCs/>
          <w:sz w:val="20"/>
          <w:lang w:val="de-DE" w:eastAsia="ja-JP"/>
        </w:rPr>
      </w:pPr>
      <w:r w:rsidRPr="00772A19">
        <w:rPr>
          <w:rFonts w:ascii="DIN-Regular" w:hAnsi="DIN-Regular"/>
          <w:b/>
          <w:bCs/>
          <w:sz w:val="20"/>
          <w:lang w:val="de-DE" w:eastAsia="ja-JP"/>
        </w:rPr>
        <w:t xml:space="preserve">Technics: </w:t>
      </w:r>
      <w:r w:rsidR="009B02B4" w:rsidRPr="009B02B4">
        <w:rPr>
          <w:rFonts w:ascii="DIN-Regular" w:hAnsi="DIN-Regular"/>
          <w:b/>
          <w:bCs/>
          <w:sz w:val="20"/>
          <w:lang w:val="de-DE"/>
        </w:rPr>
        <w:t xml:space="preserve">Hochwertige Audioprodukte dank </w:t>
      </w:r>
      <w:r w:rsidR="009B02B4">
        <w:rPr>
          <w:rFonts w:ascii="DIN-Regular" w:hAnsi="DIN-Regular"/>
          <w:b/>
          <w:bCs/>
          <w:sz w:val="20"/>
          <w:lang w:val="de-DE"/>
        </w:rPr>
        <w:t>mehr als 50-jähriger</w:t>
      </w:r>
      <w:r w:rsidR="009B02B4" w:rsidRPr="009B02B4">
        <w:rPr>
          <w:rFonts w:ascii="DIN-Regular" w:hAnsi="DIN-Regular"/>
          <w:b/>
          <w:bCs/>
          <w:sz w:val="20"/>
          <w:lang w:val="de-DE"/>
        </w:rPr>
        <w:t xml:space="preserve"> Erfahrung im Audiobereich</w:t>
      </w:r>
    </w:p>
    <w:p w14:paraId="4C752B78" w14:textId="5F539F73" w:rsidR="009B02B4" w:rsidRDefault="009B02B4" w:rsidP="000A6900">
      <w:pPr>
        <w:autoSpaceDE w:val="0"/>
        <w:autoSpaceDN w:val="0"/>
        <w:adjustRightInd w:val="0"/>
        <w:rPr>
          <w:rFonts w:ascii="DIN-Regular" w:hAnsi="DIN-Regular"/>
          <w:sz w:val="20"/>
          <w:lang w:val="de-DE"/>
        </w:rPr>
      </w:pPr>
      <w:r w:rsidRPr="009B02B4">
        <w:rPr>
          <w:rFonts w:ascii="DIN-Regular" w:hAnsi="DIN-Regular"/>
          <w:sz w:val="20"/>
          <w:lang w:val="de-DE"/>
        </w:rPr>
        <w:t xml:space="preserve">Auch die neuesten Technics Produkte werden auf der IFA 2022 zu sehen sein. Dazu gehören die beiden neuen True-Wireless-Kopfhörer </w:t>
      </w:r>
      <w:hyperlink r:id="rId25" w:history="1">
        <w:r w:rsidRPr="00D71B28">
          <w:rPr>
            <w:rStyle w:val="Hyperlink"/>
            <w:rFonts w:ascii="DIN-Regular" w:hAnsi="DIN-Regular"/>
            <w:sz w:val="20"/>
            <w:lang w:val="de-DE"/>
          </w:rPr>
          <w:t>EAH-AZ60 und EAH-AZ40</w:t>
        </w:r>
      </w:hyperlink>
      <w:r w:rsidRPr="009B02B4">
        <w:rPr>
          <w:rFonts w:ascii="DIN-Regular" w:hAnsi="DIN-Regular"/>
          <w:sz w:val="20"/>
          <w:lang w:val="de-DE"/>
        </w:rPr>
        <w:t xml:space="preserve">, die dank innovativer Technologien eine atemberaubende Klangqualität bieten und mit denen Technics einmal mehr </w:t>
      </w:r>
      <w:r w:rsidRPr="009B02B4">
        <w:rPr>
          <w:rFonts w:ascii="DIN-Regular" w:hAnsi="DIN-Regular"/>
          <w:sz w:val="20"/>
          <w:lang w:val="de-DE"/>
        </w:rPr>
        <w:lastRenderedPageBreak/>
        <w:t xml:space="preserve">seine Kompetenz in der Entwicklung hochwertiger Audioprodukte dank über 50 Jahren Audioerfahrung unter Beweis stellt. Mit der neuen </w:t>
      </w:r>
      <w:proofErr w:type="spellStart"/>
      <w:r w:rsidRPr="009B02B4">
        <w:rPr>
          <w:rFonts w:ascii="DIN-Regular" w:hAnsi="DIN-Regular"/>
          <w:sz w:val="20"/>
          <w:lang w:val="de-DE"/>
        </w:rPr>
        <w:t>JustMyVoice</w:t>
      </w:r>
      <w:r w:rsidRPr="00D71B28">
        <w:rPr>
          <w:rFonts w:ascii="DIN-Regular" w:hAnsi="DIN-Regular"/>
          <w:sz w:val="20"/>
          <w:vertAlign w:val="superscript"/>
          <w:lang w:val="de-DE"/>
        </w:rPr>
        <w:t>TM</w:t>
      </w:r>
      <w:proofErr w:type="spellEnd"/>
      <w:r w:rsidR="00D71B28">
        <w:rPr>
          <w:rFonts w:ascii="DIN-Regular" w:hAnsi="DIN-Regular"/>
          <w:sz w:val="20"/>
          <w:lang w:val="de-DE"/>
        </w:rPr>
        <w:t xml:space="preserve"> </w:t>
      </w:r>
      <w:r w:rsidRPr="009B02B4">
        <w:rPr>
          <w:rFonts w:ascii="DIN-Regular" w:hAnsi="DIN-Regular"/>
          <w:sz w:val="20"/>
          <w:lang w:val="de-DE"/>
        </w:rPr>
        <w:t xml:space="preserve">Technologie bieten sie beste Sprachverständlichkeit durch die Unterdrückung von Wind- und Umgebungsgeräuschen und sind damit die idealen Begleiter für den </w:t>
      </w:r>
      <w:proofErr w:type="gramStart"/>
      <w:r w:rsidRPr="009B02B4">
        <w:rPr>
          <w:rFonts w:ascii="DIN-Regular" w:hAnsi="DIN-Regular"/>
          <w:sz w:val="20"/>
          <w:lang w:val="de-DE"/>
        </w:rPr>
        <w:t>Home Office</w:t>
      </w:r>
      <w:proofErr w:type="gramEnd"/>
      <w:r w:rsidRPr="009B02B4">
        <w:rPr>
          <w:rFonts w:ascii="DIN-Regular" w:hAnsi="DIN-Regular"/>
          <w:sz w:val="20"/>
          <w:lang w:val="de-DE"/>
        </w:rPr>
        <w:t xml:space="preserve">-Alltag, Videokonferenzen und Telefonate. Der neue kabellose Kopfhörer mit Geräuschunterdrückung </w:t>
      </w:r>
      <w:hyperlink r:id="rId26" w:history="1">
        <w:r w:rsidRPr="00D71B28">
          <w:rPr>
            <w:rStyle w:val="Hyperlink"/>
            <w:rFonts w:ascii="DIN-Regular" w:hAnsi="DIN-Regular"/>
            <w:sz w:val="20"/>
            <w:lang w:val="de-DE"/>
          </w:rPr>
          <w:t>EAH-A800</w:t>
        </w:r>
      </w:hyperlink>
      <w:r w:rsidRPr="009B02B4">
        <w:rPr>
          <w:rFonts w:ascii="DIN-Regular" w:hAnsi="DIN-Regular"/>
          <w:sz w:val="20"/>
          <w:lang w:val="de-DE"/>
        </w:rPr>
        <w:t xml:space="preserve"> ergänzt nun dieses Angebot. Der Over-</w:t>
      </w:r>
      <w:proofErr w:type="spellStart"/>
      <w:r w:rsidRPr="009B02B4">
        <w:rPr>
          <w:rFonts w:ascii="DIN-Regular" w:hAnsi="DIN-Regular"/>
          <w:sz w:val="20"/>
          <w:lang w:val="de-DE"/>
        </w:rPr>
        <w:t>Ear</w:t>
      </w:r>
      <w:proofErr w:type="spellEnd"/>
      <w:r w:rsidRPr="009B02B4">
        <w:rPr>
          <w:rFonts w:ascii="DIN-Regular" w:hAnsi="DIN-Regular"/>
          <w:sz w:val="20"/>
          <w:lang w:val="de-DE"/>
        </w:rPr>
        <w:t>-Kopfhörer glänzt mit hervorragender Klangqualität.</w:t>
      </w:r>
    </w:p>
    <w:p w14:paraId="7C580688" w14:textId="34A4FFD6" w:rsidR="000A6900" w:rsidRDefault="000A6900" w:rsidP="000A6900">
      <w:pPr>
        <w:autoSpaceDE w:val="0"/>
        <w:autoSpaceDN w:val="0"/>
        <w:adjustRightInd w:val="0"/>
        <w:rPr>
          <w:rFonts w:ascii="DIN-Regular" w:hAnsi="DIN-Regular"/>
          <w:sz w:val="20"/>
          <w:lang w:val="de-DE"/>
        </w:rPr>
      </w:pPr>
    </w:p>
    <w:p w14:paraId="6EBD646E" w14:textId="653EB8A7" w:rsidR="00054C8F" w:rsidRPr="00D71B28" w:rsidRDefault="00D71B28" w:rsidP="008E0C04">
      <w:pPr>
        <w:autoSpaceDE w:val="0"/>
        <w:autoSpaceDN w:val="0"/>
        <w:adjustRightInd w:val="0"/>
        <w:rPr>
          <w:rStyle w:val="Hyperlink"/>
          <w:rFonts w:ascii="DIN-Regular" w:hAnsi="DIN-Regular"/>
          <w:color w:val="auto"/>
          <w:sz w:val="20"/>
          <w:u w:val="none"/>
          <w:lang w:val="de-DE"/>
        </w:rPr>
      </w:pPr>
      <w:r w:rsidRPr="00D71B28">
        <w:rPr>
          <w:rFonts w:ascii="DIN-Regular" w:hAnsi="DIN-Regular"/>
          <w:sz w:val="20"/>
          <w:lang w:val="de-DE"/>
        </w:rPr>
        <w:t xml:space="preserve">Ein weiteres Technics IFA 2022 Highlight ist der neue kompakte Netzwerk-CD-Receiver </w:t>
      </w:r>
      <w:hyperlink r:id="rId27" w:history="1">
        <w:r w:rsidRPr="00D71B28">
          <w:rPr>
            <w:rStyle w:val="Hyperlink"/>
            <w:rFonts w:ascii="DIN-Regular" w:hAnsi="DIN-Regular"/>
            <w:sz w:val="20"/>
            <w:lang w:val="de-DE"/>
          </w:rPr>
          <w:t>SA-C600</w:t>
        </w:r>
      </w:hyperlink>
      <w:r w:rsidRPr="00D71B28">
        <w:rPr>
          <w:rFonts w:ascii="DIN-Regular" w:hAnsi="DIN-Regular"/>
          <w:sz w:val="20"/>
          <w:lang w:val="de-DE"/>
        </w:rPr>
        <w:t>, der Teil der neuen Premium C600</w:t>
      </w:r>
      <w:r>
        <w:rPr>
          <w:rFonts w:ascii="DIN-Regular" w:hAnsi="DIN-Regular"/>
          <w:sz w:val="20"/>
          <w:lang w:val="de-DE"/>
        </w:rPr>
        <w:t>-</w:t>
      </w:r>
      <w:r w:rsidRPr="00D71B28">
        <w:rPr>
          <w:rFonts w:ascii="DIN-Regular" w:hAnsi="DIN-Regular"/>
          <w:sz w:val="20"/>
          <w:lang w:val="de-DE"/>
        </w:rPr>
        <w:t xml:space="preserve">Serie ist und </w:t>
      </w:r>
      <w:r>
        <w:rPr>
          <w:rFonts w:ascii="DIN-Regular" w:hAnsi="DIN-Regular"/>
          <w:sz w:val="20"/>
          <w:lang w:val="de-DE"/>
        </w:rPr>
        <w:t xml:space="preserve">sowohl </w:t>
      </w:r>
      <w:r w:rsidRPr="00D71B28">
        <w:rPr>
          <w:rFonts w:ascii="DIN-Regular" w:hAnsi="DIN-Regular"/>
          <w:sz w:val="20"/>
          <w:lang w:val="de-DE"/>
        </w:rPr>
        <w:t xml:space="preserve">klanglich </w:t>
      </w:r>
      <w:r>
        <w:rPr>
          <w:rFonts w:ascii="DIN-Regular" w:hAnsi="DIN-Regular"/>
          <w:sz w:val="20"/>
          <w:lang w:val="de-DE"/>
        </w:rPr>
        <w:t>als auch</w:t>
      </w:r>
      <w:r w:rsidRPr="00D71B28">
        <w:rPr>
          <w:rFonts w:ascii="DIN-Regular" w:hAnsi="DIN-Regular"/>
          <w:sz w:val="20"/>
          <w:lang w:val="de-DE"/>
        </w:rPr>
        <w:t xml:space="preserve"> optisch perfekt mit dem leistungsstarken und kompakten Lautsprecher SB-C600 harmoniert. Der neue SA-C600 besticht natürlich durch seine bewährte und ausgereifte volldigitale Verstärkertechnologie auf Basis der Technics typischen JENO-Engine, die die Grundlage für eine äußerst dynamische Musikwiedergabe bildet. Besonders Vinyl-Liebhaber und Fans der DJ-Kultur können sich auf die </w:t>
      </w:r>
      <w:hyperlink r:id="rId28" w:history="1">
        <w:r w:rsidRPr="00D71B28">
          <w:rPr>
            <w:rStyle w:val="Hyperlink"/>
            <w:rFonts w:ascii="DIN-Regular" w:hAnsi="DIN-Regular"/>
            <w:sz w:val="20"/>
            <w:lang w:val="de-DE"/>
          </w:rPr>
          <w:t>Sonderedition des SL-1200M7L</w:t>
        </w:r>
      </w:hyperlink>
      <w:r w:rsidRPr="00D71B28">
        <w:rPr>
          <w:rFonts w:ascii="DIN-Regular" w:hAnsi="DIN-Regular"/>
          <w:sz w:val="20"/>
          <w:lang w:val="de-DE"/>
        </w:rPr>
        <w:t xml:space="preserve"> DJ-Plattenspielers freuen, die auf 12.000 Stück weltweit limitiert ist. Er ist in sieben stylischen Farben erhältlich, die die </w:t>
      </w:r>
      <w:r>
        <w:rPr>
          <w:rFonts w:ascii="DIN-Regular" w:hAnsi="DIN-Regular"/>
          <w:sz w:val="20"/>
          <w:lang w:val="de-DE"/>
        </w:rPr>
        <w:t>„</w:t>
      </w:r>
      <w:r w:rsidRPr="00D71B28">
        <w:rPr>
          <w:rFonts w:ascii="DIN-Regular" w:hAnsi="DIN-Regular"/>
          <w:sz w:val="20"/>
          <w:lang w:val="de-DE"/>
        </w:rPr>
        <w:t>Street Art</w:t>
      </w:r>
      <w:r>
        <w:rPr>
          <w:rFonts w:ascii="DIN-Regular" w:hAnsi="DIN-Regular"/>
          <w:sz w:val="20"/>
          <w:lang w:val="de-DE"/>
        </w:rPr>
        <w:t>“</w:t>
      </w:r>
      <w:r w:rsidRPr="00D71B28">
        <w:rPr>
          <w:rFonts w:ascii="DIN-Regular" w:hAnsi="DIN-Regular"/>
          <w:sz w:val="20"/>
          <w:lang w:val="de-DE"/>
        </w:rPr>
        <w:t>-Herkunft der DJ-Kultur widerspiegeln.</w:t>
      </w:r>
    </w:p>
    <w:p w14:paraId="0A6A3465" w14:textId="2768AFFB" w:rsidR="001349DB" w:rsidRPr="00772A19" w:rsidRDefault="001349DB" w:rsidP="008E0C04">
      <w:pPr>
        <w:autoSpaceDE w:val="0"/>
        <w:autoSpaceDN w:val="0"/>
        <w:adjustRightInd w:val="0"/>
        <w:rPr>
          <w:rStyle w:val="Hyperlink"/>
          <w:rFonts w:ascii="DIN-Bold" w:hAnsi="DIN-Bold"/>
          <w:color w:val="auto"/>
          <w:sz w:val="20"/>
          <w:u w:val="none"/>
          <w:lang w:val="de-DE"/>
        </w:rPr>
      </w:pPr>
    </w:p>
    <w:p w14:paraId="0D6F1B0F" w14:textId="4F838569" w:rsidR="00D737CA" w:rsidRPr="00772A19" w:rsidRDefault="00D737CA" w:rsidP="00D737CA">
      <w:pPr>
        <w:autoSpaceDE w:val="0"/>
        <w:autoSpaceDN w:val="0"/>
        <w:adjustRightInd w:val="0"/>
        <w:rPr>
          <w:rFonts w:ascii="DIN-Regular" w:hAnsi="DIN-Regular"/>
          <w:sz w:val="20"/>
          <w:lang w:val="de-DE"/>
        </w:rPr>
      </w:pPr>
      <w:r w:rsidRPr="00772A19">
        <w:rPr>
          <w:rFonts w:ascii="DIN-Bold" w:hAnsi="DIN-Bold"/>
          <w:b/>
          <w:bCs/>
          <w:sz w:val="20"/>
          <w:lang w:val="de-DE"/>
        </w:rPr>
        <w:t xml:space="preserve">Central Area: </w:t>
      </w:r>
      <w:r w:rsidR="00D71B28" w:rsidRPr="00D71B28">
        <w:rPr>
          <w:rFonts w:ascii="DIN-Bold" w:hAnsi="DIN-Bold"/>
          <w:b/>
          <w:bCs/>
          <w:sz w:val="20"/>
          <w:lang w:val="de-DE"/>
        </w:rPr>
        <w:t>Das Engagement von Panasonic für Nachhaltigkeit</w:t>
      </w:r>
    </w:p>
    <w:p w14:paraId="49B4A05C" w14:textId="7C98D24D" w:rsidR="00D71B28" w:rsidRDefault="00D71B28" w:rsidP="00D737CA">
      <w:pPr>
        <w:autoSpaceDE w:val="0"/>
        <w:autoSpaceDN w:val="0"/>
        <w:adjustRightInd w:val="0"/>
        <w:rPr>
          <w:rFonts w:ascii="DIN-Regular" w:hAnsi="DIN-Regular"/>
          <w:sz w:val="20"/>
          <w:lang w:val="de-DE"/>
        </w:rPr>
      </w:pPr>
      <w:r w:rsidRPr="00D71B28">
        <w:rPr>
          <w:rFonts w:ascii="DIN-Regular" w:hAnsi="DIN-Regular"/>
          <w:sz w:val="20"/>
          <w:lang w:val="de-DE"/>
        </w:rPr>
        <w:t xml:space="preserve">Im Zentrum des Standes </w:t>
      </w:r>
      <w:r w:rsidR="000D6ED3">
        <w:rPr>
          <w:rFonts w:ascii="DIN-Regular" w:hAnsi="DIN-Regular"/>
          <w:sz w:val="20"/>
          <w:lang w:val="de-DE"/>
        </w:rPr>
        <w:t>sind</w:t>
      </w:r>
      <w:r w:rsidRPr="00D71B28">
        <w:rPr>
          <w:rFonts w:ascii="DIN-Regular" w:hAnsi="DIN-Regular"/>
          <w:sz w:val="20"/>
          <w:lang w:val="de-DE"/>
        </w:rPr>
        <w:t xml:space="preserve"> besondere Highlights aus den Bereichen Panasonic GREEN IMPACT und </w:t>
      </w:r>
      <w:proofErr w:type="spellStart"/>
      <w:r w:rsidRPr="00D71B28">
        <w:rPr>
          <w:rFonts w:ascii="DIN-Regular" w:hAnsi="DIN-Regular"/>
          <w:sz w:val="20"/>
          <w:lang w:val="de-DE"/>
        </w:rPr>
        <w:t>Wellbeing</w:t>
      </w:r>
      <w:proofErr w:type="spellEnd"/>
      <w:r w:rsidRPr="00D71B28">
        <w:rPr>
          <w:rFonts w:ascii="DIN-Regular" w:hAnsi="DIN-Regular"/>
          <w:sz w:val="20"/>
          <w:lang w:val="de-DE"/>
        </w:rPr>
        <w:t xml:space="preserve"> zu sehen, darunter einige der Energie-Produkte und -Lösungen des Unternehmens wie der innovative und fortschrittliche </w:t>
      </w:r>
      <w:hyperlink r:id="rId29" w:history="1">
        <w:r w:rsidRPr="00D71B28">
          <w:rPr>
            <w:rStyle w:val="Hyperlink"/>
            <w:rFonts w:ascii="DIN-Regular" w:hAnsi="DIN-Regular"/>
            <w:sz w:val="20"/>
            <w:lang w:val="de-DE"/>
          </w:rPr>
          <w:t xml:space="preserve">Pure Hydrogen Fuel </w:t>
        </w:r>
        <w:proofErr w:type="spellStart"/>
        <w:r w:rsidRPr="00D71B28">
          <w:rPr>
            <w:rStyle w:val="Hyperlink"/>
            <w:rFonts w:ascii="DIN-Regular" w:hAnsi="DIN-Regular"/>
            <w:sz w:val="20"/>
            <w:lang w:val="de-DE"/>
          </w:rPr>
          <w:t>Cell</w:t>
        </w:r>
        <w:proofErr w:type="spellEnd"/>
        <w:r w:rsidRPr="00D71B28">
          <w:rPr>
            <w:rStyle w:val="Hyperlink"/>
            <w:rFonts w:ascii="DIN-Regular" w:hAnsi="DIN-Regular"/>
            <w:sz w:val="20"/>
            <w:lang w:val="de-DE"/>
          </w:rPr>
          <w:t xml:space="preserve"> Generator</w:t>
        </w:r>
      </w:hyperlink>
      <w:r w:rsidRPr="00D71B28">
        <w:rPr>
          <w:rFonts w:ascii="DIN-Regular" w:hAnsi="DIN-Regular"/>
          <w:sz w:val="20"/>
          <w:lang w:val="de-DE"/>
        </w:rPr>
        <w:t xml:space="preserve"> und die neue </w:t>
      </w:r>
      <w:hyperlink r:id="rId30" w:history="1">
        <w:proofErr w:type="spellStart"/>
        <w:r w:rsidRPr="000D6ED3">
          <w:rPr>
            <w:rStyle w:val="Hyperlink"/>
            <w:rFonts w:ascii="DIN-Regular" w:hAnsi="DIN-Regular"/>
            <w:sz w:val="20"/>
            <w:lang w:val="de-DE"/>
          </w:rPr>
          <w:t>Aquarea</w:t>
        </w:r>
        <w:proofErr w:type="spellEnd"/>
        <w:r w:rsidRPr="000D6ED3">
          <w:rPr>
            <w:rStyle w:val="Hyperlink"/>
            <w:rFonts w:ascii="DIN-Regular" w:hAnsi="DIN-Regular"/>
            <w:sz w:val="20"/>
            <w:lang w:val="de-DE"/>
          </w:rPr>
          <w:t xml:space="preserve"> </w:t>
        </w:r>
        <w:proofErr w:type="spellStart"/>
        <w:r w:rsidRPr="000D6ED3">
          <w:rPr>
            <w:rStyle w:val="Hyperlink"/>
            <w:rFonts w:ascii="DIN-Regular" w:hAnsi="DIN-Regular"/>
            <w:sz w:val="20"/>
            <w:lang w:val="de-DE"/>
          </w:rPr>
          <w:t>EcoFleX</w:t>
        </w:r>
        <w:proofErr w:type="spellEnd"/>
        <w:r w:rsidRPr="000D6ED3">
          <w:rPr>
            <w:rStyle w:val="Hyperlink"/>
            <w:rFonts w:ascii="DIN-Regular" w:hAnsi="DIN-Regular"/>
            <w:sz w:val="20"/>
            <w:lang w:val="de-DE"/>
          </w:rPr>
          <w:t xml:space="preserve"> Luft-Wasser-Wärmepumpe</w:t>
        </w:r>
      </w:hyperlink>
      <w:r w:rsidRPr="00D71B28">
        <w:rPr>
          <w:rFonts w:ascii="DIN-Regular" w:hAnsi="DIN-Regular"/>
          <w:sz w:val="20"/>
          <w:lang w:val="de-DE"/>
        </w:rPr>
        <w:t xml:space="preserve">. Darüber hinaus </w:t>
      </w:r>
      <w:r w:rsidR="000D6ED3">
        <w:rPr>
          <w:rFonts w:ascii="DIN-Regular" w:hAnsi="DIN-Regular"/>
          <w:sz w:val="20"/>
          <w:lang w:val="de-DE"/>
        </w:rPr>
        <w:t>stellt Panasonic hier</w:t>
      </w:r>
      <w:r w:rsidRPr="00D71B28">
        <w:rPr>
          <w:rFonts w:ascii="DIN-Regular" w:hAnsi="DIN-Regular"/>
          <w:sz w:val="20"/>
          <w:lang w:val="de-DE"/>
        </w:rPr>
        <w:t xml:space="preserve"> auch zukünftige Produkte und Technologien im Bereich des Wohlbefindens </w:t>
      </w:r>
      <w:r w:rsidR="000D6ED3">
        <w:rPr>
          <w:rFonts w:ascii="DIN-Regular" w:hAnsi="DIN-Regular"/>
          <w:sz w:val="20"/>
          <w:lang w:val="de-DE"/>
        </w:rPr>
        <w:t>vor</w:t>
      </w:r>
      <w:r w:rsidRPr="00D71B28">
        <w:rPr>
          <w:rFonts w:ascii="DIN-Regular" w:hAnsi="DIN-Regular"/>
          <w:sz w:val="20"/>
          <w:lang w:val="de-DE"/>
        </w:rPr>
        <w:t>.</w:t>
      </w:r>
    </w:p>
    <w:p w14:paraId="1C0F2E47" w14:textId="77777777" w:rsidR="00D737CA" w:rsidRPr="00772A19" w:rsidRDefault="00D737CA" w:rsidP="008E0C04">
      <w:pPr>
        <w:autoSpaceDE w:val="0"/>
        <w:autoSpaceDN w:val="0"/>
        <w:adjustRightInd w:val="0"/>
        <w:rPr>
          <w:rStyle w:val="Hyperlink"/>
          <w:rFonts w:ascii="DIN-Bold" w:hAnsi="DIN-Bold"/>
          <w:color w:val="auto"/>
          <w:sz w:val="20"/>
          <w:u w:val="none"/>
          <w:lang w:val="de-DE"/>
        </w:rPr>
      </w:pPr>
    </w:p>
    <w:p w14:paraId="4F8EEF42" w14:textId="0D604D10" w:rsidR="00B44238" w:rsidRPr="00772A19" w:rsidRDefault="00F86FBC" w:rsidP="00B44238">
      <w:pPr>
        <w:autoSpaceDE w:val="0"/>
        <w:autoSpaceDN w:val="0"/>
        <w:adjustRightInd w:val="0"/>
        <w:rPr>
          <w:rFonts w:ascii="DIN-Regular" w:hAnsi="DIN-Regular"/>
          <w:sz w:val="18"/>
          <w:szCs w:val="18"/>
          <w:lang w:val="de-DE"/>
        </w:rPr>
      </w:pPr>
      <w:r w:rsidRPr="00772A19">
        <w:rPr>
          <w:rFonts w:ascii="DIN-Regular" w:hAnsi="DIN-Regular"/>
          <w:sz w:val="18"/>
          <w:szCs w:val="18"/>
          <w:vertAlign w:val="superscript"/>
          <w:lang w:val="de-DE"/>
        </w:rPr>
        <w:t>1</w:t>
      </w:r>
      <w:r w:rsidR="00B44238" w:rsidRPr="00772A19">
        <w:rPr>
          <w:rFonts w:ascii="DIN-Regular" w:hAnsi="DIN-Regular"/>
          <w:sz w:val="18"/>
          <w:szCs w:val="18"/>
          <w:lang w:val="de-DE"/>
        </w:rPr>
        <w:t xml:space="preserve"> </w:t>
      </w:r>
      <w:r w:rsidR="000D6ED3" w:rsidRPr="000D6ED3">
        <w:rPr>
          <w:rFonts w:ascii="DIN-Regular" w:hAnsi="DIN-Regular"/>
          <w:sz w:val="18"/>
          <w:szCs w:val="18"/>
          <w:lang w:val="de-DE"/>
        </w:rPr>
        <w:t>Nach internen Labortests</w:t>
      </w:r>
    </w:p>
    <w:p w14:paraId="397D92FD" w14:textId="4833EE67" w:rsidR="00B44238" w:rsidRPr="00772A19" w:rsidRDefault="00F86FBC" w:rsidP="00B44238">
      <w:pPr>
        <w:autoSpaceDE w:val="0"/>
        <w:autoSpaceDN w:val="0"/>
        <w:adjustRightInd w:val="0"/>
        <w:rPr>
          <w:rFonts w:ascii="DIN-Regular" w:hAnsi="DIN-Regular"/>
          <w:sz w:val="18"/>
          <w:szCs w:val="18"/>
          <w:lang w:val="de-DE"/>
        </w:rPr>
      </w:pPr>
      <w:r w:rsidRPr="00772A19">
        <w:rPr>
          <w:rFonts w:ascii="DIN-Regular" w:hAnsi="DIN-Regular"/>
          <w:sz w:val="18"/>
          <w:szCs w:val="18"/>
          <w:vertAlign w:val="superscript"/>
          <w:lang w:val="de-DE"/>
        </w:rPr>
        <w:t>2</w:t>
      </w:r>
      <w:r w:rsidR="00B44238" w:rsidRPr="00772A19">
        <w:rPr>
          <w:rFonts w:ascii="DIN-Regular" w:hAnsi="DIN-Regular"/>
          <w:sz w:val="18"/>
          <w:szCs w:val="18"/>
          <w:lang w:val="de-DE"/>
        </w:rPr>
        <w:t xml:space="preserve"> </w:t>
      </w:r>
      <w:r w:rsidR="000D6ED3" w:rsidRPr="000D6ED3">
        <w:rPr>
          <w:rFonts w:ascii="DIN-Regular" w:hAnsi="DIN-Regular"/>
          <w:sz w:val="18"/>
          <w:szCs w:val="18"/>
          <w:lang w:val="de-DE"/>
        </w:rPr>
        <w:t>Interne Vergleichstests mit dem aktuellen Panasonic 5-Klingen-Rasierer ES-LV97</w:t>
      </w:r>
    </w:p>
    <w:p w14:paraId="70BD5966" w14:textId="398CBE09" w:rsidR="00B90B48" w:rsidRPr="00772A19" w:rsidRDefault="00B90B48" w:rsidP="00B44238">
      <w:pPr>
        <w:autoSpaceDE w:val="0"/>
        <w:autoSpaceDN w:val="0"/>
        <w:adjustRightInd w:val="0"/>
        <w:rPr>
          <w:rFonts w:ascii="DIN-Regular" w:hAnsi="DIN-Regular"/>
          <w:sz w:val="18"/>
          <w:szCs w:val="18"/>
          <w:lang w:val="de-DE"/>
        </w:rPr>
      </w:pPr>
    </w:p>
    <w:p w14:paraId="6256BE0B" w14:textId="77777777" w:rsidR="00B97B89" w:rsidRPr="00772A19" w:rsidRDefault="00B97B89" w:rsidP="00B97B89">
      <w:pPr>
        <w:autoSpaceDE w:val="0"/>
        <w:autoSpaceDN w:val="0"/>
        <w:adjustRightInd w:val="0"/>
        <w:rPr>
          <w:rFonts w:ascii="DIN-Regular" w:hAnsi="DIN-Regular"/>
          <w:sz w:val="20"/>
          <w:lang w:val="de-DE"/>
        </w:rPr>
      </w:pPr>
      <w:r w:rsidRPr="00772A19">
        <w:rPr>
          <w:rFonts w:ascii="DIN-Regular" w:hAnsi="DIN-Regular"/>
          <w:sz w:val="20"/>
          <w:lang w:val="de-DE"/>
        </w:rPr>
        <w:t xml:space="preserve">Für weitere Informationen über Panasonic auf der IFA 2022 besuchen Sie bitte </w:t>
      </w:r>
      <w:hyperlink r:id="rId31" w:history="1">
        <w:r w:rsidRPr="00772A19">
          <w:rPr>
            <w:rStyle w:val="Hyperlink"/>
            <w:rFonts w:ascii="DIN-Regular" w:hAnsi="DIN-Regular"/>
            <w:sz w:val="20"/>
            <w:lang w:val="de-DE"/>
          </w:rPr>
          <w:t>www.panasonic.com/IFA2022</w:t>
        </w:r>
      </w:hyperlink>
      <w:r w:rsidRPr="00772A19">
        <w:rPr>
          <w:rFonts w:ascii="DIN-Regular" w:hAnsi="DIN-Regular"/>
          <w:sz w:val="20"/>
          <w:lang w:val="de-DE"/>
        </w:rPr>
        <w:t xml:space="preserve">  </w:t>
      </w:r>
    </w:p>
    <w:p w14:paraId="34C58BD5" w14:textId="74D78E7E" w:rsidR="00B97B89" w:rsidRPr="00772A19" w:rsidRDefault="00B97B89" w:rsidP="00B97B89">
      <w:pPr>
        <w:autoSpaceDE w:val="0"/>
        <w:autoSpaceDN w:val="0"/>
        <w:adjustRightInd w:val="0"/>
        <w:rPr>
          <w:rFonts w:ascii="DIN-Regular" w:hAnsi="DIN-Regular"/>
          <w:sz w:val="18"/>
          <w:szCs w:val="18"/>
          <w:lang w:val="de-DE"/>
        </w:rPr>
      </w:pPr>
    </w:p>
    <w:p w14:paraId="0C825EA7" w14:textId="77777777" w:rsidR="00B97B89" w:rsidRPr="00772A19" w:rsidRDefault="00B97B89" w:rsidP="00B97B89">
      <w:pPr>
        <w:autoSpaceDE w:val="0"/>
        <w:autoSpaceDN w:val="0"/>
        <w:adjustRightInd w:val="0"/>
        <w:rPr>
          <w:rFonts w:ascii="DIN-Regular" w:hAnsi="DIN-Regular"/>
          <w:sz w:val="18"/>
          <w:szCs w:val="18"/>
          <w:lang w:val="de-DE"/>
        </w:rPr>
      </w:pPr>
    </w:p>
    <w:p w14:paraId="66E54448" w14:textId="39EFEE8F" w:rsidR="00B97B89" w:rsidRPr="00772A19" w:rsidRDefault="00B97B89" w:rsidP="00B97B89">
      <w:pPr>
        <w:autoSpaceDE w:val="0"/>
        <w:autoSpaceDN w:val="0"/>
        <w:adjustRightInd w:val="0"/>
        <w:rPr>
          <w:rFonts w:ascii="DIN-Bold" w:hAnsi="DIN-Bold" w:cs="Arial"/>
          <w:b/>
          <w:color w:val="000000"/>
          <w:sz w:val="20"/>
          <w:lang w:val="de-DE"/>
        </w:rPr>
      </w:pPr>
      <w:r w:rsidRPr="00772A19">
        <w:rPr>
          <w:rFonts w:ascii="DIN-Bold" w:hAnsi="DIN-Bold" w:cs="Arial"/>
          <w:b/>
          <w:color w:val="000000"/>
          <w:sz w:val="20"/>
          <w:lang w:val="de-DE"/>
        </w:rPr>
        <w:t>Trademark Hinweise:</w:t>
      </w:r>
    </w:p>
    <w:p w14:paraId="047970BA" w14:textId="77777777" w:rsidR="00B97B89" w:rsidRPr="00772A19" w:rsidRDefault="00B97B89" w:rsidP="00B97B89">
      <w:pPr>
        <w:ind w:right="13"/>
        <w:rPr>
          <w:rFonts w:ascii="DIN-Regular" w:hAnsi="DIN-Regular" w:cs="Arial"/>
          <w:color w:val="000000"/>
          <w:sz w:val="20"/>
          <w:lang w:val="de-DE"/>
        </w:rPr>
      </w:pPr>
      <w:r w:rsidRPr="00772A19">
        <w:rPr>
          <w:rFonts w:ascii="DIN-Regular" w:hAnsi="DIN-Regular" w:cs="Arial"/>
          <w:color w:val="000000"/>
          <w:sz w:val="20"/>
          <w:lang w:val="de-DE"/>
        </w:rPr>
        <w:t xml:space="preserve">FINAL FANTASY XIV © 2010 - 2022 SQUARE ENIX CO., LTD. All Rights </w:t>
      </w:r>
      <w:proofErr w:type="spellStart"/>
      <w:r w:rsidRPr="00772A19">
        <w:rPr>
          <w:rFonts w:ascii="DIN-Regular" w:hAnsi="DIN-Regular" w:cs="Arial"/>
          <w:color w:val="000000"/>
          <w:sz w:val="20"/>
          <w:lang w:val="de-DE"/>
        </w:rPr>
        <w:t>Reserved</w:t>
      </w:r>
      <w:proofErr w:type="spellEnd"/>
      <w:r w:rsidRPr="00772A19">
        <w:rPr>
          <w:rFonts w:ascii="DIN-Regular" w:hAnsi="DIN-Regular" w:cs="Arial"/>
          <w:color w:val="000000"/>
          <w:sz w:val="20"/>
          <w:lang w:val="de-DE"/>
        </w:rPr>
        <w:t xml:space="preserve">. </w:t>
      </w:r>
    </w:p>
    <w:p w14:paraId="673E94F4" w14:textId="38176702" w:rsidR="00B97B89" w:rsidRPr="00772A19" w:rsidRDefault="00B97B89" w:rsidP="00B97B89">
      <w:pPr>
        <w:ind w:right="13"/>
        <w:rPr>
          <w:rFonts w:ascii="DIN-Regular" w:hAnsi="DIN-Regular" w:cs="Arial"/>
          <w:color w:val="000000"/>
          <w:sz w:val="20"/>
          <w:lang w:val="de-DE"/>
        </w:rPr>
      </w:pPr>
      <w:r w:rsidRPr="00772A19">
        <w:rPr>
          <w:rFonts w:ascii="DIN-Regular" w:hAnsi="DIN-Regular" w:cs="Arial"/>
          <w:color w:val="000000"/>
          <w:sz w:val="20"/>
          <w:lang w:val="de-DE"/>
        </w:rPr>
        <w:t xml:space="preserve">FINAL FANTASY, FFXIV, SQUARE ENIX and </w:t>
      </w:r>
      <w:proofErr w:type="spellStart"/>
      <w:r w:rsidRPr="00772A19">
        <w:rPr>
          <w:rFonts w:ascii="DIN-Regular" w:hAnsi="DIN-Regular" w:cs="Arial"/>
          <w:color w:val="000000"/>
          <w:sz w:val="20"/>
          <w:lang w:val="de-DE"/>
        </w:rPr>
        <w:t>the</w:t>
      </w:r>
      <w:proofErr w:type="spellEnd"/>
      <w:r w:rsidRPr="00772A19">
        <w:rPr>
          <w:rFonts w:ascii="DIN-Regular" w:hAnsi="DIN-Regular" w:cs="Arial"/>
          <w:color w:val="000000"/>
          <w:sz w:val="20"/>
          <w:lang w:val="de-DE"/>
        </w:rPr>
        <w:t xml:space="preserve"> SQUARE ENIX logo </w:t>
      </w:r>
      <w:proofErr w:type="spellStart"/>
      <w:r w:rsidRPr="00772A19">
        <w:rPr>
          <w:rFonts w:ascii="DIN-Regular" w:hAnsi="DIN-Regular" w:cs="Arial"/>
          <w:color w:val="000000"/>
          <w:sz w:val="20"/>
          <w:lang w:val="de-DE"/>
        </w:rPr>
        <w:t>are</w:t>
      </w:r>
      <w:proofErr w:type="spellEnd"/>
      <w:r w:rsidRPr="00772A19">
        <w:rPr>
          <w:rFonts w:ascii="DIN-Regular" w:hAnsi="DIN-Regular" w:cs="Arial"/>
          <w:color w:val="000000"/>
          <w:sz w:val="20"/>
          <w:lang w:val="de-DE"/>
        </w:rPr>
        <w:t xml:space="preserve"> registered </w:t>
      </w:r>
      <w:proofErr w:type="spellStart"/>
      <w:r w:rsidRPr="00772A19">
        <w:rPr>
          <w:rFonts w:ascii="DIN-Regular" w:hAnsi="DIN-Regular" w:cs="Arial"/>
          <w:color w:val="000000"/>
          <w:sz w:val="20"/>
          <w:lang w:val="de-DE"/>
        </w:rPr>
        <w:t>trademarks</w:t>
      </w:r>
      <w:proofErr w:type="spellEnd"/>
      <w:r w:rsidRPr="00772A19">
        <w:rPr>
          <w:rFonts w:ascii="DIN-Regular" w:hAnsi="DIN-Regular" w:cs="Arial"/>
          <w:color w:val="000000"/>
          <w:sz w:val="20"/>
          <w:lang w:val="de-DE"/>
        </w:rPr>
        <w:t xml:space="preserve"> </w:t>
      </w:r>
      <w:proofErr w:type="spellStart"/>
      <w:r w:rsidRPr="00772A19">
        <w:rPr>
          <w:rFonts w:ascii="DIN-Regular" w:hAnsi="DIN-Regular" w:cs="Arial"/>
          <w:color w:val="000000"/>
          <w:sz w:val="20"/>
          <w:lang w:val="de-DE"/>
        </w:rPr>
        <w:t>or</w:t>
      </w:r>
      <w:proofErr w:type="spellEnd"/>
      <w:r w:rsidRPr="00772A19">
        <w:rPr>
          <w:rFonts w:ascii="DIN-Regular" w:hAnsi="DIN-Regular" w:cs="Arial"/>
          <w:color w:val="000000"/>
          <w:sz w:val="20"/>
          <w:lang w:val="de-DE"/>
        </w:rPr>
        <w:t xml:space="preserve"> </w:t>
      </w:r>
      <w:proofErr w:type="spellStart"/>
      <w:r w:rsidRPr="00772A19">
        <w:rPr>
          <w:rFonts w:ascii="DIN-Regular" w:hAnsi="DIN-Regular" w:cs="Arial"/>
          <w:color w:val="000000"/>
          <w:sz w:val="20"/>
          <w:lang w:val="de-DE"/>
        </w:rPr>
        <w:t>trademarks</w:t>
      </w:r>
      <w:proofErr w:type="spellEnd"/>
      <w:r w:rsidRPr="00772A19">
        <w:rPr>
          <w:rFonts w:ascii="DIN-Regular" w:hAnsi="DIN-Regular" w:cs="Arial"/>
          <w:color w:val="000000"/>
          <w:sz w:val="20"/>
          <w:lang w:val="de-DE"/>
        </w:rPr>
        <w:t xml:space="preserve"> </w:t>
      </w:r>
      <w:proofErr w:type="spellStart"/>
      <w:r w:rsidRPr="00772A19">
        <w:rPr>
          <w:rFonts w:ascii="DIN-Regular" w:hAnsi="DIN-Regular" w:cs="Arial"/>
          <w:color w:val="000000"/>
          <w:sz w:val="20"/>
          <w:lang w:val="de-DE"/>
        </w:rPr>
        <w:t>of</w:t>
      </w:r>
      <w:proofErr w:type="spellEnd"/>
      <w:r w:rsidRPr="00772A19">
        <w:rPr>
          <w:rFonts w:ascii="DIN-Regular" w:hAnsi="DIN-Regular" w:cs="Arial"/>
          <w:color w:val="000000"/>
          <w:sz w:val="20"/>
          <w:lang w:val="de-DE"/>
        </w:rPr>
        <w:t xml:space="preserve"> Square Enix Holdings Co., Ltd.  </w:t>
      </w:r>
    </w:p>
    <w:p w14:paraId="19922A12" w14:textId="47DC2F22" w:rsidR="00B97B89" w:rsidRDefault="00B97B89" w:rsidP="00B97B89">
      <w:pPr>
        <w:autoSpaceDE w:val="0"/>
        <w:autoSpaceDN w:val="0"/>
        <w:adjustRightInd w:val="0"/>
        <w:rPr>
          <w:rFonts w:ascii="DIN-Regular" w:hAnsi="DIN-Regular"/>
          <w:sz w:val="18"/>
          <w:szCs w:val="18"/>
          <w:lang w:val="de-DE"/>
        </w:rPr>
      </w:pPr>
    </w:p>
    <w:p w14:paraId="65091539" w14:textId="77777777" w:rsidR="009B7103" w:rsidRPr="00772A19" w:rsidRDefault="009B7103" w:rsidP="00B97B89">
      <w:pPr>
        <w:autoSpaceDE w:val="0"/>
        <w:autoSpaceDN w:val="0"/>
        <w:adjustRightInd w:val="0"/>
        <w:rPr>
          <w:rFonts w:ascii="DIN-Regular" w:hAnsi="DIN-Regular"/>
          <w:sz w:val="18"/>
          <w:szCs w:val="18"/>
          <w:lang w:val="de-DE"/>
        </w:rPr>
      </w:pPr>
    </w:p>
    <w:p w14:paraId="1764B727" w14:textId="77777777" w:rsidR="00B97B89" w:rsidRPr="00772A19" w:rsidRDefault="00B97B89" w:rsidP="00B97B89">
      <w:pPr>
        <w:ind w:right="13"/>
        <w:rPr>
          <w:rFonts w:ascii="DIN-Bold" w:hAnsi="DIN-Bold" w:cs="Arial"/>
          <w:b/>
          <w:color w:val="000000"/>
          <w:sz w:val="20"/>
          <w:lang w:val="de-DE"/>
        </w:rPr>
      </w:pPr>
      <w:r w:rsidRPr="00772A19">
        <w:rPr>
          <w:rFonts w:ascii="DIN-Bold" w:hAnsi="DIN-Bold" w:cs="Arial"/>
          <w:b/>
          <w:color w:val="000000"/>
          <w:sz w:val="20"/>
          <w:lang w:val="de-DE"/>
        </w:rPr>
        <w:t>Über Panasonic:</w:t>
      </w:r>
    </w:p>
    <w:p w14:paraId="0DD31901" w14:textId="77777777" w:rsidR="00B97B89" w:rsidRPr="00772A19" w:rsidRDefault="00B97B89" w:rsidP="00B97B89">
      <w:pPr>
        <w:ind w:right="13"/>
        <w:rPr>
          <w:rFonts w:ascii="DIN-Regular" w:hAnsi="DIN-Regular"/>
          <w:color w:val="000000"/>
          <w:sz w:val="20"/>
          <w:lang w:val="de-DE" w:eastAsia="de-DE"/>
        </w:rPr>
      </w:pPr>
      <w:r w:rsidRPr="00772A19">
        <w:rPr>
          <w:rFonts w:ascii="DIN-Regular" w:hAnsi="DIN-Regular"/>
          <w:color w:val="000000"/>
          <w:sz w:val="20"/>
          <w:lang w:val="de-DE" w:eastAsia="de-DE"/>
        </w:rPr>
        <w:t xml:space="preserve">Als weltweit führendes Unternehmen in der Entwicklung innovativer Technologien und Lösungen für eine Vielzahl von Anwendungen in den Bereichen Consumer Electronics, Housing, Automotive, Industry, Communications und Energy hat die Panasonic Group am 1. April 2022 auf </w:t>
      </w:r>
      <w:r w:rsidRPr="00772A19">
        <w:rPr>
          <w:rFonts w:ascii="DIN-Regular" w:hAnsi="DIN-Regular"/>
          <w:color w:val="000000"/>
          <w:sz w:val="20"/>
          <w:lang w:val="de-DE" w:eastAsia="de-DE"/>
        </w:rPr>
        <w:lastRenderedPageBreak/>
        <w:t>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7672F9ED" w14:textId="77777777" w:rsidR="00B97B89" w:rsidRPr="00772A19" w:rsidRDefault="00B97B89" w:rsidP="00B97B89">
      <w:pPr>
        <w:ind w:right="13"/>
        <w:rPr>
          <w:rFonts w:ascii="DIN-Regular" w:hAnsi="DIN-Regular" w:cs="Arial"/>
          <w:color w:val="000000"/>
          <w:sz w:val="20"/>
          <w:lang w:val="de-DE"/>
        </w:rPr>
      </w:pPr>
      <w:r w:rsidRPr="00772A19">
        <w:rPr>
          <w:rFonts w:ascii="DIN-Regular" w:hAnsi="DIN-Regular"/>
          <w:color w:val="000000"/>
          <w:sz w:val="20"/>
          <w:lang w:val="de-DE" w:eastAsia="de-DE"/>
        </w:rPr>
        <w:t xml:space="preserve">Um mehr über die Panasonic Gruppe zu erfahren, besuchen Sie bitte: </w:t>
      </w:r>
      <w:hyperlink r:id="rId32" w:history="1">
        <w:r w:rsidRPr="00772A19">
          <w:rPr>
            <w:rStyle w:val="Hyperlink"/>
            <w:rFonts w:ascii="DIN-Regular" w:hAnsi="DIN-Regular"/>
            <w:sz w:val="20"/>
            <w:lang w:val="de-DE" w:eastAsia="de-DE"/>
          </w:rPr>
          <w:t>https://holdings.panasonic/global/</w:t>
        </w:r>
      </w:hyperlink>
      <w:r w:rsidRPr="00772A19">
        <w:rPr>
          <w:rFonts w:ascii="DIN-Regular" w:hAnsi="DIN-Regular"/>
          <w:color w:val="000000"/>
          <w:sz w:val="20"/>
          <w:lang w:val="de-DE" w:eastAsia="de-DE"/>
        </w:rPr>
        <w:t xml:space="preserve"> </w:t>
      </w:r>
      <w:r w:rsidRPr="00772A19">
        <w:rPr>
          <w:rFonts w:ascii="DIN-Regular" w:hAnsi="DIN-Regular"/>
          <w:color w:val="000000"/>
          <w:sz w:val="20"/>
          <w:lang w:val="de-DE" w:eastAsia="de-DE"/>
        </w:rPr>
        <w:br/>
      </w:r>
    </w:p>
    <w:p w14:paraId="33EAECA3" w14:textId="77777777" w:rsidR="00B97B89" w:rsidRPr="00772A19" w:rsidRDefault="00B97B89" w:rsidP="00B97B89">
      <w:pPr>
        <w:pStyle w:val="Copy"/>
        <w:keepNext/>
        <w:keepLines/>
        <w:spacing w:line="240" w:lineRule="auto"/>
        <w:ind w:right="13"/>
        <w:rPr>
          <w:rFonts w:ascii="DIN-Bold" w:eastAsia="Times New Roman" w:hAnsi="DIN-Bold"/>
          <w:b/>
          <w:bCs/>
          <w:lang w:eastAsia="en-US"/>
        </w:rPr>
      </w:pPr>
      <w:r w:rsidRPr="00772A19">
        <w:rPr>
          <w:rFonts w:ascii="DIN-Bold" w:eastAsia="Times New Roman" w:hAnsi="DIN-Bold"/>
          <w:b/>
          <w:bCs/>
          <w:lang w:eastAsia="en-US"/>
        </w:rPr>
        <w:t>Weitere Informationen:</w:t>
      </w:r>
    </w:p>
    <w:p w14:paraId="568506A6" w14:textId="77777777" w:rsidR="00B97B89" w:rsidRPr="00772A19" w:rsidRDefault="00B97B89" w:rsidP="00B97B89">
      <w:pPr>
        <w:pStyle w:val="Copy"/>
        <w:keepNext/>
        <w:keepLines/>
        <w:spacing w:line="240" w:lineRule="auto"/>
        <w:ind w:right="13"/>
        <w:outlineLvl w:val="0"/>
        <w:rPr>
          <w:rFonts w:ascii="DIN-Regular" w:eastAsia="Times New Roman" w:hAnsi="DIN-Regular"/>
          <w:lang w:eastAsia="en-US"/>
        </w:rPr>
      </w:pPr>
      <w:r w:rsidRPr="00772A19">
        <w:rPr>
          <w:rFonts w:ascii="DIN-Regular" w:eastAsia="Times New Roman" w:hAnsi="DIN-Regular"/>
          <w:lang w:eastAsia="en-US"/>
        </w:rPr>
        <w:t>Panasonic Deutschland</w:t>
      </w:r>
    </w:p>
    <w:p w14:paraId="485CFB8D" w14:textId="77777777" w:rsidR="00B97B89" w:rsidRPr="00772A19" w:rsidRDefault="00B97B89" w:rsidP="00B97B89">
      <w:pPr>
        <w:pStyle w:val="Copy"/>
        <w:keepNext/>
        <w:keepLines/>
        <w:spacing w:line="240" w:lineRule="auto"/>
        <w:ind w:right="13"/>
        <w:rPr>
          <w:rFonts w:ascii="DIN-Regular" w:eastAsia="Times New Roman" w:hAnsi="DIN-Regular"/>
          <w:lang w:eastAsia="en-US"/>
        </w:rPr>
      </w:pPr>
      <w:r w:rsidRPr="00772A19">
        <w:rPr>
          <w:rFonts w:ascii="DIN-Regular" w:eastAsia="Times New Roman" w:hAnsi="DIN-Regular"/>
          <w:lang w:eastAsia="en-US"/>
        </w:rPr>
        <w:t>eine Division der Panasonic Marketing Europe GmbH</w:t>
      </w:r>
    </w:p>
    <w:p w14:paraId="322B239E" w14:textId="77777777" w:rsidR="00B97B89" w:rsidRPr="00772A19" w:rsidRDefault="00B97B89" w:rsidP="00B97B89">
      <w:pPr>
        <w:pStyle w:val="Copy"/>
        <w:keepNext/>
        <w:keepLines/>
        <w:spacing w:line="240" w:lineRule="auto"/>
        <w:ind w:right="13"/>
        <w:rPr>
          <w:rFonts w:ascii="DIN-Regular" w:eastAsia="Times New Roman" w:hAnsi="DIN-Regular"/>
          <w:lang w:eastAsia="en-US"/>
        </w:rPr>
      </w:pPr>
      <w:proofErr w:type="spellStart"/>
      <w:r w:rsidRPr="00772A19">
        <w:rPr>
          <w:rFonts w:ascii="DIN-Regular" w:eastAsia="Times New Roman" w:hAnsi="DIN-Regular"/>
          <w:lang w:eastAsia="en-US"/>
        </w:rPr>
        <w:t>Winsbergring</w:t>
      </w:r>
      <w:proofErr w:type="spellEnd"/>
      <w:r w:rsidRPr="00772A19">
        <w:rPr>
          <w:rFonts w:ascii="DIN-Regular" w:eastAsia="Times New Roman" w:hAnsi="DIN-Regular"/>
          <w:lang w:eastAsia="en-US"/>
        </w:rPr>
        <w:t xml:space="preserve"> 15</w:t>
      </w:r>
    </w:p>
    <w:p w14:paraId="3C02449B" w14:textId="77777777" w:rsidR="00B97B89" w:rsidRPr="00772A19" w:rsidRDefault="00B97B89" w:rsidP="00B97B89">
      <w:pPr>
        <w:pStyle w:val="Copy"/>
        <w:spacing w:line="240" w:lineRule="auto"/>
        <w:ind w:right="13"/>
        <w:rPr>
          <w:rFonts w:ascii="DIN-Regular" w:eastAsia="Times New Roman" w:hAnsi="DIN-Regular"/>
          <w:lang w:eastAsia="en-US"/>
        </w:rPr>
      </w:pPr>
      <w:r w:rsidRPr="00772A19">
        <w:rPr>
          <w:rFonts w:ascii="DIN-Regular" w:eastAsia="Times New Roman" w:hAnsi="DIN-Regular"/>
          <w:lang w:eastAsia="en-US"/>
        </w:rPr>
        <w:t>22525 Hamburg</w:t>
      </w:r>
    </w:p>
    <w:p w14:paraId="3E0ED0D7" w14:textId="77777777" w:rsidR="00B97B89" w:rsidRPr="00772A19" w:rsidRDefault="00B97B89" w:rsidP="00B97B89">
      <w:pPr>
        <w:pStyle w:val="Textkrper3"/>
        <w:spacing w:line="240" w:lineRule="auto"/>
        <w:ind w:right="13"/>
        <w:rPr>
          <w:rFonts w:ascii="DIN-Regular" w:hAnsi="DIN-Regular"/>
          <w:b w:val="0"/>
          <w:bCs/>
          <w:iCs/>
          <w:lang w:val="de-DE"/>
        </w:rPr>
      </w:pPr>
    </w:p>
    <w:p w14:paraId="16244802" w14:textId="05C618ED" w:rsidR="00B04AAE" w:rsidRPr="00772A19" w:rsidRDefault="00B97B89" w:rsidP="00896BA9">
      <w:pPr>
        <w:pStyle w:val="StandardWeb"/>
        <w:spacing w:before="0" w:beforeAutospacing="0" w:after="0" w:afterAutospacing="0"/>
        <w:ind w:right="13"/>
        <w:rPr>
          <w:rFonts w:ascii="DIN-Regular" w:hAnsi="DIN-Regular"/>
          <w:sz w:val="20"/>
          <w:szCs w:val="20"/>
        </w:rPr>
      </w:pPr>
      <w:r w:rsidRPr="00772A19">
        <w:rPr>
          <w:rStyle w:val="Fett"/>
          <w:rFonts w:ascii="DIN-Bold" w:hAnsi="DIN-Bold"/>
          <w:sz w:val="20"/>
          <w:szCs w:val="20"/>
        </w:rPr>
        <w:t>Ansprechpartner für Presseanfragen:</w:t>
      </w:r>
      <w:r w:rsidRPr="00772A19">
        <w:rPr>
          <w:rFonts w:ascii="DIN-Regular" w:hAnsi="DIN-Regular"/>
          <w:sz w:val="20"/>
          <w:szCs w:val="20"/>
        </w:rPr>
        <w:br/>
        <w:t>Michael Langbehn</w:t>
      </w:r>
      <w:r w:rsidRPr="00772A19">
        <w:rPr>
          <w:rFonts w:ascii="DIN-Regular" w:hAnsi="DIN-Regular"/>
          <w:sz w:val="20"/>
          <w:szCs w:val="20"/>
        </w:rPr>
        <w:br/>
        <w:t xml:space="preserve">Tel.: 040 / 8549-0 </w:t>
      </w:r>
      <w:r w:rsidRPr="00772A19">
        <w:rPr>
          <w:rFonts w:ascii="DIN-Regular" w:hAnsi="DIN-Regular"/>
          <w:sz w:val="20"/>
          <w:szCs w:val="20"/>
        </w:rPr>
        <w:br/>
        <w:t xml:space="preserve">E-Mail: </w:t>
      </w:r>
      <w:hyperlink r:id="rId33" w:history="1">
        <w:r w:rsidRPr="00772A19">
          <w:rPr>
            <w:rStyle w:val="Hyperlink"/>
            <w:rFonts w:ascii="DIN-Regular" w:hAnsi="DIN-Regular"/>
            <w:sz w:val="20"/>
            <w:szCs w:val="20"/>
          </w:rPr>
          <w:t>presse.kontakt</w:t>
        </w:r>
        <w:r w:rsidRPr="00772A19">
          <w:rPr>
            <w:rStyle w:val="Hyperlink"/>
            <w:rFonts w:cs="Arial"/>
            <w:sz w:val="20"/>
            <w:szCs w:val="20"/>
          </w:rPr>
          <w:t>@</w:t>
        </w:r>
        <w:r w:rsidRPr="00772A19">
          <w:rPr>
            <w:rStyle w:val="Hyperlink"/>
            <w:rFonts w:ascii="DIN-Regular" w:hAnsi="DIN-Regular"/>
            <w:sz w:val="20"/>
            <w:szCs w:val="20"/>
          </w:rPr>
          <w:t>eu.panasonic.com</w:t>
        </w:r>
      </w:hyperlink>
      <w:r w:rsidRPr="00772A19">
        <w:rPr>
          <w:rFonts w:ascii="DIN-Regular" w:hAnsi="DIN-Regular"/>
          <w:sz w:val="20"/>
          <w:szCs w:val="20"/>
        </w:rPr>
        <w:t xml:space="preserve"> </w:t>
      </w:r>
    </w:p>
    <w:sectPr w:rsidR="00B04AAE" w:rsidRPr="00772A19" w:rsidSect="00F10C84">
      <w:headerReference w:type="default" r:id="rId34"/>
      <w:footerReference w:type="default" r:id="rId3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CEB7" w14:textId="77777777" w:rsidR="00E47C62" w:rsidRDefault="00E47C62">
      <w:r>
        <w:separator/>
      </w:r>
    </w:p>
  </w:endnote>
  <w:endnote w:type="continuationSeparator" w:id="0">
    <w:p w14:paraId="7F576CB4" w14:textId="77777777" w:rsidR="00E47C62" w:rsidRDefault="00E47C62">
      <w:r>
        <w:continuationSeparator/>
      </w:r>
    </w:p>
  </w:endnote>
  <w:endnote w:type="continuationNotice" w:id="1">
    <w:p w14:paraId="01919EE2" w14:textId="77777777" w:rsidR="00E47C62" w:rsidRDefault="00E47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IN-Medium">
    <w:altName w:val="Calibri"/>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Regular">
    <w:altName w:val="Calibri"/>
    <w:panose1 w:val="020B0604020202020204"/>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altName w:val="Arial"/>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6B3BF8D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4BD1" w14:textId="77777777" w:rsidR="00E47C62" w:rsidRDefault="00E47C62">
      <w:r>
        <w:separator/>
      </w:r>
    </w:p>
  </w:footnote>
  <w:footnote w:type="continuationSeparator" w:id="0">
    <w:p w14:paraId="1F2299EF" w14:textId="77777777" w:rsidR="00E47C62" w:rsidRDefault="00E47C62">
      <w:r>
        <w:continuationSeparator/>
      </w:r>
    </w:p>
  </w:footnote>
  <w:footnote w:type="continuationNotice" w:id="1">
    <w:p w14:paraId="55E7D431" w14:textId="77777777" w:rsidR="00E47C62" w:rsidRDefault="00E47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4075A7F"/>
    <w:multiLevelType w:val="hybridMultilevel"/>
    <w:tmpl w:val="DE4E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E1B50"/>
    <w:multiLevelType w:val="hybridMultilevel"/>
    <w:tmpl w:val="A1420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464C6"/>
    <w:multiLevelType w:val="multilevel"/>
    <w:tmpl w:val="AF4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23321395">
    <w:abstractNumId w:val="6"/>
  </w:num>
  <w:num w:numId="2" w16cid:durableId="860583550">
    <w:abstractNumId w:val="14"/>
  </w:num>
  <w:num w:numId="3" w16cid:durableId="369650830">
    <w:abstractNumId w:val="1"/>
  </w:num>
  <w:num w:numId="4" w16cid:durableId="1552764408">
    <w:abstractNumId w:val="16"/>
  </w:num>
  <w:num w:numId="5" w16cid:durableId="8989662">
    <w:abstractNumId w:val="22"/>
  </w:num>
  <w:num w:numId="6" w16cid:durableId="1972248351">
    <w:abstractNumId w:val="10"/>
  </w:num>
  <w:num w:numId="7" w16cid:durableId="1432431458">
    <w:abstractNumId w:val="7"/>
  </w:num>
  <w:num w:numId="8" w16cid:durableId="2068601185">
    <w:abstractNumId w:val="19"/>
  </w:num>
  <w:num w:numId="9" w16cid:durableId="201329099">
    <w:abstractNumId w:val="12"/>
  </w:num>
  <w:num w:numId="10" w16cid:durableId="860631968">
    <w:abstractNumId w:val="17"/>
  </w:num>
  <w:num w:numId="11" w16cid:durableId="780874753">
    <w:abstractNumId w:val="5"/>
  </w:num>
  <w:num w:numId="12" w16cid:durableId="1242569801">
    <w:abstractNumId w:val="9"/>
  </w:num>
  <w:num w:numId="13" w16cid:durableId="458692465">
    <w:abstractNumId w:val="2"/>
  </w:num>
  <w:num w:numId="14" w16cid:durableId="75637334">
    <w:abstractNumId w:val="3"/>
  </w:num>
  <w:num w:numId="15" w16cid:durableId="1214973879">
    <w:abstractNumId w:val="4"/>
  </w:num>
  <w:num w:numId="16" w16cid:durableId="1824001897">
    <w:abstractNumId w:val="20"/>
  </w:num>
  <w:num w:numId="17" w16cid:durableId="1003704854">
    <w:abstractNumId w:val="0"/>
  </w:num>
  <w:num w:numId="18" w16cid:durableId="236139633">
    <w:abstractNumId w:val="18"/>
  </w:num>
  <w:num w:numId="19" w16cid:durableId="5132021">
    <w:abstractNumId w:val="15"/>
  </w:num>
  <w:num w:numId="20" w16cid:durableId="807817766">
    <w:abstractNumId w:val="11"/>
  </w:num>
  <w:num w:numId="21" w16cid:durableId="1132679">
    <w:abstractNumId w:val="13"/>
  </w:num>
  <w:num w:numId="22" w16cid:durableId="975447690">
    <w:abstractNumId w:val="21"/>
  </w:num>
  <w:num w:numId="23" w16cid:durableId="2010206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62A1"/>
    <w:rsid w:val="000207F4"/>
    <w:rsid w:val="00020ABD"/>
    <w:rsid w:val="00021518"/>
    <w:rsid w:val="00021C9F"/>
    <w:rsid w:val="00022796"/>
    <w:rsid w:val="00023A4F"/>
    <w:rsid w:val="00023C2C"/>
    <w:rsid w:val="00023FF5"/>
    <w:rsid w:val="0002650D"/>
    <w:rsid w:val="00027A5B"/>
    <w:rsid w:val="00030245"/>
    <w:rsid w:val="00030F02"/>
    <w:rsid w:val="000315C1"/>
    <w:rsid w:val="00032601"/>
    <w:rsid w:val="00032E23"/>
    <w:rsid w:val="000342D5"/>
    <w:rsid w:val="00035814"/>
    <w:rsid w:val="00035D17"/>
    <w:rsid w:val="0003683E"/>
    <w:rsid w:val="00036DC4"/>
    <w:rsid w:val="00036DFB"/>
    <w:rsid w:val="00036EAC"/>
    <w:rsid w:val="000377B9"/>
    <w:rsid w:val="0003796E"/>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00C"/>
    <w:rsid w:val="00053262"/>
    <w:rsid w:val="000532E2"/>
    <w:rsid w:val="00053683"/>
    <w:rsid w:val="000537C3"/>
    <w:rsid w:val="00053F38"/>
    <w:rsid w:val="000540B5"/>
    <w:rsid w:val="000547C9"/>
    <w:rsid w:val="00054916"/>
    <w:rsid w:val="00054AE1"/>
    <w:rsid w:val="00054C77"/>
    <w:rsid w:val="00054C8F"/>
    <w:rsid w:val="0005588D"/>
    <w:rsid w:val="000558AA"/>
    <w:rsid w:val="00055AE9"/>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28F"/>
    <w:rsid w:val="00063D51"/>
    <w:rsid w:val="0006477B"/>
    <w:rsid w:val="00065C46"/>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33A"/>
    <w:rsid w:val="00083B0B"/>
    <w:rsid w:val="00083B9F"/>
    <w:rsid w:val="0008483A"/>
    <w:rsid w:val="00084D09"/>
    <w:rsid w:val="00085002"/>
    <w:rsid w:val="00085019"/>
    <w:rsid w:val="00085042"/>
    <w:rsid w:val="00086E68"/>
    <w:rsid w:val="00086EA5"/>
    <w:rsid w:val="0008763E"/>
    <w:rsid w:val="00087A95"/>
    <w:rsid w:val="000900C2"/>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9C6"/>
    <w:rsid w:val="000A2A76"/>
    <w:rsid w:val="000A4552"/>
    <w:rsid w:val="000A4709"/>
    <w:rsid w:val="000A47A1"/>
    <w:rsid w:val="000A4A90"/>
    <w:rsid w:val="000A684E"/>
    <w:rsid w:val="000A68B2"/>
    <w:rsid w:val="000A6900"/>
    <w:rsid w:val="000A6A3D"/>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3909"/>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A06"/>
    <w:rsid w:val="000D3B96"/>
    <w:rsid w:val="000D3D2C"/>
    <w:rsid w:val="000D4117"/>
    <w:rsid w:val="000D42AE"/>
    <w:rsid w:val="000D6ED3"/>
    <w:rsid w:val="000D702F"/>
    <w:rsid w:val="000E0B6A"/>
    <w:rsid w:val="000E2AFA"/>
    <w:rsid w:val="000E2E01"/>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5D13"/>
    <w:rsid w:val="00106125"/>
    <w:rsid w:val="001062E4"/>
    <w:rsid w:val="00106C41"/>
    <w:rsid w:val="00106EC9"/>
    <w:rsid w:val="001075D2"/>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520"/>
    <w:rsid w:val="00117F23"/>
    <w:rsid w:val="00121EDD"/>
    <w:rsid w:val="0012347A"/>
    <w:rsid w:val="0012459A"/>
    <w:rsid w:val="00124E1D"/>
    <w:rsid w:val="00124E27"/>
    <w:rsid w:val="00124E88"/>
    <w:rsid w:val="0012586E"/>
    <w:rsid w:val="00125FA5"/>
    <w:rsid w:val="00127A94"/>
    <w:rsid w:val="00130564"/>
    <w:rsid w:val="001308A0"/>
    <w:rsid w:val="0013144D"/>
    <w:rsid w:val="00131A09"/>
    <w:rsid w:val="00132A21"/>
    <w:rsid w:val="001339BC"/>
    <w:rsid w:val="001349DB"/>
    <w:rsid w:val="00134DD0"/>
    <w:rsid w:val="0013669F"/>
    <w:rsid w:val="001401C6"/>
    <w:rsid w:val="00140766"/>
    <w:rsid w:val="001414AB"/>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C9"/>
    <w:rsid w:val="00151EE9"/>
    <w:rsid w:val="00152639"/>
    <w:rsid w:val="0015295D"/>
    <w:rsid w:val="00152FD7"/>
    <w:rsid w:val="001532C7"/>
    <w:rsid w:val="00155660"/>
    <w:rsid w:val="00156388"/>
    <w:rsid w:val="001569BF"/>
    <w:rsid w:val="001617B0"/>
    <w:rsid w:val="00162015"/>
    <w:rsid w:val="001621B9"/>
    <w:rsid w:val="001624EA"/>
    <w:rsid w:val="001628E2"/>
    <w:rsid w:val="00163140"/>
    <w:rsid w:val="00163A4A"/>
    <w:rsid w:val="00163B7C"/>
    <w:rsid w:val="00163FB5"/>
    <w:rsid w:val="00164380"/>
    <w:rsid w:val="001645CD"/>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2"/>
    <w:rsid w:val="00176B18"/>
    <w:rsid w:val="001770AD"/>
    <w:rsid w:val="00177287"/>
    <w:rsid w:val="00177388"/>
    <w:rsid w:val="00177D8B"/>
    <w:rsid w:val="00177F7A"/>
    <w:rsid w:val="00180F2F"/>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F72"/>
    <w:rsid w:val="0019304F"/>
    <w:rsid w:val="001936E8"/>
    <w:rsid w:val="00193731"/>
    <w:rsid w:val="001937E2"/>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0AEA"/>
    <w:rsid w:val="001A19BE"/>
    <w:rsid w:val="001A2277"/>
    <w:rsid w:val="001A23B9"/>
    <w:rsid w:val="001A25F2"/>
    <w:rsid w:val="001A29B8"/>
    <w:rsid w:val="001A2F90"/>
    <w:rsid w:val="001A36CB"/>
    <w:rsid w:val="001A39FA"/>
    <w:rsid w:val="001A437F"/>
    <w:rsid w:val="001A4DB7"/>
    <w:rsid w:val="001A530D"/>
    <w:rsid w:val="001A5551"/>
    <w:rsid w:val="001A5FEB"/>
    <w:rsid w:val="001A60A3"/>
    <w:rsid w:val="001A725C"/>
    <w:rsid w:val="001A750E"/>
    <w:rsid w:val="001A7E39"/>
    <w:rsid w:val="001B00A2"/>
    <w:rsid w:val="001B081C"/>
    <w:rsid w:val="001B1C31"/>
    <w:rsid w:val="001B1C52"/>
    <w:rsid w:val="001B1E5A"/>
    <w:rsid w:val="001B1E9E"/>
    <w:rsid w:val="001B1FEA"/>
    <w:rsid w:val="001B3FA9"/>
    <w:rsid w:val="001B423E"/>
    <w:rsid w:val="001B4A11"/>
    <w:rsid w:val="001B52DC"/>
    <w:rsid w:val="001B5A00"/>
    <w:rsid w:val="001B60F2"/>
    <w:rsid w:val="001B639E"/>
    <w:rsid w:val="001B6666"/>
    <w:rsid w:val="001B6C02"/>
    <w:rsid w:val="001B6EBB"/>
    <w:rsid w:val="001B7424"/>
    <w:rsid w:val="001B7488"/>
    <w:rsid w:val="001B7850"/>
    <w:rsid w:val="001C07F8"/>
    <w:rsid w:val="001C0B9B"/>
    <w:rsid w:val="001C0D33"/>
    <w:rsid w:val="001C0E52"/>
    <w:rsid w:val="001C0EA1"/>
    <w:rsid w:val="001C12AD"/>
    <w:rsid w:val="001C1530"/>
    <w:rsid w:val="001C1B80"/>
    <w:rsid w:val="001C1E0C"/>
    <w:rsid w:val="001C23BA"/>
    <w:rsid w:val="001C28C7"/>
    <w:rsid w:val="001C2A9B"/>
    <w:rsid w:val="001C2C45"/>
    <w:rsid w:val="001C2D83"/>
    <w:rsid w:val="001C2DB4"/>
    <w:rsid w:val="001C2E04"/>
    <w:rsid w:val="001C35BC"/>
    <w:rsid w:val="001C3645"/>
    <w:rsid w:val="001C4602"/>
    <w:rsid w:val="001C46DA"/>
    <w:rsid w:val="001C4C97"/>
    <w:rsid w:val="001C529F"/>
    <w:rsid w:val="001C5D31"/>
    <w:rsid w:val="001C6379"/>
    <w:rsid w:val="001C651B"/>
    <w:rsid w:val="001C6997"/>
    <w:rsid w:val="001D026E"/>
    <w:rsid w:val="001D096C"/>
    <w:rsid w:val="001D0C07"/>
    <w:rsid w:val="001D17CE"/>
    <w:rsid w:val="001D1960"/>
    <w:rsid w:val="001D1DA4"/>
    <w:rsid w:val="001D23ED"/>
    <w:rsid w:val="001D2A82"/>
    <w:rsid w:val="001D3EEF"/>
    <w:rsid w:val="001D450F"/>
    <w:rsid w:val="001D4B37"/>
    <w:rsid w:val="001D4D9E"/>
    <w:rsid w:val="001D6BFC"/>
    <w:rsid w:val="001D6F78"/>
    <w:rsid w:val="001D7D8E"/>
    <w:rsid w:val="001E05E8"/>
    <w:rsid w:val="001E0D39"/>
    <w:rsid w:val="001E11D1"/>
    <w:rsid w:val="001E19E1"/>
    <w:rsid w:val="001E2318"/>
    <w:rsid w:val="001E3342"/>
    <w:rsid w:val="001E3754"/>
    <w:rsid w:val="001E3798"/>
    <w:rsid w:val="001E3C57"/>
    <w:rsid w:val="001E3ED8"/>
    <w:rsid w:val="001E547C"/>
    <w:rsid w:val="001E5510"/>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1FCE"/>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21E5"/>
    <w:rsid w:val="00213BA7"/>
    <w:rsid w:val="00214846"/>
    <w:rsid w:val="00214F0C"/>
    <w:rsid w:val="002151BB"/>
    <w:rsid w:val="00215481"/>
    <w:rsid w:val="002158E2"/>
    <w:rsid w:val="002164EA"/>
    <w:rsid w:val="00216AAE"/>
    <w:rsid w:val="002176A1"/>
    <w:rsid w:val="002177A7"/>
    <w:rsid w:val="00217C3F"/>
    <w:rsid w:val="0022015B"/>
    <w:rsid w:val="002202AE"/>
    <w:rsid w:val="002202DC"/>
    <w:rsid w:val="00220873"/>
    <w:rsid w:val="0022140D"/>
    <w:rsid w:val="00221498"/>
    <w:rsid w:val="0022283F"/>
    <w:rsid w:val="00222BF2"/>
    <w:rsid w:val="00222DA0"/>
    <w:rsid w:val="00223302"/>
    <w:rsid w:val="00224313"/>
    <w:rsid w:val="00225A68"/>
    <w:rsid w:val="0022625A"/>
    <w:rsid w:val="00226AD9"/>
    <w:rsid w:val="00227028"/>
    <w:rsid w:val="0022730F"/>
    <w:rsid w:val="00227D6B"/>
    <w:rsid w:val="002305D4"/>
    <w:rsid w:val="00230A49"/>
    <w:rsid w:val="00231A4B"/>
    <w:rsid w:val="00232076"/>
    <w:rsid w:val="0023264B"/>
    <w:rsid w:val="00232E72"/>
    <w:rsid w:val="00233357"/>
    <w:rsid w:val="002333A3"/>
    <w:rsid w:val="00233523"/>
    <w:rsid w:val="00233632"/>
    <w:rsid w:val="00233747"/>
    <w:rsid w:val="00233B84"/>
    <w:rsid w:val="00233EC1"/>
    <w:rsid w:val="00233F39"/>
    <w:rsid w:val="0023400D"/>
    <w:rsid w:val="002343BD"/>
    <w:rsid w:val="00234A89"/>
    <w:rsid w:val="00235455"/>
    <w:rsid w:val="0023575C"/>
    <w:rsid w:val="0023610B"/>
    <w:rsid w:val="00236717"/>
    <w:rsid w:val="002368B9"/>
    <w:rsid w:val="002369DC"/>
    <w:rsid w:val="00237D0A"/>
    <w:rsid w:val="0024009A"/>
    <w:rsid w:val="002402B8"/>
    <w:rsid w:val="00240652"/>
    <w:rsid w:val="00240B69"/>
    <w:rsid w:val="00240FAE"/>
    <w:rsid w:val="002412C4"/>
    <w:rsid w:val="0024165C"/>
    <w:rsid w:val="00242A34"/>
    <w:rsid w:val="002454CA"/>
    <w:rsid w:val="00245968"/>
    <w:rsid w:val="00245D1B"/>
    <w:rsid w:val="00245EBB"/>
    <w:rsid w:val="002462E9"/>
    <w:rsid w:val="002464AA"/>
    <w:rsid w:val="0024687F"/>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80B"/>
    <w:rsid w:val="00257BC6"/>
    <w:rsid w:val="00260C91"/>
    <w:rsid w:val="0026159C"/>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731"/>
    <w:rsid w:val="0028377F"/>
    <w:rsid w:val="00283CDC"/>
    <w:rsid w:val="00283D57"/>
    <w:rsid w:val="002845E6"/>
    <w:rsid w:val="00284AC3"/>
    <w:rsid w:val="00284DDF"/>
    <w:rsid w:val="00285B33"/>
    <w:rsid w:val="002860A2"/>
    <w:rsid w:val="002865F8"/>
    <w:rsid w:val="00286BCF"/>
    <w:rsid w:val="00287027"/>
    <w:rsid w:val="002878FF"/>
    <w:rsid w:val="00287966"/>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786"/>
    <w:rsid w:val="002A11FF"/>
    <w:rsid w:val="002A14EA"/>
    <w:rsid w:val="002A1EF0"/>
    <w:rsid w:val="002A20BA"/>
    <w:rsid w:val="002A2A9F"/>
    <w:rsid w:val="002A32DE"/>
    <w:rsid w:val="002A3643"/>
    <w:rsid w:val="002A3BC6"/>
    <w:rsid w:val="002A3C98"/>
    <w:rsid w:val="002A5609"/>
    <w:rsid w:val="002A676B"/>
    <w:rsid w:val="002A72B5"/>
    <w:rsid w:val="002A7355"/>
    <w:rsid w:val="002A7C9D"/>
    <w:rsid w:val="002A7D45"/>
    <w:rsid w:val="002B014A"/>
    <w:rsid w:val="002B0237"/>
    <w:rsid w:val="002B07B7"/>
    <w:rsid w:val="002B0A50"/>
    <w:rsid w:val="002B1972"/>
    <w:rsid w:val="002B3272"/>
    <w:rsid w:val="002B3A0E"/>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9A1"/>
    <w:rsid w:val="002C2BCD"/>
    <w:rsid w:val="002C2D43"/>
    <w:rsid w:val="002C3A52"/>
    <w:rsid w:val="002C3EEB"/>
    <w:rsid w:val="002C4B46"/>
    <w:rsid w:val="002C6BBE"/>
    <w:rsid w:val="002C738F"/>
    <w:rsid w:val="002C764E"/>
    <w:rsid w:val="002C77B3"/>
    <w:rsid w:val="002C7F8B"/>
    <w:rsid w:val="002D0B9A"/>
    <w:rsid w:val="002D0C5F"/>
    <w:rsid w:val="002D0E99"/>
    <w:rsid w:val="002D0F69"/>
    <w:rsid w:val="002D14CE"/>
    <w:rsid w:val="002D2360"/>
    <w:rsid w:val="002D2F0E"/>
    <w:rsid w:val="002D300B"/>
    <w:rsid w:val="002D33C9"/>
    <w:rsid w:val="002D3CA7"/>
    <w:rsid w:val="002D3D0D"/>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817"/>
    <w:rsid w:val="002E2CA1"/>
    <w:rsid w:val="002E2EF1"/>
    <w:rsid w:val="002E2FED"/>
    <w:rsid w:val="002E4191"/>
    <w:rsid w:val="002E4269"/>
    <w:rsid w:val="002E4552"/>
    <w:rsid w:val="002E49F9"/>
    <w:rsid w:val="002E5105"/>
    <w:rsid w:val="002E5225"/>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2F7B7D"/>
    <w:rsid w:val="00300106"/>
    <w:rsid w:val="003011DC"/>
    <w:rsid w:val="00301C53"/>
    <w:rsid w:val="0030254E"/>
    <w:rsid w:val="0030258F"/>
    <w:rsid w:val="00302E1F"/>
    <w:rsid w:val="003030FD"/>
    <w:rsid w:val="00303FFA"/>
    <w:rsid w:val="003042DD"/>
    <w:rsid w:val="00304E66"/>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71D"/>
    <w:rsid w:val="00312D45"/>
    <w:rsid w:val="00312F20"/>
    <w:rsid w:val="00313472"/>
    <w:rsid w:val="0031367A"/>
    <w:rsid w:val="00314BF8"/>
    <w:rsid w:val="00314CEF"/>
    <w:rsid w:val="00315367"/>
    <w:rsid w:val="00315678"/>
    <w:rsid w:val="00315910"/>
    <w:rsid w:val="003159E9"/>
    <w:rsid w:val="00315B6A"/>
    <w:rsid w:val="00315DBD"/>
    <w:rsid w:val="00315DE7"/>
    <w:rsid w:val="00315E72"/>
    <w:rsid w:val="003166E5"/>
    <w:rsid w:val="00316946"/>
    <w:rsid w:val="00316F18"/>
    <w:rsid w:val="003179CA"/>
    <w:rsid w:val="0032027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D89"/>
    <w:rsid w:val="00333B02"/>
    <w:rsid w:val="00334C77"/>
    <w:rsid w:val="00334E2D"/>
    <w:rsid w:val="00335575"/>
    <w:rsid w:val="00335A12"/>
    <w:rsid w:val="00336581"/>
    <w:rsid w:val="0033660C"/>
    <w:rsid w:val="003400A0"/>
    <w:rsid w:val="003415C7"/>
    <w:rsid w:val="00341D71"/>
    <w:rsid w:val="003423AA"/>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02F"/>
    <w:rsid w:val="0035222D"/>
    <w:rsid w:val="00352EEC"/>
    <w:rsid w:val="003531E5"/>
    <w:rsid w:val="00354B0C"/>
    <w:rsid w:val="00354C73"/>
    <w:rsid w:val="00355024"/>
    <w:rsid w:val="0035686B"/>
    <w:rsid w:val="00356A16"/>
    <w:rsid w:val="00356A8D"/>
    <w:rsid w:val="00357013"/>
    <w:rsid w:val="003572C1"/>
    <w:rsid w:val="0035752B"/>
    <w:rsid w:val="00357673"/>
    <w:rsid w:val="003577B0"/>
    <w:rsid w:val="00357A0B"/>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110C"/>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946"/>
    <w:rsid w:val="00380E6C"/>
    <w:rsid w:val="00380E75"/>
    <w:rsid w:val="00380F9D"/>
    <w:rsid w:val="00380FC9"/>
    <w:rsid w:val="003811C5"/>
    <w:rsid w:val="00382634"/>
    <w:rsid w:val="003826D5"/>
    <w:rsid w:val="00382D0D"/>
    <w:rsid w:val="00383340"/>
    <w:rsid w:val="003834A0"/>
    <w:rsid w:val="00383A17"/>
    <w:rsid w:val="003841EC"/>
    <w:rsid w:val="003849D2"/>
    <w:rsid w:val="00384B4C"/>
    <w:rsid w:val="003857C7"/>
    <w:rsid w:val="003860D0"/>
    <w:rsid w:val="00386781"/>
    <w:rsid w:val="00386FD0"/>
    <w:rsid w:val="0038719A"/>
    <w:rsid w:val="00387D4F"/>
    <w:rsid w:val="00387FEA"/>
    <w:rsid w:val="0039003E"/>
    <w:rsid w:val="003913C1"/>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17F5"/>
    <w:rsid w:val="003A2012"/>
    <w:rsid w:val="003A2284"/>
    <w:rsid w:val="003A3192"/>
    <w:rsid w:val="003A408B"/>
    <w:rsid w:val="003A4B39"/>
    <w:rsid w:val="003A4E56"/>
    <w:rsid w:val="003A4FA3"/>
    <w:rsid w:val="003A5063"/>
    <w:rsid w:val="003A53D9"/>
    <w:rsid w:val="003A5710"/>
    <w:rsid w:val="003A596A"/>
    <w:rsid w:val="003A62FA"/>
    <w:rsid w:val="003A6328"/>
    <w:rsid w:val="003A6D7B"/>
    <w:rsid w:val="003A6ED0"/>
    <w:rsid w:val="003A7DB3"/>
    <w:rsid w:val="003B0048"/>
    <w:rsid w:val="003B0ABF"/>
    <w:rsid w:val="003B0B3C"/>
    <w:rsid w:val="003B0FC6"/>
    <w:rsid w:val="003B2985"/>
    <w:rsid w:val="003B2CB0"/>
    <w:rsid w:val="003B2F09"/>
    <w:rsid w:val="003B31B4"/>
    <w:rsid w:val="003B325A"/>
    <w:rsid w:val="003B55A1"/>
    <w:rsid w:val="003B5BB9"/>
    <w:rsid w:val="003B5D3C"/>
    <w:rsid w:val="003B6756"/>
    <w:rsid w:val="003B6D7A"/>
    <w:rsid w:val="003B6E79"/>
    <w:rsid w:val="003B7763"/>
    <w:rsid w:val="003B7898"/>
    <w:rsid w:val="003B78BC"/>
    <w:rsid w:val="003B7C77"/>
    <w:rsid w:val="003B7EAC"/>
    <w:rsid w:val="003C0407"/>
    <w:rsid w:val="003C0E40"/>
    <w:rsid w:val="003C11CF"/>
    <w:rsid w:val="003C12B9"/>
    <w:rsid w:val="003C1CF3"/>
    <w:rsid w:val="003C2647"/>
    <w:rsid w:val="003C289C"/>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18C"/>
    <w:rsid w:val="003D1A0C"/>
    <w:rsid w:val="003D254B"/>
    <w:rsid w:val="003D25BC"/>
    <w:rsid w:val="003D2701"/>
    <w:rsid w:val="003D288E"/>
    <w:rsid w:val="003D3CCC"/>
    <w:rsid w:val="003D3E2C"/>
    <w:rsid w:val="003D436C"/>
    <w:rsid w:val="003D43A1"/>
    <w:rsid w:val="003D56DD"/>
    <w:rsid w:val="003D572E"/>
    <w:rsid w:val="003D5D08"/>
    <w:rsid w:val="003D61D6"/>
    <w:rsid w:val="003D6634"/>
    <w:rsid w:val="003D7A86"/>
    <w:rsid w:val="003D7CEC"/>
    <w:rsid w:val="003E002D"/>
    <w:rsid w:val="003E07FB"/>
    <w:rsid w:val="003E128A"/>
    <w:rsid w:val="003E17EC"/>
    <w:rsid w:val="003E1BF1"/>
    <w:rsid w:val="003E2092"/>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15A"/>
    <w:rsid w:val="003F4725"/>
    <w:rsid w:val="003F4991"/>
    <w:rsid w:val="003F4CC5"/>
    <w:rsid w:val="003F572C"/>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5FB7"/>
    <w:rsid w:val="0040651F"/>
    <w:rsid w:val="00406F72"/>
    <w:rsid w:val="0041100D"/>
    <w:rsid w:val="00412503"/>
    <w:rsid w:val="00412BF3"/>
    <w:rsid w:val="00412F4E"/>
    <w:rsid w:val="0041330D"/>
    <w:rsid w:val="004137F4"/>
    <w:rsid w:val="00413CD6"/>
    <w:rsid w:val="00414466"/>
    <w:rsid w:val="00414BBB"/>
    <w:rsid w:val="00414C89"/>
    <w:rsid w:val="00414E8D"/>
    <w:rsid w:val="00415C14"/>
    <w:rsid w:val="004178AD"/>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3A"/>
    <w:rsid w:val="00432BE6"/>
    <w:rsid w:val="00432EC5"/>
    <w:rsid w:val="00433380"/>
    <w:rsid w:val="004337CA"/>
    <w:rsid w:val="00433BF0"/>
    <w:rsid w:val="004349C3"/>
    <w:rsid w:val="00434C50"/>
    <w:rsid w:val="004357F5"/>
    <w:rsid w:val="004365F0"/>
    <w:rsid w:val="004367C2"/>
    <w:rsid w:val="00436914"/>
    <w:rsid w:val="00436FAD"/>
    <w:rsid w:val="004372DA"/>
    <w:rsid w:val="00437944"/>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0CD"/>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07"/>
    <w:rsid w:val="00471743"/>
    <w:rsid w:val="004721D4"/>
    <w:rsid w:val="0047224B"/>
    <w:rsid w:val="0047303F"/>
    <w:rsid w:val="0047319E"/>
    <w:rsid w:val="0047414B"/>
    <w:rsid w:val="004743CD"/>
    <w:rsid w:val="0047450C"/>
    <w:rsid w:val="00474F5A"/>
    <w:rsid w:val="00475169"/>
    <w:rsid w:val="004752C5"/>
    <w:rsid w:val="0047542E"/>
    <w:rsid w:val="004767FC"/>
    <w:rsid w:val="0047693E"/>
    <w:rsid w:val="00476B27"/>
    <w:rsid w:val="00476F12"/>
    <w:rsid w:val="0047740B"/>
    <w:rsid w:val="0047791C"/>
    <w:rsid w:val="004824BE"/>
    <w:rsid w:val="00483370"/>
    <w:rsid w:val="0048371F"/>
    <w:rsid w:val="0048399A"/>
    <w:rsid w:val="00483CC4"/>
    <w:rsid w:val="00483FF8"/>
    <w:rsid w:val="0048402C"/>
    <w:rsid w:val="0048458C"/>
    <w:rsid w:val="004847AD"/>
    <w:rsid w:val="00484A06"/>
    <w:rsid w:val="00484CB5"/>
    <w:rsid w:val="004850A4"/>
    <w:rsid w:val="00485996"/>
    <w:rsid w:val="00485C3B"/>
    <w:rsid w:val="00485DD1"/>
    <w:rsid w:val="00486B41"/>
    <w:rsid w:val="00487511"/>
    <w:rsid w:val="004903C8"/>
    <w:rsid w:val="00490A0E"/>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5E"/>
    <w:rsid w:val="004A7BC7"/>
    <w:rsid w:val="004A7E3B"/>
    <w:rsid w:val="004B014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C7D6D"/>
    <w:rsid w:val="004D0665"/>
    <w:rsid w:val="004D08D3"/>
    <w:rsid w:val="004D0CAF"/>
    <w:rsid w:val="004D0DB8"/>
    <w:rsid w:val="004D174A"/>
    <w:rsid w:val="004D1AA3"/>
    <w:rsid w:val="004D1CC4"/>
    <w:rsid w:val="004D1E8F"/>
    <w:rsid w:val="004D2A09"/>
    <w:rsid w:val="004D2C87"/>
    <w:rsid w:val="004D37DC"/>
    <w:rsid w:val="004D47D4"/>
    <w:rsid w:val="004D4D38"/>
    <w:rsid w:val="004D5A0C"/>
    <w:rsid w:val="004D5F73"/>
    <w:rsid w:val="004D6B4C"/>
    <w:rsid w:val="004D6C3C"/>
    <w:rsid w:val="004D6D1C"/>
    <w:rsid w:val="004D72D3"/>
    <w:rsid w:val="004D73FA"/>
    <w:rsid w:val="004E00B5"/>
    <w:rsid w:val="004E04D2"/>
    <w:rsid w:val="004E106D"/>
    <w:rsid w:val="004E11D6"/>
    <w:rsid w:val="004E1BB1"/>
    <w:rsid w:val="004E1DFA"/>
    <w:rsid w:val="004E233F"/>
    <w:rsid w:val="004E26C8"/>
    <w:rsid w:val="004E3A8C"/>
    <w:rsid w:val="004E402C"/>
    <w:rsid w:val="004E40E8"/>
    <w:rsid w:val="004E4A63"/>
    <w:rsid w:val="004E548A"/>
    <w:rsid w:val="004E54C4"/>
    <w:rsid w:val="004E6316"/>
    <w:rsid w:val="004E6F07"/>
    <w:rsid w:val="004E750F"/>
    <w:rsid w:val="004E7B36"/>
    <w:rsid w:val="004E7D3A"/>
    <w:rsid w:val="004F0702"/>
    <w:rsid w:val="004F1173"/>
    <w:rsid w:val="004F30DC"/>
    <w:rsid w:val="004F35A1"/>
    <w:rsid w:val="004F3D8F"/>
    <w:rsid w:val="004F417F"/>
    <w:rsid w:val="004F484C"/>
    <w:rsid w:val="004F4924"/>
    <w:rsid w:val="004F559B"/>
    <w:rsid w:val="004F56A3"/>
    <w:rsid w:val="004F56F2"/>
    <w:rsid w:val="004F58C7"/>
    <w:rsid w:val="004F5F08"/>
    <w:rsid w:val="004F5F77"/>
    <w:rsid w:val="004F5FF2"/>
    <w:rsid w:val="004F6EAA"/>
    <w:rsid w:val="004F7395"/>
    <w:rsid w:val="004F7F94"/>
    <w:rsid w:val="00501138"/>
    <w:rsid w:val="00501390"/>
    <w:rsid w:val="00501FBD"/>
    <w:rsid w:val="00502978"/>
    <w:rsid w:val="00502BDB"/>
    <w:rsid w:val="00502F9E"/>
    <w:rsid w:val="00503006"/>
    <w:rsid w:val="00503E5C"/>
    <w:rsid w:val="00504121"/>
    <w:rsid w:val="005041C7"/>
    <w:rsid w:val="00506B41"/>
    <w:rsid w:val="00507089"/>
    <w:rsid w:val="005078F0"/>
    <w:rsid w:val="00507ECC"/>
    <w:rsid w:val="00507F61"/>
    <w:rsid w:val="00510182"/>
    <w:rsid w:val="00510E35"/>
    <w:rsid w:val="00510F95"/>
    <w:rsid w:val="00511239"/>
    <w:rsid w:val="00512049"/>
    <w:rsid w:val="005120B7"/>
    <w:rsid w:val="00512959"/>
    <w:rsid w:val="00512FDA"/>
    <w:rsid w:val="005134F2"/>
    <w:rsid w:val="00513623"/>
    <w:rsid w:val="005136DA"/>
    <w:rsid w:val="00513886"/>
    <w:rsid w:val="005141DB"/>
    <w:rsid w:val="00514D12"/>
    <w:rsid w:val="005154C7"/>
    <w:rsid w:val="005157F6"/>
    <w:rsid w:val="00516421"/>
    <w:rsid w:val="00516537"/>
    <w:rsid w:val="005165A3"/>
    <w:rsid w:val="0051691B"/>
    <w:rsid w:val="00516F14"/>
    <w:rsid w:val="00517624"/>
    <w:rsid w:val="00520558"/>
    <w:rsid w:val="00520577"/>
    <w:rsid w:val="005237C6"/>
    <w:rsid w:val="00523C3B"/>
    <w:rsid w:val="005243ED"/>
    <w:rsid w:val="00525541"/>
    <w:rsid w:val="00525F05"/>
    <w:rsid w:val="00526513"/>
    <w:rsid w:val="00527AA0"/>
    <w:rsid w:val="00527BE9"/>
    <w:rsid w:val="00527C1E"/>
    <w:rsid w:val="00530FCD"/>
    <w:rsid w:val="005311AF"/>
    <w:rsid w:val="00531CC2"/>
    <w:rsid w:val="00533CE1"/>
    <w:rsid w:val="005342C0"/>
    <w:rsid w:val="00534FF6"/>
    <w:rsid w:val="00535A99"/>
    <w:rsid w:val="0053685F"/>
    <w:rsid w:val="00536D96"/>
    <w:rsid w:val="00536D98"/>
    <w:rsid w:val="00536F3B"/>
    <w:rsid w:val="00540128"/>
    <w:rsid w:val="005402BA"/>
    <w:rsid w:val="00540344"/>
    <w:rsid w:val="00540C68"/>
    <w:rsid w:val="005427A4"/>
    <w:rsid w:val="00543054"/>
    <w:rsid w:val="00543797"/>
    <w:rsid w:val="00544613"/>
    <w:rsid w:val="00544B01"/>
    <w:rsid w:val="00545AB5"/>
    <w:rsid w:val="005466D5"/>
    <w:rsid w:val="005479D7"/>
    <w:rsid w:val="0055060B"/>
    <w:rsid w:val="00550717"/>
    <w:rsid w:val="00550BD5"/>
    <w:rsid w:val="00551E46"/>
    <w:rsid w:val="005528EE"/>
    <w:rsid w:val="005547ED"/>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05"/>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06B"/>
    <w:rsid w:val="005C211C"/>
    <w:rsid w:val="005C2DF0"/>
    <w:rsid w:val="005C30C2"/>
    <w:rsid w:val="005C38FE"/>
    <w:rsid w:val="005C3AC9"/>
    <w:rsid w:val="005C3FD4"/>
    <w:rsid w:val="005C493A"/>
    <w:rsid w:val="005C5EDF"/>
    <w:rsid w:val="005C61EC"/>
    <w:rsid w:val="005C6746"/>
    <w:rsid w:val="005C67C8"/>
    <w:rsid w:val="005C6D72"/>
    <w:rsid w:val="005D0BC8"/>
    <w:rsid w:val="005D0DAF"/>
    <w:rsid w:val="005D1040"/>
    <w:rsid w:val="005D13A0"/>
    <w:rsid w:val="005D1BB2"/>
    <w:rsid w:val="005D1C86"/>
    <w:rsid w:val="005D20A5"/>
    <w:rsid w:val="005D2262"/>
    <w:rsid w:val="005D2AD6"/>
    <w:rsid w:val="005D2C8F"/>
    <w:rsid w:val="005D3330"/>
    <w:rsid w:val="005D421B"/>
    <w:rsid w:val="005D59DC"/>
    <w:rsid w:val="005D5A20"/>
    <w:rsid w:val="005D5AC4"/>
    <w:rsid w:val="005D5C00"/>
    <w:rsid w:val="005D6122"/>
    <w:rsid w:val="005D652D"/>
    <w:rsid w:val="005D66B8"/>
    <w:rsid w:val="005D67B3"/>
    <w:rsid w:val="005D746A"/>
    <w:rsid w:val="005D76FD"/>
    <w:rsid w:val="005D7C3A"/>
    <w:rsid w:val="005D7D46"/>
    <w:rsid w:val="005E044B"/>
    <w:rsid w:val="005E0694"/>
    <w:rsid w:val="005E078F"/>
    <w:rsid w:val="005E079F"/>
    <w:rsid w:val="005E0D58"/>
    <w:rsid w:val="005E100A"/>
    <w:rsid w:val="005E1E48"/>
    <w:rsid w:val="005E1F1E"/>
    <w:rsid w:val="005E2FE8"/>
    <w:rsid w:val="005E39AE"/>
    <w:rsid w:val="005E48A9"/>
    <w:rsid w:val="005E54E8"/>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30F"/>
    <w:rsid w:val="005F4D08"/>
    <w:rsid w:val="005F56F3"/>
    <w:rsid w:val="005F5C46"/>
    <w:rsid w:val="005F6085"/>
    <w:rsid w:val="005F6207"/>
    <w:rsid w:val="005F66B9"/>
    <w:rsid w:val="005F6B37"/>
    <w:rsid w:val="005F763E"/>
    <w:rsid w:val="005F7765"/>
    <w:rsid w:val="005F7766"/>
    <w:rsid w:val="005F7971"/>
    <w:rsid w:val="005F7985"/>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246"/>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0D0"/>
    <w:rsid w:val="00613631"/>
    <w:rsid w:val="0061414B"/>
    <w:rsid w:val="00614ABE"/>
    <w:rsid w:val="00614DE9"/>
    <w:rsid w:val="00615462"/>
    <w:rsid w:val="00615CEF"/>
    <w:rsid w:val="00615DD4"/>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0CE"/>
    <w:rsid w:val="006356E0"/>
    <w:rsid w:val="0063592E"/>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0F2"/>
    <w:rsid w:val="006443A2"/>
    <w:rsid w:val="0064460D"/>
    <w:rsid w:val="00645706"/>
    <w:rsid w:val="006459EF"/>
    <w:rsid w:val="00646064"/>
    <w:rsid w:val="0064610C"/>
    <w:rsid w:val="00646455"/>
    <w:rsid w:val="00646DCD"/>
    <w:rsid w:val="006474AD"/>
    <w:rsid w:val="0065077E"/>
    <w:rsid w:val="006509AF"/>
    <w:rsid w:val="006512E9"/>
    <w:rsid w:val="006516C0"/>
    <w:rsid w:val="0065191F"/>
    <w:rsid w:val="00651AE3"/>
    <w:rsid w:val="0065285C"/>
    <w:rsid w:val="00653BE3"/>
    <w:rsid w:val="00653EF3"/>
    <w:rsid w:val="00654E55"/>
    <w:rsid w:val="006550CA"/>
    <w:rsid w:val="0065647C"/>
    <w:rsid w:val="00656F3E"/>
    <w:rsid w:val="00657015"/>
    <w:rsid w:val="00657AC8"/>
    <w:rsid w:val="006601C3"/>
    <w:rsid w:val="00660791"/>
    <w:rsid w:val="006617C9"/>
    <w:rsid w:val="00661FFD"/>
    <w:rsid w:val="006622C0"/>
    <w:rsid w:val="00663024"/>
    <w:rsid w:val="006638DD"/>
    <w:rsid w:val="00663A29"/>
    <w:rsid w:val="006649C9"/>
    <w:rsid w:val="00664B91"/>
    <w:rsid w:val="00664C5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A76"/>
    <w:rsid w:val="0067427A"/>
    <w:rsid w:val="0067429E"/>
    <w:rsid w:val="006744DD"/>
    <w:rsid w:val="00674592"/>
    <w:rsid w:val="00674A69"/>
    <w:rsid w:val="00674BC5"/>
    <w:rsid w:val="00675688"/>
    <w:rsid w:val="00675744"/>
    <w:rsid w:val="00675766"/>
    <w:rsid w:val="00675C71"/>
    <w:rsid w:val="00675CB8"/>
    <w:rsid w:val="006767A4"/>
    <w:rsid w:val="006774D7"/>
    <w:rsid w:val="00680623"/>
    <w:rsid w:val="00680A9E"/>
    <w:rsid w:val="006812FB"/>
    <w:rsid w:val="0068150F"/>
    <w:rsid w:val="00681A30"/>
    <w:rsid w:val="006821A9"/>
    <w:rsid w:val="0068232F"/>
    <w:rsid w:val="0068272D"/>
    <w:rsid w:val="00682BC3"/>
    <w:rsid w:val="00682CF7"/>
    <w:rsid w:val="00684010"/>
    <w:rsid w:val="00684CBD"/>
    <w:rsid w:val="006852D8"/>
    <w:rsid w:val="006856B4"/>
    <w:rsid w:val="00686829"/>
    <w:rsid w:val="00686C0E"/>
    <w:rsid w:val="00686EE4"/>
    <w:rsid w:val="00687FF9"/>
    <w:rsid w:val="00690E13"/>
    <w:rsid w:val="00691134"/>
    <w:rsid w:val="00691162"/>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B19"/>
    <w:rsid w:val="006B2C9E"/>
    <w:rsid w:val="006B398F"/>
    <w:rsid w:val="006B3CC8"/>
    <w:rsid w:val="006B464A"/>
    <w:rsid w:val="006B481F"/>
    <w:rsid w:val="006B49A7"/>
    <w:rsid w:val="006B4D20"/>
    <w:rsid w:val="006B4FFF"/>
    <w:rsid w:val="006B5366"/>
    <w:rsid w:val="006B5390"/>
    <w:rsid w:val="006B599A"/>
    <w:rsid w:val="006B685F"/>
    <w:rsid w:val="006B7766"/>
    <w:rsid w:val="006B7AB5"/>
    <w:rsid w:val="006C04ED"/>
    <w:rsid w:val="006C081F"/>
    <w:rsid w:val="006C16FF"/>
    <w:rsid w:val="006C1750"/>
    <w:rsid w:val="006C2256"/>
    <w:rsid w:val="006C2F93"/>
    <w:rsid w:val="006C33C3"/>
    <w:rsid w:val="006C51E3"/>
    <w:rsid w:val="006C5BFC"/>
    <w:rsid w:val="006C5CE6"/>
    <w:rsid w:val="006C5EAA"/>
    <w:rsid w:val="006C62FE"/>
    <w:rsid w:val="006C6343"/>
    <w:rsid w:val="006C67B1"/>
    <w:rsid w:val="006C6D1B"/>
    <w:rsid w:val="006C78A6"/>
    <w:rsid w:val="006C7E01"/>
    <w:rsid w:val="006D0328"/>
    <w:rsid w:val="006D04BD"/>
    <w:rsid w:val="006D0876"/>
    <w:rsid w:val="006D0ACE"/>
    <w:rsid w:val="006D104D"/>
    <w:rsid w:val="006D11F5"/>
    <w:rsid w:val="006D1262"/>
    <w:rsid w:val="006D1D61"/>
    <w:rsid w:val="006D2071"/>
    <w:rsid w:val="006D2C9E"/>
    <w:rsid w:val="006D3A47"/>
    <w:rsid w:val="006D5820"/>
    <w:rsid w:val="006D5A34"/>
    <w:rsid w:val="006D5CF9"/>
    <w:rsid w:val="006D5F9C"/>
    <w:rsid w:val="006D6225"/>
    <w:rsid w:val="006D6711"/>
    <w:rsid w:val="006D7BD3"/>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258"/>
    <w:rsid w:val="006F6580"/>
    <w:rsid w:val="006F6F24"/>
    <w:rsid w:val="006F75DD"/>
    <w:rsid w:val="006F7AE0"/>
    <w:rsid w:val="006F7B6E"/>
    <w:rsid w:val="00700C1F"/>
    <w:rsid w:val="00700F77"/>
    <w:rsid w:val="00701011"/>
    <w:rsid w:val="00701868"/>
    <w:rsid w:val="00701A1D"/>
    <w:rsid w:val="00701CC3"/>
    <w:rsid w:val="00702004"/>
    <w:rsid w:val="00702326"/>
    <w:rsid w:val="0070257C"/>
    <w:rsid w:val="0070264B"/>
    <w:rsid w:val="007027B6"/>
    <w:rsid w:val="00702CE5"/>
    <w:rsid w:val="007031AC"/>
    <w:rsid w:val="00703B83"/>
    <w:rsid w:val="007049A6"/>
    <w:rsid w:val="00704ADE"/>
    <w:rsid w:val="00705373"/>
    <w:rsid w:val="007065A8"/>
    <w:rsid w:val="00707201"/>
    <w:rsid w:val="00707894"/>
    <w:rsid w:val="007079B0"/>
    <w:rsid w:val="00707AFA"/>
    <w:rsid w:val="00707B7F"/>
    <w:rsid w:val="00710162"/>
    <w:rsid w:val="00710409"/>
    <w:rsid w:val="00710A46"/>
    <w:rsid w:val="007111CB"/>
    <w:rsid w:val="0071165A"/>
    <w:rsid w:val="0071192D"/>
    <w:rsid w:val="007120EF"/>
    <w:rsid w:val="007122DA"/>
    <w:rsid w:val="00712D17"/>
    <w:rsid w:val="00713587"/>
    <w:rsid w:val="00714059"/>
    <w:rsid w:val="00714E61"/>
    <w:rsid w:val="00715391"/>
    <w:rsid w:val="007159F4"/>
    <w:rsid w:val="0071623A"/>
    <w:rsid w:val="00716CC5"/>
    <w:rsid w:val="007171D6"/>
    <w:rsid w:val="007177E9"/>
    <w:rsid w:val="00717B8B"/>
    <w:rsid w:val="00721425"/>
    <w:rsid w:val="00721AEE"/>
    <w:rsid w:val="007229FE"/>
    <w:rsid w:val="00722AB1"/>
    <w:rsid w:val="00722D9A"/>
    <w:rsid w:val="007232E8"/>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2FA"/>
    <w:rsid w:val="00733616"/>
    <w:rsid w:val="00733930"/>
    <w:rsid w:val="00734362"/>
    <w:rsid w:val="00734861"/>
    <w:rsid w:val="00735873"/>
    <w:rsid w:val="00735980"/>
    <w:rsid w:val="00736127"/>
    <w:rsid w:val="00736AA5"/>
    <w:rsid w:val="007401B4"/>
    <w:rsid w:val="007425F6"/>
    <w:rsid w:val="007427C1"/>
    <w:rsid w:val="00743120"/>
    <w:rsid w:val="007432F7"/>
    <w:rsid w:val="00743670"/>
    <w:rsid w:val="00743791"/>
    <w:rsid w:val="00743C9A"/>
    <w:rsid w:val="00743F75"/>
    <w:rsid w:val="00744003"/>
    <w:rsid w:val="0074414C"/>
    <w:rsid w:val="007443BF"/>
    <w:rsid w:val="00744881"/>
    <w:rsid w:val="00745D95"/>
    <w:rsid w:val="0074602D"/>
    <w:rsid w:val="007466D4"/>
    <w:rsid w:val="00746891"/>
    <w:rsid w:val="007468A2"/>
    <w:rsid w:val="00746AD3"/>
    <w:rsid w:val="00747225"/>
    <w:rsid w:val="007478ED"/>
    <w:rsid w:val="00750390"/>
    <w:rsid w:val="0075046B"/>
    <w:rsid w:val="007508B6"/>
    <w:rsid w:val="00751E23"/>
    <w:rsid w:val="00752564"/>
    <w:rsid w:val="007525CE"/>
    <w:rsid w:val="00752A53"/>
    <w:rsid w:val="00752CB1"/>
    <w:rsid w:val="00752E7E"/>
    <w:rsid w:val="00753485"/>
    <w:rsid w:val="007539FD"/>
    <w:rsid w:val="00753AEE"/>
    <w:rsid w:val="00754252"/>
    <w:rsid w:val="00755095"/>
    <w:rsid w:val="007555DB"/>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19"/>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3C2"/>
    <w:rsid w:val="00784F35"/>
    <w:rsid w:val="007850AB"/>
    <w:rsid w:val="00785B60"/>
    <w:rsid w:val="00785D20"/>
    <w:rsid w:val="0078615B"/>
    <w:rsid w:val="007861BC"/>
    <w:rsid w:val="00786664"/>
    <w:rsid w:val="00786B02"/>
    <w:rsid w:val="00787D3D"/>
    <w:rsid w:val="007901BF"/>
    <w:rsid w:val="00790495"/>
    <w:rsid w:val="007909A0"/>
    <w:rsid w:val="007909F9"/>
    <w:rsid w:val="00790A3B"/>
    <w:rsid w:val="00791BC6"/>
    <w:rsid w:val="00792263"/>
    <w:rsid w:val="00792FC9"/>
    <w:rsid w:val="007932E4"/>
    <w:rsid w:val="00794E6F"/>
    <w:rsid w:val="007950C7"/>
    <w:rsid w:val="0079576F"/>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379"/>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249"/>
    <w:rsid w:val="007D18D5"/>
    <w:rsid w:val="007D1D1B"/>
    <w:rsid w:val="007D246F"/>
    <w:rsid w:val="007D2B46"/>
    <w:rsid w:val="007D32D2"/>
    <w:rsid w:val="007D360D"/>
    <w:rsid w:val="007D38AD"/>
    <w:rsid w:val="007D38B9"/>
    <w:rsid w:val="007D3BB7"/>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4B2"/>
    <w:rsid w:val="007E398F"/>
    <w:rsid w:val="007E3FE7"/>
    <w:rsid w:val="007E42B6"/>
    <w:rsid w:val="007E4352"/>
    <w:rsid w:val="007E5739"/>
    <w:rsid w:val="007E5B06"/>
    <w:rsid w:val="007E5D6F"/>
    <w:rsid w:val="007E7C90"/>
    <w:rsid w:val="007E7D84"/>
    <w:rsid w:val="007E7E5E"/>
    <w:rsid w:val="007F0309"/>
    <w:rsid w:val="007F14DD"/>
    <w:rsid w:val="007F1A98"/>
    <w:rsid w:val="007F1AEA"/>
    <w:rsid w:val="007F1D60"/>
    <w:rsid w:val="007F2040"/>
    <w:rsid w:val="007F2C9E"/>
    <w:rsid w:val="007F3407"/>
    <w:rsid w:val="007F38FC"/>
    <w:rsid w:val="007F39DE"/>
    <w:rsid w:val="007F43BC"/>
    <w:rsid w:val="007F5574"/>
    <w:rsid w:val="007F5C77"/>
    <w:rsid w:val="007F77C3"/>
    <w:rsid w:val="0080034B"/>
    <w:rsid w:val="008006F8"/>
    <w:rsid w:val="00801CF6"/>
    <w:rsid w:val="008022D2"/>
    <w:rsid w:val="008025F5"/>
    <w:rsid w:val="008026B8"/>
    <w:rsid w:val="00802C4D"/>
    <w:rsid w:val="008031F8"/>
    <w:rsid w:val="00803339"/>
    <w:rsid w:val="008039A4"/>
    <w:rsid w:val="008039EE"/>
    <w:rsid w:val="00803E7A"/>
    <w:rsid w:val="00804B5E"/>
    <w:rsid w:val="00805413"/>
    <w:rsid w:val="008055B6"/>
    <w:rsid w:val="00805983"/>
    <w:rsid w:val="00806853"/>
    <w:rsid w:val="00806D9A"/>
    <w:rsid w:val="0080706C"/>
    <w:rsid w:val="00807262"/>
    <w:rsid w:val="008072A0"/>
    <w:rsid w:val="008076DD"/>
    <w:rsid w:val="008111BB"/>
    <w:rsid w:val="008111C5"/>
    <w:rsid w:val="00811BF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898"/>
    <w:rsid w:val="00825B90"/>
    <w:rsid w:val="00825C27"/>
    <w:rsid w:val="00825D73"/>
    <w:rsid w:val="00826022"/>
    <w:rsid w:val="008269B7"/>
    <w:rsid w:val="0082748B"/>
    <w:rsid w:val="00827EF9"/>
    <w:rsid w:val="00827F8D"/>
    <w:rsid w:val="00831147"/>
    <w:rsid w:val="008324C7"/>
    <w:rsid w:val="0083266F"/>
    <w:rsid w:val="0083298E"/>
    <w:rsid w:val="00832AE4"/>
    <w:rsid w:val="00833344"/>
    <w:rsid w:val="008334A3"/>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2E8"/>
    <w:rsid w:val="00843652"/>
    <w:rsid w:val="00843904"/>
    <w:rsid w:val="00843F07"/>
    <w:rsid w:val="008445E1"/>
    <w:rsid w:val="0084499C"/>
    <w:rsid w:val="00845137"/>
    <w:rsid w:val="00845CBC"/>
    <w:rsid w:val="008460A2"/>
    <w:rsid w:val="00846F78"/>
    <w:rsid w:val="008510A4"/>
    <w:rsid w:val="008522A0"/>
    <w:rsid w:val="00852CB8"/>
    <w:rsid w:val="00854086"/>
    <w:rsid w:val="008550BC"/>
    <w:rsid w:val="00856068"/>
    <w:rsid w:val="0085619C"/>
    <w:rsid w:val="008564C2"/>
    <w:rsid w:val="00857BAA"/>
    <w:rsid w:val="00860316"/>
    <w:rsid w:val="0086096D"/>
    <w:rsid w:val="00860A18"/>
    <w:rsid w:val="00861967"/>
    <w:rsid w:val="00861C04"/>
    <w:rsid w:val="00861C95"/>
    <w:rsid w:val="00862D8F"/>
    <w:rsid w:val="008632F6"/>
    <w:rsid w:val="008635C8"/>
    <w:rsid w:val="0086429C"/>
    <w:rsid w:val="00864C07"/>
    <w:rsid w:val="00864D1D"/>
    <w:rsid w:val="00865343"/>
    <w:rsid w:val="00865385"/>
    <w:rsid w:val="00865648"/>
    <w:rsid w:val="00865C00"/>
    <w:rsid w:val="0086612E"/>
    <w:rsid w:val="00866157"/>
    <w:rsid w:val="008661EC"/>
    <w:rsid w:val="00866790"/>
    <w:rsid w:val="008675B2"/>
    <w:rsid w:val="00867994"/>
    <w:rsid w:val="00867BF2"/>
    <w:rsid w:val="008710B5"/>
    <w:rsid w:val="00872222"/>
    <w:rsid w:val="008725D0"/>
    <w:rsid w:val="00873DC3"/>
    <w:rsid w:val="008744BE"/>
    <w:rsid w:val="00874571"/>
    <w:rsid w:val="008745F1"/>
    <w:rsid w:val="00874762"/>
    <w:rsid w:val="00874D96"/>
    <w:rsid w:val="008751ED"/>
    <w:rsid w:val="00876284"/>
    <w:rsid w:val="008767F7"/>
    <w:rsid w:val="00876DEB"/>
    <w:rsid w:val="00877B0A"/>
    <w:rsid w:val="00880206"/>
    <w:rsid w:val="00880D27"/>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BA9"/>
    <w:rsid w:val="00896D36"/>
    <w:rsid w:val="00897B8F"/>
    <w:rsid w:val="008A01F5"/>
    <w:rsid w:val="008A0248"/>
    <w:rsid w:val="008A0989"/>
    <w:rsid w:val="008A0DE3"/>
    <w:rsid w:val="008A1493"/>
    <w:rsid w:val="008A1692"/>
    <w:rsid w:val="008A18E7"/>
    <w:rsid w:val="008A1A07"/>
    <w:rsid w:val="008A4070"/>
    <w:rsid w:val="008A4293"/>
    <w:rsid w:val="008A46E3"/>
    <w:rsid w:val="008A4B4F"/>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EBB"/>
    <w:rsid w:val="008B3F5E"/>
    <w:rsid w:val="008B4D89"/>
    <w:rsid w:val="008B4DAE"/>
    <w:rsid w:val="008B5251"/>
    <w:rsid w:val="008B5EDF"/>
    <w:rsid w:val="008B627C"/>
    <w:rsid w:val="008B64DA"/>
    <w:rsid w:val="008B66BA"/>
    <w:rsid w:val="008B76B6"/>
    <w:rsid w:val="008C05BB"/>
    <w:rsid w:val="008C0810"/>
    <w:rsid w:val="008C0DA4"/>
    <w:rsid w:val="008C1408"/>
    <w:rsid w:val="008C16E0"/>
    <w:rsid w:val="008C1E25"/>
    <w:rsid w:val="008C1F38"/>
    <w:rsid w:val="008C216F"/>
    <w:rsid w:val="008C230B"/>
    <w:rsid w:val="008C2A79"/>
    <w:rsid w:val="008C2C10"/>
    <w:rsid w:val="008C3249"/>
    <w:rsid w:val="008C3562"/>
    <w:rsid w:val="008C4004"/>
    <w:rsid w:val="008C4820"/>
    <w:rsid w:val="008C4D69"/>
    <w:rsid w:val="008C51B4"/>
    <w:rsid w:val="008C56AB"/>
    <w:rsid w:val="008C5717"/>
    <w:rsid w:val="008C5C6D"/>
    <w:rsid w:val="008C5C96"/>
    <w:rsid w:val="008C64EC"/>
    <w:rsid w:val="008C7FC4"/>
    <w:rsid w:val="008D1B86"/>
    <w:rsid w:val="008D2064"/>
    <w:rsid w:val="008D2278"/>
    <w:rsid w:val="008D2FC8"/>
    <w:rsid w:val="008D32F6"/>
    <w:rsid w:val="008D3768"/>
    <w:rsid w:val="008D3992"/>
    <w:rsid w:val="008D3ADD"/>
    <w:rsid w:val="008D3CB9"/>
    <w:rsid w:val="008D433E"/>
    <w:rsid w:val="008D455E"/>
    <w:rsid w:val="008D5231"/>
    <w:rsid w:val="008D5855"/>
    <w:rsid w:val="008D65BC"/>
    <w:rsid w:val="008D6A4D"/>
    <w:rsid w:val="008D6A7B"/>
    <w:rsid w:val="008D6DCA"/>
    <w:rsid w:val="008D7317"/>
    <w:rsid w:val="008D7676"/>
    <w:rsid w:val="008E0145"/>
    <w:rsid w:val="008E04E2"/>
    <w:rsid w:val="008E0C04"/>
    <w:rsid w:val="008E280D"/>
    <w:rsid w:val="008E3ACB"/>
    <w:rsid w:val="008E44E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45B"/>
    <w:rsid w:val="008F59D7"/>
    <w:rsid w:val="008F604E"/>
    <w:rsid w:val="008F63BC"/>
    <w:rsid w:val="008F69D4"/>
    <w:rsid w:val="008F702B"/>
    <w:rsid w:val="008F7CD1"/>
    <w:rsid w:val="00901043"/>
    <w:rsid w:val="00901048"/>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0BCD"/>
    <w:rsid w:val="009111C0"/>
    <w:rsid w:val="00911A9F"/>
    <w:rsid w:val="009122DA"/>
    <w:rsid w:val="009126F9"/>
    <w:rsid w:val="00912731"/>
    <w:rsid w:val="00912EE5"/>
    <w:rsid w:val="00913908"/>
    <w:rsid w:val="00913C6D"/>
    <w:rsid w:val="00913CDB"/>
    <w:rsid w:val="00914222"/>
    <w:rsid w:val="00914275"/>
    <w:rsid w:val="00914821"/>
    <w:rsid w:val="00914C00"/>
    <w:rsid w:val="00914C04"/>
    <w:rsid w:val="00914F0F"/>
    <w:rsid w:val="00915662"/>
    <w:rsid w:val="009156A9"/>
    <w:rsid w:val="00915A37"/>
    <w:rsid w:val="00915B32"/>
    <w:rsid w:val="00916F0D"/>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6D8"/>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7D8"/>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6A8C"/>
    <w:rsid w:val="009676F5"/>
    <w:rsid w:val="0096786E"/>
    <w:rsid w:val="00967EC9"/>
    <w:rsid w:val="00970509"/>
    <w:rsid w:val="009716C3"/>
    <w:rsid w:val="00971F95"/>
    <w:rsid w:val="009721CE"/>
    <w:rsid w:val="00972298"/>
    <w:rsid w:val="00972B5C"/>
    <w:rsid w:val="00974131"/>
    <w:rsid w:val="00974393"/>
    <w:rsid w:val="0097482C"/>
    <w:rsid w:val="009758BC"/>
    <w:rsid w:val="00976643"/>
    <w:rsid w:val="00976728"/>
    <w:rsid w:val="0097686B"/>
    <w:rsid w:val="00976DCF"/>
    <w:rsid w:val="00977558"/>
    <w:rsid w:val="009779F1"/>
    <w:rsid w:val="00977DB0"/>
    <w:rsid w:val="00977F24"/>
    <w:rsid w:val="009801F2"/>
    <w:rsid w:val="00980312"/>
    <w:rsid w:val="00980BE4"/>
    <w:rsid w:val="00981010"/>
    <w:rsid w:val="0098114C"/>
    <w:rsid w:val="00981583"/>
    <w:rsid w:val="00981A23"/>
    <w:rsid w:val="00981A76"/>
    <w:rsid w:val="00981C37"/>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046"/>
    <w:rsid w:val="009927AB"/>
    <w:rsid w:val="009928A6"/>
    <w:rsid w:val="00992909"/>
    <w:rsid w:val="00992D54"/>
    <w:rsid w:val="009949D4"/>
    <w:rsid w:val="00994B88"/>
    <w:rsid w:val="00995822"/>
    <w:rsid w:val="00995D60"/>
    <w:rsid w:val="00997A80"/>
    <w:rsid w:val="009A01EE"/>
    <w:rsid w:val="009A0521"/>
    <w:rsid w:val="009A0F09"/>
    <w:rsid w:val="009A124C"/>
    <w:rsid w:val="009A15C4"/>
    <w:rsid w:val="009A1741"/>
    <w:rsid w:val="009A1768"/>
    <w:rsid w:val="009A1A58"/>
    <w:rsid w:val="009A1E72"/>
    <w:rsid w:val="009A200B"/>
    <w:rsid w:val="009A255E"/>
    <w:rsid w:val="009A2920"/>
    <w:rsid w:val="009A375A"/>
    <w:rsid w:val="009A3826"/>
    <w:rsid w:val="009A3B29"/>
    <w:rsid w:val="009A4117"/>
    <w:rsid w:val="009A52B1"/>
    <w:rsid w:val="009A537E"/>
    <w:rsid w:val="009A6B41"/>
    <w:rsid w:val="009A74CB"/>
    <w:rsid w:val="009A758C"/>
    <w:rsid w:val="009A75B7"/>
    <w:rsid w:val="009B018C"/>
    <w:rsid w:val="009B02B4"/>
    <w:rsid w:val="009B02FB"/>
    <w:rsid w:val="009B053A"/>
    <w:rsid w:val="009B0C9A"/>
    <w:rsid w:val="009B130C"/>
    <w:rsid w:val="009B1ACC"/>
    <w:rsid w:val="009B1C1D"/>
    <w:rsid w:val="009B1D74"/>
    <w:rsid w:val="009B32BF"/>
    <w:rsid w:val="009B34C8"/>
    <w:rsid w:val="009B36CE"/>
    <w:rsid w:val="009B4043"/>
    <w:rsid w:val="009B42A0"/>
    <w:rsid w:val="009B4654"/>
    <w:rsid w:val="009B4EE1"/>
    <w:rsid w:val="009B514C"/>
    <w:rsid w:val="009B705B"/>
    <w:rsid w:val="009B7103"/>
    <w:rsid w:val="009B74BE"/>
    <w:rsid w:val="009B77F5"/>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B2F"/>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4E4"/>
    <w:rsid w:val="009E5699"/>
    <w:rsid w:val="009E58F7"/>
    <w:rsid w:val="009E5EAB"/>
    <w:rsid w:val="009E6F0B"/>
    <w:rsid w:val="009E7335"/>
    <w:rsid w:val="009E740F"/>
    <w:rsid w:val="009E7AB9"/>
    <w:rsid w:val="009F01C4"/>
    <w:rsid w:val="009F02F6"/>
    <w:rsid w:val="009F0870"/>
    <w:rsid w:val="009F0C32"/>
    <w:rsid w:val="009F0CD7"/>
    <w:rsid w:val="009F0F82"/>
    <w:rsid w:val="009F186B"/>
    <w:rsid w:val="009F2832"/>
    <w:rsid w:val="009F2BDD"/>
    <w:rsid w:val="009F3336"/>
    <w:rsid w:val="009F3A21"/>
    <w:rsid w:val="009F3B35"/>
    <w:rsid w:val="009F4DD5"/>
    <w:rsid w:val="009F4EDE"/>
    <w:rsid w:val="009F4F20"/>
    <w:rsid w:val="009F53AA"/>
    <w:rsid w:val="009F6A38"/>
    <w:rsid w:val="009F7881"/>
    <w:rsid w:val="009F7BE9"/>
    <w:rsid w:val="00A025B8"/>
    <w:rsid w:val="00A02E1B"/>
    <w:rsid w:val="00A02EEB"/>
    <w:rsid w:val="00A02FE0"/>
    <w:rsid w:val="00A031DD"/>
    <w:rsid w:val="00A0396D"/>
    <w:rsid w:val="00A03FB4"/>
    <w:rsid w:val="00A05448"/>
    <w:rsid w:val="00A05514"/>
    <w:rsid w:val="00A06273"/>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24"/>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50F"/>
    <w:rsid w:val="00A4364E"/>
    <w:rsid w:val="00A4434B"/>
    <w:rsid w:val="00A44640"/>
    <w:rsid w:val="00A44888"/>
    <w:rsid w:val="00A44BEC"/>
    <w:rsid w:val="00A45E53"/>
    <w:rsid w:val="00A45F87"/>
    <w:rsid w:val="00A463C2"/>
    <w:rsid w:val="00A46C3D"/>
    <w:rsid w:val="00A4743F"/>
    <w:rsid w:val="00A530C6"/>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482"/>
    <w:rsid w:val="00A66537"/>
    <w:rsid w:val="00A666A6"/>
    <w:rsid w:val="00A6721B"/>
    <w:rsid w:val="00A67840"/>
    <w:rsid w:val="00A7091F"/>
    <w:rsid w:val="00A70CB0"/>
    <w:rsid w:val="00A71008"/>
    <w:rsid w:val="00A713A4"/>
    <w:rsid w:val="00A71708"/>
    <w:rsid w:val="00A71D56"/>
    <w:rsid w:val="00A7225A"/>
    <w:rsid w:val="00A72C77"/>
    <w:rsid w:val="00A72D2D"/>
    <w:rsid w:val="00A737DD"/>
    <w:rsid w:val="00A73C90"/>
    <w:rsid w:val="00A74097"/>
    <w:rsid w:val="00A740F6"/>
    <w:rsid w:val="00A74357"/>
    <w:rsid w:val="00A74650"/>
    <w:rsid w:val="00A74C4F"/>
    <w:rsid w:val="00A7506C"/>
    <w:rsid w:val="00A75CA8"/>
    <w:rsid w:val="00A773CD"/>
    <w:rsid w:val="00A80B90"/>
    <w:rsid w:val="00A81470"/>
    <w:rsid w:val="00A8151D"/>
    <w:rsid w:val="00A815E8"/>
    <w:rsid w:val="00A81986"/>
    <w:rsid w:val="00A81E0E"/>
    <w:rsid w:val="00A81EB5"/>
    <w:rsid w:val="00A820C9"/>
    <w:rsid w:val="00A8241A"/>
    <w:rsid w:val="00A830A9"/>
    <w:rsid w:val="00A83208"/>
    <w:rsid w:val="00A834D3"/>
    <w:rsid w:val="00A838E1"/>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1FD"/>
    <w:rsid w:val="00A9323E"/>
    <w:rsid w:val="00A93A1F"/>
    <w:rsid w:val="00A93D3E"/>
    <w:rsid w:val="00A93D61"/>
    <w:rsid w:val="00A93FB3"/>
    <w:rsid w:val="00A94E1E"/>
    <w:rsid w:val="00A956A1"/>
    <w:rsid w:val="00A95A55"/>
    <w:rsid w:val="00A95C52"/>
    <w:rsid w:val="00A9685E"/>
    <w:rsid w:val="00A96E39"/>
    <w:rsid w:val="00A977DD"/>
    <w:rsid w:val="00A97821"/>
    <w:rsid w:val="00A97F50"/>
    <w:rsid w:val="00AA08E2"/>
    <w:rsid w:val="00AA0C2D"/>
    <w:rsid w:val="00AA0EB9"/>
    <w:rsid w:val="00AA0EF1"/>
    <w:rsid w:val="00AA0FF8"/>
    <w:rsid w:val="00AA2193"/>
    <w:rsid w:val="00AA21D1"/>
    <w:rsid w:val="00AA2B9C"/>
    <w:rsid w:val="00AA2F96"/>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24"/>
    <w:rsid w:val="00AE196B"/>
    <w:rsid w:val="00AE1FBF"/>
    <w:rsid w:val="00AE22B1"/>
    <w:rsid w:val="00AE2992"/>
    <w:rsid w:val="00AE3262"/>
    <w:rsid w:val="00AE327E"/>
    <w:rsid w:val="00AE3ACC"/>
    <w:rsid w:val="00AE4181"/>
    <w:rsid w:val="00AE5219"/>
    <w:rsid w:val="00AE5C4E"/>
    <w:rsid w:val="00AE61F9"/>
    <w:rsid w:val="00AE629C"/>
    <w:rsid w:val="00AE74A3"/>
    <w:rsid w:val="00AE7CAE"/>
    <w:rsid w:val="00AF1011"/>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3FDA"/>
    <w:rsid w:val="00B04AAE"/>
    <w:rsid w:val="00B04DEB"/>
    <w:rsid w:val="00B06156"/>
    <w:rsid w:val="00B06451"/>
    <w:rsid w:val="00B06872"/>
    <w:rsid w:val="00B07222"/>
    <w:rsid w:val="00B0789B"/>
    <w:rsid w:val="00B07C7A"/>
    <w:rsid w:val="00B07D7A"/>
    <w:rsid w:val="00B10F46"/>
    <w:rsid w:val="00B1144B"/>
    <w:rsid w:val="00B121FA"/>
    <w:rsid w:val="00B14EDB"/>
    <w:rsid w:val="00B14FD0"/>
    <w:rsid w:val="00B15057"/>
    <w:rsid w:val="00B154C5"/>
    <w:rsid w:val="00B15CA8"/>
    <w:rsid w:val="00B15D0A"/>
    <w:rsid w:val="00B16995"/>
    <w:rsid w:val="00B1712C"/>
    <w:rsid w:val="00B17416"/>
    <w:rsid w:val="00B176ED"/>
    <w:rsid w:val="00B179B4"/>
    <w:rsid w:val="00B20368"/>
    <w:rsid w:val="00B206D5"/>
    <w:rsid w:val="00B208AB"/>
    <w:rsid w:val="00B20A45"/>
    <w:rsid w:val="00B20A65"/>
    <w:rsid w:val="00B21A28"/>
    <w:rsid w:val="00B21D99"/>
    <w:rsid w:val="00B226C4"/>
    <w:rsid w:val="00B22BF6"/>
    <w:rsid w:val="00B23B5A"/>
    <w:rsid w:val="00B24FE3"/>
    <w:rsid w:val="00B25540"/>
    <w:rsid w:val="00B25BE0"/>
    <w:rsid w:val="00B27F86"/>
    <w:rsid w:val="00B30342"/>
    <w:rsid w:val="00B31461"/>
    <w:rsid w:val="00B32413"/>
    <w:rsid w:val="00B354B4"/>
    <w:rsid w:val="00B35FDD"/>
    <w:rsid w:val="00B3604C"/>
    <w:rsid w:val="00B365DA"/>
    <w:rsid w:val="00B36634"/>
    <w:rsid w:val="00B36C2D"/>
    <w:rsid w:val="00B37B24"/>
    <w:rsid w:val="00B40441"/>
    <w:rsid w:val="00B405E2"/>
    <w:rsid w:val="00B41AA3"/>
    <w:rsid w:val="00B42A9A"/>
    <w:rsid w:val="00B4377C"/>
    <w:rsid w:val="00B44238"/>
    <w:rsid w:val="00B44F6E"/>
    <w:rsid w:val="00B45393"/>
    <w:rsid w:val="00B462AD"/>
    <w:rsid w:val="00B46AF2"/>
    <w:rsid w:val="00B46EF4"/>
    <w:rsid w:val="00B472ED"/>
    <w:rsid w:val="00B47450"/>
    <w:rsid w:val="00B479F1"/>
    <w:rsid w:val="00B47C1F"/>
    <w:rsid w:val="00B508FE"/>
    <w:rsid w:val="00B52228"/>
    <w:rsid w:val="00B523EA"/>
    <w:rsid w:val="00B52D5A"/>
    <w:rsid w:val="00B53639"/>
    <w:rsid w:val="00B53849"/>
    <w:rsid w:val="00B53BD6"/>
    <w:rsid w:val="00B53BD8"/>
    <w:rsid w:val="00B53E54"/>
    <w:rsid w:val="00B53FCB"/>
    <w:rsid w:val="00B553F5"/>
    <w:rsid w:val="00B55571"/>
    <w:rsid w:val="00B56087"/>
    <w:rsid w:val="00B5642E"/>
    <w:rsid w:val="00B566B2"/>
    <w:rsid w:val="00B56DD9"/>
    <w:rsid w:val="00B56E7B"/>
    <w:rsid w:val="00B57B88"/>
    <w:rsid w:val="00B60855"/>
    <w:rsid w:val="00B60878"/>
    <w:rsid w:val="00B60E74"/>
    <w:rsid w:val="00B61B83"/>
    <w:rsid w:val="00B64DA2"/>
    <w:rsid w:val="00B64FFC"/>
    <w:rsid w:val="00B65343"/>
    <w:rsid w:val="00B65608"/>
    <w:rsid w:val="00B661A3"/>
    <w:rsid w:val="00B663B8"/>
    <w:rsid w:val="00B670B0"/>
    <w:rsid w:val="00B6729D"/>
    <w:rsid w:val="00B67AC6"/>
    <w:rsid w:val="00B70321"/>
    <w:rsid w:val="00B71613"/>
    <w:rsid w:val="00B7182A"/>
    <w:rsid w:val="00B71A38"/>
    <w:rsid w:val="00B71E3A"/>
    <w:rsid w:val="00B72A99"/>
    <w:rsid w:val="00B7369F"/>
    <w:rsid w:val="00B73C78"/>
    <w:rsid w:val="00B73E20"/>
    <w:rsid w:val="00B7434D"/>
    <w:rsid w:val="00B744A9"/>
    <w:rsid w:val="00B7512B"/>
    <w:rsid w:val="00B75292"/>
    <w:rsid w:val="00B759B6"/>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3FCD"/>
    <w:rsid w:val="00B845B9"/>
    <w:rsid w:val="00B848E8"/>
    <w:rsid w:val="00B85202"/>
    <w:rsid w:val="00B8575B"/>
    <w:rsid w:val="00B85B07"/>
    <w:rsid w:val="00B860C0"/>
    <w:rsid w:val="00B86318"/>
    <w:rsid w:val="00B86B42"/>
    <w:rsid w:val="00B86D16"/>
    <w:rsid w:val="00B87363"/>
    <w:rsid w:val="00B87487"/>
    <w:rsid w:val="00B879C3"/>
    <w:rsid w:val="00B87AC5"/>
    <w:rsid w:val="00B87CD0"/>
    <w:rsid w:val="00B87DAC"/>
    <w:rsid w:val="00B900FC"/>
    <w:rsid w:val="00B90945"/>
    <w:rsid w:val="00B90ABB"/>
    <w:rsid w:val="00B90AD8"/>
    <w:rsid w:val="00B90B48"/>
    <w:rsid w:val="00B90E7A"/>
    <w:rsid w:val="00B90E93"/>
    <w:rsid w:val="00B91B62"/>
    <w:rsid w:val="00B92418"/>
    <w:rsid w:val="00B92A3E"/>
    <w:rsid w:val="00B92BC2"/>
    <w:rsid w:val="00B936DE"/>
    <w:rsid w:val="00B9380E"/>
    <w:rsid w:val="00B944E6"/>
    <w:rsid w:val="00B95128"/>
    <w:rsid w:val="00B95D7B"/>
    <w:rsid w:val="00B96053"/>
    <w:rsid w:val="00B96A20"/>
    <w:rsid w:val="00B97B89"/>
    <w:rsid w:val="00BA11D9"/>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1AFE"/>
    <w:rsid w:val="00BB22D7"/>
    <w:rsid w:val="00BB2E59"/>
    <w:rsid w:val="00BB4775"/>
    <w:rsid w:val="00BB5127"/>
    <w:rsid w:val="00BB62B4"/>
    <w:rsid w:val="00BB7A00"/>
    <w:rsid w:val="00BC0786"/>
    <w:rsid w:val="00BC1350"/>
    <w:rsid w:val="00BC1789"/>
    <w:rsid w:val="00BC2110"/>
    <w:rsid w:val="00BC21D5"/>
    <w:rsid w:val="00BC44CE"/>
    <w:rsid w:val="00BC479A"/>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36C"/>
    <w:rsid w:val="00BD2F1B"/>
    <w:rsid w:val="00BD3CC7"/>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4E7"/>
    <w:rsid w:val="00BE5E45"/>
    <w:rsid w:val="00BE60E8"/>
    <w:rsid w:val="00BE646D"/>
    <w:rsid w:val="00BE743F"/>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180"/>
    <w:rsid w:val="00BF7950"/>
    <w:rsid w:val="00BF7B88"/>
    <w:rsid w:val="00C0075C"/>
    <w:rsid w:val="00C018FC"/>
    <w:rsid w:val="00C019FC"/>
    <w:rsid w:val="00C02B85"/>
    <w:rsid w:val="00C02C33"/>
    <w:rsid w:val="00C04983"/>
    <w:rsid w:val="00C04BDC"/>
    <w:rsid w:val="00C051B2"/>
    <w:rsid w:val="00C06212"/>
    <w:rsid w:val="00C0633C"/>
    <w:rsid w:val="00C068BE"/>
    <w:rsid w:val="00C06CDD"/>
    <w:rsid w:val="00C07393"/>
    <w:rsid w:val="00C07805"/>
    <w:rsid w:val="00C10D7E"/>
    <w:rsid w:val="00C111E9"/>
    <w:rsid w:val="00C1140C"/>
    <w:rsid w:val="00C11700"/>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20C"/>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E8C"/>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533"/>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068"/>
    <w:rsid w:val="00C61D91"/>
    <w:rsid w:val="00C621D8"/>
    <w:rsid w:val="00C62E77"/>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0CEA"/>
    <w:rsid w:val="00C817F8"/>
    <w:rsid w:val="00C817FB"/>
    <w:rsid w:val="00C81950"/>
    <w:rsid w:val="00C836CF"/>
    <w:rsid w:val="00C83EC6"/>
    <w:rsid w:val="00C85679"/>
    <w:rsid w:val="00C85A3B"/>
    <w:rsid w:val="00C85C5D"/>
    <w:rsid w:val="00C86209"/>
    <w:rsid w:val="00C86482"/>
    <w:rsid w:val="00C865C7"/>
    <w:rsid w:val="00C86AC3"/>
    <w:rsid w:val="00C87809"/>
    <w:rsid w:val="00C87814"/>
    <w:rsid w:val="00C90297"/>
    <w:rsid w:val="00C903D8"/>
    <w:rsid w:val="00C909E9"/>
    <w:rsid w:val="00C915E1"/>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B69"/>
    <w:rsid w:val="00CA2C7E"/>
    <w:rsid w:val="00CA2CD5"/>
    <w:rsid w:val="00CA3449"/>
    <w:rsid w:val="00CA3943"/>
    <w:rsid w:val="00CA3AA5"/>
    <w:rsid w:val="00CA468B"/>
    <w:rsid w:val="00CA472E"/>
    <w:rsid w:val="00CA4C95"/>
    <w:rsid w:val="00CA536C"/>
    <w:rsid w:val="00CA5B3E"/>
    <w:rsid w:val="00CA72F8"/>
    <w:rsid w:val="00CB0045"/>
    <w:rsid w:val="00CB0233"/>
    <w:rsid w:val="00CB0252"/>
    <w:rsid w:val="00CB0F70"/>
    <w:rsid w:val="00CB19FB"/>
    <w:rsid w:val="00CB1C30"/>
    <w:rsid w:val="00CB1EBE"/>
    <w:rsid w:val="00CB1EDB"/>
    <w:rsid w:val="00CB1FC6"/>
    <w:rsid w:val="00CB218D"/>
    <w:rsid w:val="00CB2411"/>
    <w:rsid w:val="00CB285E"/>
    <w:rsid w:val="00CB2F1B"/>
    <w:rsid w:val="00CB3218"/>
    <w:rsid w:val="00CB4ABD"/>
    <w:rsid w:val="00CB4B62"/>
    <w:rsid w:val="00CB5073"/>
    <w:rsid w:val="00CB50C8"/>
    <w:rsid w:val="00CB564A"/>
    <w:rsid w:val="00CB58BA"/>
    <w:rsid w:val="00CB6130"/>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36B8"/>
    <w:rsid w:val="00CD418F"/>
    <w:rsid w:val="00CD4485"/>
    <w:rsid w:val="00CD4DDF"/>
    <w:rsid w:val="00CD5A30"/>
    <w:rsid w:val="00CD5A48"/>
    <w:rsid w:val="00CD6253"/>
    <w:rsid w:val="00CD677A"/>
    <w:rsid w:val="00CD716D"/>
    <w:rsid w:val="00CD74C5"/>
    <w:rsid w:val="00CD77D6"/>
    <w:rsid w:val="00CD7B57"/>
    <w:rsid w:val="00CD7C61"/>
    <w:rsid w:val="00CD7F03"/>
    <w:rsid w:val="00CE0E5A"/>
    <w:rsid w:val="00CE10FD"/>
    <w:rsid w:val="00CE13B2"/>
    <w:rsid w:val="00CE1408"/>
    <w:rsid w:val="00CE159F"/>
    <w:rsid w:val="00CE35AA"/>
    <w:rsid w:val="00CE4195"/>
    <w:rsid w:val="00CE4DDF"/>
    <w:rsid w:val="00CE5574"/>
    <w:rsid w:val="00CE69CF"/>
    <w:rsid w:val="00CE70B2"/>
    <w:rsid w:val="00CF0245"/>
    <w:rsid w:val="00CF0790"/>
    <w:rsid w:val="00CF1A41"/>
    <w:rsid w:val="00CF222F"/>
    <w:rsid w:val="00CF25EF"/>
    <w:rsid w:val="00CF2958"/>
    <w:rsid w:val="00CF35A8"/>
    <w:rsid w:val="00CF37EA"/>
    <w:rsid w:val="00CF38B4"/>
    <w:rsid w:val="00CF3AE1"/>
    <w:rsid w:val="00CF3C2C"/>
    <w:rsid w:val="00CF45D4"/>
    <w:rsid w:val="00CF6490"/>
    <w:rsid w:val="00CF65C2"/>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06"/>
    <w:rsid w:val="00D07F16"/>
    <w:rsid w:val="00D10489"/>
    <w:rsid w:val="00D109AB"/>
    <w:rsid w:val="00D10AA9"/>
    <w:rsid w:val="00D11307"/>
    <w:rsid w:val="00D115E7"/>
    <w:rsid w:val="00D118AE"/>
    <w:rsid w:val="00D1242C"/>
    <w:rsid w:val="00D12D5B"/>
    <w:rsid w:val="00D1397B"/>
    <w:rsid w:val="00D13A84"/>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041"/>
    <w:rsid w:val="00D312F6"/>
    <w:rsid w:val="00D31A1C"/>
    <w:rsid w:val="00D32A79"/>
    <w:rsid w:val="00D34305"/>
    <w:rsid w:val="00D3465D"/>
    <w:rsid w:val="00D35C3F"/>
    <w:rsid w:val="00D35E30"/>
    <w:rsid w:val="00D377DF"/>
    <w:rsid w:val="00D40C66"/>
    <w:rsid w:val="00D41A31"/>
    <w:rsid w:val="00D41C57"/>
    <w:rsid w:val="00D4275E"/>
    <w:rsid w:val="00D42A1D"/>
    <w:rsid w:val="00D4345A"/>
    <w:rsid w:val="00D4348C"/>
    <w:rsid w:val="00D43983"/>
    <w:rsid w:val="00D443C8"/>
    <w:rsid w:val="00D44F5A"/>
    <w:rsid w:val="00D450EB"/>
    <w:rsid w:val="00D45105"/>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79B"/>
    <w:rsid w:val="00D64856"/>
    <w:rsid w:val="00D64CC7"/>
    <w:rsid w:val="00D653A8"/>
    <w:rsid w:val="00D653B5"/>
    <w:rsid w:val="00D6570B"/>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1B28"/>
    <w:rsid w:val="00D72538"/>
    <w:rsid w:val="00D72EFE"/>
    <w:rsid w:val="00D731C8"/>
    <w:rsid w:val="00D732DB"/>
    <w:rsid w:val="00D7344E"/>
    <w:rsid w:val="00D734AC"/>
    <w:rsid w:val="00D737CA"/>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47F"/>
    <w:rsid w:val="00D905A0"/>
    <w:rsid w:val="00D91173"/>
    <w:rsid w:val="00D91217"/>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21F7"/>
    <w:rsid w:val="00DB287C"/>
    <w:rsid w:val="00DB3897"/>
    <w:rsid w:val="00DB4B5E"/>
    <w:rsid w:val="00DB5477"/>
    <w:rsid w:val="00DB5591"/>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99D"/>
    <w:rsid w:val="00DC3A45"/>
    <w:rsid w:val="00DC3D73"/>
    <w:rsid w:val="00DC4502"/>
    <w:rsid w:val="00DC45BD"/>
    <w:rsid w:val="00DC49FE"/>
    <w:rsid w:val="00DC4CD2"/>
    <w:rsid w:val="00DC6B13"/>
    <w:rsid w:val="00DC6C52"/>
    <w:rsid w:val="00DC6C92"/>
    <w:rsid w:val="00DC6FD8"/>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2C7"/>
    <w:rsid w:val="00DD4D6F"/>
    <w:rsid w:val="00DD5B14"/>
    <w:rsid w:val="00DD6A50"/>
    <w:rsid w:val="00DD70CA"/>
    <w:rsid w:val="00DD7D01"/>
    <w:rsid w:val="00DE1122"/>
    <w:rsid w:val="00DE2447"/>
    <w:rsid w:val="00DE2E74"/>
    <w:rsid w:val="00DE3215"/>
    <w:rsid w:val="00DE37D7"/>
    <w:rsid w:val="00DE3C75"/>
    <w:rsid w:val="00DE4E70"/>
    <w:rsid w:val="00DE58EF"/>
    <w:rsid w:val="00DE672E"/>
    <w:rsid w:val="00DE7812"/>
    <w:rsid w:val="00DE7DCE"/>
    <w:rsid w:val="00DE7DDE"/>
    <w:rsid w:val="00DF0A2D"/>
    <w:rsid w:val="00DF0C54"/>
    <w:rsid w:val="00DF1929"/>
    <w:rsid w:val="00DF215F"/>
    <w:rsid w:val="00DF22BC"/>
    <w:rsid w:val="00DF22C6"/>
    <w:rsid w:val="00DF237B"/>
    <w:rsid w:val="00DF332A"/>
    <w:rsid w:val="00DF3E86"/>
    <w:rsid w:val="00DF46F1"/>
    <w:rsid w:val="00DF4B42"/>
    <w:rsid w:val="00DF55EA"/>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B78"/>
    <w:rsid w:val="00E10FE6"/>
    <w:rsid w:val="00E1143B"/>
    <w:rsid w:val="00E1147E"/>
    <w:rsid w:val="00E11CB1"/>
    <w:rsid w:val="00E1263F"/>
    <w:rsid w:val="00E13CA0"/>
    <w:rsid w:val="00E151C1"/>
    <w:rsid w:val="00E1521D"/>
    <w:rsid w:val="00E15322"/>
    <w:rsid w:val="00E1537D"/>
    <w:rsid w:val="00E15D4D"/>
    <w:rsid w:val="00E15DE0"/>
    <w:rsid w:val="00E1627A"/>
    <w:rsid w:val="00E17AA0"/>
    <w:rsid w:val="00E17C97"/>
    <w:rsid w:val="00E17F0C"/>
    <w:rsid w:val="00E218D2"/>
    <w:rsid w:val="00E21D57"/>
    <w:rsid w:val="00E2216F"/>
    <w:rsid w:val="00E22184"/>
    <w:rsid w:val="00E227BA"/>
    <w:rsid w:val="00E24CB2"/>
    <w:rsid w:val="00E24E54"/>
    <w:rsid w:val="00E255D0"/>
    <w:rsid w:val="00E25600"/>
    <w:rsid w:val="00E25653"/>
    <w:rsid w:val="00E26133"/>
    <w:rsid w:val="00E26804"/>
    <w:rsid w:val="00E26908"/>
    <w:rsid w:val="00E276E3"/>
    <w:rsid w:val="00E27AFC"/>
    <w:rsid w:val="00E27C7C"/>
    <w:rsid w:val="00E304D8"/>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4E1"/>
    <w:rsid w:val="00E45B8A"/>
    <w:rsid w:val="00E45DCE"/>
    <w:rsid w:val="00E45DE3"/>
    <w:rsid w:val="00E4638B"/>
    <w:rsid w:val="00E46F0C"/>
    <w:rsid w:val="00E47C62"/>
    <w:rsid w:val="00E5009B"/>
    <w:rsid w:val="00E50D83"/>
    <w:rsid w:val="00E51600"/>
    <w:rsid w:val="00E520FB"/>
    <w:rsid w:val="00E522E5"/>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5DA8"/>
    <w:rsid w:val="00E76865"/>
    <w:rsid w:val="00E7695D"/>
    <w:rsid w:val="00E76D0E"/>
    <w:rsid w:val="00E7701E"/>
    <w:rsid w:val="00E7772A"/>
    <w:rsid w:val="00E80424"/>
    <w:rsid w:val="00E8095E"/>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173A"/>
    <w:rsid w:val="00EB25F8"/>
    <w:rsid w:val="00EB2EDB"/>
    <w:rsid w:val="00EB3703"/>
    <w:rsid w:val="00EB4031"/>
    <w:rsid w:val="00EB4269"/>
    <w:rsid w:val="00EB4884"/>
    <w:rsid w:val="00EB4C05"/>
    <w:rsid w:val="00EB590E"/>
    <w:rsid w:val="00EB598A"/>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5589"/>
    <w:rsid w:val="00EC5B72"/>
    <w:rsid w:val="00EC66A3"/>
    <w:rsid w:val="00EC714E"/>
    <w:rsid w:val="00EC71AC"/>
    <w:rsid w:val="00EC7BCE"/>
    <w:rsid w:val="00EC7C0F"/>
    <w:rsid w:val="00EC7D5B"/>
    <w:rsid w:val="00ED01F5"/>
    <w:rsid w:val="00ED033C"/>
    <w:rsid w:val="00ED05F5"/>
    <w:rsid w:val="00ED068B"/>
    <w:rsid w:val="00ED0906"/>
    <w:rsid w:val="00ED0BD0"/>
    <w:rsid w:val="00ED0EA8"/>
    <w:rsid w:val="00ED120C"/>
    <w:rsid w:val="00ED15B0"/>
    <w:rsid w:val="00ED19EC"/>
    <w:rsid w:val="00ED1A2F"/>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0801"/>
    <w:rsid w:val="00EE0F07"/>
    <w:rsid w:val="00EE16BE"/>
    <w:rsid w:val="00EE17F4"/>
    <w:rsid w:val="00EE19B9"/>
    <w:rsid w:val="00EE1BC3"/>
    <w:rsid w:val="00EE1D0E"/>
    <w:rsid w:val="00EE3474"/>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6FE1"/>
    <w:rsid w:val="00F17B4D"/>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27760"/>
    <w:rsid w:val="00F305F0"/>
    <w:rsid w:val="00F30695"/>
    <w:rsid w:val="00F31102"/>
    <w:rsid w:val="00F31A87"/>
    <w:rsid w:val="00F326AE"/>
    <w:rsid w:val="00F32CA9"/>
    <w:rsid w:val="00F345DF"/>
    <w:rsid w:val="00F346B9"/>
    <w:rsid w:val="00F34BCD"/>
    <w:rsid w:val="00F352DE"/>
    <w:rsid w:val="00F3577A"/>
    <w:rsid w:val="00F365E5"/>
    <w:rsid w:val="00F365E7"/>
    <w:rsid w:val="00F36D5C"/>
    <w:rsid w:val="00F371C0"/>
    <w:rsid w:val="00F37CE0"/>
    <w:rsid w:val="00F37D6D"/>
    <w:rsid w:val="00F37E83"/>
    <w:rsid w:val="00F401DA"/>
    <w:rsid w:val="00F4061B"/>
    <w:rsid w:val="00F406E5"/>
    <w:rsid w:val="00F4166D"/>
    <w:rsid w:val="00F4179B"/>
    <w:rsid w:val="00F41F6D"/>
    <w:rsid w:val="00F42280"/>
    <w:rsid w:val="00F42317"/>
    <w:rsid w:val="00F42476"/>
    <w:rsid w:val="00F429F5"/>
    <w:rsid w:val="00F42D9A"/>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4B"/>
    <w:rsid w:val="00F52FDF"/>
    <w:rsid w:val="00F537FD"/>
    <w:rsid w:val="00F53BF8"/>
    <w:rsid w:val="00F53C43"/>
    <w:rsid w:val="00F53C7D"/>
    <w:rsid w:val="00F5409A"/>
    <w:rsid w:val="00F543F2"/>
    <w:rsid w:val="00F5443E"/>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496"/>
    <w:rsid w:val="00F74718"/>
    <w:rsid w:val="00F74787"/>
    <w:rsid w:val="00F759D3"/>
    <w:rsid w:val="00F75A15"/>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53D9"/>
    <w:rsid w:val="00F869D6"/>
    <w:rsid w:val="00F86A2F"/>
    <w:rsid w:val="00F86EAE"/>
    <w:rsid w:val="00F86FBC"/>
    <w:rsid w:val="00F87F3E"/>
    <w:rsid w:val="00F90143"/>
    <w:rsid w:val="00F90668"/>
    <w:rsid w:val="00F90FCA"/>
    <w:rsid w:val="00F91EB9"/>
    <w:rsid w:val="00F92DE5"/>
    <w:rsid w:val="00F92DE9"/>
    <w:rsid w:val="00F92E41"/>
    <w:rsid w:val="00F930EE"/>
    <w:rsid w:val="00F936DF"/>
    <w:rsid w:val="00F94219"/>
    <w:rsid w:val="00F9464D"/>
    <w:rsid w:val="00F94767"/>
    <w:rsid w:val="00F95FEB"/>
    <w:rsid w:val="00F9748B"/>
    <w:rsid w:val="00F9759C"/>
    <w:rsid w:val="00FA0640"/>
    <w:rsid w:val="00FA072F"/>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4ACF"/>
    <w:rsid w:val="00FA504C"/>
    <w:rsid w:val="00FA516A"/>
    <w:rsid w:val="00FA5458"/>
    <w:rsid w:val="00FA596A"/>
    <w:rsid w:val="00FA5BF1"/>
    <w:rsid w:val="00FA5C03"/>
    <w:rsid w:val="00FA5CF5"/>
    <w:rsid w:val="00FA5D08"/>
    <w:rsid w:val="00FA6271"/>
    <w:rsid w:val="00FA787F"/>
    <w:rsid w:val="00FA7E07"/>
    <w:rsid w:val="00FB002A"/>
    <w:rsid w:val="00FB01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5B6"/>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DA9"/>
    <w:rsid w:val="00FF0F23"/>
    <w:rsid w:val="00FF1241"/>
    <w:rsid w:val="00FF1D2F"/>
    <w:rsid w:val="00FF2C38"/>
    <w:rsid w:val="00FF30C8"/>
    <w:rsid w:val="00FF37FF"/>
    <w:rsid w:val="00FF39A8"/>
    <w:rsid w:val="00FF3CE0"/>
    <w:rsid w:val="00FF42D5"/>
    <w:rsid w:val="00FF4369"/>
    <w:rsid w:val="00FF5DFD"/>
    <w:rsid w:val="00FF5EF6"/>
    <w:rsid w:val="00FF6413"/>
    <w:rsid w:val="00FF6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78D184"/>
  <w15:docId w15:val="{9C18140A-A6EF-467A-9798-DA472DC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1A0AEA"/>
    <w:pPr>
      <w:ind w:left="720"/>
      <w:contextualSpacing/>
    </w:pPr>
  </w:style>
  <w:style w:type="character" w:customStyle="1" w:styleId="apple-converted-space">
    <w:name w:val="apple-converted-space"/>
    <w:basedOn w:val="Absatz-Standardschriftart"/>
    <w:rsid w:val="00B16995"/>
  </w:style>
  <w:style w:type="character" w:customStyle="1" w:styleId="cf01">
    <w:name w:val="cf01"/>
    <w:basedOn w:val="Absatz-Standardschriftart"/>
    <w:rsid w:val="00966A8C"/>
    <w:rPr>
      <w:rFonts w:ascii="Segoe UI" w:hAnsi="Segoe UI" w:cs="Segoe UI" w:hint="default"/>
      <w:sz w:val="18"/>
      <w:szCs w:val="18"/>
    </w:rPr>
  </w:style>
  <w:style w:type="paragraph" w:customStyle="1" w:styleId="pf0">
    <w:name w:val="pf0"/>
    <w:basedOn w:val="Standard"/>
    <w:rsid w:val="007D1249"/>
    <w:pPr>
      <w:spacing w:before="100" w:beforeAutospacing="1" w:after="100" w:afterAutospacing="1"/>
    </w:pPr>
    <w:rPr>
      <w:rFonts w:eastAsia="Times New Roman"/>
      <w:szCs w:val="24"/>
      <w:lang w:eastAsia="en-GB"/>
    </w:rPr>
  </w:style>
  <w:style w:type="character" w:customStyle="1" w:styleId="KommentartextZchn">
    <w:name w:val="Kommentartext Zchn"/>
    <w:basedOn w:val="Absatz-Standardschriftart"/>
    <w:link w:val="Kommentartext"/>
    <w:semiHidden/>
    <w:rsid w:val="00A74C4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
      <w:bodyDiv w:val="1"/>
      <w:marLeft w:val="0"/>
      <w:marRight w:val="0"/>
      <w:marTop w:val="0"/>
      <w:marBottom w:val="0"/>
      <w:divBdr>
        <w:top w:val="none" w:sz="0" w:space="0" w:color="auto"/>
        <w:left w:val="none" w:sz="0" w:space="0" w:color="auto"/>
        <w:bottom w:val="none" w:sz="0" w:space="0" w:color="auto"/>
        <w:right w:val="none" w:sz="0" w:space="0" w:color="auto"/>
      </w:divBdr>
    </w:div>
    <w:div w:id="2099734">
      <w:bodyDiv w:val="1"/>
      <w:marLeft w:val="0"/>
      <w:marRight w:val="0"/>
      <w:marTop w:val="0"/>
      <w:marBottom w:val="0"/>
      <w:divBdr>
        <w:top w:val="none" w:sz="0" w:space="0" w:color="auto"/>
        <w:left w:val="none" w:sz="0" w:space="0" w:color="auto"/>
        <w:bottom w:val="none" w:sz="0" w:space="0" w:color="auto"/>
        <w:right w:val="none" w:sz="0" w:space="0" w:color="auto"/>
      </w:divBdr>
    </w:div>
    <w:div w:id="10182809">
      <w:bodyDiv w:val="1"/>
      <w:marLeft w:val="0"/>
      <w:marRight w:val="0"/>
      <w:marTop w:val="0"/>
      <w:marBottom w:val="0"/>
      <w:divBdr>
        <w:top w:val="none" w:sz="0" w:space="0" w:color="auto"/>
        <w:left w:val="none" w:sz="0" w:space="0" w:color="auto"/>
        <w:bottom w:val="none" w:sz="0" w:space="0" w:color="auto"/>
        <w:right w:val="none" w:sz="0" w:space="0" w:color="auto"/>
      </w:divBdr>
    </w:div>
    <w:div w:id="37973915">
      <w:bodyDiv w:val="1"/>
      <w:marLeft w:val="0"/>
      <w:marRight w:val="0"/>
      <w:marTop w:val="0"/>
      <w:marBottom w:val="0"/>
      <w:divBdr>
        <w:top w:val="none" w:sz="0" w:space="0" w:color="auto"/>
        <w:left w:val="none" w:sz="0" w:space="0" w:color="auto"/>
        <w:bottom w:val="none" w:sz="0" w:space="0" w:color="auto"/>
        <w:right w:val="none" w:sz="0" w:space="0" w:color="auto"/>
      </w:divBdr>
    </w:div>
    <w:div w:id="43064284">
      <w:bodyDiv w:val="1"/>
      <w:marLeft w:val="0"/>
      <w:marRight w:val="0"/>
      <w:marTop w:val="0"/>
      <w:marBottom w:val="0"/>
      <w:divBdr>
        <w:top w:val="none" w:sz="0" w:space="0" w:color="auto"/>
        <w:left w:val="none" w:sz="0" w:space="0" w:color="auto"/>
        <w:bottom w:val="none" w:sz="0" w:space="0" w:color="auto"/>
        <w:right w:val="none" w:sz="0" w:space="0" w:color="auto"/>
      </w:divBdr>
    </w:div>
    <w:div w:id="47649132">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6029">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79591521">
      <w:bodyDiv w:val="1"/>
      <w:marLeft w:val="0"/>
      <w:marRight w:val="0"/>
      <w:marTop w:val="0"/>
      <w:marBottom w:val="0"/>
      <w:divBdr>
        <w:top w:val="none" w:sz="0" w:space="0" w:color="auto"/>
        <w:left w:val="none" w:sz="0" w:space="0" w:color="auto"/>
        <w:bottom w:val="none" w:sz="0" w:space="0" w:color="auto"/>
        <w:right w:val="none" w:sz="0" w:space="0" w:color="auto"/>
      </w:divBdr>
    </w:div>
    <w:div w:id="191580034">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20411469">
      <w:bodyDiv w:val="1"/>
      <w:marLeft w:val="0"/>
      <w:marRight w:val="0"/>
      <w:marTop w:val="0"/>
      <w:marBottom w:val="0"/>
      <w:divBdr>
        <w:top w:val="none" w:sz="0" w:space="0" w:color="auto"/>
        <w:left w:val="none" w:sz="0" w:space="0" w:color="auto"/>
        <w:bottom w:val="none" w:sz="0" w:space="0" w:color="auto"/>
        <w:right w:val="none" w:sz="0" w:space="0" w:color="auto"/>
      </w:divBdr>
    </w:div>
    <w:div w:id="222451117">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0988">
      <w:bodyDiv w:val="1"/>
      <w:marLeft w:val="0"/>
      <w:marRight w:val="0"/>
      <w:marTop w:val="0"/>
      <w:marBottom w:val="0"/>
      <w:divBdr>
        <w:top w:val="none" w:sz="0" w:space="0" w:color="auto"/>
        <w:left w:val="none" w:sz="0" w:space="0" w:color="auto"/>
        <w:bottom w:val="none" w:sz="0" w:space="0" w:color="auto"/>
        <w:right w:val="none" w:sz="0" w:space="0" w:color="auto"/>
      </w:divBdr>
    </w:div>
    <w:div w:id="319309143">
      <w:bodyDiv w:val="1"/>
      <w:marLeft w:val="0"/>
      <w:marRight w:val="0"/>
      <w:marTop w:val="0"/>
      <w:marBottom w:val="0"/>
      <w:divBdr>
        <w:top w:val="none" w:sz="0" w:space="0" w:color="auto"/>
        <w:left w:val="none" w:sz="0" w:space="0" w:color="auto"/>
        <w:bottom w:val="none" w:sz="0" w:space="0" w:color="auto"/>
        <w:right w:val="none" w:sz="0" w:space="0" w:color="auto"/>
      </w:divBdr>
    </w:div>
    <w:div w:id="323053810">
      <w:bodyDiv w:val="1"/>
      <w:marLeft w:val="0"/>
      <w:marRight w:val="0"/>
      <w:marTop w:val="0"/>
      <w:marBottom w:val="0"/>
      <w:divBdr>
        <w:top w:val="none" w:sz="0" w:space="0" w:color="auto"/>
        <w:left w:val="none" w:sz="0" w:space="0" w:color="auto"/>
        <w:bottom w:val="none" w:sz="0" w:space="0" w:color="auto"/>
        <w:right w:val="none" w:sz="0" w:space="0" w:color="auto"/>
      </w:divBdr>
    </w:div>
    <w:div w:id="353456731">
      <w:bodyDiv w:val="1"/>
      <w:marLeft w:val="0"/>
      <w:marRight w:val="0"/>
      <w:marTop w:val="0"/>
      <w:marBottom w:val="0"/>
      <w:divBdr>
        <w:top w:val="none" w:sz="0" w:space="0" w:color="auto"/>
        <w:left w:val="none" w:sz="0" w:space="0" w:color="auto"/>
        <w:bottom w:val="none" w:sz="0" w:space="0" w:color="auto"/>
        <w:right w:val="none" w:sz="0" w:space="0" w:color="auto"/>
      </w:divBdr>
    </w:div>
    <w:div w:id="392699053">
      <w:bodyDiv w:val="1"/>
      <w:marLeft w:val="0"/>
      <w:marRight w:val="0"/>
      <w:marTop w:val="0"/>
      <w:marBottom w:val="0"/>
      <w:divBdr>
        <w:top w:val="none" w:sz="0" w:space="0" w:color="auto"/>
        <w:left w:val="none" w:sz="0" w:space="0" w:color="auto"/>
        <w:bottom w:val="none" w:sz="0" w:space="0" w:color="auto"/>
        <w:right w:val="none" w:sz="0" w:space="0" w:color="auto"/>
      </w:divBdr>
    </w:div>
    <w:div w:id="412091144">
      <w:bodyDiv w:val="1"/>
      <w:marLeft w:val="0"/>
      <w:marRight w:val="0"/>
      <w:marTop w:val="0"/>
      <w:marBottom w:val="0"/>
      <w:divBdr>
        <w:top w:val="none" w:sz="0" w:space="0" w:color="auto"/>
        <w:left w:val="none" w:sz="0" w:space="0" w:color="auto"/>
        <w:bottom w:val="none" w:sz="0" w:space="0" w:color="auto"/>
        <w:right w:val="none" w:sz="0" w:space="0" w:color="auto"/>
      </w:divBdr>
    </w:div>
    <w:div w:id="481779527">
      <w:bodyDiv w:val="1"/>
      <w:marLeft w:val="0"/>
      <w:marRight w:val="0"/>
      <w:marTop w:val="0"/>
      <w:marBottom w:val="0"/>
      <w:divBdr>
        <w:top w:val="none" w:sz="0" w:space="0" w:color="auto"/>
        <w:left w:val="none" w:sz="0" w:space="0" w:color="auto"/>
        <w:bottom w:val="none" w:sz="0" w:space="0" w:color="auto"/>
        <w:right w:val="none" w:sz="0" w:space="0" w:color="auto"/>
      </w:divBdr>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9372">
      <w:bodyDiv w:val="1"/>
      <w:marLeft w:val="0"/>
      <w:marRight w:val="0"/>
      <w:marTop w:val="0"/>
      <w:marBottom w:val="0"/>
      <w:divBdr>
        <w:top w:val="none" w:sz="0" w:space="0" w:color="auto"/>
        <w:left w:val="none" w:sz="0" w:space="0" w:color="auto"/>
        <w:bottom w:val="none" w:sz="0" w:space="0" w:color="auto"/>
        <w:right w:val="none" w:sz="0" w:space="0" w:color="auto"/>
      </w:divBdr>
    </w:div>
    <w:div w:id="627321200">
      <w:bodyDiv w:val="1"/>
      <w:marLeft w:val="0"/>
      <w:marRight w:val="0"/>
      <w:marTop w:val="0"/>
      <w:marBottom w:val="0"/>
      <w:divBdr>
        <w:top w:val="none" w:sz="0" w:space="0" w:color="auto"/>
        <w:left w:val="none" w:sz="0" w:space="0" w:color="auto"/>
        <w:bottom w:val="none" w:sz="0" w:space="0" w:color="auto"/>
        <w:right w:val="none" w:sz="0" w:space="0" w:color="auto"/>
      </w:divBdr>
    </w:div>
    <w:div w:id="630940316">
      <w:bodyDiv w:val="1"/>
      <w:marLeft w:val="0"/>
      <w:marRight w:val="0"/>
      <w:marTop w:val="0"/>
      <w:marBottom w:val="0"/>
      <w:divBdr>
        <w:top w:val="none" w:sz="0" w:space="0" w:color="auto"/>
        <w:left w:val="none" w:sz="0" w:space="0" w:color="auto"/>
        <w:bottom w:val="none" w:sz="0" w:space="0" w:color="auto"/>
        <w:right w:val="none" w:sz="0" w:space="0" w:color="auto"/>
      </w:divBdr>
    </w:div>
    <w:div w:id="658269800">
      <w:bodyDiv w:val="1"/>
      <w:marLeft w:val="0"/>
      <w:marRight w:val="0"/>
      <w:marTop w:val="0"/>
      <w:marBottom w:val="0"/>
      <w:divBdr>
        <w:top w:val="none" w:sz="0" w:space="0" w:color="auto"/>
        <w:left w:val="none" w:sz="0" w:space="0" w:color="auto"/>
        <w:bottom w:val="none" w:sz="0" w:space="0" w:color="auto"/>
        <w:right w:val="none" w:sz="0" w:space="0" w:color="auto"/>
      </w:divBdr>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04492">
      <w:bodyDiv w:val="1"/>
      <w:marLeft w:val="0"/>
      <w:marRight w:val="0"/>
      <w:marTop w:val="0"/>
      <w:marBottom w:val="0"/>
      <w:divBdr>
        <w:top w:val="none" w:sz="0" w:space="0" w:color="auto"/>
        <w:left w:val="none" w:sz="0" w:space="0" w:color="auto"/>
        <w:bottom w:val="none" w:sz="0" w:space="0" w:color="auto"/>
        <w:right w:val="none" w:sz="0" w:space="0" w:color="auto"/>
      </w:divBdr>
    </w:div>
    <w:div w:id="792990447">
      <w:bodyDiv w:val="1"/>
      <w:marLeft w:val="0"/>
      <w:marRight w:val="0"/>
      <w:marTop w:val="0"/>
      <w:marBottom w:val="0"/>
      <w:divBdr>
        <w:top w:val="none" w:sz="0" w:space="0" w:color="auto"/>
        <w:left w:val="none" w:sz="0" w:space="0" w:color="auto"/>
        <w:bottom w:val="none" w:sz="0" w:space="0" w:color="auto"/>
        <w:right w:val="none" w:sz="0" w:space="0" w:color="auto"/>
      </w:divBdr>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8935">
      <w:bodyDiv w:val="1"/>
      <w:marLeft w:val="0"/>
      <w:marRight w:val="0"/>
      <w:marTop w:val="0"/>
      <w:marBottom w:val="0"/>
      <w:divBdr>
        <w:top w:val="none" w:sz="0" w:space="0" w:color="auto"/>
        <w:left w:val="none" w:sz="0" w:space="0" w:color="auto"/>
        <w:bottom w:val="none" w:sz="0" w:space="0" w:color="auto"/>
        <w:right w:val="none" w:sz="0" w:space="0" w:color="auto"/>
      </w:divBdr>
    </w:div>
    <w:div w:id="875314895">
      <w:bodyDiv w:val="1"/>
      <w:marLeft w:val="0"/>
      <w:marRight w:val="0"/>
      <w:marTop w:val="0"/>
      <w:marBottom w:val="0"/>
      <w:divBdr>
        <w:top w:val="none" w:sz="0" w:space="0" w:color="auto"/>
        <w:left w:val="none" w:sz="0" w:space="0" w:color="auto"/>
        <w:bottom w:val="none" w:sz="0" w:space="0" w:color="auto"/>
        <w:right w:val="none" w:sz="0" w:space="0" w:color="auto"/>
      </w:divBdr>
    </w:div>
    <w:div w:id="883834040">
      <w:bodyDiv w:val="1"/>
      <w:marLeft w:val="0"/>
      <w:marRight w:val="0"/>
      <w:marTop w:val="0"/>
      <w:marBottom w:val="0"/>
      <w:divBdr>
        <w:top w:val="none" w:sz="0" w:space="0" w:color="auto"/>
        <w:left w:val="none" w:sz="0" w:space="0" w:color="auto"/>
        <w:bottom w:val="none" w:sz="0" w:space="0" w:color="auto"/>
        <w:right w:val="none" w:sz="0" w:space="0" w:color="auto"/>
      </w:divBdr>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4898">
      <w:bodyDiv w:val="1"/>
      <w:marLeft w:val="0"/>
      <w:marRight w:val="0"/>
      <w:marTop w:val="0"/>
      <w:marBottom w:val="0"/>
      <w:divBdr>
        <w:top w:val="none" w:sz="0" w:space="0" w:color="auto"/>
        <w:left w:val="none" w:sz="0" w:space="0" w:color="auto"/>
        <w:bottom w:val="none" w:sz="0" w:space="0" w:color="auto"/>
        <w:right w:val="none" w:sz="0" w:space="0" w:color="auto"/>
      </w:divBdr>
    </w:div>
    <w:div w:id="925502172">
      <w:bodyDiv w:val="1"/>
      <w:marLeft w:val="0"/>
      <w:marRight w:val="0"/>
      <w:marTop w:val="0"/>
      <w:marBottom w:val="0"/>
      <w:divBdr>
        <w:top w:val="none" w:sz="0" w:space="0" w:color="auto"/>
        <w:left w:val="none" w:sz="0" w:space="0" w:color="auto"/>
        <w:bottom w:val="none" w:sz="0" w:space="0" w:color="auto"/>
        <w:right w:val="none" w:sz="0" w:space="0" w:color="auto"/>
      </w:divBdr>
    </w:div>
    <w:div w:id="930504795">
      <w:bodyDiv w:val="1"/>
      <w:marLeft w:val="0"/>
      <w:marRight w:val="0"/>
      <w:marTop w:val="0"/>
      <w:marBottom w:val="0"/>
      <w:divBdr>
        <w:top w:val="none" w:sz="0" w:space="0" w:color="auto"/>
        <w:left w:val="none" w:sz="0" w:space="0" w:color="auto"/>
        <w:bottom w:val="none" w:sz="0" w:space="0" w:color="auto"/>
        <w:right w:val="none" w:sz="0" w:space="0" w:color="auto"/>
      </w:divBdr>
    </w:div>
    <w:div w:id="958024749">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7160">
      <w:bodyDiv w:val="1"/>
      <w:marLeft w:val="0"/>
      <w:marRight w:val="0"/>
      <w:marTop w:val="0"/>
      <w:marBottom w:val="0"/>
      <w:divBdr>
        <w:top w:val="none" w:sz="0" w:space="0" w:color="auto"/>
        <w:left w:val="none" w:sz="0" w:space="0" w:color="auto"/>
        <w:bottom w:val="none" w:sz="0" w:space="0" w:color="auto"/>
        <w:right w:val="none" w:sz="0" w:space="0" w:color="auto"/>
      </w:divBdr>
      <w:divsChild>
        <w:div w:id="939919830">
          <w:marLeft w:val="0"/>
          <w:marRight w:val="0"/>
          <w:marTop w:val="0"/>
          <w:marBottom w:val="0"/>
          <w:divBdr>
            <w:top w:val="none" w:sz="0" w:space="0" w:color="auto"/>
            <w:left w:val="none" w:sz="0" w:space="0" w:color="auto"/>
            <w:bottom w:val="none" w:sz="0" w:space="0" w:color="auto"/>
            <w:right w:val="none" w:sz="0" w:space="0" w:color="auto"/>
          </w:divBdr>
          <w:divsChild>
            <w:div w:id="2085376471">
              <w:marLeft w:val="0"/>
              <w:marRight w:val="0"/>
              <w:marTop w:val="0"/>
              <w:marBottom w:val="0"/>
              <w:divBdr>
                <w:top w:val="none" w:sz="0" w:space="0" w:color="auto"/>
                <w:left w:val="none" w:sz="0" w:space="0" w:color="auto"/>
                <w:bottom w:val="none" w:sz="0" w:space="0" w:color="auto"/>
                <w:right w:val="none" w:sz="0" w:space="0" w:color="auto"/>
              </w:divBdr>
              <w:divsChild>
                <w:div w:id="1431002442">
                  <w:marLeft w:val="300"/>
                  <w:marRight w:val="0"/>
                  <w:marTop w:val="0"/>
                  <w:marBottom w:val="0"/>
                  <w:divBdr>
                    <w:top w:val="none" w:sz="0" w:space="0" w:color="auto"/>
                    <w:left w:val="none" w:sz="0" w:space="0" w:color="auto"/>
                    <w:bottom w:val="none" w:sz="0" w:space="0" w:color="auto"/>
                    <w:right w:val="none" w:sz="0" w:space="0" w:color="auto"/>
                  </w:divBdr>
                  <w:divsChild>
                    <w:div w:id="2047756325">
                      <w:marLeft w:val="0"/>
                      <w:marRight w:val="0"/>
                      <w:marTop w:val="0"/>
                      <w:marBottom w:val="0"/>
                      <w:divBdr>
                        <w:top w:val="none" w:sz="0" w:space="0" w:color="auto"/>
                        <w:left w:val="none" w:sz="0" w:space="0" w:color="auto"/>
                        <w:bottom w:val="none" w:sz="0" w:space="0" w:color="auto"/>
                        <w:right w:val="none" w:sz="0" w:space="0" w:color="auto"/>
                      </w:divBdr>
                      <w:divsChild>
                        <w:div w:id="1041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3819">
          <w:marLeft w:val="0"/>
          <w:marRight w:val="0"/>
          <w:marTop w:val="300"/>
          <w:marBottom w:val="0"/>
          <w:divBdr>
            <w:top w:val="none" w:sz="0" w:space="0" w:color="auto"/>
            <w:left w:val="none" w:sz="0" w:space="0" w:color="auto"/>
            <w:bottom w:val="none" w:sz="0" w:space="0" w:color="auto"/>
            <w:right w:val="none" w:sz="0" w:space="0" w:color="auto"/>
          </w:divBdr>
          <w:divsChild>
            <w:div w:id="742408278">
              <w:marLeft w:val="0"/>
              <w:marRight w:val="0"/>
              <w:marTop w:val="0"/>
              <w:marBottom w:val="0"/>
              <w:divBdr>
                <w:top w:val="none" w:sz="0" w:space="0" w:color="auto"/>
                <w:left w:val="none" w:sz="0" w:space="0" w:color="auto"/>
                <w:bottom w:val="none" w:sz="0" w:space="0" w:color="auto"/>
                <w:right w:val="none" w:sz="0" w:space="0" w:color="auto"/>
              </w:divBdr>
              <w:divsChild>
                <w:div w:id="1769347155">
                  <w:marLeft w:val="1245"/>
                  <w:marRight w:val="0"/>
                  <w:marTop w:val="0"/>
                  <w:marBottom w:val="0"/>
                  <w:divBdr>
                    <w:top w:val="none" w:sz="0" w:space="0" w:color="auto"/>
                    <w:left w:val="none" w:sz="0" w:space="0" w:color="auto"/>
                    <w:bottom w:val="none" w:sz="0" w:space="0" w:color="auto"/>
                    <w:right w:val="none" w:sz="0" w:space="0" w:color="auto"/>
                  </w:divBdr>
                  <w:divsChild>
                    <w:div w:id="1138378152">
                      <w:marLeft w:val="0"/>
                      <w:marRight w:val="0"/>
                      <w:marTop w:val="0"/>
                      <w:marBottom w:val="0"/>
                      <w:divBdr>
                        <w:top w:val="none" w:sz="0" w:space="0" w:color="auto"/>
                        <w:left w:val="none" w:sz="0" w:space="0" w:color="auto"/>
                        <w:bottom w:val="none" w:sz="0" w:space="0" w:color="auto"/>
                        <w:right w:val="none" w:sz="0" w:space="0" w:color="auto"/>
                      </w:divBdr>
                      <w:divsChild>
                        <w:div w:id="1554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7672">
      <w:bodyDiv w:val="1"/>
      <w:marLeft w:val="0"/>
      <w:marRight w:val="0"/>
      <w:marTop w:val="0"/>
      <w:marBottom w:val="0"/>
      <w:divBdr>
        <w:top w:val="none" w:sz="0" w:space="0" w:color="auto"/>
        <w:left w:val="none" w:sz="0" w:space="0" w:color="auto"/>
        <w:bottom w:val="none" w:sz="0" w:space="0" w:color="auto"/>
        <w:right w:val="none" w:sz="0" w:space="0" w:color="auto"/>
      </w:divBdr>
    </w:div>
    <w:div w:id="116486030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08764521">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88507289">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461447">
      <w:bodyDiv w:val="1"/>
      <w:marLeft w:val="0"/>
      <w:marRight w:val="0"/>
      <w:marTop w:val="0"/>
      <w:marBottom w:val="0"/>
      <w:divBdr>
        <w:top w:val="none" w:sz="0" w:space="0" w:color="auto"/>
        <w:left w:val="none" w:sz="0" w:space="0" w:color="auto"/>
        <w:bottom w:val="none" w:sz="0" w:space="0" w:color="auto"/>
        <w:right w:val="none" w:sz="0" w:space="0" w:color="auto"/>
      </w:divBdr>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4517">
      <w:bodyDiv w:val="1"/>
      <w:marLeft w:val="0"/>
      <w:marRight w:val="0"/>
      <w:marTop w:val="0"/>
      <w:marBottom w:val="0"/>
      <w:divBdr>
        <w:top w:val="none" w:sz="0" w:space="0" w:color="auto"/>
        <w:left w:val="none" w:sz="0" w:space="0" w:color="auto"/>
        <w:bottom w:val="none" w:sz="0" w:space="0" w:color="auto"/>
        <w:right w:val="none" w:sz="0" w:space="0" w:color="auto"/>
      </w:divBdr>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398673821">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203">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6950">
      <w:bodyDiv w:val="1"/>
      <w:marLeft w:val="0"/>
      <w:marRight w:val="0"/>
      <w:marTop w:val="0"/>
      <w:marBottom w:val="0"/>
      <w:divBdr>
        <w:top w:val="none" w:sz="0" w:space="0" w:color="auto"/>
        <w:left w:val="none" w:sz="0" w:space="0" w:color="auto"/>
        <w:bottom w:val="none" w:sz="0" w:space="0" w:color="auto"/>
        <w:right w:val="none" w:sz="0" w:space="0" w:color="auto"/>
      </w:divBdr>
    </w:div>
    <w:div w:id="1496802843">
      <w:bodyDiv w:val="1"/>
      <w:marLeft w:val="0"/>
      <w:marRight w:val="0"/>
      <w:marTop w:val="0"/>
      <w:marBottom w:val="0"/>
      <w:divBdr>
        <w:top w:val="none" w:sz="0" w:space="0" w:color="auto"/>
        <w:left w:val="none" w:sz="0" w:space="0" w:color="auto"/>
        <w:bottom w:val="none" w:sz="0" w:space="0" w:color="auto"/>
        <w:right w:val="none" w:sz="0" w:space="0" w:color="auto"/>
      </w:divBdr>
    </w:div>
    <w:div w:id="1507132525">
      <w:bodyDiv w:val="1"/>
      <w:marLeft w:val="0"/>
      <w:marRight w:val="0"/>
      <w:marTop w:val="0"/>
      <w:marBottom w:val="0"/>
      <w:divBdr>
        <w:top w:val="none" w:sz="0" w:space="0" w:color="auto"/>
        <w:left w:val="none" w:sz="0" w:space="0" w:color="auto"/>
        <w:bottom w:val="none" w:sz="0" w:space="0" w:color="auto"/>
        <w:right w:val="none" w:sz="0" w:space="0" w:color="auto"/>
      </w:divBdr>
      <w:divsChild>
        <w:div w:id="507213671">
          <w:marLeft w:val="0"/>
          <w:marRight w:val="0"/>
          <w:marTop w:val="0"/>
          <w:marBottom w:val="0"/>
          <w:divBdr>
            <w:top w:val="none" w:sz="0" w:space="0" w:color="auto"/>
            <w:left w:val="none" w:sz="0" w:space="0" w:color="auto"/>
            <w:bottom w:val="none" w:sz="0" w:space="0" w:color="auto"/>
            <w:right w:val="none" w:sz="0" w:space="0" w:color="auto"/>
          </w:divBdr>
        </w:div>
        <w:div w:id="1534535443">
          <w:marLeft w:val="0"/>
          <w:marRight w:val="0"/>
          <w:marTop w:val="0"/>
          <w:marBottom w:val="0"/>
          <w:divBdr>
            <w:top w:val="none" w:sz="0" w:space="0" w:color="auto"/>
            <w:left w:val="none" w:sz="0" w:space="0" w:color="auto"/>
            <w:bottom w:val="none" w:sz="0" w:space="0" w:color="auto"/>
            <w:right w:val="none" w:sz="0" w:space="0" w:color="auto"/>
          </w:divBdr>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38547534">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09393088">
      <w:bodyDiv w:val="1"/>
      <w:marLeft w:val="0"/>
      <w:marRight w:val="0"/>
      <w:marTop w:val="0"/>
      <w:marBottom w:val="0"/>
      <w:divBdr>
        <w:top w:val="none" w:sz="0" w:space="0" w:color="auto"/>
        <w:left w:val="none" w:sz="0" w:space="0" w:color="auto"/>
        <w:bottom w:val="none" w:sz="0" w:space="0" w:color="auto"/>
        <w:right w:val="none" w:sz="0" w:space="0" w:color="auto"/>
      </w:divBdr>
    </w:div>
    <w:div w:id="1618872318">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2692">
      <w:bodyDiv w:val="1"/>
      <w:marLeft w:val="0"/>
      <w:marRight w:val="0"/>
      <w:marTop w:val="0"/>
      <w:marBottom w:val="0"/>
      <w:divBdr>
        <w:top w:val="none" w:sz="0" w:space="0" w:color="auto"/>
        <w:left w:val="none" w:sz="0" w:space="0" w:color="auto"/>
        <w:bottom w:val="none" w:sz="0" w:space="0" w:color="auto"/>
        <w:right w:val="none" w:sz="0" w:space="0" w:color="auto"/>
      </w:divBdr>
    </w:div>
    <w:div w:id="1746143346">
      <w:bodyDiv w:val="1"/>
      <w:marLeft w:val="0"/>
      <w:marRight w:val="0"/>
      <w:marTop w:val="0"/>
      <w:marBottom w:val="0"/>
      <w:divBdr>
        <w:top w:val="none" w:sz="0" w:space="0" w:color="auto"/>
        <w:left w:val="none" w:sz="0" w:space="0" w:color="auto"/>
        <w:bottom w:val="none" w:sz="0" w:space="0" w:color="auto"/>
        <w:right w:val="none" w:sz="0" w:space="0" w:color="auto"/>
      </w:divBdr>
    </w:div>
    <w:div w:id="1793940489">
      <w:bodyDiv w:val="1"/>
      <w:marLeft w:val="0"/>
      <w:marRight w:val="0"/>
      <w:marTop w:val="0"/>
      <w:marBottom w:val="0"/>
      <w:divBdr>
        <w:top w:val="none" w:sz="0" w:space="0" w:color="auto"/>
        <w:left w:val="none" w:sz="0" w:space="0" w:color="auto"/>
        <w:bottom w:val="none" w:sz="0" w:space="0" w:color="auto"/>
        <w:right w:val="none" w:sz="0" w:space="0" w:color="auto"/>
      </w:divBdr>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3160">
      <w:bodyDiv w:val="1"/>
      <w:marLeft w:val="0"/>
      <w:marRight w:val="0"/>
      <w:marTop w:val="0"/>
      <w:marBottom w:val="0"/>
      <w:divBdr>
        <w:top w:val="none" w:sz="0" w:space="0" w:color="auto"/>
        <w:left w:val="none" w:sz="0" w:space="0" w:color="auto"/>
        <w:bottom w:val="none" w:sz="0" w:space="0" w:color="auto"/>
        <w:right w:val="none" w:sz="0" w:space="0" w:color="auto"/>
      </w:divBdr>
    </w:div>
    <w:div w:id="1825244629">
      <w:bodyDiv w:val="1"/>
      <w:marLeft w:val="0"/>
      <w:marRight w:val="0"/>
      <w:marTop w:val="0"/>
      <w:marBottom w:val="0"/>
      <w:divBdr>
        <w:top w:val="none" w:sz="0" w:space="0" w:color="auto"/>
        <w:left w:val="none" w:sz="0" w:space="0" w:color="auto"/>
        <w:bottom w:val="none" w:sz="0" w:space="0" w:color="auto"/>
        <w:right w:val="none" w:sz="0" w:space="0" w:color="auto"/>
      </w:divBdr>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0943">
      <w:bodyDiv w:val="1"/>
      <w:marLeft w:val="0"/>
      <w:marRight w:val="0"/>
      <w:marTop w:val="0"/>
      <w:marBottom w:val="0"/>
      <w:divBdr>
        <w:top w:val="none" w:sz="0" w:space="0" w:color="auto"/>
        <w:left w:val="none" w:sz="0" w:space="0" w:color="auto"/>
        <w:bottom w:val="none" w:sz="0" w:space="0" w:color="auto"/>
        <w:right w:val="none" w:sz="0" w:space="0" w:color="auto"/>
      </w:divBdr>
    </w:div>
    <w:div w:id="1879660791">
      <w:bodyDiv w:val="1"/>
      <w:marLeft w:val="0"/>
      <w:marRight w:val="0"/>
      <w:marTop w:val="0"/>
      <w:marBottom w:val="0"/>
      <w:divBdr>
        <w:top w:val="none" w:sz="0" w:space="0" w:color="auto"/>
        <w:left w:val="none" w:sz="0" w:space="0" w:color="auto"/>
        <w:bottom w:val="none" w:sz="0" w:space="0" w:color="auto"/>
        <w:right w:val="none" w:sz="0" w:space="0" w:color="auto"/>
      </w:divBdr>
    </w:div>
    <w:div w:id="1922325264">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sChild>
        <w:div w:id="1506245705">
          <w:marLeft w:val="0"/>
          <w:marRight w:val="0"/>
          <w:marTop w:val="300"/>
          <w:marBottom w:val="0"/>
          <w:divBdr>
            <w:top w:val="none" w:sz="0" w:space="0" w:color="auto"/>
            <w:left w:val="none" w:sz="0" w:space="0" w:color="auto"/>
            <w:bottom w:val="none" w:sz="0" w:space="0" w:color="auto"/>
            <w:right w:val="none" w:sz="0" w:space="0" w:color="auto"/>
          </w:divBdr>
          <w:divsChild>
            <w:div w:id="857305438">
              <w:marLeft w:val="0"/>
              <w:marRight w:val="0"/>
              <w:marTop w:val="0"/>
              <w:marBottom w:val="0"/>
              <w:divBdr>
                <w:top w:val="none" w:sz="0" w:space="0" w:color="auto"/>
                <w:left w:val="none" w:sz="0" w:space="0" w:color="auto"/>
                <w:bottom w:val="none" w:sz="0" w:space="0" w:color="auto"/>
                <w:right w:val="none" w:sz="0" w:space="0" w:color="auto"/>
              </w:divBdr>
              <w:divsChild>
                <w:div w:id="454059670">
                  <w:marLeft w:val="300"/>
                  <w:marRight w:val="0"/>
                  <w:marTop w:val="0"/>
                  <w:marBottom w:val="0"/>
                  <w:divBdr>
                    <w:top w:val="none" w:sz="0" w:space="0" w:color="auto"/>
                    <w:left w:val="none" w:sz="0" w:space="0" w:color="auto"/>
                    <w:bottom w:val="none" w:sz="0" w:space="0" w:color="auto"/>
                    <w:right w:val="none" w:sz="0" w:space="0" w:color="auto"/>
                  </w:divBdr>
                  <w:divsChild>
                    <w:div w:id="913050909">
                      <w:marLeft w:val="0"/>
                      <w:marRight w:val="0"/>
                      <w:marTop w:val="0"/>
                      <w:marBottom w:val="0"/>
                      <w:divBdr>
                        <w:top w:val="none" w:sz="0" w:space="0" w:color="auto"/>
                        <w:left w:val="none" w:sz="0" w:space="0" w:color="auto"/>
                        <w:bottom w:val="none" w:sz="0" w:space="0" w:color="auto"/>
                        <w:right w:val="none" w:sz="0" w:space="0" w:color="auto"/>
                      </w:divBdr>
                      <w:divsChild>
                        <w:div w:id="15457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97514">
          <w:marLeft w:val="0"/>
          <w:marRight w:val="0"/>
          <w:marTop w:val="300"/>
          <w:marBottom w:val="0"/>
          <w:divBdr>
            <w:top w:val="none" w:sz="0" w:space="0" w:color="auto"/>
            <w:left w:val="none" w:sz="0" w:space="0" w:color="auto"/>
            <w:bottom w:val="none" w:sz="0" w:space="0" w:color="auto"/>
            <w:right w:val="none" w:sz="0" w:space="0" w:color="auto"/>
          </w:divBdr>
          <w:divsChild>
            <w:div w:id="1827821537">
              <w:marLeft w:val="0"/>
              <w:marRight w:val="0"/>
              <w:marTop w:val="0"/>
              <w:marBottom w:val="0"/>
              <w:divBdr>
                <w:top w:val="none" w:sz="0" w:space="0" w:color="auto"/>
                <w:left w:val="none" w:sz="0" w:space="0" w:color="auto"/>
                <w:bottom w:val="none" w:sz="0" w:space="0" w:color="auto"/>
                <w:right w:val="none" w:sz="0" w:space="0" w:color="auto"/>
              </w:divBdr>
              <w:divsChild>
                <w:div w:id="1075201262">
                  <w:marLeft w:val="1245"/>
                  <w:marRight w:val="0"/>
                  <w:marTop w:val="0"/>
                  <w:marBottom w:val="0"/>
                  <w:divBdr>
                    <w:top w:val="none" w:sz="0" w:space="0" w:color="auto"/>
                    <w:left w:val="none" w:sz="0" w:space="0" w:color="auto"/>
                    <w:bottom w:val="none" w:sz="0" w:space="0" w:color="auto"/>
                    <w:right w:val="none" w:sz="0" w:space="0" w:color="auto"/>
                  </w:divBdr>
                  <w:divsChild>
                    <w:div w:id="1528177942">
                      <w:marLeft w:val="0"/>
                      <w:marRight w:val="0"/>
                      <w:marTop w:val="0"/>
                      <w:marBottom w:val="0"/>
                      <w:divBdr>
                        <w:top w:val="none" w:sz="0" w:space="0" w:color="auto"/>
                        <w:left w:val="none" w:sz="0" w:space="0" w:color="auto"/>
                        <w:bottom w:val="none" w:sz="0" w:space="0" w:color="auto"/>
                        <w:right w:val="none" w:sz="0" w:space="0" w:color="auto"/>
                      </w:divBdr>
                      <w:divsChild>
                        <w:div w:id="3821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1139">
      <w:bodyDiv w:val="1"/>
      <w:marLeft w:val="0"/>
      <w:marRight w:val="0"/>
      <w:marTop w:val="0"/>
      <w:marBottom w:val="0"/>
      <w:divBdr>
        <w:top w:val="none" w:sz="0" w:space="0" w:color="auto"/>
        <w:left w:val="none" w:sz="0" w:space="0" w:color="auto"/>
        <w:bottom w:val="none" w:sz="0" w:space="0" w:color="auto"/>
        <w:right w:val="none" w:sz="0" w:space="0" w:color="auto"/>
      </w:divBdr>
    </w:div>
    <w:div w:id="1979918314">
      <w:bodyDiv w:val="1"/>
      <w:marLeft w:val="0"/>
      <w:marRight w:val="0"/>
      <w:marTop w:val="0"/>
      <w:marBottom w:val="0"/>
      <w:divBdr>
        <w:top w:val="none" w:sz="0" w:space="0" w:color="auto"/>
        <w:left w:val="none" w:sz="0" w:space="0" w:color="auto"/>
        <w:bottom w:val="none" w:sz="0" w:space="0" w:color="auto"/>
        <w:right w:val="none" w:sz="0" w:space="0" w:color="auto"/>
      </w:divBdr>
    </w:div>
    <w:div w:id="2057504650">
      <w:bodyDiv w:val="1"/>
      <w:marLeft w:val="0"/>
      <w:marRight w:val="0"/>
      <w:marTop w:val="0"/>
      <w:marBottom w:val="0"/>
      <w:divBdr>
        <w:top w:val="none" w:sz="0" w:space="0" w:color="auto"/>
        <w:left w:val="none" w:sz="0" w:space="0" w:color="auto"/>
        <w:bottom w:val="none" w:sz="0" w:space="0" w:color="auto"/>
        <w:right w:val="none" w:sz="0" w:space="0" w:color="auto"/>
      </w:divBdr>
    </w:div>
    <w:div w:id="2068841682">
      <w:bodyDiv w:val="1"/>
      <w:marLeft w:val="0"/>
      <w:marRight w:val="0"/>
      <w:marTop w:val="0"/>
      <w:marBottom w:val="0"/>
      <w:divBdr>
        <w:top w:val="none" w:sz="0" w:space="0" w:color="auto"/>
        <w:left w:val="none" w:sz="0" w:space="0" w:color="auto"/>
        <w:bottom w:val="none" w:sz="0" w:space="0" w:color="auto"/>
        <w:right w:val="none" w:sz="0" w:space="0" w:color="auto"/>
      </w:divBdr>
    </w:div>
    <w:div w:id="2108497160">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05122">
      <w:bodyDiv w:val="1"/>
      <w:marLeft w:val="0"/>
      <w:marRight w:val="0"/>
      <w:marTop w:val="0"/>
      <w:marBottom w:val="0"/>
      <w:divBdr>
        <w:top w:val="none" w:sz="0" w:space="0" w:color="auto"/>
        <w:left w:val="none" w:sz="0" w:space="0" w:color="auto"/>
        <w:bottom w:val="none" w:sz="0" w:space="0" w:color="auto"/>
        <w:right w:val="none" w:sz="0" w:space="0" w:color="auto"/>
      </w:divBdr>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 w:id="212487946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06">
          <w:marLeft w:val="0"/>
          <w:marRight w:val="0"/>
          <w:marTop w:val="300"/>
          <w:marBottom w:val="0"/>
          <w:divBdr>
            <w:top w:val="none" w:sz="0" w:space="0" w:color="auto"/>
            <w:left w:val="none" w:sz="0" w:space="0" w:color="auto"/>
            <w:bottom w:val="none" w:sz="0" w:space="0" w:color="auto"/>
            <w:right w:val="none" w:sz="0" w:space="0" w:color="auto"/>
          </w:divBdr>
          <w:divsChild>
            <w:div w:id="1772125849">
              <w:marLeft w:val="0"/>
              <w:marRight w:val="0"/>
              <w:marTop w:val="0"/>
              <w:marBottom w:val="0"/>
              <w:divBdr>
                <w:top w:val="none" w:sz="0" w:space="0" w:color="auto"/>
                <w:left w:val="none" w:sz="0" w:space="0" w:color="auto"/>
                <w:bottom w:val="none" w:sz="0" w:space="0" w:color="auto"/>
                <w:right w:val="none" w:sz="0" w:space="0" w:color="auto"/>
              </w:divBdr>
              <w:divsChild>
                <w:div w:id="904073006">
                  <w:marLeft w:val="300"/>
                  <w:marRight w:val="0"/>
                  <w:marTop w:val="0"/>
                  <w:marBottom w:val="0"/>
                  <w:divBdr>
                    <w:top w:val="none" w:sz="0" w:space="0" w:color="auto"/>
                    <w:left w:val="none" w:sz="0" w:space="0" w:color="auto"/>
                    <w:bottom w:val="none" w:sz="0" w:space="0" w:color="auto"/>
                    <w:right w:val="none" w:sz="0" w:space="0" w:color="auto"/>
                  </w:divBdr>
                  <w:divsChild>
                    <w:div w:id="1482699227">
                      <w:marLeft w:val="0"/>
                      <w:marRight w:val="0"/>
                      <w:marTop w:val="0"/>
                      <w:marBottom w:val="0"/>
                      <w:divBdr>
                        <w:top w:val="none" w:sz="0" w:space="0" w:color="auto"/>
                        <w:left w:val="none" w:sz="0" w:space="0" w:color="auto"/>
                        <w:bottom w:val="none" w:sz="0" w:space="0" w:color="auto"/>
                        <w:right w:val="none" w:sz="0" w:space="0" w:color="auto"/>
                      </w:divBdr>
                      <w:divsChild>
                        <w:div w:id="48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1765">
          <w:marLeft w:val="0"/>
          <w:marRight w:val="0"/>
          <w:marTop w:val="300"/>
          <w:marBottom w:val="0"/>
          <w:divBdr>
            <w:top w:val="none" w:sz="0" w:space="0" w:color="auto"/>
            <w:left w:val="none" w:sz="0" w:space="0" w:color="auto"/>
            <w:bottom w:val="none" w:sz="0" w:space="0" w:color="auto"/>
            <w:right w:val="none" w:sz="0" w:space="0" w:color="auto"/>
          </w:divBdr>
          <w:divsChild>
            <w:div w:id="627007281">
              <w:marLeft w:val="0"/>
              <w:marRight w:val="0"/>
              <w:marTop w:val="0"/>
              <w:marBottom w:val="0"/>
              <w:divBdr>
                <w:top w:val="none" w:sz="0" w:space="0" w:color="auto"/>
                <w:left w:val="none" w:sz="0" w:space="0" w:color="auto"/>
                <w:bottom w:val="none" w:sz="0" w:space="0" w:color="auto"/>
                <w:right w:val="none" w:sz="0" w:space="0" w:color="auto"/>
              </w:divBdr>
              <w:divsChild>
                <w:div w:id="1234007569">
                  <w:marLeft w:val="1245"/>
                  <w:marRight w:val="0"/>
                  <w:marTop w:val="0"/>
                  <w:marBottom w:val="0"/>
                  <w:divBdr>
                    <w:top w:val="none" w:sz="0" w:space="0" w:color="auto"/>
                    <w:left w:val="none" w:sz="0" w:space="0" w:color="auto"/>
                    <w:bottom w:val="none" w:sz="0" w:space="0" w:color="auto"/>
                    <w:right w:val="none" w:sz="0" w:space="0" w:color="auto"/>
                  </w:divBdr>
                  <w:divsChild>
                    <w:div w:id="58863204">
                      <w:marLeft w:val="0"/>
                      <w:marRight w:val="0"/>
                      <w:marTop w:val="0"/>
                      <w:marBottom w:val="0"/>
                      <w:divBdr>
                        <w:top w:val="none" w:sz="0" w:space="0" w:color="auto"/>
                        <w:left w:val="none" w:sz="0" w:space="0" w:color="auto"/>
                        <w:bottom w:val="none" w:sz="0" w:space="0" w:color="auto"/>
                        <w:right w:val="none" w:sz="0" w:space="0" w:color="auto"/>
                      </w:divBdr>
                      <w:divsChild>
                        <w:div w:id="20721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nasonic.com/de/corporate/presse/alle-meldungen/007-fy2022-tv-lzw2004-lzw1004-lzw944-lxw834.html" TargetMode="External"/><Relationship Id="rId18" Type="http://schemas.openxmlformats.org/officeDocument/2006/relationships/hyperlink" Target="https://www.panasonic.com/de/corporate/presse/alle-meldungen/009-fy2022-panasonic-multishape.html" TargetMode="External"/><Relationship Id="rId26" Type="http://schemas.openxmlformats.org/officeDocument/2006/relationships/hyperlink" Target="https://www.technics.com/de/presse/pressemeldung/052-fy2021-technics-eah-a800.html" TargetMode="External"/><Relationship Id="rId21" Type="http://schemas.openxmlformats.org/officeDocument/2006/relationships/hyperlink" Target="https://www.panasonic.com/de/corporate/presse/alle-meldungen/013-fy2022-panasonic-reisemunddusche-ew-dj4b.htm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aircon.panasonic.eu/DE_de/news/new/panasonic-etherea-raumklimagerate-mit-nanoe-x-in-der-3-generation/" TargetMode="External"/><Relationship Id="rId25" Type="http://schemas.openxmlformats.org/officeDocument/2006/relationships/hyperlink" Target="https://www.technics.com/de/presse/pressemeldung/023-fy2021-technics-eah-az60-und-eah-az40.html" TargetMode="External"/><Relationship Id="rId33" Type="http://schemas.openxmlformats.org/officeDocument/2006/relationships/hyperlink" Target="mailto:presse.kontakt@eu.panasonic.com" TargetMode="External"/><Relationship Id="rId2" Type="http://schemas.openxmlformats.org/officeDocument/2006/relationships/customXml" Target="../customXml/item2.xml"/><Relationship Id="rId16" Type="http://schemas.openxmlformats.org/officeDocument/2006/relationships/hyperlink" Target="https://www.panasonic.com/de/corporate/presse/alle-meldungen/053-fy2020-panasonic-sound-slayer-ces-innovation-award.html" TargetMode="External"/><Relationship Id="rId20" Type="http://schemas.openxmlformats.org/officeDocument/2006/relationships/hyperlink" Target="https://www.panasonic.com/de/corporate/presse/alle-meldungen/010-fy2022-panasonic-haartrockner-na9j.html" TargetMode="External"/><Relationship Id="rId29" Type="http://schemas.openxmlformats.org/officeDocument/2006/relationships/hyperlink" Target="https://news.panasonic.com/global/press/data/2021/10/en211001-4/en211001-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24" Type="http://schemas.openxmlformats.org/officeDocument/2006/relationships/hyperlink" Target="https://www.panasonic.com/de/corporate/presse/alle-meldungen/056-fy2021-lumix-gh6.html" TargetMode="External"/><Relationship Id="rId32" Type="http://schemas.openxmlformats.org/officeDocument/2006/relationships/hyperlink" Target="https://holdings.panasonic/globa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nasonic.com/de/corporate/presse/alle-meldungen/053-fy2021-panasonic-gaming-nacken-lautsprecher-sc-gn01ff.html" TargetMode="External"/><Relationship Id="rId23" Type="http://schemas.openxmlformats.org/officeDocument/2006/relationships/hyperlink" Target="https://www.panasonic.com/de/corporate/presse/alle-meldungen/036_fy2020_panasonic_lumix_s5.html" TargetMode="External"/><Relationship Id="rId28" Type="http://schemas.openxmlformats.org/officeDocument/2006/relationships/hyperlink" Target="https://www.technics.com/de/presse/pressemeldung/004-fy2022-technics-plattenspieler-sl-1200m7l.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anasonic.com/de/corporate/presse/alle-meldungen/001-fy2022-panasonic-6-klingen-rasierer-series-900.html" TargetMode="External"/><Relationship Id="rId31" Type="http://schemas.openxmlformats.org/officeDocument/2006/relationships/hyperlink" Target="http://www.panasonic.com/IFA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nasonic.com/de/corporate/presse/alle-meldungen/054-fy2021-panasonic-oled-tv-lzw2004.html" TargetMode="External"/><Relationship Id="rId22" Type="http://schemas.openxmlformats.org/officeDocument/2006/relationships/hyperlink" Target="https://www.panasonic.com/de/corporate/presse/alle-meldungen/059-fy2021-panasonic-dampfbackofen-nn-ds59.html" TargetMode="External"/><Relationship Id="rId27" Type="http://schemas.openxmlformats.org/officeDocument/2006/relationships/hyperlink" Target="https://www.technics.com/de/presse/pressemeldung/024-fy2021-technics-sa-c600.html" TargetMode="External"/><Relationship Id="rId30" Type="http://schemas.openxmlformats.org/officeDocument/2006/relationships/hyperlink" Target="https://www.aircon.panasonic.eu/DE_de/news/new/luftwasser-warmepumpe-klimaanlage-und-brauchwarmwasser-in-einem-syste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057d58-e393-48e6-9524-a55f63fa7962">
      <Terms xmlns="http://schemas.microsoft.com/office/infopath/2007/PartnerControls"/>
    </lcf76f155ced4ddcb4097134ff3c332f>
    <TaxCatchAll xmlns="574a78ac-ba53-4a4c-a33c-c67cd40986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7AC9C488B2864A806A3D46583877FA" ma:contentTypeVersion="14" ma:contentTypeDescription="Create a new document." ma:contentTypeScope="" ma:versionID="726c824c4faf1d14b80ca6291cc8e03c">
  <xsd:schema xmlns:xsd="http://www.w3.org/2001/XMLSchema" xmlns:xs="http://www.w3.org/2001/XMLSchema" xmlns:p="http://schemas.microsoft.com/office/2006/metadata/properties" xmlns:ns2="a5057d58-e393-48e6-9524-a55f63fa7962" xmlns:ns3="574a78ac-ba53-4a4c-a33c-c67cd40986ef" targetNamespace="http://schemas.microsoft.com/office/2006/metadata/properties" ma:root="true" ma:fieldsID="1c8dc0baeda0519081d5a98177323890" ns2:_="" ns3:_="">
    <xsd:import namespace="a5057d58-e393-48e6-9524-a55f63fa7962"/>
    <xsd:import namespace="574a78ac-ba53-4a4c-a33c-c67cd40986e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57d58-e393-48e6-9524-a55f63fa796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a78ac-ba53-4a4c-a33c-c67cd40986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65df33f-03b4-4397-8b08-bf0d057ef26d}" ma:internalName="TaxCatchAll" ma:showField="CatchAllData" ma:web="574a78ac-ba53-4a4c-a33c-c67cd40986e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A0143-5C69-4A69-8022-80DBFCC19606}">
  <ds:schemaRefs>
    <ds:schemaRef ds:uri="http://schemas.microsoft.com/office/2006/metadata/properties"/>
    <ds:schemaRef ds:uri="http://schemas.microsoft.com/office/infopath/2007/PartnerControls"/>
    <ds:schemaRef ds:uri="a5057d58-e393-48e6-9524-a55f63fa7962"/>
    <ds:schemaRef ds:uri="574a78ac-ba53-4a4c-a33c-c67cd40986ef"/>
  </ds:schemaRefs>
</ds:datastoreItem>
</file>

<file path=customXml/itemProps2.xml><?xml version="1.0" encoding="utf-8"?>
<ds:datastoreItem xmlns:ds="http://schemas.openxmlformats.org/officeDocument/2006/customXml" ds:itemID="{BFBA4845-0871-47FE-AD8E-2953CCED0816}">
  <ds:schemaRefs>
    <ds:schemaRef ds:uri="http://schemas.microsoft.com/sharepoint/v3/contenttype/forms"/>
  </ds:schemaRefs>
</ds:datastoreItem>
</file>

<file path=customXml/itemProps3.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4.xml><?xml version="1.0" encoding="utf-8"?>
<ds:datastoreItem xmlns:ds="http://schemas.openxmlformats.org/officeDocument/2006/customXml" ds:itemID="{88E586F4-1161-42C7-A8E3-E2E58BD44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57d58-e393-48e6-9524-a55f63fa7962"/>
    <ds:schemaRef ds:uri="574a78ac-ba53-4a4c-a33c-c67cd4098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6</Pages>
  <Words>2600</Words>
  <Characters>14457</Characters>
  <Application>Microsoft Office Word</Application>
  <DocSecurity>0</DocSecurity>
  <Lines>352</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16941</CharactersWithSpaces>
  <SharedDoc>false</SharedDoc>
  <HyperlinkBase/>
  <HLinks>
    <vt:vector size="126" baseType="variant">
      <vt:variant>
        <vt:i4>2162735</vt:i4>
      </vt:variant>
      <vt:variant>
        <vt:i4>57</vt:i4>
      </vt:variant>
      <vt:variant>
        <vt:i4>0</vt:i4>
      </vt:variant>
      <vt:variant>
        <vt:i4>5</vt:i4>
      </vt:variant>
      <vt:variant>
        <vt:lpwstr>https://holdings.panasonic/global/</vt:lpwstr>
      </vt:variant>
      <vt:variant>
        <vt:lpwstr/>
      </vt:variant>
      <vt:variant>
        <vt:i4>5177438</vt:i4>
      </vt:variant>
      <vt:variant>
        <vt:i4>54</vt:i4>
      </vt:variant>
      <vt:variant>
        <vt:i4>0</vt:i4>
      </vt:variant>
      <vt:variant>
        <vt:i4>5</vt:i4>
      </vt:variant>
      <vt:variant>
        <vt:lpwstr>http://www.panasonic.com/IFA2022</vt:lpwstr>
      </vt:variant>
      <vt:variant>
        <vt:lpwstr/>
      </vt:variant>
      <vt:variant>
        <vt:i4>6684743</vt:i4>
      </vt:variant>
      <vt:variant>
        <vt:i4>51</vt:i4>
      </vt:variant>
      <vt:variant>
        <vt:i4>0</vt:i4>
      </vt:variant>
      <vt:variant>
        <vt:i4>5</vt:i4>
      </vt:variant>
      <vt:variant>
        <vt:lpwstr>https://www.aircon.panasonic.eu/DE_de/news/new/luftwasser-warmepumpe-klimaanlage-und-brauchwarmwasser-in-einem-system/</vt:lpwstr>
      </vt:variant>
      <vt:variant>
        <vt:lpwstr/>
      </vt:variant>
      <vt:variant>
        <vt:i4>2424944</vt:i4>
      </vt:variant>
      <vt:variant>
        <vt:i4>48</vt:i4>
      </vt:variant>
      <vt:variant>
        <vt:i4>0</vt:i4>
      </vt:variant>
      <vt:variant>
        <vt:i4>5</vt:i4>
      </vt:variant>
      <vt:variant>
        <vt:lpwstr>https://news.panasonic.com/global/press/data/2021/10/en211001-4/en211001-4.html</vt:lpwstr>
      </vt:variant>
      <vt:variant>
        <vt:lpwstr/>
      </vt:variant>
      <vt:variant>
        <vt:i4>7077925</vt:i4>
      </vt:variant>
      <vt:variant>
        <vt:i4>45</vt:i4>
      </vt:variant>
      <vt:variant>
        <vt:i4>0</vt:i4>
      </vt:variant>
      <vt:variant>
        <vt:i4>5</vt:i4>
      </vt:variant>
      <vt:variant>
        <vt:lpwstr>https://www.technics.com/de/presse/pressemeldung/004-fy2022-technics-plattenspieler-sl-1200m7l.html</vt:lpwstr>
      </vt:variant>
      <vt:variant>
        <vt:lpwstr/>
      </vt:variant>
      <vt:variant>
        <vt:i4>917508</vt:i4>
      </vt:variant>
      <vt:variant>
        <vt:i4>42</vt:i4>
      </vt:variant>
      <vt:variant>
        <vt:i4>0</vt:i4>
      </vt:variant>
      <vt:variant>
        <vt:i4>5</vt:i4>
      </vt:variant>
      <vt:variant>
        <vt:lpwstr>https://www.technics.com/de/presse/pressemeldung/024-fy2021-technics-sa-c600.html</vt:lpwstr>
      </vt:variant>
      <vt:variant>
        <vt:lpwstr/>
      </vt:variant>
      <vt:variant>
        <vt:i4>4128810</vt:i4>
      </vt:variant>
      <vt:variant>
        <vt:i4>39</vt:i4>
      </vt:variant>
      <vt:variant>
        <vt:i4>0</vt:i4>
      </vt:variant>
      <vt:variant>
        <vt:i4>5</vt:i4>
      </vt:variant>
      <vt:variant>
        <vt:lpwstr>https://www.technics.com/de/presse/pressemeldung/052-fy2021-technics-eah-a800.html</vt:lpwstr>
      </vt:variant>
      <vt:variant>
        <vt:lpwstr/>
      </vt:variant>
      <vt:variant>
        <vt:i4>6488185</vt:i4>
      </vt:variant>
      <vt:variant>
        <vt:i4>36</vt:i4>
      </vt:variant>
      <vt:variant>
        <vt:i4>0</vt:i4>
      </vt:variant>
      <vt:variant>
        <vt:i4>5</vt:i4>
      </vt:variant>
      <vt:variant>
        <vt:lpwstr>https://www.technics.com/de/presse/pressemeldung/023-fy2021-technics-eah-az60-und-eah-az40.html</vt:lpwstr>
      </vt:variant>
      <vt:variant>
        <vt:lpwstr/>
      </vt:variant>
      <vt:variant>
        <vt:i4>2097279</vt:i4>
      </vt:variant>
      <vt:variant>
        <vt:i4>33</vt:i4>
      </vt:variant>
      <vt:variant>
        <vt:i4>0</vt:i4>
      </vt:variant>
      <vt:variant>
        <vt:i4>5</vt:i4>
      </vt:variant>
      <vt:variant>
        <vt:lpwstr>https://www.panasonic.com/de/corporate/presse/alle-meldungen/056-fy2021-lumix-gh6.html</vt:lpwstr>
      </vt:variant>
      <vt:variant>
        <vt:lpwstr/>
      </vt:variant>
      <vt:variant>
        <vt:i4>1507351</vt:i4>
      </vt:variant>
      <vt:variant>
        <vt:i4>30</vt:i4>
      </vt:variant>
      <vt:variant>
        <vt:i4>0</vt:i4>
      </vt:variant>
      <vt:variant>
        <vt:i4>5</vt:i4>
      </vt:variant>
      <vt:variant>
        <vt:lpwstr>https://www.panasonic.com/de/corporate/presse/alle-meldungen/036_fy2020_panasonic_lumix_s5.html</vt:lpwstr>
      </vt:variant>
      <vt:variant>
        <vt:lpwstr/>
      </vt:variant>
      <vt:variant>
        <vt:i4>5570643</vt:i4>
      </vt:variant>
      <vt:variant>
        <vt:i4>27</vt:i4>
      </vt:variant>
      <vt:variant>
        <vt:i4>0</vt:i4>
      </vt:variant>
      <vt:variant>
        <vt:i4>5</vt:i4>
      </vt:variant>
      <vt:variant>
        <vt:lpwstr>https://www.panasonic.com/de/corporate/presse/alle-meldungen/059-fy2021-panasonic-dampfbackofen-nn-ds59.html</vt:lpwstr>
      </vt:variant>
      <vt:variant>
        <vt:lpwstr/>
      </vt:variant>
      <vt:variant>
        <vt:i4>3604600</vt:i4>
      </vt:variant>
      <vt:variant>
        <vt:i4>24</vt:i4>
      </vt:variant>
      <vt:variant>
        <vt:i4>0</vt:i4>
      </vt:variant>
      <vt:variant>
        <vt:i4>5</vt:i4>
      </vt:variant>
      <vt:variant>
        <vt:lpwstr>https://www.panasonic.com/de/consumer/koerperpflege-gesundheit/mundpflege/mundduschen/ew-dj4b.html</vt:lpwstr>
      </vt:variant>
      <vt:variant>
        <vt:lpwstr/>
      </vt:variant>
      <vt:variant>
        <vt:i4>1900554</vt:i4>
      </vt:variant>
      <vt:variant>
        <vt:i4>21</vt:i4>
      </vt:variant>
      <vt:variant>
        <vt:i4>0</vt:i4>
      </vt:variant>
      <vt:variant>
        <vt:i4>5</vt:i4>
      </vt:variant>
      <vt:variant>
        <vt:lpwstr>https://www.panasonic.com/de/corporate/presse/alle-meldungen/010-fy2022-panasonic-haartrockner-na9j.html</vt:lpwstr>
      </vt:variant>
      <vt:variant>
        <vt:lpwstr/>
      </vt:variant>
      <vt:variant>
        <vt:i4>4390998</vt:i4>
      </vt:variant>
      <vt:variant>
        <vt:i4>18</vt:i4>
      </vt:variant>
      <vt:variant>
        <vt:i4>0</vt:i4>
      </vt:variant>
      <vt:variant>
        <vt:i4>5</vt:i4>
      </vt:variant>
      <vt:variant>
        <vt:lpwstr>https://www.panasonic.com/de/corporate/presse/alle-meldungen/001-fy2022-panasonic-6-klingen-rasierer-series-900.html</vt:lpwstr>
      </vt:variant>
      <vt:variant>
        <vt:lpwstr/>
      </vt:variant>
      <vt:variant>
        <vt:i4>1572894</vt:i4>
      </vt:variant>
      <vt:variant>
        <vt:i4>15</vt:i4>
      </vt:variant>
      <vt:variant>
        <vt:i4>0</vt:i4>
      </vt:variant>
      <vt:variant>
        <vt:i4>5</vt:i4>
      </vt:variant>
      <vt:variant>
        <vt:lpwstr>https://www.panasonic.com/de/corporate/presse/alle-meldungen/009-fy2022-panasonic-multishape.html</vt:lpwstr>
      </vt:variant>
      <vt:variant>
        <vt:lpwstr/>
      </vt:variant>
      <vt:variant>
        <vt:i4>2031679</vt:i4>
      </vt:variant>
      <vt:variant>
        <vt:i4>12</vt:i4>
      </vt:variant>
      <vt:variant>
        <vt:i4>0</vt:i4>
      </vt:variant>
      <vt:variant>
        <vt:i4>5</vt:i4>
      </vt:variant>
      <vt:variant>
        <vt:lpwstr>https://www.aircon.panasonic.eu/DE_de/news/new/panasonic-etherea-raumklimagerate-mit-nanoe-x-in-der-3-generation/</vt:lpwstr>
      </vt:variant>
      <vt:variant>
        <vt:lpwstr/>
      </vt:variant>
      <vt:variant>
        <vt:i4>5111877</vt:i4>
      </vt:variant>
      <vt:variant>
        <vt:i4>9</vt:i4>
      </vt:variant>
      <vt:variant>
        <vt:i4>0</vt:i4>
      </vt:variant>
      <vt:variant>
        <vt:i4>5</vt:i4>
      </vt:variant>
      <vt:variant>
        <vt:lpwstr>https://www.panasonic.com/de/corporate/presse/alle-meldungen/053-fy2020-panasonic-sound-slayer-ces-innovation-award.html</vt:lpwstr>
      </vt:variant>
      <vt:variant>
        <vt:lpwstr/>
      </vt:variant>
      <vt:variant>
        <vt:i4>3342372</vt:i4>
      </vt:variant>
      <vt:variant>
        <vt:i4>6</vt:i4>
      </vt:variant>
      <vt:variant>
        <vt:i4>0</vt:i4>
      </vt:variant>
      <vt:variant>
        <vt:i4>5</vt:i4>
      </vt:variant>
      <vt:variant>
        <vt:lpwstr>https://www.panasonic.com/de/corporate/presse/alle-meldungen/053-fy2021-panasonic-gaming-nacken-lautsprecher-sc-gn01ff.html</vt:lpwstr>
      </vt:variant>
      <vt:variant>
        <vt:lpwstr/>
      </vt:variant>
      <vt:variant>
        <vt:i4>7929977</vt:i4>
      </vt:variant>
      <vt:variant>
        <vt:i4>3</vt:i4>
      </vt:variant>
      <vt:variant>
        <vt:i4>0</vt:i4>
      </vt:variant>
      <vt:variant>
        <vt:i4>5</vt:i4>
      </vt:variant>
      <vt:variant>
        <vt:lpwstr>https://www.panasonic.com/de/corporate/presse/alle-meldungen/054-fy2021-panasonic-oled-tv-lzw2004.html</vt:lpwstr>
      </vt:variant>
      <vt:variant>
        <vt:lpwstr/>
      </vt:variant>
      <vt:variant>
        <vt:i4>4915211</vt:i4>
      </vt:variant>
      <vt:variant>
        <vt:i4>0</vt:i4>
      </vt:variant>
      <vt:variant>
        <vt:i4>0</vt:i4>
      </vt:variant>
      <vt:variant>
        <vt:i4>5</vt:i4>
      </vt:variant>
      <vt:variant>
        <vt:lpwstr>https://www.panasonic.com/de/corporate/presse/alle-meldungen/007-fy2022-tv-lzw2004-lzw1004-lzw944-lxw834.html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Björn Köcher</cp:lastModifiedBy>
  <cp:revision>4</cp:revision>
  <cp:lastPrinted>2019-12-19T22:40:00Z</cp:lastPrinted>
  <dcterms:created xsi:type="dcterms:W3CDTF">2022-08-31T08:10:00Z</dcterms:created>
  <dcterms:modified xsi:type="dcterms:W3CDTF">2022-08-31T08:20:00Z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0x010100857AC9C488B2864A806A3D46583877FA</vt:lpwstr>
  </property>
  <property fmtid="{D5CDD505-2E9C-101B-9397-08002B2CF9AE}" pid="3" name="MediaServiceImageTags">
    <vt:lpwstr/>
  </property>
</Properties>
</file>