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AF5B" w14:textId="77777777" w:rsidR="003D34CD" w:rsidRPr="004F00AB" w:rsidRDefault="003D34CD" w:rsidP="00225320">
      <w:pPr>
        <w:framePr w:w="2438" w:h="9481" w:hSpace="142" w:wrap="notBeside" w:vAnchor="page" w:hAnchor="page" w:x="9298" w:y="5014"/>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6AD3A661" w14:textId="77777777" w:rsidR="00234777" w:rsidRPr="00234777" w:rsidRDefault="00234777" w:rsidP="00234777">
      <w:pPr>
        <w:framePr w:w="2438" w:h="9481" w:hSpace="142" w:wrap="notBeside" w:vAnchor="page" w:hAnchor="page" w:x="9298" w:y="5014"/>
        <w:tabs>
          <w:tab w:val="left" w:pos="125"/>
        </w:tabs>
        <w:spacing w:line="200" w:lineRule="exact"/>
        <w:rPr>
          <w:rFonts w:ascii="DIN-Black" w:hAnsi="DIN-Black"/>
          <w:b/>
          <w:color w:val="808080"/>
          <w:sz w:val="20"/>
          <w:lang w:val="de-DE"/>
        </w:rPr>
      </w:pPr>
      <w:r w:rsidRPr="00234777">
        <w:rPr>
          <w:rFonts w:ascii="DIN-Black" w:hAnsi="DIN-Black"/>
          <w:b/>
          <w:color w:val="808080"/>
          <w:sz w:val="20"/>
          <w:lang w:val="de-DE"/>
        </w:rPr>
        <w:t>Panasonic JXW604-Serie</w:t>
      </w:r>
    </w:p>
    <w:p w14:paraId="54A2D5CB" w14:textId="77777777" w:rsidR="00234777" w:rsidRPr="00234777" w:rsidRDefault="00234777" w:rsidP="00234777">
      <w:pPr>
        <w:framePr w:w="2438" w:h="9481" w:hSpace="142" w:wrap="notBeside" w:vAnchor="page" w:hAnchor="page" w:x="9298" w:y="5014"/>
        <w:rPr>
          <w:rFonts w:ascii="DIN-Medium" w:hAnsi="DIN-Medium"/>
          <w:sz w:val="14"/>
          <w:lang w:val="de-DE"/>
        </w:rPr>
      </w:pPr>
    </w:p>
    <w:p w14:paraId="05F09EA6" w14:textId="77777777" w:rsidR="00234777" w:rsidRPr="00234777" w:rsidRDefault="00234777" w:rsidP="00234777">
      <w:pPr>
        <w:framePr w:w="2438" w:h="9481" w:hSpace="142" w:wrap="notBeside" w:vAnchor="page" w:hAnchor="page" w:x="9298" w:y="5014"/>
        <w:rPr>
          <w:rFonts w:ascii="DIN-Medium" w:hAnsi="DIN-Medium"/>
          <w:sz w:val="14"/>
          <w:lang w:val="de-DE"/>
        </w:rPr>
      </w:pPr>
      <w:r w:rsidRPr="00234777">
        <w:rPr>
          <w:rFonts w:ascii="DIN-Medium" w:hAnsi="DIN-Medium"/>
          <w:sz w:val="14"/>
          <w:lang w:val="de-DE"/>
        </w:rPr>
        <w:t xml:space="preserve">4K HDR Ultra HD LED – Großartige Bildqualität mit herausragender Bewegungsdarstellung </w:t>
      </w:r>
    </w:p>
    <w:p w14:paraId="7B02E7DF" w14:textId="77777777" w:rsidR="00234777" w:rsidRPr="00234777" w:rsidRDefault="00234777" w:rsidP="00234777">
      <w:pPr>
        <w:framePr w:w="2438" w:h="9481" w:hSpace="142" w:wrap="notBeside" w:vAnchor="page" w:hAnchor="page" w:x="9298" w:y="5014"/>
        <w:rPr>
          <w:rFonts w:ascii="DIN-Medium" w:hAnsi="DIN-Medium"/>
          <w:sz w:val="14"/>
          <w:lang w:val="de-DE"/>
        </w:rPr>
      </w:pPr>
    </w:p>
    <w:p w14:paraId="39863E3D" w14:textId="77777777" w:rsidR="00234777" w:rsidRPr="00234777" w:rsidRDefault="00234777" w:rsidP="00234777">
      <w:pPr>
        <w:framePr w:w="2438" w:h="9481" w:hSpace="142" w:wrap="notBeside" w:vAnchor="page" w:hAnchor="page" w:x="9298" w:y="5014"/>
        <w:rPr>
          <w:rFonts w:ascii="DIN-Medium" w:hAnsi="DIN-Medium"/>
          <w:sz w:val="14"/>
          <w:lang w:val="de-DE"/>
        </w:rPr>
      </w:pPr>
      <w:r w:rsidRPr="00234777">
        <w:rPr>
          <w:rFonts w:ascii="DIN-Medium" w:hAnsi="DIN-Medium"/>
          <w:sz w:val="14"/>
          <w:lang w:val="de-DE"/>
        </w:rPr>
        <w:t xml:space="preserve">Smart TV – mit HbbTV, Webbrowser und umfangreicher Auswahl an Apps wie Netflix, Prime Video, </w:t>
      </w:r>
      <w:proofErr w:type="spellStart"/>
      <w:r w:rsidRPr="00234777">
        <w:rPr>
          <w:rFonts w:ascii="DIN-Medium" w:hAnsi="DIN-Medium"/>
          <w:sz w:val="14"/>
          <w:lang w:val="de-DE"/>
        </w:rPr>
        <w:t>Youtube</w:t>
      </w:r>
      <w:proofErr w:type="spellEnd"/>
      <w:r w:rsidRPr="00234777">
        <w:rPr>
          <w:rFonts w:ascii="DIN-Medium" w:hAnsi="DIN-Medium"/>
          <w:sz w:val="14"/>
          <w:lang w:val="de-DE"/>
        </w:rPr>
        <w:t xml:space="preserve"> uvm.</w:t>
      </w:r>
    </w:p>
    <w:p w14:paraId="6E0E771C" w14:textId="77777777" w:rsidR="00234777" w:rsidRPr="00234777" w:rsidRDefault="00234777" w:rsidP="00234777">
      <w:pPr>
        <w:framePr w:w="2438" w:h="9481" w:hSpace="142" w:wrap="notBeside" w:vAnchor="page" w:hAnchor="page" w:x="9298" w:y="5014"/>
        <w:rPr>
          <w:rFonts w:ascii="DIN-Medium" w:hAnsi="DIN-Medium"/>
          <w:sz w:val="14"/>
          <w:lang w:val="de-DE"/>
        </w:rPr>
      </w:pPr>
    </w:p>
    <w:p w14:paraId="3BFC5BEB" w14:textId="77777777" w:rsidR="00234777" w:rsidRPr="00234777" w:rsidRDefault="00234777" w:rsidP="00234777">
      <w:pPr>
        <w:framePr w:w="2438" w:h="9481" w:hSpace="142" w:wrap="notBeside" w:vAnchor="page" w:hAnchor="page" w:x="9298" w:y="5014"/>
        <w:rPr>
          <w:rFonts w:ascii="DIN-Medium" w:hAnsi="DIN-Medium"/>
          <w:sz w:val="14"/>
          <w:lang w:val="de-DE"/>
        </w:rPr>
      </w:pPr>
      <w:r w:rsidRPr="00234777">
        <w:rPr>
          <w:rFonts w:ascii="DIN-Medium" w:hAnsi="DIN-Medium"/>
          <w:sz w:val="14"/>
          <w:lang w:val="de-DE"/>
        </w:rPr>
        <w:t>Multi HDR – Unterstützt die wichtigsten HDR-Formate wie HDR10 und Dolby Vision</w:t>
      </w:r>
    </w:p>
    <w:p w14:paraId="5B5F0BD4" w14:textId="77777777" w:rsidR="00234777" w:rsidRPr="00234777" w:rsidRDefault="00234777" w:rsidP="00234777">
      <w:pPr>
        <w:framePr w:w="2438" w:h="9481" w:hSpace="142" w:wrap="notBeside" w:vAnchor="page" w:hAnchor="page" w:x="9298" w:y="5014"/>
        <w:rPr>
          <w:rFonts w:ascii="DIN-Medium" w:hAnsi="DIN-Medium"/>
          <w:sz w:val="14"/>
          <w:lang w:val="de-DE"/>
        </w:rPr>
      </w:pPr>
    </w:p>
    <w:p w14:paraId="6855AC77" w14:textId="77777777" w:rsidR="00234777" w:rsidRPr="00234777" w:rsidRDefault="00234777" w:rsidP="00234777">
      <w:pPr>
        <w:framePr w:w="2438" w:h="9481" w:hSpace="142" w:wrap="notBeside" w:vAnchor="page" w:hAnchor="page" w:x="9298" w:y="5014"/>
        <w:rPr>
          <w:rFonts w:ascii="DIN-Medium" w:hAnsi="DIN-Medium"/>
          <w:sz w:val="14"/>
          <w:lang w:val="de-DE"/>
        </w:rPr>
      </w:pPr>
      <w:r w:rsidRPr="00234777">
        <w:rPr>
          <w:rFonts w:ascii="DIN-Medium" w:hAnsi="DIN-Medium"/>
          <w:sz w:val="14"/>
          <w:lang w:val="de-DE"/>
        </w:rPr>
        <w:t>USB-Media Player – Wiedergabe von Filmen, Fotos oder Musik</w:t>
      </w:r>
    </w:p>
    <w:p w14:paraId="39C63303" w14:textId="77777777" w:rsidR="00234777" w:rsidRPr="00234777" w:rsidRDefault="00234777" w:rsidP="00234777">
      <w:pPr>
        <w:framePr w:w="2438" w:h="9481" w:hSpace="142" w:wrap="notBeside" w:vAnchor="page" w:hAnchor="page" w:x="9298" w:y="5014"/>
        <w:rPr>
          <w:rFonts w:ascii="DIN-Medium" w:hAnsi="DIN-Medium"/>
          <w:sz w:val="14"/>
          <w:lang w:val="de-DE"/>
        </w:rPr>
      </w:pPr>
    </w:p>
    <w:p w14:paraId="039FD582" w14:textId="77777777" w:rsidR="00234777" w:rsidRPr="00234777" w:rsidRDefault="00234777" w:rsidP="00234777">
      <w:pPr>
        <w:framePr w:w="2438" w:h="9481" w:hSpace="142" w:wrap="notBeside" w:vAnchor="page" w:hAnchor="page" w:x="9298" w:y="5014"/>
        <w:rPr>
          <w:rFonts w:ascii="DIN-Medium" w:hAnsi="DIN-Medium"/>
          <w:sz w:val="14"/>
          <w:lang w:val="de-DE"/>
        </w:rPr>
      </w:pPr>
      <w:r w:rsidRPr="00234777">
        <w:rPr>
          <w:rFonts w:ascii="DIN-Medium" w:hAnsi="DIN-Medium"/>
          <w:sz w:val="14"/>
          <w:lang w:val="de-DE"/>
        </w:rPr>
        <w:t xml:space="preserve">Sprachassistenten – Kompatibel zu den Sprachassistenten Google </w:t>
      </w:r>
      <w:proofErr w:type="spellStart"/>
      <w:r w:rsidRPr="00234777">
        <w:rPr>
          <w:rFonts w:ascii="DIN-Medium" w:hAnsi="DIN-Medium"/>
          <w:sz w:val="14"/>
          <w:lang w:val="de-DE"/>
        </w:rPr>
        <w:t>Assistant</w:t>
      </w:r>
      <w:proofErr w:type="spellEnd"/>
      <w:r w:rsidRPr="00234777">
        <w:rPr>
          <w:rFonts w:ascii="DIN-Medium" w:hAnsi="DIN-Medium"/>
          <w:sz w:val="14"/>
          <w:lang w:val="de-DE"/>
        </w:rPr>
        <w:t xml:space="preserve"> oder Amazon Alexa</w:t>
      </w:r>
    </w:p>
    <w:p w14:paraId="25CE806B" w14:textId="77777777" w:rsidR="00234777" w:rsidRPr="00234777" w:rsidRDefault="00234777" w:rsidP="00234777">
      <w:pPr>
        <w:framePr w:w="2438" w:h="9481" w:hSpace="142" w:wrap="notBeside" w:vAnchor="page" w:hAnchor="page" w:x="9298" w:y="5014"/>
        <w:rPr>
          <w:rFonts w:ascii="DIN-Medium" w:hAnsi="DIN-Medium"/>
          <w:sz w:val="14"/>
          <w:lang w:val="de-DE"/>
        </w:rPr>
      </w:pPr>
    </w:p>
    <w:p w14:paraId="7E215871" w14:textId="77777777" w:rsidR="00234777" w:rsidRPr="00234777" w:rsidRDefault="00234777" w:rsidP="00234777">
      <w:pPr>
        <w:framePr w:w="2438" w:h="9481" w:hSpace="142" w:wrap="notBeside" w:vAnchor="page" w:hAnchor="page" w:x="9298" w:y="5014"/>
        <w:rPr>
          <w:rFonts w:ascii="DIN-Medium" w:hAnsi="DIN-Medium"/>
          <w:sz w:val="14"/>
          <w:lang w:val="de-DE"/>
        </w:rPr>
      </w:pPr>
      <w:r w:rsidRPr="00234777">
        <w:rPr>
          <w:rFonts w:ascii="DIN-Medium" w:hAnsi="DIN-Medium"/>
          <w:sz w:val="14"/>
          <w:lang w:val="de-DE"/>
        </w:rPr>
        <w:t>Compact Surround Sound &amp; Dolby Atmos – Präzises Klangbild mit kräftigen Bässen und klaren Dialogen</w:t>
      </w:r>
    </w:p>
    <w:p w14:paraId="604AE381" w14:textId="77777777" w:rsidR="00234777" w:rsidRPr="00234777" w:rsidRDefault="00234777" w:rsidP="00234777">
      <w:pPr>
        <w:framePr w:w="2438" w:h="9481" w:hSpace="142" w:wrap="notBeside" w:vAnchor="page" w:hAnchor="page" w:x="9298" w:y="5014"/>
        <w:rPr>
          <w:rFonts w:ascii="DIN-Medium" w:hAnsi="DIN-Medium"/>
          <w:sz w:val="14"/>
          <w:lang w:val="de-DE"/>
        </w:rPr>
      </w:pPr>
    </w:p>
    <w:p w14:paraId="3406C0D4" w14:textId="77777777" w:rsidR="00234777" w:rsidRPr="00234777" w:rsidRDefault="00234777" w:rsidP="00234777">
      <w:pPr>
        <w:framePr w:w="2438" w:h="9481" w:hSpace="142" w:wrap="notBeside" w:vAnchor="page" w:hAnchor="page" w:x="9298" w:y="5014"/>
        <w:tabs>
          <w:tab w:val="left" w:pos="125"/>
        </w:tabs>
        <w:spacing w:line="180" w:lineRule="exact"/>
        <w:rPr>
          <w:rFonts w:ascii="DIN-Medium" w:hAnsi="DIN-Medium"/>
          <w:sz w:val="14"/>
          <w:lang w:val="de-DE"/>
        </w:rPr>
      </w:pPr>
      <w:r w:rsidRPr="00234777">
        <w:rPr>
          <w:rFonts w:ascii="DIN-Medium" w:hAnsi="DIN-Medium"/>
          <w:sz w:val="14"/>
          <w:lang w:val="de-DE"/>
        </w:rPr>
        <w:t xml:space="preserve">Diesen Pressetext und Pressefotos (downloadfähig mit 300 dpi) finden Sie im Internet unter </w:t>
      </w:r>
      <w:hyperlink r:id="rId11" w:history="1">
        <w:r w:rsidRPr="00234777">
          <w:rPr>
            <w:rStyle w:val="Hyperlink"/>
            <w:rFonts w:ascii="DIN-Medium" w:hAnsi="DIN-Medium"/>
            <w:color w:val="000000" w:themeColor="text1"/>
            <w:sz w:val="14"/>
            <w:lang w:val="de-DE"/>
          </w:rPr>
          <w:t>www.presse.panasonic.de</w:t>
        </w:r>
      </w:hyperlink>
    </w:p>
    <w:p w14:paraId="126D1E83" w14:textId="289D371A" w:rsidR="005700C9" w:rsidRPr="00780E28" w:rsidRDefault="005700C9" w:rsidP="008F613F">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7449D896" w14:textId="14BA3694" w:rsidR="005700C9" w:rsidRPr="00E00DB4" w:rsidRDefault="00234777" w:rsidP="00B43E93">
      <w:pPr>
        <w:framePr w:w="7774" w:h="1134" w:hRule="exact" w:hSpace="142" w:wrap="around" w:vAnchor="page" w:hAnchor="page" w:x="908" w:y="3783" w:anchorLock="1"/>
        <w:spacing w:before="120" w:line="360" w:lineRule="auto"/>
        <w:rPr>
          <w:rFonts w:ascii="DIN-Black" w:hAnsi="DIN-Black"/>
          <w:color w:val="808080"/>
          <w:szCs w:val="24"/>
          <w:lang w:val="de-DE"/>
        </w:rPr>
      </w:pPr>
      <w:r w:rsidRPr="00E00DB4">
        <w:rPr>
          <w:rFonts w:ascii="DIN-Black" w:hAnsi="DIN-Black"/>
          <w:color w:val="808080" w:themeColor="background1" w:themeShade="80"/>
          <w:szCs w:val="24"/>
          <w:lang w:val="de-DE"/>
        </w:rPr>
        <w:t>Nr. 031/FY2021, September 2021</w:t>
      </w:r>
    </w:p>
    <w:p w14:paraId="165DA53C" w14:textId="77777777" w:rsidR="00234777" w:rsidRPr="00E00DB4" w:rsidRDefault="00234777" w:rsidP="00234777">
      <w:pPr>
        <w:pStyle w:val="berschrift1"/>
        <w:framePr w:w="7428" w:h="295" w:hSpace="142" w:wrap="around" w:vAnchor="page" w:hAnchor="page" w:x="908" w:y="4991" w:anchorLock="1"/>
        <w:rPr>
          <w:rFonts w:ascii="DIN-Medium" w:hAnsi="DIN-Medium"/>
          <w:b w:val="0"/>
          <w:color w:val="000000"/>
          <w:sz w:val="31"/>
        </w:rPr>
      </w:pPr>
      <w:r w:rsidRPr="00E00DB4">
        <w:rPr>
          <w:rFonts w:ascii="DIN-Medium" w:hAnsi="DIN-Medium"/>
          <w:b w:val="0"/>
          <w:color w:val="000000"/>
          <w:sz w:val="31"/>
        </w:rPr>
        <w:t>Panasonic JXW604: Smarter Entertainer</w:t>
      </w:r>
    </w:p>
    <w:p w14:paraId="0FDC13CD" w14:textId="77777777" w:rsidR="00234777" w:rsidRPr="00234777" w:rsidRDefault="00234777" w:rsidP="00234777">
      <w:pPr>
        <w:framePr w:w="7428" w:h="295" w:hSpace="142" w:wrap="around" w:vAnchor="page" w:hAnchor="page" w:x="908" w:y="4991" w:anchorLock="1"/>
        <w:rPr>
          <w:rFonts w:ascii="DIN-Black" w:hAnsi="DIN-Black"/>
          <w:color w:val="000000" w:themeColor="text1"/>
          <w:sz w:val="25"/>
          <w:szCs w:val="25"/>
          <w:lang w:val="de-DE"/>
        </w:rPr>
      </w:pPr>
      <w:r w:rsidRPr="00234777">
        <w:rPr>
          <w:rFonts w:ascii="DIN-Black" w:hAnsi="DIN-Black"/>
          <w:color w:val="000000" w:themeColor="text1"/>
          <w:sz w:val="25"/>
          <w:szCs w:val="25"/>
          <w:lang w:val="de-DE"/>
        </w:rPr>
        <w:t>Ultra HD-Auflösung und smarte Ausstattung für hervorragendes Fernsehvergnügen</w:t>
      </w:r>
    </w:p>
    <w:p w14:paraId="7BEA2764" w14:textId="77777777" w:rsidR="00234777" w:rsidRDefault="00234777" w:rsidP="00234777">
      <w:pPr>
        <w:pStyle w:val="NurText"/>
        <w:outlineLvl w:val="0"/>
        <w:rPr>
          <w:rFonts w:ascii="DIN-Bold" w:hAnsi="DIN-Bold"/>
          <w:b/>
        </w:rPr>
      </w:pPr>
      <w:r>
        <w:rPr>
          <w:rFonts w:ascii="DIN-Bold" w:hAnsi="DIN-Bold"/>
        </w:rPr>
        <w:drawing>
          <wp:anchor distT="0" distB="0" distL="114300" distR="114300" simplePos="0" relativeHeight="251659264" behindDoc="0" locked="0" layoutInCell="1" allowOverlap="1" wp14:anchorId="3DAD934C" wp14:editId="46F8AF8A">
            <wp:simplePos x="0" y="0"/>
            <wp:positionH relativeFrom="column">
              <wp:posOffset>-21766</wp:posOffset>
            </wp:positionH>
            <wp:positionV relativeFrom="paragraph">
              <wp:posOffset>51975</wp:posOffset>
            </wp:positionV>
            <wp:extent cx="2132965" cy="1419860"/>
            <wp:effectExtent l="0" t="0" r="635" b="2540"/>
            <wp:wrapThrough wrapText="bothSides">
              <wp:wrapPolygon edited="0">
                <wp:start x="0" y="0"/>
                <wp:lineTo x="0" y="21445"/>
                <wp:lineTo x="21478" y="21445"/>
                <wp:lineTo x="2147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a:stretch>
                      <a:fillRect/>
                    </a:stretch>
                  </pic:blipFill>
                  <pic:spPr>
                    <a:xfrm>
                      <a:off x="0" y="0"/>
                      <a:ext cx="2132965" cy="1419860"/>
                    </a:xfrm>
                    <a:prstGeom prst="rect">
                      <a:avLst/>
                    </a:prstGeom>
                  </pic:spPr>
                </pic:pic>
              </a:graphicData>
            </a:graphic>
            <wp14:sizeRelH relativeFrom="page">
              <wp14:pctWidth>0</wp14:pctWidth>
            </wp14:sizeRelH>
            <wp14:sizeRelV relativeFrom="page">
              <wp14:pctHeight>0</wp14:pctHeight>
            </wp14:sizeRelV>
          </wp:anchor>
        </w:drawing>
      </w:r>
      <w:r w:rsidRPr="00D752C8">
        <w:rPr>
          <w:rFonts w:ascii="DIN-Bold" w:hAnsi="DIN-Bold"/>
          <w:b/>
        </w:rPr>
        <w:t xml:space="preserve">Hamburg, </w:t>
      </w:r>
      <w:r>
        <w:rPr>
          <w:rFonts w:ascii="DIN-Bold" w:hAnsi="DIN-Bold"/>
          <w:b/>
        </w:rPr>
        <w:t>September 2021 – Die neue JXW604-Serie von Panasonic mit überragendem Preis/Leistungsverhältnis bietet dank 4K Ultra HD-Auflösung und Multi HDR gestochen scharfe Bilder mit hohem Kontrastumfang. Mit Triple Tuner ausgestattet, genießen die Zuschauer flexiblen Fernsehempfang und haben über beliebte Streaming-Apps wie Netflix, Amazon Prime Video oder YouTube sowie die Mediatheken der Fernsehsender schnellen Zugriff auf tausende Stunden abwechslungsreicher Inhalte. Für raumfüllenden Klang mit hoher Sprachverständlichkeit sorgt das Compact Surround Sound-System mit Dolby Atmos. Darüber hinaus sind die Modelle der JXW604-Serie kompatibel zu den Sprachassistenten Amazon Alexa und Google Assistant.</w:t>
      </w:r>
    </w:p>
    <w:p w14:paraId="60F62A87" w14:textId="77777777" w:rsidR="00234777" w:rsidRDefault="00234777" w:rsidP="00234777">
      <w:pPr>
        <w:pStyle w:val="NurText"/>
        <w:outlineLvl w:val="0"/>
        <w:rPr>
          <w:rFonts w:ascii="DIN-Bold" w:hAnsi="DIN-Bold"/>
          <w:b/>
        </w:rPr>
      </w:pPr>
    </w:p>
    <w:p w14:paraId="5ECA58FA" w14:textId="77777777" w:rsidR="00234777" w:rsidRDefault="00234777" w:rsidP="00234777">
      <w:pPr>
        <w:pStyle w:val="NurText"/>
        <w:outlineLvl w:val="0"/>
        <w:rPr>
          <w:rFonts w:ascii="DIN-Bold" w:hAnsi="DIN-Bold"/>
        </w:rPr>
      </w:pPr>
      <w:r>
        <w:rPr>
          <w:rFonts w:ascii="DIN-Bold" w:hAnsi="DIN-Bold"/>
        </w:rPr>
        <w:t>Die neue Panasonic JXW604-Serie überzeugt dank 4K HDR Ultra HD LED sowie integrierter Dolby Atmos-Audioverarbeitung mit gestochen scharfen Bildern, hohen Kontrasten und einer raumfüllenden Klangkulisse und ermöglicht dadurch ein faszinierendes und lebensechtes Fernsehvergnügen. Die hohe Auflösung setzt jedes noch so kleine Bilddetail überzeugend in Szene, während mit Multi HDR alle wichtigen HDR-Formate wie HDR10, Dolby Vision und HLG unterstützt werden und somit ein hervorragender Kontrastumfang gewährleistet ist. Drei HDMI-Anschlüsse, zwei davon gut erreichbar an der Seite, ermöglichen den flexiblen Anschluss externer Quellen. Der integrierte Media Player spielt Musik, Filme und Videos von einem USB-Speichermedium.</w:t>
      </w:r>
    </w:p>
    <w:p w14:paraId="13C46A28" w14:textId="77777777" w:rsidR="00234777" w:rsidRDefault="00234777" w:rsidP="00234777">
      <w:pPr>
        <w:pStyle w:val="NurText"/>
        <w:outlineLvl w:val="0"/>
        <w:rPr>
          <w:rFonts w:ascii="DIN-Bold" w:hAnsi="DIN-Bold"/>
        </w:rPr>
      </w:pPr>
    </w:p>
    <w:p w14:paraId="71293341" w14:textId="77777777" w:rsidR="00234777" w:rsidRPr="00AA08C5" w:rsidRDefault="00234777" w:rsidP="00234777">
      <w:pPr>
        <w:pStyle w:val="NurText"/>
        <w:outlineLvl w:val="0"/>
        <w:rPr>
          <w:rFonts w:ascii="DIN-Bold" w:hAnsi="DIN-Bold"/>
          <w:b/>
          <w:bCs/>
        </w:rPr>
      </w:pPr>
      <w:r w:rsidRPr="00AA08C5">
        <w:rPr>
          <w:rFonts w:ascii="DIN-Bold" w:hAnsi="DIN-Bold"/>
          <w:b/>
          <w:bCs/>
        </w:rPr>
        <w:t>Smartes Erlebnis</w:t>
      </w:r>
    </w:p>
    <w:p w14:paraId="54A043B1" w14:textId="77777777" w:rsidR="00234777" w:rsidRDefault="00234777" w:rsidP="00234777">
      <w:pPr>
        <w:pStyle w:val="NurText"/>
        <w:outlineLvl w:val="0"/>
        <w:rPr>
          <w:rFonts w:ascii="DIN-Bold" w:hAnsi="DIN-Bold"/>
        </w:rPr>
      </w:pPr>
      <w:r>
        <w:rPr>
          <w:rFonts w:ascii="DIN-Bold" w:hAnsi="DIN-Bold"/>
        </w:rPr>
        <w:t>Auch abseits des normalen Fernsehprogramms bieten die Panasonic JXW604-Modelle eine breite Palette an Unterhaltungsmöglichkeiten. Mit HbbTV und den Mediatheken der Fernsehsender, beliebten Streaming-Angeboten wie Netflix, Amazon Prime Video oder YouTube sowie zahlreichen Apps genießt der Zuschauer ein abwechslungsreiches Unterhaltungsangebot. Per Webbrowser ruft er zusammen mit der Familie interessante Seiten wie beispielsweise Reiseangebote aus dem Internet auf und schaut sie auf dem großen Bildschirm.</w:t>
      </w:r>
    </w:p>
    <w:p w14:paraId="2351B98A" w14:textId="77777777" w:rsidR="00234777" w:rsidRDefault="00234777" w:rsidP="00234777">
      <w:pPr>
        <w:pStyle w:val="NurText"/>
        <w:outlineLvl w:val="0"/>
        <w:rPr>
          <w:rFonts w:ascii="DIN-Bold" w:hAnsi="DIN-Bold"/>
        </w:rPr>
      </w:pPr>
    </w:p>
    <w:p w14:paraId="1147AD9D" w14:textId="77777777" w:rsidR="00234777" w:rsidRPr="00AA08C5" w:rsidRDefault="00234777" w:rsidP="00234777">
      <w:pPr>
        <w:pStyle w:val="NurText"/>
        <w:outlineLvl w:val="0"/>
        <w:rPr>
          <w:rFonts w:ascii="DIN-Bold" w:hAnsi="DIN-Bold"/>
          <w:b/>
          <w:bCs/>
        </w:rPr>
      </w:pPr>
      <w:r w:rsidRPr="00AA08C5">
        <w:rPr>
          <w:rFonts w:ascii="DIN-Bold" w:hAnsi="DIN-Bold"/>
          <w:b/>
          <w:bCs/>
        </w:rPr>
        <w:t>Triple Tuner</w:t>
      </w:r>
    </w:p>
    <w:p w14:paraId="05DC28A5" w14:textId="77777777" w:rsidR="00234777" w:rsidRDefault="00234777" w:rsidP="00234777">
      <w:pPr>
        <w:pStyle w:val="NurText"/>
        <w:outlineLvl w:val="0"/>
        <w:rPr>
          <w:rFonts w:ascii="DIN-Bold" w:hAnsi="DIN-Bold"/>
        </w:rPr>
      </w:pPr>
      <w:r>
        <w:rPr>
          <w:rFonts w:ascii="DIN-Bold" w:hAnsi="DIN-Bold"/>
        </w:rPr>
        <w:t>Mit dem Triple Tuner ist man für jede Art des TV-Empfangs gerüstet, gleichgültig, ob das Fernsehsignal per Antenne, Satellit oder Kabel ins Haus kommt. Selbst bei einem Umzug und der damit verbundenen Änderung des Fernsehempfangs muss sich der Zuschauer keinerlei Sorgen um den Empfang seines Fernsehprogramms machen. Darüber hinaus lässt sich der JXW604 in ein Einkabel-System integrieren, was den Satellitenempfang noch universeller macht.</w:t>
      </w:r>
    </w:p>
    <w:p w14:paraId="6A0FF5CA" w14:textId="77777777" w:rsidR="00234777" w:rsidRDefault="00234777" w:rsidP="00234777">
      <w:pPr>
        <w:pStyle w:val="NurText"/>
        <w:outlineLvl w:val="0"/>
        <w:rPr>
          <w:rFonts w:ascii="DIN-Bold" w:hAnsi="DIN-Bold"/>
        </w:rPr>
      </w:pPr>
    </w:p>
    <w:p w14:paraId="01553AE7" w14:textId="77777777" w:rsidR="00234777" w:rsidRPr="00AA08C5" w:rsidRDefault="00234777" w:rsidP="00234777">
      <w:pPr>
        <w:pStyle w:val="NurText"/>
        <w:outlineLvl w:val="0"/>
        <w:rPr>
          <w:rFonts w:ascii="DIN-Bold" w:hAnsi="DIN-Bold"/>
          <w:b/>
          <w:bCs/>
        </w:rPr>
      </w:pPr>
      <w:r w:rsidRPr="00AA08C5">
        <w:rPr>
          <w:rFonts w:ascii="DIN-Bold" w:hAnsi="DIN-Bold"/>
          <w:b/>
          <w:bCs/>
        </w:rPr>
        <w:t>Bedienung per Sprache</w:t>
      </w:r>
    </w:p>
    <w:p w14:paraId="3DC14E57" w14:textId="77777777" w:rsidR="00234777" w:rsidRDefault="00234777" w:rsidP="00234777">
      <w:pPr>
        <w:pStyle w:val="NurText"/>
        <w:outlineLvl w:val="0"/>
        <w:rPr>
          <w:rFonts w:ascii="DIN-Bold" w:hAnsi="DIN-Bold"/>
        </w:rPr>
      </w:pPr>
      <w:r w:rsidRPr="000F43A4">
        <w:rPr>
          <w:rFonts w:ascii="DIN-Bold" w:hAnsi="DIN-Bold"/>
        </w:rPr>
        <w:t xml:space="preserve">Dank Google Assistant und Amazon Alexa können die </w:t>
      </w:r>
      <w:r>
        <w:rPr>
          <w:rFonts w:ascii="DIN-Bold" w:hAnsi="DIN-Bold"/>
        </w:rPr>
        <w:t>JXW604-Fernseher in Verbindung mit einem smarten Sprachassistenten mit der Stimme gesteuert werden. So lässt sich beispielsweise das Programm per Sprachbefehl auswählen oder die Lautstärke einstellen.</w:t>
      </w:r>
    </w:p>
    <w:p w14:paraId="3BE72FB5" w14:textId="77777777" w:rsidR="00234777" w:rsidRDefault="00234777" w:rsidP="00234777">
      <w:pPr>
        <w:pStyle w:val="NurText"/>
        <w:outlineLvl w:val="0"/>
        <w:rPr>
          <w:rFonts w:ascii="DIN-Bold" w:hAnsi="DIN-Bold"/>
        </w:rPr>
      </w:pPr>
    </w:p>
    <w:p w14:paraId="2F1DF85D" w14:textId="77777777" w:rsidR="00234777" w:rsidRPr="00AA08C5" w:rsidRDefault="00234777" w:rsidP="00234777">
      <w:pPr>
        <w:pStyle w:val="NurText"/>
        <w:outlineLvl w:val="0"/>
        <w:rPr>
          <w:rFonts w:ascii="DIN-Bold" w:hAnsi="DIN-Bold"/>
          <w:b/>
          <w:bCs/>
        </w:rPr>
      </w:pPr>
      <w:r w:rsidRPr="00AA08C5">
        <w:rPr>
          <w:rFonts w:ascii="DIN-Bold" w:hAnsi="DIN-Bold"/>
          <w:b/>
          <w:bCs/>
        </w:rPr>
        <w:t>Raumfüllender Klang</w:t>
      </w:r>
    </w:p>
    <w:p w14:paraId="2BCDD7CF" w14:textId="77777777" w:rsidR="00234777" w:rsidRPr="000F43A4" w:rsidRDefault="00234777" w:rsidP="00234777">
      <w:pPr>
        <w:pStyle w:val="NurText"/>
        <w:outlineLvl w:val="0"/>
        <w:rPr>
          <w:rFonts w:ascii="DIN-Bold" w:hAnsi="DIN-Bold"/>
        </w:rPr>
      </w:pPr>
      <w:r w:rsidRPr="000F43A4">
        <w:rPr>
          <w:rFonts w:ascii="DIN-Bold" w:hAnsi="DIN-Bold"/>
        </w:rPr>
        <w:t xml:space="preserve">Das Compact Surround Sound-System mit </w:t>
      </w:r>
      <w:r>
        <w:rPr>
          <w:rFonts w:ascii="DIN-Bold" w:hAnsi="DIN-Bold"/>
        </w:rPr>
        <w:t>einer Gesamtleistung von</w:t>
      </w:r>
      <w:r w:rsidRPr="000F43A4">
        <w:rPr>
          <w:rFonts w:ascii="DIN-Bold" w:hAnsi="DIN-Bold"/>
        </w:rPr>
        <w:t xml:space="preserve"> 20 Watt (RMS) und Dolby Atmos sorgt für </w:t>
      </w:r>
      <w:r>
        <w:rPr>
          <w:rFonts w:ascii="DIN-Bold" w:hAnsi="DIN-Bold"/>
        </w:rPr>
        <w:t>raumfüllenden Klang und klare Sprachverständlichkeit, um Filme, Shows, Musik und Spiele auch akustisch zum Leben zu erwecken.</w:t>
      </w:r>
    </w:p>
    <w:p w14:paraId="12DCF9BE" w14:textId="77777777" w:rsidR="00234777" w:rsidRPr="000F43A4" w:rsidRDefault="00234777" w:rsidP="00234777">
      <w:pPr>
        <w:pStyle w:val="NurText"/>
        <w:outlineLvl w:val="0"/>
        <w:rPr>
          <w:rFonts w:ascii="DIN-Bold" w:hAnsi="DIN-Bold"/>
        </w:rPr>
      </w:pPr>
    </w:p>
    <w:p w14:paraId="4265A3D2" w14:textId="77777777" w:rsidR="00234777" w:rsidRPr="00AA08C5" w:rsidRDefault="00234777" w:rsidP="00234777">
      <w:pPr>
        <w:pStyle w:val="NurText"/>
        <w:outlineLvl w:val="0"/>
        <w:rPr>
          <w:rFonts w:ascii="DIN-Bold" w:hAnsi="DIN-Bold"/>
          <w:b/>
          <w:bCs/>
        </w:rPr>
      </w:pPr>
      <w:r w:rsidRPr="00AA08C5">
        <w:rPr>
          <w:rFonts w:ascii="DIN-Bold" w:hAnsi="DIN-Bold"/>
          <w:b/>
          <w:bCs/>
        </w:rPr>
        <w:t>Ideal für Gamer</w:t>
      </w:r>
    </w:p>
    <w:p w14:paraId="504A9929" w14:textId="77777777" w:rsidR="00234777" w:rsidRDefault="00234777" w:rsidP="00234777">
      <w:pPr>
        <w:pStyle w:val="NurText"/>
        <w:outlineLvl w:val="0"/>
        <w:rPr>
          <w:rFonts w:ascii="DIN-Bold" w:hAnsi="DIN-Bold"/>
        </w:rPr>
      </w:pPr>
      <w:r>
        <w:rPr>
          <w:rFonts w:ascii="DIN-Bold" w:hAnsi="DIN-Bold"/>
        </w:rPr>
        <w:t>Mit einem eigens integrierten Spielemodus kommen Gamer voll auf ihre Kosten. Die Latenzzeit, die Zeitverzögerung zwischen einer Aktion auf dem Controller und der Darstellung auf dem Bildschirm, wird auf ein Minimum reduziert – ein Vorteil bei schnellen Spielen.</w:t>
      </w:r>
    </w:p>
    <w:p w14:paraId="58E2ACFC" w14:textId="77777777" w:rsidR="00234777" w:rsidRDefault="00234777" w:rsidP="00234777">
      <w:pPr>
        <w:pStyle w:val="NurText"/>
        <w:outlineLvl w:val="0"/>
        <w:rPr>
          <w:rFonts w:ascii="DIN-Bold" w:hAnsi="DIN-Bold"/>
        </w:rPr>
      </w:pPr>
    </w:p>
    <w:p w14:paraId="0B131964" w14:textId="77777777" w:rsidR="00234777" w:rsidRPr="00AA08C5" w:rsidRDefault="00234777" w:rsidP="00234777">
      <w:pPr>
        <w:pStyle w:val="NurText"/>
        <w:outlineLvl w:val="0"/>
        <w:rPr>
          <w:rFonts w:ascii="DIN-Bold" w:hAnsi="DIN-Bold"/>
          <w:b/>
          <w:bCs/>
        </w:rPr>
      </w:pPr>
      <w:r w:rsidRPr="00AA08C5">
        <w:rPr>
          <w:rFonts w:ascii="DIN-Bold" w:hAnsi="DIN-Bold"/>
          <w:b/>
          <w:bCs/>
        </w:rPr>
        <w:t>Vier Bild</w:t>
      </w:r>
      <w:r>
        <w:rPr>
          <w:rFonts w:ascii="DIN-Bold" w:hAnsi="DIN-Bold"/>
          <w:b/>
          <w:bCs/>
        </w:rPr>
        <w:t>schirm</w:t>
      </w:r>
      <w:r w:rsidRPr="00AA08C5">
        <w:rPr>
          <w:rFonts w:ascii="DIN-Bold" w:hAnsi="DIN-Bold"/>
          <w:b/>
          <w:bCs/>
        </w:rPr>
        <w:t>größen</w:t>
      </w:r>
    </w:p>
    <w:p w14:paraId="76C1BCA2" w14:textId="77777777" w:rsidR="00234777" w:rsidRDefault="00234777" w:rsidP="00234777">
      <w:pPr>
        <w:pStyle w:val="NurText"/>
        <w:outlineLvl w:val="0"/>
        <w:rPr>
          <w:rFonts w:ascii="DIN-Bold" w:hAnsi="DIN-Bold"/>
        </w:rPr>
      </w:pPr>
      <w:r>
        <w:rPr>
          <w:rFonts w:ascii="DIN-Bold" w:hAnsi="DIN-Bold"/>
        </w:rPr>
        <w:t>Für jede Wohnraumgröße der ideale Fernseher: Die Modelle der JXW604-Serie sind in elegantem „Glossy Black“-Finish in vier Bildschirmgrößen mit 65, 55, 50 und 43 Zoll erhältlich.</w:t>
      </w:r>
    </w:p>
    <w:p w14:paraId="016E929C" w14:textId="77777777" w:rsidR="00234777" w:rsidRDefault="00234777" w:rsidP="00234777">
      <w:pPr>
        <w:pStyle w:val="NurText"/>
        <w:outlineLvl w:val="0"/>
        <w:rPr>
          <w:rFonts w:ascii="DIN-Bold" w:hAnsi="DIN-Bold"/>
        </w:rPr>
      </w:pPr>
    </w:p>
    <w:p w14:paraId="57A4B599" w14:textId="0D34FAF2" w:rsidR="00234777" w:rsidRDefault="00234777" w:rsidP="00234777">
      <w:pPr>
        <w:pStyle w:val="NurText"/>
        <w:outlineLvl w:val="0"/>
        <w:rPr>
          <w:rFonts w:ascii="DIN-Bold" w:hAnsi="DIN-Bold"/>
        </w:rPr>
      </w:pPr>
      <w:r w:rsidRPr="00C839CD">
        <w:rPr>
          <w:rFonts w:ascii="DIN-Bold" w:hAnsi="DIN-Bold"/>
          <w:b/>
          <w:bCs/>
        </w:rPr>
        <w:t>Preise und Verfügbarkeit</w:t>
      </w:r>
      <w:r w:rsidR="00497267">
        <w:rPr>
          <w:rFonts w:ascii="DIN-Bold" w:hAnsi="DIN-Bold"/>
          <w:b/>
          <w:bCs/>
        </w:rPr>
        <w:br/>
      </w:r>
      <w:r w:rsidR="00497267">
        <w:rPr>
          <w:rFonts w:ascii="DIN-Bold" w:hAnsi="DIN-Bold"/>
        </w:rPr>
        <w:t xml:space="preserve">Die Modelle der JXW604-Serie werden ab Oktober 2021 im Handel erhätlich sein. Die unverbindliche Preisempfehlung steht noch </w:t>
      </w:r>
      <w:r w:rsidR="00522EF1">
        <w:rPr>
          <w:rFonts w:ascii="DIN-Bold" w:hAnsi="DIN-Bold"/>
        </w:rPr>
        <w:t>nicht fest</w:t>
      </w:r>
      <w:r w:rsidR="00497267">
        <w:rPr>
          <w:rFonts w:ascii="DIN-Bold" w:hAnsi="DIN-Bold"/>
        </w:rPr>
        <w:t>.</w:t>
      </w:r>
    </w:p>
    <w:p w14:paraId="64D789EB" w14:textId="77777777" w:rsidR="00234777" w:rsidRDefault="00234777" w:rsidP="00234777">
      <w:pPr>
        <w:pStyle w:val="NurText"/>
        <w:outlineLvl w:val="0"/>
        <w:rPr>
          <w:rFonts w:ascii="DIN-Bold" w:hAnsi="DIN-Bold"/>
        </w:rPr>
      </w:pPr>
    </w:p>
    <w:p w14:paraId="3BD2E652" w14:textId="77777777" w:rsidR="00234777" w:rsidRPr="004525F7" w:rsidRDefault="00234777" w:rsidP="00234777">
      <w:pPr>
        <w:pStyle w:val="NurText"/>
        <w:tabs>
          <w:tab w:val="left" w:pos="2121"/>
        </w:tabs>
        <w:outlineLvl w:val="0"/>
        <w:rPr>
          <w:rFonts w:ascii="DIN-Bold" w:hAnsi="DIN-Bold"/>
        </w:rPr>
      </w:pPr>
      <w:r>
        <w:rPr>
          <w:rFonts w:ascii="DIN-Regular" w:hAnsi="DIN-Regular"/>
        </w:rPr>
        <w:t>Stand September 2021: Änderungen ohne Ankündigung vorbehalten</w:t>
      </w:r>
    </w:p>
    <w:p w14:paraId="24DAAB7C" w14:textId="77777777" w:rsidR="00234777" w:rsidRDefault="00234777" w:rsidP="00234777">
      <w:pPr>
        <w:pStyle w:val="Endnotentext"/>
        <w:rPr>
          <w:rFonts w:ascii="DIN-Regular" w:hAnsi="DIN-Regular"/>
        </w:rPr>
      </w:pPr>
    </w:p>
    <w:p w14:paraId="73F189C3" w14:textId="77777777" w:rsidR="00234777" w:rsidRPr="00234777" w:rsidRDefault="00234777" w:rsidP="00234777">
      <w:pPr>
        <w:ind w:right="-57"/>
        <w:rPr>
          <w:rFonts w:ascii="DIN-Regular" w:hAnsi="DIN-Regular"/>
          <w:sz w:val="16"/>
          <w:szCs w:val="16"/>
          <w:lang w:val="de-DE"/>
        </w:rPr>
      </w:pPr>
      <w:r w:rsidRPr="00234777">
        <w:rPr>
          <w:rFonts w:ascii="DIN-Regular" w:hAnsi="DIN-Regular"/>
          <w:sz w:val="16"/>
          <w:szCs w:val="16"/>
          <w:lang w:val="de-DE"/>
        </w:rPr>
        <w:t>Technische Änderungen und Irrtümer vorbehalten</w:t>
      </w:r>
    </w:p>
    <w:p w14:paraId="143EF641" w14:textId="77777777" w:rsidR="00234777" w:rsidRPr="00234777" w:rsidRDefault="00234777" w:rsidP="00234777">
      <w:pPr>
        <w:ind w:right="-57"/>
        <w:rPr>
          <w:rFonts w:ascii="DIN-Bold" w:hAnsi="DIN-Bold" w:cs="Arial"/>
          <w:color w:val="000000"/>
          <w:sz w:val="20"/>
          <w:lang w:val="de-DE"/>
        </w:rPr>
      </w:pPr>
    </w:p>
    <w:p w14:paraId="4E79CB31" w14:textId="77777777" w:rsidR="00234777" w:rsidRPr="00234777" w:rsidRDefault="00234777" w:rsidP="00234777">
      <w:pPr>
        <w:ind w:right="-57"/>
        <w:rPr>
          <w:rFonts w:ascii="DIN-Bold" w:hAnsi="DIN-Bold" w:cs="Arial"/>
          <w:b/>
          <w:bCs/>
          <w:color w:val="000000"/>
          <w:sz w:val="20"/>
          <w:lang w:val="de-DE"/>
        </w:rPr>
      </w:pPr>
      <w:r w:rsidRPr="00234777">
        <w:rPr>
          <w:rFonts w:ascii="DIN-Bold" w:hAnsi="DIN-Bold" w:cs="Arial"/>
          <w:b/>
          <w:bCs/>
          <w:color w:val="000000"/>
          <w:sz w:val="20"/>
          <w:lang w:val="de-DE"/>
        </w:rPr>
        <w:t>Über Panasonic:</w:t>
      </w:r>
    </w:p>
    <w:p w14:paraId="3174FDC1" w14:textId="77777777" w:rsidR="00234777" w:rsidRPr="00234777" w:rsidRDefault="00234777" w:rsidP="00234777">
      <w:pPr>
        <w:ind w:right="-57"/>
        <w:rPr>
          <w:rFonts w:ascii="DIN-Bold" w:hAnsi="DIN-Bold" w:cs="Arial"/>
          <w:color w:val="000000"/>
          <w:sz w:val="20"/>
          <w:lang w:val="de-DE"/>
        </w:rPr>
      </w:pPr>
      <w:r w:rsidRPr="00234777">
        <w:rPr>
          <w:rFonts w:ascii="DIN-Bold" w:hAnsi="DIN-Bold" w:cs="Arial"/>
          <w:color w:val="000000"/>
          <w:sz w:val="20"/>
          <w:lang w:val="de-DE"/>
        </w:rPr>
        <w:t xml:space="preserve">Die Panasonic Corporation gehört zu den weltweit führenden Unternehmen in der Entwicklung von innovativen Technologien und Lösungen für eine Vielzahl von Anwendungen in den Geschäftsfeldern Consumer Electronics, Housing, Automotive und B2B Business. Im Jahr 2018 </w:t>
      </w:r>
      <w:r w:rsidRPr="00234777">
        <w:rPr>
          <w:rFonts w:ascii="DIN-Bold" w:hAnsi="DIN-Bold" w:cs="Arial"/>
          <w:color w:val="000000"/>
          <w:sz w:val="20"/>
          <w:lang w:val="de-DE"/>
        </w:rPr>
        <w:lastRenderedPageBreak/>
        <w:t xml:space="preserve">feierte der Konzern sein hundertjähriges Bestehen. Weltweit expandierend unterhält Panasonic 522 Tochtergesellschaften und 69 Beteiligungsunternehmen. Im abgelaufenen Geschäftsjahr (Ende 31. März 2021) erzielte das Unternehmen einen konsolidierten Netto-Umsatz von 54,02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3" w:history="1">
        <w:r w:rsidRPr="00234777">
          <w:rPr>
            <w:rStyle w:val="Hyperlink"/>
            <w:rFonts w:ascii="DIN-Bold" w:hAnsi="DIN-Bold" w:cs="Arial"/>
            <w:sz w:val="20"/>
            <w:lang w:val="de-DE"/>
          </w:rPr>
          <w:t>www.panasonic.com/gobal/home.html</w:t>
        </w:r>
      </w:hyperlink>
      <w:r w:rsidRPr="00234777">
        <w:rPr>
          <w:rFonts w:ascii="DIN-Bold" w:hAnsi="DIN-Bold" w:cs="Arial"/>
          <w:color w:val="000000"/>
          <w:sz w:val="20"/>
          <w:lang w:val="de-DE"/>
        </w:rPr>
        <w:t xml:space="preserve"> und </w:t>
      </w:r>
      <w:hyperlink r:id="rId14" w:history="1">
        <w:r w:rsidRPr="00234777">
          <w:rPr>
            <w:rStyle w:val="Hyperlink"/>
            <w:rFonts w:ascii="DIN-Bold" w:hAnsi="DIN-Bold" w:cs="Arial"/>
            <w:sz w:val="20"/>
            <w:lang w:val="de-DE"/>
          </w:rPr>
          <w:t>www.experience.panasonic.de/</w:t>
        </w:r>
      </w:hyperlink>
      <w:r w:rsidRPr="00234777">
        <w:rPr>
          <w:rFonts w:ascii="DIN-Bold" w:hAnsi="DIN-Bold" w:cs="Arial"/>
          <w:color w:val="000000"/>
          <w:sz w:val="20"/>
          <w:lang w:val="de-DE"/>
        </w:rPr>
        <w:t>.</w:t>
      </w:r>
    </w:p>
    <w:p w14:paraId="70379E9E" w14:textId="77777777" w:rsidR="00234777" w:rsidRPr="00234777" w:rsidRDefault="00234777" w:rsidP="00234777">
      <w:pPr>
        <w:ind w:right="-57"/>
        <w:rPr>
          <w:rFonts w:ascii="DIN-Regular" w:hAnsi="DIN-Regular"/>
          <w:sz w:val="20"/>
          <w:lang w:val="de-DE"/>
        </w:rPr>
      </w:pPr>
    </w:p>
    <w:p w14:paraId="20CCF482" w14:textId="77777777" w:rsidR="00234777" w:rsidRPr="00234777" w:rsidRDefault="00234777" w:rsidP="00234777">
      <w:pPr>
        <w:rPr>
          <w:rFonts w:ascii="DIN-Bold" w:hAnsi="DIN-Bold" w:cs="Arial"/>
          <w:color w:val="000000"/>
          <w:sz w:val="20"/>
          <w:u w:val="single"/>
          <w:lang w:val="de-DE"/>
        </w:rPr>
      </w:pPr>
      <w:r w:rsidRPr="00234777">
        <w:rPr>
          <w:rFonts w:ascii="DIN-Bold" w:hAnsi="DIN-Bold" w:cs="Arial"/>
          <w:color w:val="000000"/>
          <w:sz w:val="20"/>
          <w:lang w:val="de-DE"/>
        </w:rPr>
        <w:t>Bei Veröffentlichung oder redaktioneller Erwähnung freuen wir uns über die Zusendung eines Belegexemplars.</w:t>
      </w:r>
      <w:r w:rsidRPr="00234777">
        <w:rPr>
          <w:rFonts w:ascii="DIN-Bold" w:hAnsi="DIN-Bold" w:cs="Arial"/>
          <w:color w:val="000000"/>
          <w:sz w:val="20"/>
          <w:lang w:val="de-DE"/>
        </w:rPr>
        <w:br/>
      </w:r>
      <w:r w:rsidRPr="00234777">
        <w:rPr>
          <w:rFonts w:ascii="DIN-Regular" w:hAnsi="DIN-Regular"/>
          <w:sz w:val="20"/>
          <w:lang w:val="de-DE"/>
        </w:rPr>
        <w:br/>
      </w:r>
      <w:r w:rsidRPr="00234777">
        <w:rPr>
          <w:rFonts w:ascii="DIN-Bold" w:hAnsi="DIN-Bold" w:cs="Arial"/>
          <w:color w:val="000000"/>
          <w:sz w:val="20"/>
          <w:lang w:val="de-DE"/>
        </w:rPr>
        <w:t>Aktuelle Videos zu unseren Fernsehern finden Sie auf YouTube unter:</w:t>
      </w:r>
      <w:r w:rsidRPr="00234777">
        <w:rPr>
          <w:rFonts w:ascii="DIN-Bold" w:hAnsi="DIN-Bold" w:cs="Arial"/>
          <w:sz w:val="20"/>
          <w:lang w:val="de-DE"/>
        </w:rPr>
        <w:t> </w:t>
      </w:r>
      <w:hyperlink r:id="rId15" w:tgtFrame="_blank" w:tooltip="https://www.youtube.com/playlist?list=PLC7ED484E078FCF4C" w:history="1">
        <w:r w:rsidRPr="00234777">
          <w:rPr>
            <w:rFonts w:ascii="DIN-Bold" w:hAnsi="DIN-Bold" w:cs="Arial"/>
            <w:color w:val="000000"/>
            <w:sz w:val="20"/>
            <w:u w:val="single"/>
            <w:lang w:val="de-DE"/>
          </w:rPr>
          <w:t>https://www.youtube.com/playlist?list=PLC7ED484E078FCF4C</w:t>
        </w:r>
      </w:hyperlink>
    </w:p>
    <w:p w14:paraId="71CCE249" w14:textId="77777777" w:rsidR="00234777" w:rsidRPr="00234777" w:rsidRDefault="00234777" w:rsidP="00234777">
      <w:pPr>
        <w:rPr>
          <w:rFonts w:ascii="DIN-Bold" w:hAnsi="DIN-Bold" w:cs="Arial"/>
          <w:color w:val="000000"/>
          <w:sz w:val="20"/>
          <w:u w:val="single"/>
          <w:lang w:val="de-DE"/>
        </w:rPr>
      </w:pPr>
    </w:p>
    <w:p w14:paraId="5C11FA29" w14:textId="77777777" w:rsidR="00234777" w:rsidRPr="00CE619C" w:rsidRDefault="00234777" w:rsidP="00234777">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8B6E99C" w14:textId="77777777" w:rsidR="00234777" w:rsidRPr="00CE619C" w:rsidRDefault="00234777" w:rsidP="00234777">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C2CE308" w14:textId="77777777" w:rsidR="00234777" w:rsidRPr="00CE619C" w:rsidRDefault="00234777" w:rsidP="00234777">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410E902F" w14:textId="77777777" w:rsidR="00234777" w:rsidRPr="00CE619C" w:rsidRDefault="00234777" w:rsidP="00234777">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66BE3297" w14:textId="77777777" w:rsidR="00234777" w:rsidRDefault="00234777" w:rsidP="00234777">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29A7AAB1" w14:textId="77777777" w:rsidR="00234777" w:rsidRDefault="00234777" w:rsidP="00234777">
      <w:pPr>
        <w:pStyle w:val="Copy"/>
        <w:spacing w:line="240" w:lineRule="auto"/>
        <w:ind w:right="13"/>
        <w:rPr>
          <w:rFonts w:ascii="DIN-Regular" w:eastAsia="Times New Roman" w:hAnsi="DIN-Regular"/>
          <w:lang w:eastAsia="en-US"/>
        </w:rPr>
      </w:pPr>
    </w:p>
    <w:p w14:paraId="204C07FE" w14:textId="77777777" w:rsidR="00234777" w:rsidRPr="00A85106" w:rsidRDefault="00234777" w:rsidP="00234777">
      <w:pPr>
        <w:pStyle w:val="Copy"/>
        <w:spacing w:line="240" w:lineRule="auto"/>
        <w:ind w:right="13"/>
        <w:rPr>
          <w:rFonts w:ascii="DIN-Regular" w:eastAsia="Times New Roman" w:hAnsi="DIN-Regular"/>
          <w:lang w:eastAsia="en-US"/>
        </w:rPr>
      </w:pPr>
    </w:p>
    <w:p w14:paraId="4AEF1C2A" w14:textId="1FDB5DE3" w:rsidR="000E40E1" w:rsidRPr="007F130B" w:rsidRDefault="00234777" w:rsidP="00234777">
      <w:pPr>
        <w:rPr>
          <w:rFonts w:ascii="DIN-Regular" w:hAnsi="DIN-Regular"/>
          <w:sz w:val="20"/>
          <w:lang w:val="de-DE"/>
        </w:rPr>
      </w:pPr>
      <w:r w:rsidRPr="00234777">
        <w:rPr>
          <w:rStyle w:val="Fett"/>
          <w:rFonts w:ascii="DIN-Bold" w:hAnsi="DIN-Bold"/>
          <w:sz w:val="20"/>
          <w:lang w:val="de-DE"/>
        </w:rPr>
        <w:t>Ansprechpartner für Presseanfragen:</w:t>
      </w:r>
      <w:r w:rsidRPr="00234777">
        <w:rPr>
          <w:rFonts w:ascii="DIN-Regular" w:hAnsi="DIN-Regular"/>
          <w:sz w:val="20"/>
          <w:lang w:val="de-DE"/>
        </w:rPr>
        <w:br/>
        <w:t>Michael Langbehn</w:t>
      </w:r>
      <w:r w:rsidRPr="00234777">
        <w:rPr>
          <w:rFonts w:ascii="DIN-Regular" w:hAnsi="DIN-Regular"/>
          <w:sz w:val="20"/>
          <w:lang w:val="de-DE"/>
        </w:rPr>
        <w:br/>
        <w:t xml:space="preserve">Tel.: 040 / 8549-0 </w:t>
      </w:r>
      <w:r w:rsidRPr="00234777">
        <w:rPr>
          <w:rFonts w:ascii="DIN-Regular" w:hAnsi="DIN-Regular"/>
          <w:sz w:val="20"/>
          <w:lang w:val="de-DE"/>
        </w:rPr>
        <w:br/>
        <w:t xml:space="preserve">E-Mail: </w:t>
      </w:r>
      <w:hyperlink r:id="rId16" w:history="1">
        <w:r w:rsidRPr="00234777">
          <w:rPr>
            <w:rStyle w:val="Hyperlink"/>
            <w:rFonts w:ascii="DIN-Regular" w:hAnsi="DIN-Regular"/>
            <w:sz w:val="20"/>
            <w:lang w:val="de-DE"/>
          </w:rPr>
          <w:t>presse.kontakt</w:t>
        </w:r>
        <w:r w:rsidRPr="00234777">
          <w:rPr>
            <w:rStyle w:val="Hyperlink"/>
            <w:rFonts w:cs="Arial"/>
            <w:sz w:val="20"/>
            <w:lang w:val="de-DE"/>
          </w:rPr>
          <w:t>@</w:t>
        </w:r>
        <w:r w:rsidRPr="00234777">
          <w:rPr>
            <w:rStyle w:val="Hyperlink"/>
            <w:rFonts w:ascii="DIN-Regular" w:hAnsi="DIN-Regular"/>
            <w:sz w:val="20"/>
            <w:lang w:val="de-DE"/>
          </w:rPr>
          <w:t>eu.panasonic.com</w:t>
        </w:r>
      </w:hyperlink>
    </w:p>
    <w:sectPr w:rsidR="000E40E1" w:rsidRPr="007F130B" w:rsidSect="0045005F">
      <w:headerReference w:type="default" r:id="rId17"/>
      <w:footerReference w:type="default" r:id="rId18"/>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9FE7" w14:textId="77777777" w:rsidR="00542842" w:rsidRDefault="00542842">
      <w:r>
        <w:separator/>
      </w:r>
    </w:p>
  </w:endnote>
  <w:endnote w:type="continuationSeparator" w:id="0">
    <w:p w14:paraId="2533E57C" w14:textId="77777777" w:rsidR="00542842" w:rsidRDefault="0054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0000000000000000000"/>
    <w:charset w:val="00"/>
    <w:family w:val="auto"/>
    <w:notTrueType/>
    <w:pitch w:val="variable"/>
    <w:sig w:usb0="00000003" w:usb1="00000000" w:usb2="00000000" w:usb3="00000000" w:csb0="00000001" w:csb1="00000000"/>
  </w:font>
  <w:font w:name="DIN-Bold">
    <w:altName w:val="Calibri"/>
    <w:panose1 w:val="00000000000000000000"/>
    <w:charset w:val="00"/>
    <w:family w:val="auto"/>
    <w:notTrueType/>
    <w:pitch w:val="variable"/>
    <w:sig w:usb0="00000003" w:usb1="00000000" w:usb2="00000000" w:usb3="00000000" w:csb0="00000001" w:csb1="00000000"/>
  </w:font>
  <w:font w:name="Times">
    <w:altName w:val="﷽﷽﷽﷽﷽﷽﷽﷽翿"/>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altName w:val="Calibri"/>
    <w:panose1 w:val="00000000000000000000"/>
    <w:charset w:val="00"/>
    <w:family w:val="auto"/>
    <w:notTrueType/>
    <w:pitch w:val="variable"/>
    <w:sig w:usb0="00000003" w:usb1="00000000" w:usb2="00000000" w:usb3="00000000" w:csb0="00000001"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proofErr w:type="spellStart"/>
    <w:r w:rsidRPr="00C647B9">
      <w:rPr>
        <w:rFonts w:ascii="DIN-Regular" w:hAnsi="DIN-Regular"/>
        <w:sz w:val="17"/>
        <w:lang w:val="de-DE"/>
      </w:rPr>
      <w:t>Winsbergring</w:t>
    </w:r>
    <w:proofErr w:type="spellEnd"/>
    <w:r w:rsidRPr="00C647B9">
      <w:rPr>
        <w:rFonts w:ascii="DIN-Regular" w:hAnsi="DIN-Regular"/>
        <w:sz w:val="17"/>
        <w:lang w:val="de-DE"/>
      </w:rPr>
      <w:t xml:space="preserve">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hyperlink>
  </w:p>
  <w:p w14:paraId="30F4015D" w14:textId="77777777" w:rsidR="00945014" w:rsidRPr="00C647B9" w:rsidRDefault="00945014" w:rsidP="00D06247">
    <w:pPr>
      <w:spacing w:line="200" w:lineRule="exact"/>
      <w:ind w:left="2880" w:right="85" w:hanging="753"/>
      <w:jc w:val="center"/>
      <w:rPr>
        <w:sz w:val="17"/>
        <w:lang w:val="de-DE"/>
      </w:rPr>
    </w:pPr>
  </w:p>
  <w:p w14:paraId="1BE519AA" w14:textId="38252271"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7</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D118" w14:textId="77777777" w:rsidR="00542842" w:rsidRDefault="00542842">
      <w:r>
        <w:separator/>
      </w:r>
    </w:p>
  </w:footnote>
  <w:footnote w:type="continuationSeparator" w:id="0">
    <w:p w14:paraId="28A24C65" w14:textId="77777777" w:rsidR="00542842" w:rsidRDefault="0054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5AE"/>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976BB"/>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4C47"/>
    <w:rsid w:val="000D796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AAC"/>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66D70"/>
    <w:rsid w:val="00176655"/>
    <w:rsid w:val="00176AC2"/>
    <w:rsid w:val="00176CD6"/>
    <w:rsid w:val="00177881"/>
    <w:rsid w:val="00177B8D"/>
    <w:rsid w:val="001814DF"/>
    <w:rsid w:val="00183D2B"/>
    <w:rsid w:val="00185684"/>
    <w:rsid w:val="0019074E"/>
    <w:rsid w:val="00190AF8"/>
    <w:rsid w:val="00192139"/>
    <w:rsid w:val="0019291A"/>
    <w:rsid w:val="00192F34"/>
    <w:rsid w:val="00192F37"/>
    <w:rsid w:val="00193C21"/>
    <w:rsid w:val="00194CFC"/>
    <w:rsid w:val="00194DC0"/>
    <w:rsid w:val="0019587F"/>
    <w:rsid w:val="00196BDA"/>
    <w:rsid w:val="001974DF"/>
    <w:rsid w:val="001A09C8"/>
    <w:rsid w:val="001A29E4"/>
    <w:rsid w:val="001A2D34"/>
    <w:rsid w:val="001A4B70"/>
    <w:rsid w:val="001A5564"/>
    <w:rsid w:val="001A6A91"/>
    <w:rsid w:val="001A7EEB"/>
    <w:rsid w:val="001B03DA"/>
    <w:rsid w:val="001B54EB"/>
    <w:rsid w:val="001B6390"/>
    <w:rsid w:val="001B70AA"/>
    <w:rsid w:val="001C144F"/>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80A"/>
    <w:rsid w:val="001F39F8"/>
    <w:rsid w:val="001F3AFE"/>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320"/>
    <w:rsid w:val="0022546A"/>
    <w:rsid w:val="00226DAF"/>
    <w:rsid w:val="00230A3A"/>
    <w:rsid w:val="00230C2E"/>
    <w:rsid w:val="00231AF1"/>
    <w:rsid w:val="002328E4"/>
    <w:rsid w:val="002332F5"/>
    <w:rsid w:val="00233491"/>
    <w:rsid w:val="00233D05"/>
    <w:rsid w:val="002340B2"/>
    <w:rsid w:val="002346BF"/>
    <w:rsid w:val="00234777"/>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47BD"/>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37"/>
    <w:rsid w:val="00321FCC"/>
    <w:rsid w:val="00322653"/>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2FC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4AE9"/>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4CD"/>
    <w:rsid w:val="003D3760"/>
    <w:rsid w:val="003D3F2C"/>
    <w:rsid w:val="003D5DB8"/>
    <w:rsid w:val="003D6158"/>
    <w:rsid w:val="003D692D"/>
    <w:rsid w:val="003D7B54"/>
    <w:rsid w:val="003E066A"/>
    <w:rsid w:val="003E351E"/>
    <w:rsid w:val="003E3B0C"/>
    <w:rsid w:val="003E6656"/>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2EEE"/>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97267"/>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817"/>
    <w:rsid w:val="004E3EF7"/>
    <w:rsid w:val="004E49DF"/>
    <w:rsid w:val="004E548F"/>
    <w:rsid w:val="004E6AB4"/>
    <w:rsid w:val="004E7318"/>
    <w:rsid w:val="004F00AB"/>
    <w:rsid w:val="004F00CE"/>
    <w:rsid w:val="004F0D5A"/>
    <w:rsid w:val="004F2353"/>
    <w:rsid w:val="004F2D4D"/>
    <w:rsid w:val="004F3C65"/>
    <w:rsid w:val="004F5743"/>
    <w:rsid w:val="004F6C4E"/>
    <w:rsid w:val="004F770D"/>
    <w:rsid w:val="004F7C92"/>
    <w:rsid w:val="00501F84"/>
    <w:rsid w:val="00502735"/>
    <w:rsid w:val="005034F5"/>
    <w:rsid w:val="00503DC8"/>
    <w:rsid w:val="005044AF"/>
    <w:rsid w:val="0050451A"/>
    <w:rsid w:val="005047B9"/>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2EF1"/>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61B0"/>
    <w:rsid w:val="00540AEC"/>
    <w:rsid w:val="00540E27"/>
    <w:rsid w:val="00541F3A"/>
    <w:rsid w:val="00542842"/>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431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23FB"/>
    <w:rsid w:val="006045FF"/>
    <w:rsid w:val="006056CB"/>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50A3"/>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35A2"/>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3B33"/>
    <w:rsid w:val="006E4841"/>
    <w:rsid w:val="006E4DB3"/>
    <w:rsid w:val="006E56E7"/>
    <w:rsid w:val="006E58E9"/>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31C"/>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213F"/>
    <w:rsid w:val="007D34D7"/>
    <w:rsid w:val="007D4F3C"/>
    <w:rsid w:val="007D5288"/>
    <w:rsid w:val="007D5673"/>
    <w:rsid w:val="007D5849"/>
    <w:rsid w:val="007D61C7"/>
    <w:rsid w:val="007E075C"/>
    <w:rsid w:val="007E1684"/>
    <w:rsid w:val="007E1AD7"/>
    <w:rsid w:val="007E45BC"/>
    <w:rsid w:val="007E62B8"/>
    <w:rsid w:val="007E6FF6"/>
    <w:rsid w:val="007E7D30"/>
    <w:rsid w:val="007F1072"/>
    <w:rsid w:val="007F130B"/>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88"/>
    <w:rsid w:val="008869F5"/>
    <w:rsid w:val="00886F06"/>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3713"/>
    <w:rsid w:val="008F613F"/>
    <w:rsid w:val="008F62BB"/>
    <w:rsid w:val="009000AE"/>
    <w:rsid w:val="009030F3"/>
    <w:rsid w:val="009050F4"/>
    <w:rsid w:val="0090646C"/>
    <w:rsid w:val="00906677"/>
    <w:rsid w:val="00907FD1"/>
    <w:rsid w:val="00910466"/>
    <w:rsid w:val="00914227"/>
    <w:rsid w:val="00915B86"/>
    <w:rsid w:val="00917111"/>
    <w:rsid w:val="00917817"/>
    <w:rsid w:val="00920ABD"/>
    <w:rsid w:val="009242DE"/>
    <w:rsid w:val="00924729"/>
    <w:rsid w:val="0092491E"/>
    <w:rsid w:val="00924AB6"/>
    <w:rsid w:val="0092501E"/>
    <w:rsid w:val="009258F2"/>
    <w:rsid w:val="00926EB1"/>
    <w:rsid w:val="00927127"/>
    <w:rsid w:val="0092728C"/>
    <w:rsid w:val="00930DFB"/>
    <w:rsid w:val="009312E3"/>
    <w:rsid w:val="00931FEA"/>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680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492E"/>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1C2"/>
    <w:rsid w:val="00A22688"/>
    <w:rsid w:val="00A25A35"/>
    <w:rsid w:val="00A26AB8"/>
    <w:rsid w:val="00A27569"/>
    <w:rsid w:val="00A323D3"/>
    <w:rsid w:val="00A3309C"/>
    <w:rsid w:val="00A33DD4"/>
    <w:rsid w:val="00A35F77"/>
    <w:rsid w:val="00A36E64"/>
    <w:rsid w:val="00A374D7"/>
    <w:rsid w:val="00A37862"/>
    <w:rsid w:val="00A40517"/>
    <w:rsid w:val="00A4090B"/>
    <w:rsid w:val="00A40C05"/>
    <w:rsid w:val="00A41E0E"/>
    <w:rsid w:val="00A42AB2"/>
    <w:rsid w:val="00A43D77"/>
    <w:rsid w:val="00A44300"/>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3804"/>
    <w:rsid w:val="00A741D4"/>
    <w:rsid w:val="00A75A44"/>
    <w:rsid w:val="00A761A8"/>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073"/>
    <w:rsid w:val="00AA4B2E"/>
    <w:rsid w:val="00AA5A15"/>
    <w:rsid w:val="00AA6B9B"/>
    <w:rsid w:val="00AB0CD6"/>
    <w:rsid w:val="00AB0E91"/>
    <w:rsid w:val="00AB158A"/>
    <w:rsid w:val="00AB566A"/>
    <w:rsid w:val="00AB5887"/>
    <w:rsid w:val="00AB61C6"/>
    <w:rsid w:val="00AB674C"/>
    <w:rsid w:val="00AC07A4"/>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150"/>
    <w:rsid w:val="00B248C4"/>
    <w:rsid w:val="00B262A8"/>
    <w:rsid w:val="00B26B6D"/>
    <w:rsid w:val="00B26E52"/>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4A94"/>
    <w:rsid w:val="00B95145"/>
    <w:rsid w:val="00B9718D"/>
    <w:rsid w:val="00B979A2"/>
    <w:rsid w:val="00B97D25"/>
    <w:rsid w:val="00BA0DED"/>
    <w:rsid w:val="00BA1D6F"/>
    <w:rsid w:val="00BA29F9"/>
    <w:rsid w:val="00BA2D9A"/>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4B91"/>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0718D"/>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551C"/>
    <w:rsid w:val="00C5616C"/>
    <w:rsid w:val="00C56818"/>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2EA"/>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11F"/>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0DB4"/>
    <w:rsid w:val="00E01815"/>
    <w:rsid w:val="00E021BB"/>
    <w:rsid w:val="00E02434"/>
    <w:rsid w:val="00E02545"/>
    <w:rsid w:val="00E02CF0"/>
    <w:rsid w:val="00E13529"/>
    <w:rsid w:val="00E1358C"/>
    <w:rsid w:val="00E151A4"/>
    <w:rsid w:val="00E16345"/>
    <w:rsid w:val="00E23531"/>
    <w:rsid w:val="00E237D3"/>
    <w:rsid w:val="00E241DE"/>
    <w:rsid w:val="00E24D7F"/>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7C3"/>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322B"/>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0B68"/>
    <w:rsid w:val="00F75035"/>
    <w:rsid w:val="00F76341"/>
    <w:rsid w:val="00F76836"/>
    <w:rsid w:val="00F80154"/>
    <w:rsid w:val="00F835F3"/>
    <w:rsid w:val="00F85FE1"/>
    <w:rsid w:val="00F868BC"/>
    <w:rsid w:val="00F87018"/>
    <w:rsid w:val="00F8735A"/>
    <w:rsid w:val="00F877F5"/>
    <w:rsid w:val="00F90E19"/>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link w:val="KommentartextZchn"/>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val="de-DE"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val="de-DE"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styleId="NichtaufgelsteErwhnung">
    <w:name w:val="Unresolved Mention"/>
    <w:basedOn w:val="Absatz-Standardschriftart"/>
    <w:uiPriority w:val="99"/>
    <w:semiHidden/>
    <w:unhideWhenUsed/>
    <w:rsid w:val="00A221C2"/>
    <w:rPr>
      <w:color w:val="605E5C"/>
      <w:shd w:val="clear" w:color="auto" w:fill="E1DFDD"/>
    </w:rPr>
  </w:style>
  <w:style w:type="paragraph" w:styleId="berarbeitung">
    <w:name w:val="Revision"/>
    <w:hidden/>
    <w:uiPriority w:val="99"/>
    <w:semiHidden/>
    <w:rsid w:val="00E24D7F"/>
    <w:rPr>
      <w:sz w:val="24"/>
      <w:lang w:val="en-GB" w:eastAsia="en-US"/>
    </w:rPr>
  </w:style>
  <w:style w:type="character" w:customStyle="1" w:styleId="KommentartextZchn">
    <w:name w:val="Kommentartext Zchn"/>
    <w:basedOn w:val="Absatz-Standardschriftart"/>
    <w:link w:val="Kommentartext"/>
    <w:semiHidden/>
    <w:rsid w:val="00E00DB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15834">
      <w:bodyDiv w:val="1"/>
      <w:marLeft w:val="0"/>
      <w:marRight w:val="0"/>
      <w:marTop w:val="0"/>
      <w:marBottom w:val="0"/>
      <w:divBdr>
        <w:top w:val="none" w:sz="0" w:space="0" w:color="auto"/>
        <w:left w:val="none" w:sz="0" w:space="0" w:color="auto"/>
        <w:bottom w:val="none" w:sz="0" w:space="0" w:color="auto"/>
        <w:right w:val="none" w:sz="0" w:space="0" w:color="auto"/>
      </w:divBdr>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2641648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99733989">
      <w:bodyDiv w:val="1"/>
      <w:marLeft w:val="0"/>
      <w:marRight w:val="0"/>
      <w:marTop w:val="0"/>
      <w:marBottom w:val="0"/>
      <w:divBdr>
        <w:top w:val="none" w:sz="0" w:space="0" w:color="auto"/>
        <w:left w:val="none" w:sz="0" w:space="0" w:color="auto"/>
        <w:bottom w:val="none" w:sz="0" w:space="0" w:color="auto"/>
        <w:right w:val="none" w:sz="0" w:space="0" w:color="auto"/>
      </w:divBdr>
    </w:div>
    <w:div w:id="139862792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867979950">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 w:id="21269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obal/home.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e.kontakt@eu.panason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de/presse/detail/ct_detail.aspx?newsID=666a8ee2-0127-490a-967c-6b274aa610de" TargetMode="External"/><Relationship Id="rId5" Type="http://schemas.openxmlformats.org/officeDocument/2006/relationships/numbering" Target="numbering.xml"/><Relationship Id="rId15" Type="http://schemas.openxmlformats.org/officeDocument/2006/relationships/hyperlink" Target="https://www.youtube.com/playlist?list=PLC7ED484E078FCF4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388B802F7E74BAF09C45E07D88443" ma:contentTypeVersion="13" ma:contentTypeDescription="Create a new document." ma:contentTypeScope="" ma:versionID="f1de2b8ac33424ec2463d255e4e3318d">
  <xsd:schema xmlns:xsd="http://www.w3.org/2001/XMLSchema" xmlns:xs="http://www.w3.org/2001/XMLSchema" xmlns:p="http://schemas.microsoft.com/office/2006/metadata/properties" xmlns:ns3="b7e323e6-2756-4a82-b172-de6b5b099442" xmlns:ns4="b91b40ce-e15a-457f-8d1c-ebd4fe7dfb3a" targetNamespace="http://schemas.microsoft.com/office/2006/metadata/properties" ma:root="true" ma:fieldsID="5ca6c15ec74c3dcbc2b0e57fff3ae420" ns3:_="" ns4:_="">
    <xsd:import namespace="b7e323e6-2756-4a82-b172-de6b5b099442"/>
    <xsd:import namespace="b91b40ce-e15a-457f-8d1c-ebd4fe7dfb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323e6-2756-4a82-b172-de6b5b099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b40ce-e15a-457f-8d1c-ebd4fe7df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3B4FE-67D7-4FFE-8F33-1D6A5012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323e6-2756-4a82-b172-de6b5b099442"/>
    <ds:schemaRef ds:uri="b91b40ce-e15a-457f-8d1c-ebd4fe7d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80ECD-6EEC-4471-89A0-09BB599433C4}">
  <ds:schemaRefs>
    <ds:schemaRef ds:uri="http://schemas.microsoft.com/sharepoint/v3/contenttype/forms"/>
  </ds:schemaRefs>
</ds:datastoreItem>
</file>

<file path=customXml/itemProps3.xml><?xml version="1.0" encoding="utf-8"?>
<ds:datastoreItem xmlns:ds="http://schemas.openxmlformats.org/officeDocument/2006/customXml" ds:itemID="{A554C564-5B37-F843-AC50-1A8FC5F1AC8A}">
  <ds:schemaRefs>
    <ds:schemaRef ds:uri="http://schemas.openxmlformats.org/officeDocument/2006/bibliography"/>
  </ds:schemaRefs>
</ds:datastoreItem>
</file>

<file path=customXml/itemProps4.xml><?xml version="1.0" encoding="utf-8"?>
<ds:datastoreItem xmlns:ds="http://schemas.openxmlformats.org/officeDocument/2006/customXml" ds:itemID="{3BAE29EC-E455-4DE6-88FC-9E4A2B48C8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3</Pages>
  <Words>747</Words>
  <Characters>5585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6320</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Gupta, Christian</cp:lastModifiedBy>
  <cp:revision>10</cp:revision>
  <cp:lastPrinted>2020-09-17T13:36:00Z</cp:lastPrinted>
  <dcterms:created xsi:type="dcterms:W3CDTF">2021-03-23T15:48:00Z</dcterms:created>
  <dcterms:modified xsi:type="dcterms:W3CDTF">2021-08-31T14:05:00Z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0x0101001CC388B802F7E74BAF09C45E07D88443</vt:lpwstr>
  </property>
</Properties>
</file>