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E184" w14:textId="4DAE175F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7107983D" w14:textId="77777777" w:rsidR="00322FC6" w:rsidRDefault="005A335E" w:rsidP="00042E35">
      <w:pPr>
        <w:framePr w:w="7985" w:h="1085" w:hSpace="142" w:wrap="around" w:vAnchor="page" w:hAnchor="page" w:x="977" w:y="5045" w:anchorLock="1"/>
        <w:rPr>
          <w:rFonts w:ascii="DIN-Medium" w:hAnsi="DIN-Medium"/>
          <w:sz w:val="30"/>
          <w:szCs w:val="30"/>
          <w:lang w:val="de-DE"/>
        </w:rPr>
      </w:pPr>
      <w:r>
        <w:rPr>
          <w:rFonts w:ascii="DIN-Medium" w:hAnsi="DIN-Medium"/>
          <w:sz w:val="30"/>
          <w:szCs w:val="30"/>
          <w:lang w:val="de-DE"/>
        </w:rPr>
        <w:t xml:space="preserve">Erfolg für gemeinsames Transportkonzept der </w:t>
      </w:r>
    </w:p>
    <w:p w14:paraId="733C5F84" w14:textId="4B684DFA" w:rsidR="00042E35" w:rsidRPr="005A335E" w:rsidRDefault="005A335E" w:rsidP="00042E35">
      <w:pPr>
        <w:framePr w:w="7985" w:h="1085" w:hSpace="142" w:wrap="around" w:vAnchor="page" w:hAnchor="page" w:x="977" w:y="5045" w:anchorLock="1"/>
        <w:rPr>
          <w:rFonts w:ascii="DIN-Medium" w:eastAsia="Yu Mincho" w:hAnsi="DIN-Medium" w:cs="Arial"/>
          <w:color w:val="000000"/>
          <w:sz w:val="30"/>
          <w:szCs w:val="30"/>
          <w:lang w:val="de-DE"/>
        </w:rPr>
      </w:pPr>
      <w:r>
        <w:rPr>
          <w:rFonts w:ascii="DIN-Medium" w:hAnsi="DIN-Medium"/>
          <w:sz w:val="30"/>
          <w:szCs w:val="30"/>
          <w:lang w:val="de-DE"/>
        </w:rPr>
        <w:t>TU München</w:t>
      </w:r>
      <w:r w:rsidR="00042E35" w:rsidRPr="005A335E">
        <w:rPr>
          <w:rFonts w:ascii="DIN-Medium" w:hAnsi="DIN-Medium"/>
          <w:sz w:val="30"/>
          <w:szCs w:val="30"/>
          <w:lang w:val="de-DE"/>
        </w:rPr>
        <w:t xml:space="preserve"> und Panasonic </w:t>
      </w:r>
      <w:proofErr w:type="spellStart"/>
      <w:r w:rsidR="00042E35" w:rsidRPr="005A335E">
        <w:rPr>
          <w:rFonts w:ascii="DIN-Medium" w:hAnsi="DIN-Medium"/>
          <w:sz w:val="30"/>
          <w:szCs w:val="30"/>
          <w:lang w:val="de-DE"/>
        </w:rPr>
        <w:t>Industry</w:t>
      </w:r>
      <w:proofErr w:type="spellEnd"/>
      <w:r w:rsidR="00042E35" w:rsidRPr="005A335E">
        <w:rPr>
          <w:rFonts w:ascii="DIN-Medium" w:hAnsi="DIN-Medium"/>
          <w:sz w:val="30"/>
          <w:szCs w:val="30"/>
          <w:lang w:val="de-DE"/>
        </w:rPr>
        <w:t xml:space="preserve"> Europe </w:t>
      </w:r>
    </w:p>
    <w:p w14:paraId="2A51B66A" w14:textId="618796C8" w:rsidR="006A5758" w:rsidRPr="00057789" w:rsidRDefault="00BC4AF5" w:rsidP="009150BD">
      <w:pPr>
        <w:framePr w:w="7985" w:h="1085" w:hSpace="142" w:wrap="around" w:vAnchor="page" w:hAnchor="page" w:x="977" w:y="5045" w:anchorLock="1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 xml:space="preserve">Das </w:t>
      </w:r>
      <w:r w:rsidR="005A335E">
        <w:rPr>
          <w:rFonts w:ascii="DIN-Black" w:hAnsi="DIN-Black"/>
          <w:sz w:val="25"/>
          <w:lang w:val="de-DE"/>
        </w:rPr>
        <w:t xml:space="preserve">WARR-Hyperloop-Team gewinnt </w:t>
      </w:r>
      <w:r w:rsidR="00023A03">
        <w:rPr>
          <w:rFonts w:ascii="DIN-Black" w:hAnsi="DIN-Black"/>
          <w:sz w:val="25"/>
          <w:lang w:val="de-DE"/>
        </w:rPr>
        <w:t>erneut</w:t>
      </w:r>
      <w:r w:rsidR="005A335E">
        <w:rPr>
          <w:rFonts w:ascii="DIN-Black" w:hAnsi="DIN-Black"/>
          <w:sz w:val="25"/>
          <w:lang w:val="de-DE"/>
        </w:rPr>
        <w:t xml:space="preserve"> </w:t>
      </w:r>
      <w:proofErr w:type="spellStart"/>
      <w:r w:rsidR="005A335E">
        <w:rPr>
          <w:rFonts w:ascii="DIN-Black" w:hAnsi="DIN-Black"/>
          <w:sz w:val="25"/>
          <w:lang w:val="de-DE"/>
        </w:rPr>
        <w:t>SpaceX</w:t>
      </w:r>
      <w:proofErr w:type="spellEnd"/>
      <w:r w:rsidR="005A335E">
        <w:rPr>
          <w:rFonts w:ascii="DIN-Black" w:hAnsi="DIN-Black"/>
          <w:sz w:val="25"/>
          <w:lang w:val="de-DE"/>
        </w:rPr>
        <w:t xml:space="preserve"> Hyperloop </w:t>
      </w:r>
      <w:proofErr w:type="spellStart"/>
      <w:r w:rsidR="005A335E">
        <w:rPr>
          <w:rFonts w:ascii="DIN-Black" w:hAnsi="DIN-Black"/>
          <w:sz w:val="25"/>
          <w:lang w:val="de-DE"/>
        </w:rPr>
        <w:t>Pod</w:t>
      </w:r>
      <w:proofErr w:type="spellEnd"/>
      <w:r w:rsidR="005A335E">
        <w:rPr>
          <w:rFonts w:ascii="DIN-Black" w:hAnsi="DIN-Black"/>
          <w:sz w:val="25"/>
          <w:lang w:val="de-DE"/>
        </w:rPr>
        <w:t xml:space="preserve"> </w:t>
      </w:r>
      <w:proofErr w:type="spellStart"/>
      <w:r w:rsidR="005A335E">
        <w:rPr>
          <w:rFonts w:ascii="DIN-Black" w:hAnsi="DIN-Black"/>
          <w:sz w:val="25"/>
          <w:lang w:val="de-DE"/>
        </w:rPr>
        <w:t>Competition</w:t>
      </w:r>
      <w:proofErr w:type="spellEnd"/>
      <w:r w:rsidR="008A4B43">
        <w:rPr>
          <w:rFonts w:ascii="DIN-Black" w:hAnsi="DIN-Black"/>
          <w:sz w:val="25"/>
          <w:lang w:val="de-DE"/>
        </w:rPr>
        <w:t xml:space="preserve"> von </w:t>
      </w:r>
      <w:proofErr w:type="spellStart"/>
      <w:r w:rsidR="008A4B43">
        <w:rPr>
          <w:rFonts w:ascii="DIN-Black" w:hAnsi="DIN-Black"/>
          <w:sz w:val="25"/>
          <w:lang w:val="de-DE"/>
        </w:rPr>
        <w:t>Elon</w:t>
      </w:r>
      <w:proofErr w:type="spellEnd"/>
      <w:r w:rsidR="008A4B43">
        <w:rPr>
          <w:rFonts w:ascii="DIN-Black" w:hAnsi="DIN-Black"/>
          <w:sz w:val="25"/>
          <w:lang w:val="de-DE"/>
        </w:rPr>
        <w:t xml:space="preserve"> </w:t>
      </w:r>
      <w:proofErr w:type="spellStart"/>
      <w:r w:rsidR="008A4B43">
        <w:rPr>
          <w:rFonts w:ascii="DIN-Black" w:hAnsi="DIN-Black"/>
          <w:sz w:val="25"/>
          <w:lang w:val="de-DE"/>
        </w:rPr>
        <w:t>Musk</w:t>
      </w:r>
      <w:proofErr w:type="spellEnd"/>
      <w:r w:rsidR="005A335E">
        <w:rPr>
          <w:rFonts w:ascii="DIN-Black" w:hAnsi="DIN-Black"/>
          <w:sz w:val="25"/>
          <w:lang w:val="de-DE"/>
        </w:rPr>
        <w:t xml:space="preserve"> in Kalifornien</w:t>
      </w:r>
    </w:p>
    <w:p w14:paraId="1BCFCB37" w14:textId="1BAA92A9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A26EC4">
        <w:rPr>
          <w:rFonts w:ascii="DIN-Black" w:hAnsi="DIN-Black"/>
          <w:color w:val="808080"/>
          <w:sz w:val="22"/>
          <w:lang w:val="de-DE"/>
        </w:rPr>
        <w:t>Nr.03</w:t>
      </w:r>
      <w:r w:rsidR="00CC501D">
        <w:rPr>
          <w:rFonts w:ascii="DIN-Black" w:hAnsi="DIN-Black"/>
          <w:color w:val="808080"/>
          <w:sz w:val="22"/>
          <w:lang w:val="de-DE"/>
        </w:rPr>
        <w:t>5</w:t>
      </w:r>
      <w:r w:rsidR="006644FD" w:rsidRPr="007A24B5">
        <w:rPr>
          <w:rFonts w:ascii="DIN-Black" w:hAnsi="DIN-Black"/>
          <w:color w:val="808080"/>
          <w:sz w:val="22"/>
          <w:lang w:val="de-DE"/>
        </w:rPr>
        <w:t>/F</w:t>
      </w:r>
      <w:r w:rsidR="008E3620" w:rsidRPr="007A24B5">
        <w:rPr>
          <w:rFonts w:ascii="DIN-Black" w:hAnsi="DIN-Black"/>
          <w:color w:val="808080"/>
          <w:sz w:val="22"/>
          <w:lang w:val="de-DE"/>
        </w:rPr>
        <w:t>Y 201</w:t>
      </w:r>
      <w:r w:rsidR="004F7BD6" w:rsidRPr="007A24B5">
        <w:rPr>
          <w:rFonts w:ascii="DIN-Black" w:hAnsi="DIN-Black"/>
          <w:color w:val="808080"/>
          <w:sz w:val="22"/>
          <w:lang w:val="de-DE"/>
        </w:rPr>
        <w:t>8</w:t>
      </w:r>
      <w:r w:rsidR="00265383" w:rsidRPr="007A24B5">
        <w:rPr>
          <w:rFonts w:ascii="DIN-Black" w:hAnsi="DIN-Black"/>
          <w:color w:val="808080"/>
          <w:sz w:val="22"/>
          <w:lang w:val="de-DE"/>
        </w:rPr>
        <w:t xml:space="preserve">, </w:t>
      </w:r>
      <w:r w:rsidR="00AD34BA" w:rsidRPr="007A24B5">
        <w:rPr>
          <w:rFonts w:ascii="DIN-Black" w:hAnsi="DIN-Black"/>
          <w:color w:val="808080"/>
          <w:sz w:val="22"/>
          <w:lang w:val="de-DE"/>
        </w:rPr>
        <w:t xml:space="preserve">August </w:t>
      </w:r>
      <w:r w:rsidR="00265383" w:rsidRPr="007A24B5">
        <w:rPr>
          <w:rFonts w:ascii="DIN-Black" w:hAnsi="DIN-Black"/>
          <w:color w:val="808080"/>
          <w:sz w:val="22"/>
          <w:lang w:val="de-DE"/>
        </w:rPr>
        <w:t>201</w:t>
      </w:r>
      <w:r w:rsidR="00477FEC" w:rsidRPr="007A24B5">
        <w:rPr>
          <w:rFonts w:ascii="DIN-Black" w:hAnsi="DIN-Black"/>
          <w:color w:val="808080"/>
          <w:sz w:val="22"/>
          <w:lang w:val="de-DE"/>
        </w:rPr>
        <w:t>8</w:t>
      </w:r>
    </w:p>
    <w:p w14:paraId="494B8C0A" w14:textId="77777777" w:rsidR="00A26EC4" w:rsidRDefault="006618F3" w:rsidP="00042E35">
      <w:pPr>
        <w:spacing w:line="276" w:lineRule="auto"/>
        <w:rPr>
          <w:rFonts w:ascii="DIN-Bold" w:hAnsi="DIN-Bold"/>
          <w:color w:val="000000" w:themeColor="text1"/>
          <w:sz w:val="20"/>
          <w:lang w:val="de-DE"/>
        </w:rPr>
      </w:pPr>
      <w:r>
        <w:rPr>
          <w:rFonts w:ascii="DIN-Bold" w:hAnsi="DIN-Bold"/>
          <w:noProof/>
          <w:color w:val="000000" w:themeColor="text1"/>
          <w:sz w:val="20"/>
          <w:lang w:val="de-DE" w:eastAsia="de-DE"/>
        </w:rPr>
        <w:drawing>
          <wp:inline distT="0" distB="0" distL="0" distR="0" wp14:anchorId="5648D828" wp14:editId="34102A6E">
            <wp:extent cx="4852035" cy="2654421"/>
            <wp:effectExtent l="0" t="0" r="0" b="12700"/>
            <wp:docPr id="2" name="Bild 2" descr="/Users/lange/Library/Containers/com.apple.mail/Data/Library/Mail Downloads/A4974388-6674-4CF5-A266-FA1CDE3C3533/WARR Hyperloop competit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nge/Library/Containers/com.apple.mail/Data/Library/Mail Downloads/A4974388-6674-4CF5-A266-FA1CDE3C3533/WARR Hyperloop competition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0900" cy="267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4B745" w14:textId="77777777" w:rsidR="00A26EC4" w:rsidRDefault="00A26EC4" w:rsidP="00042E35">
      <w:pPr>
        <w:spacing w:line="276" w:lineRule="auto"/>
        <w:rPr>
          <w:rFonts w:ascii="DIN-Bold" w:hAnsi="DIN-Bold"/>
          <w:color w:val="000000" w:themeColor="text1"/>
          <w:sz w:val="20"/>
          <w:lang w:val="de-DE"/>
        </w:rPr>
      </w:pPr>
    </w:p>
    <w:p w14:paraId="7260CDB3" w14:textId="7B84465C" w:rsidR="00042E35" w:rsidRPr="00042E35" w:rsidRDefault="0069547B" w:rsidP="00042E35">
      <w:pPr>
        <w:spacing w:line="276" w:lineRule="auto"/>
        <w:rPr>
          <w:rFonts w:ascii="DIN-Bold" w:hAnsi="DIN-Bold"/>
          <w:color w:val="000000" w:themeColor="text1"/>
          <w:sz w:val="20"/>
          <w:lang w:val="de-DE"/>
        </w:rPr>
      </w:pPr>
      <w:r w:rsidRPr="004F7BD6">
        <w:rPr>
          <w:rFonts w:ascii="DIN-Bold" w:hAnsi="DIN-Bold"/>
          <w:color w:val="000000" w:themeColor="text1"/>
          <w:sz w:val="20"/>
          <w:lang w:val="de-DE"/>
        </w:rPr>
        <w:t>Hamburg,</w:t>
      </w:r>
      <w:r w:rsidR="008460A2" w:rsidRPr="004F7BD6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4F7BD6" w:rsidRPr="004F7BD6">
        <w:rPr>
          <w:rFonts w:ascii="DIN-Bold" w:hAnsi="DIN-Bold"/>
          <w:color w:val="000000" w:themeColor="text1"/>
          <w:sz w:val="20"/>
          <w:lang w:val="de-DE"/>
        </w:rPr>
        <w:t>August</w:t>
      </w:r>
      <w:r w:rsidR="003F607E" w:rsidRPr="004F7BD6">
        <w:rPr>
          <w:rFonts w:ascii="DIN-Bold" w:hAnsi="DIN-Bold"/>
          <w:color w:val="000000" w:themeColor="text1"/>
          <w:sz w:val="20"/>
          <w:lang w:val="de-DE"/>
        </w:rPr>
        <w:t xml:space="preserve"> 201</w:t>
      </w:r>
      <w:r w:rsidR="00F511E4" w:rsidRPr="004F7BD6">
        <w:rPr>
          <w:rFonts w:ascii="DIN-Bold" w:hAnsi="DIN-Bold"/>
          <w:color w:val="000000" w:themeColor="text1"/>
          <w:sz w:val="20"/>
          <w:lang w:val="de-DE"/>
        </w:rPr>
        <w:t>8</w:t>
      </w:r>
      <w:r w:rsidR="0031641B" w:rsidRPr="004F7BD6">
        <w:rPr>
          <w:rFonts w:ascii="DIN-Bold" w:hAnsi="DIN-Bold"/>
          <w:color w:val="000000" w:themeColor="text1"/>
          <w:sz w:val="20"/>
          <w:lang w:val="de-DE"/>
        </w:rPr>
        <w:t xml:space="preserve"> –</w:t>
      </w:r>
      <w:r w:rsidR="00042E35" w:rsidRPr="000C00EA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561291">
        <w:rPr>
          <w:rFonts w:ascii="DIN-Bold" w:hAnsi="DIN-Bold"/>
          <w:color w:val="000000" w:themeColor="text1"/>
          <w:sz w:val="20"/>
          <w:lang w:val="de-DE"/>
        </w:rPr>
        <w:t>Stetiger Wandel, Schnelllebigkeit und der</w:t>
      </w:r>
      <w:r w:rsidR="00BC5F0A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561291">
        <w:rPr>
          <w:rFonts w:ascii="DIN-Bold" w:hAnsi="DIN-Bold"/>
          <w:color w:val="000000" w:themeColor="text1"/>
          <w:sz w:val="20"/>
          <w:lang w:val="de-DE"/>
        </w:rPr>
        <w:t xml:space="preserve">Bedarf der Gesellschaft nach immer besseren technischen Lösungen </w:t>
      </w:r>
      <w:r w:rsidR="00ED720F">
        <w:rPr>
          <w:rFonts w:ascii="DIN-Bold" w:hAnsi="DIN-Bold"/>
          <w:color w:val="000000" w:themeColor="text1"/>
          <w:sz w:val="20"/>
          <w:lang w:val="de-DE"/>
        </w:rPr>
        <w:t xml:space="preserve">stellt </w:t>
      </w:r>
      <w:r w:rsidR="00561291">
        <w:rPr>
          <w:rFonts w:ascii="DIN-Bold" w:hAnsi="DIN-Bold"/>
          <w:color w:val="000000" w:themeColor="text1"/>
          <w:sz w:val="20"/>
          <w:lang w:val="de-DE"/>
        </w:rPr>
        <w:t>große wie kleine Unternehmen</w:t>
      </w:r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8424B2">
        <w:rPr>
          <w:rFonts w:ascii="DIN-Bold" w:hAnsi="DIN-Bold"/>
          <w:color w:val="000000" w:themeColor="text1"/>
          <w:sz w:val="20"/>
          <w:lang w:val="de-DE"/>
        </w:rPr>
        <w:t>vor Herausforderungen</w:t>
      </w:r>
      <w:r w:rsidR="00561291">
        <w:rPr>
          <w:rFonts w:ascii="DIN-Bold" w:hAnsi="DIN-Bold"/>
          <w:color w:val="000000" w:themeColor="text1"/>
          <w:sz w:val="20"/>
          <w:lang w:val="de-DE"/>
        </w:rPr>
        <w:t xml:space="preserve">. </w:t>
      </w:r>
      <w:r w:rsidR="0089434B">
        <w:rPr>
          <w:rFonts w:ascii="DIN-Bold" w:hAnsi="DIN-Bold"/>
          <w:color w:val="000000" w:themeColor="text1"/>
          <w:sz w:val="20"/>
          <w:lang w:val="de-DE"/>
        </w:rPr>
        <w:t xml:space="preserve">Um </w:t>
      </w:r>
      <w:r w:rsidR="007764AC">
        <w:rPr>
          <w:rFonts w:ascii="DIN-Bold" w:hAnsi="DIN-Bold"/>
          <w:color w:val="000000" w:themeColor="text1"/>
          <w:sz w:val="20"/>
          <w:lang w:val="de-DE"/>
        </w:rPr>
        <w:t>auch das</w:t>
      </w:r>
      <w:r w:rsidR="0089434B">
        <w:rPr>
          <w:rFonts w:ascii="DIN-Bold" w:hAnsi="DIN-Bold"/>
          <w:color w:val="000000" w:themeColor="text1"/>
          <w:sz w:val="20"/>
          <w:lang w:val="de-DE"/>
        </w:rPr>
        <w:t xml:space="preserve"> Transportwesen zukunftsfähig zu machen, </w:t>
      </w:r>
      <w:r w:rsidR="003A4969">
        <w:rPr>
          <w:rFonts w:ascii="DIN-Bold" w:hAnsi="DIN-Bold"/>
          <w:color w:val="000000" w:themeColor="text1"/>
          <w:sz w:val="20"/>
          <w:lang w:val="de-DE"/>
        </w:rPr>
        <w:t>entwickelte ein</w:t>
      </w:r>
      <w:r w:rsidR="0089434B">
        <w:rPr>
          <w:rFonts w:ascii="DIN-Bold" w:hAnsi="DIN-Bold"/>
          <w:color w:val="000000" w:themeColor="text1"/>
          <w:sz w:val="20"/>
          <w:lang w:val="de-DE"/>
        </w:rPr>
        <w:t xml:space="preserve"> Projektteam der Technischen Universität München mithilfe von Sponsor</w:t>
      </w:r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en einen </w:t>
      </w:r>
      <w:proofErr w:type="spellStart"/>
      <w:r w:rsidR="00B60023">
        <w:rPr>
          <w:rFonts w:ascii="DIN-Bold" w:hAnsi="DIN-Bold"/>
          <w:color w:val="000000" w:themeColor="text1"/>
          <w:sz w:val="20"/>
          <w:lang w:val="de-DE"/>
        </w:rPr>
        <w:t>Pod</w:t>
      </w:r>
      <w:proofErr w:type="spellEnd"/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, der die diesjährige </w:t>
      </w:r>
      <w:proofErr w:type="spellStart"/>
      <w:r w:rsidR="007764AC">
        <w:rPr>
          <w:rFonts w:ascii="DIN-Bold" w:hAnsi="DIN-Bold"/>
          <w:color w:val="000000" w:themeColor="text1"/>
          <w:sz w:val="20"/>
          <w:lang w:val="de-DE"/>
        </w:rPr>
        <w:t>SpaceX</w:t>
      </w:r>
      <w:proofErr w:type="spellEnd"/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 Hyperloop </w:t>
      </w:r>
      <w:proofErr w:type="spellStart"/>
      <w:r w:rsidR="007764AC">
        <w:rPr>
          <w:rFonts w:ascii="DIN-Bold" w:hAnsi="DIN-Bold"/>
          <w:color w:val="000000" w:themeColor="text1"/>
          <w:sz w:val="20"/>
          <w:lang w:val="de-DE"/>
        </w:rPr>
        <w:t>Pod</w:t>
      </w:r>
      <w:proofErr w:type="spellEnd"/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proofErr w:type="spellStart"/>
      <w:r w:rsidR="007764AC">
        <w:rPr>
          <w:rFonts w:ascii="DIN-Bold" w:hAnsi="DIN-Bold"/>
          <w:color w:val="000000" w:themeColor="text1"/>
          <w:sz w:val="20"/>
          <w:lang w:val="de-DE"/>
        </w:rPr>
        <w:t>Competition</w:t>
      </w:r>
      <w:proofErr w:type="spellEnd"/>
      <w:r w:rsidR="00B60023">
        <w:rPr>
          <w:rFonts w:ascii="DIN-Bold" w:hAnsi="DIN-Bold"/>
          <w:color w:val="000000" w:themeColor="text1"/>
          <w:sz w:val="20"/>
          <w:lang w:val="de-DE"/>
        </w:rPr>
        <w:t xml:space="preserve"> gewann</w:t>
      </w:r>
      <w:r w:rsidR="0089434B">
        <w:rPr>
          <w:rFonts w:ascii="DIN-Bold" w:hAnsi="DIN-Bold"/>
          <w:color w:val="000000" w:themeColor="text1"/>
          <w:sz w:val="20"/>
          <w:lang w:val="de-DE"/>
        </w:rPr>
        <w:t xml:space="preserve">. </w:t>
      </w:r>
      <w:r w:rsidR="00042E35" w:rsidRPr="00042E35">
        <w:rPr>
          <w:rFonts w:ascii="DIN-Bold" w:hAnsi="DIN-Bold"/>
          <w:color w:val="000000" w:themeColor="text1"/>
          <w:sz w:val="20"/>
          <w:lang w:val="de-DE"/>
        </w:rPr>
        <w:t xml:space="preserve">Der Hyperloop ist ein neues Transportkonzept, bei dem sich ein Hochgeschwindigkeitszug durch eine Röhre mit Teilvakuum fortbewegt. Die Vakuumröhre ermöglicht es dem Zug, </w:t>
      </w:r>
      <w:r w:rsidR="00B60023">
        <w:rPr>
          <w:rFonts w:ascii="DIN-Bold" w:hAnsi="DIN-Bold"/>
          <w:color w:val="000000" w:themeColor="text1"/>
          <w:sz w:val="20"/>
          <w:lang w:val="de-DE"/>
        </w:rPr>
        <w:t xml:space="preserve">fast </w:t>
      </w:r>
      <w:r w:rsidR="00042E35" w:rsidRPr="00042E35">
        <w:rPr>
          <w:rFonts w:ascii="DIN-Bold" w:hAnsi="DIN-Bold"/>
          <w:color w:val="000000" w:themeColor="text1"/>
          <w:sz w:val="20"/>
          <w:lang w:val="de-DE"/>
        </w:rPr>
        <w:t>Überscha</w:t>
      </w:r>
      <w:r w:rsidR="007764AC">
        <w:rPr>
          <w:rFonts w:ascii="DIN-Bold" w:hAnsi="DIN-Bold"/>
          <w:color w:val="000000" w:themeColor="text1"/>
          <w:sz w:val="20"/>
          <w:lang w:val="de-DE"/>
        </w:rPr>
        <w:t>llgeschwindigkeit zu erreichen –</w:t>
      </w:r>
      <w:r w:rsidR="00042E35" w:rsidRPr="00042E35">
        <w:rPr>
          <w:rFonts w:ascii="DIN-Bold" w:hAnsi="DIN-Bold"/>
          <w:color w:val="000000" w:themeColor="text1"/>
          <w:sz w:val="20"/>
          <w:lang w:val="de-DE"/>
        </w:rPr>
        <w:t xml:space="preserve"> somit ist er schneller als </w:t>
      </w:r>
      <w:r w:rsidR="008424B2">
        <w:rPr>
          <w:rFonts w:ascii="DIN-Bold" w:hAnsi="DIN-Bold"/>
          <w:color w:val="000000" w:themeColor="text1"/>
          <w:sz w:val="20"/>
          <w:lang w:val="de-DE"/>
        </w:rPr>
        <w:t>jedes klassische Transportmittel zu Land und zu Wasser</w:t>
      </w:r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. </w:t>
      </w:r>
      <w:r w:rsidR="00B60023">
        <w:rPr>
          <w:rFonts w:ascii="DIN-Bold" w:hAnsi="DIN-Bold"/>
          <w:color w:val="000000" w:themeColor="text1"/>
          <w:sz w:val="20"/>
          <w:lang w:val="de-DE"/>
        </w:rPr>
        <w:t>Bedeutender</w:t>
      </w:r>
      <w:r w:rsidR="0071142D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Partner ist dabei </w:t>
      </w:r>
      <w:r w:rsidR="007764AC" w:rsidRPr="00042E35">
        <w:rPr>
          <w:rFonts w:ascii="DIN-Bold" w:hAnsi="DIN-Bold"/>
          <w:color w:val="000000" w:themeColor="text1"/>
          <w:sz w:val="20"/>
          <w:lang w:val="de-DE"/>
        </w:rPr>
        <w:t xml:space="preserve">Panasonic </w:t>
      </w:r>
      <w:proofErr w:type="spellStart"/>
      <w:r w:rsidR="007764AC" w:rsidRPr="00042E35">
        <w:rPr>
          <w:rFonts w:ascii="DIN-Bold" w:hAnsi="DIN-Bold"/>
          <w:color w:val="000000" w:themeColor="text1"/>
          <w:sz w:val="20"/>
          <w:lang w:val="de-DE"/>
        </w:rPr>
        <w:t>Industry</w:t>
      </w:r>
      <w:proofErr w:type="spellEnd"/>
      <w:r w:rsidR="007764AC" w:rsidRPr="00042E35">
        <w:rPr>
          <w:rFonts w:ascii="DIN-Bold" w:hAnsi="DIN-Bold"/>
          <w:color w:val="000000" w:themeColor="text1"/>
          <w:sz w:val="20"/>
          <w:lang w:val="de-DE"/>
        </w:rPr>
        <w:t xml:space="preserve"> Europe</w:t>
      </w:r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, der den Studenten mit Rat und Tat zur Seite steht. Mit der Erfahrung im Mobilitätsbereich und der Bereitstellung </w:t>
      </w:r>
      <w:r w:rsidR="007764AC">
        <w:rPr>
          <w:rFonts w:ascii="DIN-Bold" w:hAnsi="DIN-Bold"/>
          <w:color w:val="000000" w:themeColor="text1"/>
          <w:sz w:val="20"/>
          <w:lang w:val="de-DE"/>
        </w:rPr>
        <w:lastRenderedPageBreak/>
        <w:t xml:space="preserve">von essentiellen Komponenten für den </w:t>
      </w:r>
      <w:r w:rsidR="008424B2">
        <w:rPr>
          <w:rFonts w:ascii="DIN-Bold" w:hAnsi="DIN-Bold"/>
          <w:color w:val="000000" w:themeColor="text1"/>
          <w:sz w:val="20"/>
          <w:lang w:val="de-DE"/>
        </w:rPr>
        <w:t>Hyperloop-</w:t>
      </w:r>
      <w:proofErr w:type="spellStart"/>
      <w:r w:rsidR="008424B2">
        <w:rPr>
          <w:rFonts w:ascii="DIN-Bold" w:hAnsi="DIN-Bold"/>
          <w:color w:val="000000" w:themeColor="text1"/>
          <w:sz w:val="20"/>
          <w:lang w:val="de-DE"/>
        </w:rPr>
        <w:t>Pod</w:t>
      </w:r>
      <w:proofErr w:type="spellEnd"/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, </w:t>
      </w:r>
      <w:r w:rsidR="00B60023">
        <w:rPr>
          <w:rFonts w:ascii="DIN-Bold" w:hAnsi="DIN-Bold"/>
          <w:color w:val="000000" w:themeColor="text1"/>
          <w:sz w:val="20"/>
          <w:lang w:val="de-DE"/>
        </w:rPr>
        <w:t>trug</w:t>
      </w:r>
      <w:r w:rsidR="007764AC">
        <w:rPr>
          <w:rFonts w:ascii="DIN-Bold" w:hAnsi="DIN-Bold"/>
          <w:color w:val="000000" w:themeColor="text1"/>
          <w:sz w:val="20"/>
          <w:lang w:val="de-DE"/>
        </w:rPr>
        <w:t xml:space="preserve"> das Unternehmen maßgeblich zum Erfolg des WARR-Hyperloop-Teams bei. </w:t>
      </w:r>
    </w:p>
    <w:p w14:paraId="06C0499C" w14:textId="77777777" w:rsidR="00042E35" w:rsidRPr="00042E35" w:rsidRDefault="00042E35" w:rsidP="00042E35">
      <w:pPr>
        <w:spacing w:line="276" w:lineRule="auto"/>
        <w:rPr>
          <w:rFonts w:ascii="Calibri" w:hAnsi="Calibri"/>
          <w:sz w:val="22"/>
          <w:szCs w:val="22"/>
          <w:lang w:val="de-DE"/>
        </w:rPr>
      </w:pPr>
    </w:p>
    <w:p w14:paraId="06EFC66B" w14:textId="6FAAC2AC" w:rsidR="009041E2" w:rsidRDefault="000C33CA" w:rsidP="00042E35">
      <w:pPr>
        <w:spacing w:line="276" w:lineRule="auto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Als Inno</w:t>
      </w:r>
      <w:r w:rsidR="00922F2F">
        <w:rPr>
          <w:rFonts w:ascii="DIN-Regular" w:hAnsi="DIN-Regular"/>
          <w:sz w:val="20"/>
          <w:lang w:val="de-DE"/>
        </w:rPr>
        <w:t>vationstreiber von nachhaltigen, v</w:t>
      </w:r>
      <w:r>
        <w:rPr>
          <w:rFonts w:ascii="DIN-Regular" w:hAnsi="DIN-Regular"/>
          <w:sz w:val="20"/>
          <w:lang w:val="de-DE"/>
        </w:rPr>
        <w:t>ernetzten Mobilitätskonzepten</w:t>
      </w:r>
      <w:r w:rsidR="00922F2F">
        <w:rPr>
          <w:rFonts w:ascii="DIN-Regular" w:hAnsi="DIN-Regular"/>
          <w:sz w:val="20"/>
          <w:lang w:val="de-DE"/>
        </w:rPr>
        <w:t xml:space="preserve"> und mit seinen starken Kompetenzen in der Sensortechnologie, möchte Panasonic das Transportwesen der Zukunft maßgeblich mit verändern. Ein erster Schritt: den </w:t>
      </w:r>
      <w:proofErr w:type="spellStart"/>
      <w:r w:rsidR="00922F2F">
        <w:rPr>
          <w:rFonts w:ascii="DIN-Regular" w:hAnsi="DIN-Regular"/>
          <w:sz w:val="20"/>
          <w:lang w:val="de-DE"/>
        </w:rPr>
        <w:t>Pod</w:t>
      </w:r>
      <w:proofErr w:type="spellEnd"/>
      <w:r w:rsidR="00922F2F">
        <w:rPr>
          <w:rFonts w:ascii="DIN-Regular" w:hAnsi="DIN-Regular"/>
          <w:sz w:val="20"/>
          <w:lang w:val="de-DE"/>
        </w:rPr>
        <w:t xml:space="preserve"> des WARR-Hyperloop-Teams mit technischen Komponenten auszustatten. </w:t>
      </w:r>
      <w:r w:rsidR="0080295B">
        <w:rPr>
          <w:rFonts w:ascii="DIN-Regular" w:hAnsi="DIN-Regular"/>
          <w:sz w:val="20"/>
          <w:lang w:val="de-DE"/>
        </w:rPr>
        <w:t xml:space="preserve">Dazu gehören unter anderem Netztrennungsrelais mit denen </w:t>
      </w:r>
      <w:r w:rsidR="009041E2" w:rsidRPr="005A335E">
        <w:rPr>
          <w:rFonts w:ascii="DIN-Regular" w:hAnsi="DIN-Regular"/>
          <w:sz w:val="20"/>
          <w:lang w:val="de-DE"/>
        </w:rPr>
        <w:t xml:space="preserve">entsprechende Stromkreise </w:t>
      </w:r>
      <w:r w:rsidR="0080295B">
        <w:rPr>
          <w:rFonts w:ascii="DIN-Regular" w:hAnsi="DIN-Regular"/>
          <w:sz w:val="20"/>
          <w:lang w:val="de-DE"/>
        </w:rPr>
        <w:t>geöffnet</w:t>
      </w:r>
      <w:r w:rsidR="009041E2" w:rsidRPr="005A335E">
        <w:rPr>
          <w:rFonts w:ascii="DIN-Regular" w:hAnsi="DIN-Regular"/>
          <w:sz w:val="20"/>
          <w:lang w:val="de-DE"/>
        </w:rPr>
        <w:t xml:space="preserve"> oder </w:t>
      </w:r>
      <w:r w:rsidR="0080295B">
        <w:rPr>
          <w:rFonts w:ascii="DIN-Regular" w:hAnsi="DIN-Regular"/>
          <w:sz w:val="20"/>
          <w:lang w:val="de-DE"/>
        </w:rPr>
        <w:t>geschlossen werden</w:t>
      </w:r>
      <w:r w:rsidR="009041E2" w:rsidRPr="005A335E">
        <w:rPr>
          <w:rFonts w:ascii="DIN-Regular" w:hAnsi="DIN-Regular"/>
          <w:sz w:val="20"/>
          <w:lang w:val="de-DE"/>
        </w:rPr>
        <w:t xml:space="preserve">. </w:t>
      </w:r>
      <w:r w:rsidR="0080295B">
        <w:rPr>
          <w:rFonts w:ascii="DIN-Regular" w:hAnsi="DIN-Regular"/>
          <w:sz w:val="20"/>
          <w:lang w:val="de-DE"/>
        </w:rPr>
        <w:t>Zusätzlich sorgen verschiedene Sensoren</w:t>
      </w:r>
      <w:r w:rsidR="009041E2" w:rsidRPr="005A335E">
        <w:rPr>
          <w:rFonts w:ascii="DIN-Regular" w:hAnsi="DIN-Regular"/>
          <w:sz w:val="20"/>
          <w:lang w:val="de-DE"/>
        </w:rPr>
        <w:t xml:space="preserve"> für Sicherheit und überwachen die Leistung des </w:t>
      </w:r>
      <w:proofErr w:type="spellStart"/>
      <w:r w:rsidR="009041E2" w:rsidRPr="005A335E">
        <w:rPr>
          <w:rFonts w:ascii="DIN-Regular" w:hAnsi="DIN-Regular"/>
          <w:sz w:val="20"/>
          <w:lang w:val="de-DE"/>
        </w:rPr>
        <w:t>Pods</w:t>
      </w:r>
      <w:proofErr w:type="spellEnd"/>
      <w:r w:rsidR="009041E2" w:rsidRPr="005A335E">
        <w:rPr>
          <w:rFonts w:ascii="DIN-Regular" w:hAnsi="DIN-Regular"/>
          <w:sz w:val="20"/>
          <w:lang w:val="de-DE"/>
        </w:rPr>
        <w:t>. Kompakte und leichte Dickschichtwiderstände bieten Vorteile im kritischen Sicherheitsbereich</w:t>
      </w:r>
      <w:bookmarkStart w:id="0" w:name="_GoBack"/>
      <w:bookmarkEnd w:id="0"/>
      <w:r w:rsidR="009041E2" w:rsidRPr="005A335E">
        <w:rPr>
          <w:rFonts w:ascii="DIN-Regular" w:hAnsi="DIN-Regular"/>
          <w:sz w:val="20"/>
          <w:lang w:val="de-DE"/>
        </w:rPr>
        <w:t xml:space="preserve"> und Zuverlässigkeit für </w:t>
      </w:r>
      <w:r w:rsidR="009041E2">
        <w:rPr>
          <w:rFonts w:ascii="DIN-Regular" w:hAnsi="DIN-Regular"/>
          <w:sz w:val="20"/>
          <w:lang w:val="de-DE"/>
        </w:rPr>
        <w:t xml:space="preserve">die </w:t>
      </w:r>
      <w:r w:rsidR="009041E2" w:rsidRPr="005A335E">
        <w:rPr>
          <w:rFonts w:ascii="DIN-Regular" w:hAnsi="DIN-Regular"/>
          <w:sz w:val="20"/>
          <w:lang w:val="de-DE"/>
        </w:rPr>
        <w:t>elektronischen Batteriemanagementsysteme.</w:t>
      </w:r>
    </w:p>
    <w:p w14:paraId="379BB177" w14:textId="77777777" w:rsidR="009041E2" w:rsidRDefault="009041E2" w:rsidP="00042E35">
      <w:pPr>
        <w:spacing w:line="276" w:lineRule="auto"/>
        <w:rPr>
          <w:rFonts w:ascii="DIN-Regular" w:hAnsi="DIN-Regular"/>
          <w:sz w:val="20"/>
          <w:lang w:val="de-DE"/>
        </w:rPr>
      </w:pPr>
    </w:p>
    <w:p w14:paraId="19D4A9A2" w14:textId="391A1640" w:rsidR="00042E35" w:rsidRDefault="007764AC" w:rsidP="00042E35">
      <w:pPr>
        <w:spacing w:line="276" w:lineRule="auto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2013 hatte </w:t>
      </w:r>
      <w:proofErr w:type="spellStart"/>
      <w:r w:rsidRPr="007764AC">
        <w:rPr>
          <w:rFonts w:ascii="DIN-Regular" w:hAnsi="DIN-Regular"/>
          <w:sz w:val="20"/>
          <w:lang w:val="de-DE"/>
        </w:rPr>
        <w:t>Elon</w:t>
      </w:r>
      <w:proofErr w:type="spellEnd"/>
      <w:r w:rsidRPr="007764AC">
        <w:rPr>
          <w:rFonts w:ascii="DIN-Regular" w:hAnsi="DIN-Regular"/>
          <w:sz w:val="20"/>
          <w:lang w:val="de-DE"/>
        </w:rPr>
        <w:t xml:space="preserve"> </w:t>
      </w:r>
      <w:proofErr w:type="spellStart"/>
      <w:r w:rsidRPr="007764AC">
        <w:rPr>
          <w:rFonts w:ascii="DIN-Regular" w:hAnsi="DIN-Regular"/>
          <w:sz w:val="20"/>
          <w:lang w:val="de-DE"/>
        </w:rPr>
        <w:t>Musk</w:t>
      </w:r>
      <w:proofErr w:type="spellEnd"/>
      <w:r w:rsidRPr="007764AC">
        <w:rPr>
          <w:rFonts w:ascii="DIN-Regular" w:hAnsi="DIN-Regular"/>
          <w:sz w:val="20"/>
          <w:lang w:val="de-DE"/>
        </w:rPr>
        <w:t xml:space="preserve">, Gründer von Tesla und </w:t>
      </w:r>
      <w:proofErr w:type="spellStart"/>
      <w:r w:rsidRPr="007764AC">
        <w:rPr>
          <w:rFonts w:ascii="DIN-Regular" w:hAnsi="DIN-Regular"/>
          <w:sz w:val="20"/>
          <w:lang w:val="de-DE"/>
        </w:rPr>
        <w:t>SpaceX</w:t>
      </w:r>
      <w:proofErr w:type="spellEnd"/>
      <w:r w:rsidRPr="007764AC">
        <w:rPr>
          <w:rFonts w:ascii="DIN-Regular" w:hAnsi="DIN-Regular"/>
          <w:sz w:val="20"/>
          <w:lang w:val="de-DE"/>
        </w:rPr>
        <w:t xml:space="preserve">, die </w:t>
      </w:r>
      <w:r w:rsidR="00214F90">
        <w:rPr>
          <w:rFonts w:ascii="DIN-Regular" w:hAnsi="DIN-Regular"/>
          <w:sz w:val="20"/>
          <w:lang w:val="de-DE"/>
        </w:rPr>
        <w:t>I</w:t>
      </w:r>
      <w:r w:rsidRPr="007764AC">
        <w:rPr>
          <w:rFonts w:ascii="DIN-Regular" w:hAnsi="DIN-Regular"/>
          <w:sz w:val="20"/>
          <w:lang w:val="de-DE"/>
        </w:rPr>
        <w:t>dee für den Mobilitätswettbewerb</w:t>
      </w:r>
      <w:r>
        <w:rPr>
          <w:rFonts w:ascii="DIN-Regular" w:hAnsi="DIN-Regular"/>
          <w:sz w:val="20"/>
          <w:lang w:val="de-DE"/>
        </w:rPr>
        <w:t xml:space="preserve"> in Kalifornien</w:t>
      </w:r>
      <w:r w:rsidRPr="007764AC">
        <w:rPr>
          <w:rFonts w:ascii="DIN-Regular" w:hAnsi="DIN-Regular"/>
          <w:sz w:val="20"/>
          <w:lang w:val="de-DE"/>
        </w:rPr>
        <w:t xml:space="preserve">. </w:t>
      </w:r>
      <w:r w:rsidR="00214F90">
        <w:rPr>
          <w:rFonts w:ascii="DIN-Regular" w:hAnsi="DIN-Regular"/>
          <w:sz w:val="20"/>
          <w:lang w:val="de-DE"/>
        </w:rPr>
        <w:t xml:space="preserve">Bereits zum dritten Mal in Folge konnten sich die </w:t>
      </w:r>
      <w:r w:rsidR="00092F31">
        <w:rPr>
          <w:rFonts w:ascii="DIN-Regular" w:hAnsi="DIN-Regular"/>
          <w:sz w:val="20"/>
          <w:lang w:val="de-DE"/>
        </w:rPr>
        <w:t>die Studenten der TU München</w:t>
      </w:r>
      <w:r w:rsidR="00293A54" w:rsidRPr="007764AC">
        <w:rPr>
          <w:rFonts w:ascii="DIN-Regular" w:hAnsi="DIN-Regular"/>
          <w:sz w:val="20"/>
          <w:lang w:val="de-DE"/>
        </w:rPr>
        <w:t xml:space="preserve"> den Sieg für den schnellsten </w:t>
      </w:r>
      <w:proofErr w:type="spellStart"/>
      <w:r w:rsidR="00293A54" w:rsidRPr="007764AC">
        <w:rPr>
          <w:rFonts w:ascii="DIN-Regular" w:hAnsi="DIN-Regular"/>
          <w:sz w:val="20"/>
          <w:lang w:val="de-DE"/>
        </w:rPr>
        <w:t>Pod</w:t>
      </w:r>
      <w:proofErr w:type="spellEnd"/>
      <w:r w:rsidR="00293A54" w:rsidRPr="007764AC">
        <w:rPr>
          <w:rFonts w:ascii="DIN-Regular" w:hAnsi="DIN-Regular"/>
          <w:sz w:val="20"/>
          <w:lang w:val="de-DE"/>
        </w:rPr>
        <w:t xml:space="preserve"> </w:t>
      </w:r>
      <w:r w:rsidR="00214F90">
        <w:rPr>
          <w:rFonts w:ascii="DIN-Regular" w:hAnsi="DIN-Regular"/>
          <w:sz w:val="20"/>
          <w:lang w:val="de-DE"/>
        </w:rPr>
        <w:t>sichern</w:t>
      </w:r>
      <w:r w:rsidR="00293A54" w:rsidRPr="007764AC">
        <w:rPr>
          <w:rFonts w:ascii="DIN-Regular" w:hAnsi="DIN-Regular"/>
          <w:sz w:val="20"/>
          <w:lang w:val="de-DE"/>
        </w:rPr>
        <w:t xml:space="preserve">. </w:t>
      </w:r>
      <w:r w:rsidR="00D76673">
        <w:rPr>
          <w:rFonts w:ascii="DIN-Regular" w:hAnsi="DIN-Regular"/>
          <w:sz w:val="20"/>
          <w:lang w:val="de-DE"/>
        </w:rPr>
        <w:t xml:space="preserve">Nach dem </w:t>
      </w:r>
      <w:r w:rsidR="00214F90">
        <w:rPr>
          <w:rFonts w:ascii="DIN-Regular" w:hAnsi="DIN-Regular"/>
          <w:sz w:val="20"/>
          <w:lang w:val="de-DE"/>
        </w:rPr>
        <w:t xml:space="preserve">Erfolg im Vorjahr, </w:t>
      </w:r>
      <w:r w:rsidR="00D76673">
        <w:rPr>
          <w:rFonts w:ascii="DIN-Regular" w:hAnsi="DIN-Regular"/>
          <w:sz w:val="20"/>
          <w:lang w:val="de-DE"/>
        </w:rPr>
        <w:t xml:space="preserve">arbeiteten </w:t>
      </w:r>
      <w:r w:rsidR="00092F31">
        <w:rPr>
          <w:rFonts w:ascii="DIN-Regular" w:hAnsi="DIN-Regular"/>
          <w:sz w:val="20"/>
          <w:lang w:val="de-DE"/>
        </w:rPr>
        <w:t>die Bayern</w:t>
      </w:r>
      <w:r w:rsidR="00042E35" w:rsidRPr="005A335E">
        <w:rPr>
          <w:rFonts w:ascii="DIN-Regular" w:hAnsi="DIN-Regular"/>
          <w:sz w:val="20"/>
          <w:lang w:val="de-DE"/>
        </w:rPr>
        <w:t xml:space="preserve"> mit großem Einsatz daran, ihr Design </w:t>
      </w:r>
      <w:r w:rsidR="00D76673">
        <w:rPr>
          <w:rFonts w:ascii="DIN-Regular" w:hAnsi="DIN-Regular"/>
          <w:sz w:val="20"/>
          <w:lang w:val="de-DE"/>
        </w:rPr>
        <w:t xml:space="preserve">in diesem Jahr </w:t>
      </w:r>
      <w:r w:rsidR="00092F31">
        <w:rPr>
          <w:rFonts w:ascii="DIN-Regular" w:hAnsi="DIN-Regular"/>
          <w:sz w:val="20"/>
          <w:lang w:val="de-DE"/>
        </w:rPr>
        <w:t xml:space="preserve">noch weiter </w:t>
      </w:r>
      <w:r w:rsidR="00FB7008">
        <w:rPr>
          <w:rFonts w:ascii="DIN-Regular" w:hAnsi="DIN-Regular"/>
          <w:sz w:val="20"/>
          <w:lang w:val="de-DE"/>
        </w:rPr>
        <w:t xml:space="preserve">zu verbessern. Der </w:t>
      </w:r>
      <w:r w:rsidR="00042E35" w:rsidRPr="005A335E">
        <w:rPr>
          <w:rFonts w:ascii="DIN-Regular" w:hAnsi="DIN-Regular"/>
          <w:sz w:val="20"/>
          <w:lang w:val="de-DE"/>
        </w:rPr>
        <w:t xml:space="preserve">jüngst vorgestellte </w:t>
      </w:r>
      <w:proofErr w:type="spellStart"/>
      <w:r w:rsidR="00042E35" w:rsidRPr="005A335E">
        <w:rPr>
          <w:rFonts w:ascii="DIN-Regular" w:hAnsi="DIN-Regular"/>
          <w:sz w:val="20"/>
          <w:lang w:val="de-DE"/>
        </w:rPr>
        <w:t>Pod</w:t>
      </w:r>
      <w:proofErr w:type="spellEnd"/>
      <w:r w:rsidR="00042E35" w:rsidRPr="005A335E">
        <w:rPr>
          <w:rFonts w:ascii="DIN-Regular" w:hAnsi="DIN-Regular"/>
          <w:sz w:val="20"/>
          <w:lang w:val="de-DE"/>
        </w:rPr>
        <w:t xml:space="preserve"> bietet einige Superlative: Die Leistung wurde von 50 kW auf 240 kW oder gut 320 PS gesteigert</w:t>
      </w:r>
      <w:r w:rsidR="00FB7008">
        <w:rPr>
          <w:rFonts w:ascii="DIN-Regular" w:hAnsi="DIN-Regular"/>
          <w:sz w:val="20"/>
          <w:lang w:val="de-DE"/>
        </w:rPr>
        <w:t xml:space="preserve">. </w:t>
      </w:r>
      <w:r w:rsidR="00092F31">
        <w:rPr>
          <w:rFonts w:ascii="DIN-Regular" w:hAnsi="DIN-Regular"/>
          <w:sz w:val="20"/>
          <w:lang w:val="de-DE"/>
        </w:rPr>
        <w:t>Dadurch</w:t>
      </w:r>
      <w:r w:rsidR="00FB7008">
        <w:rPr>
          <w:rFonts w:ascii="DIN-Regular" w:hAnsi="DIN-Regular"/>
          <w:sz w:val="20"/>
          <w:lang w:val="de-DE"/>
        </w:rPr>
        <w:t xml:space="preserve"> beschleunigt der </w:t>
      </w:r>
      <w:proofErr w:type="spellStart"/>
      <w:r w:rsidR="00FB7008">
        <w:rPr>
          <w:rFonts w:ascii="DIN-Regular" w:hAnsi="DIN-Regular"/>
          <w:sz w:val="20"/>
          <w:lang w:val="de-DE"/>
        </w:rPr>
        <w:t>Pod</w:t>
      </w:r>
      <w:proofErr w:type="spellEnd"/>
      <w:r w:rsidR="00FB7008">
        <w:rPr>
          <w:rFonts w:ascii="DIN-Regular" w:hAnsi="DIN-Regular"/>
          <w:sz w:val="20"/>
          <w:lang w:val="de-DE"/>
        </w:rPr>
        <w:t xml:space="preserve"> </w:t>
      </w:r>
      <w:r w:rsidR="00042E35" w:rsidRPr="005A335E">
        <w:rPr>
          <w:rFonts w:ascii="DIN-Regular" w:hAnsi="DIN-Regular"/>
          <w:sz w:val="20"/>
          <w:lang w:val="de-DE"/>
        </w:rPr>
        <w:t>fünfmal so schnell wie ein Flugzeug beim Start, wobei er eine Endgeschwindigkeit von 600 km/h erreichen kann. Doch das alles wäre</w:t>
      </w:r>
      <w:r w:rsidR="00073E74">
        <w:rPr>
          <w:rFonts w:ascii="DIN-Regular" w:hAnsi="DIN-Regular"/>
          <w:sz w:val="20"/>
          <w:lang w:val="de-DE"/>
        </w:rPr>
        <w:t xml:space="preserve"> ohne</w:t>
      </w:r>
      <w:r w:rsidR="00042E35" w:rsidRPr="005A335E">
        <w:rPr>
          <w:rFonts w:ascii="DIN-Regular" w:hAnsi="DIN-Regular"/>
          <w:sz w:val="20"/>
          <w:lang w:val="de-DE"/>
        </w:rPr>
        <w:t xml:space="preserve"> </w:t>
      </w:r>
      <w:r w:rsidR="00092F31">
        <w:rPr>
          <w:rFonts w:ascii="DIN-Regular" w:hAnsi="DIN-Regular"/>
          <w:sz w:val="20"/>
          <w:lang w:val="de-DE"/>
        </w:rPr>
        <w:t>zusätzliche Hilfe</w:t>
      </w:r>
      <w:r w:rsidR="00042E35" w:rsidRPr="005A335E">
        <w:rPr>
          <w:rFonts w:ascii="DIN-Regular" w:hAnsi="DIN-Regular"/>
          <w:sz w:val="20"/>
          <w:lang w:val="de-DE"/>
        </w:rPr>
        <w:t xml:space="preserve"> nicht möglich gewesen. Die Materialien und die Ausrüstung, die zum Bau eines </w:t>
      </w:r>
      <w:proofErr w:type="spellStart"/>
      <w:r w:rsidR="00042E35" w:rsidRPr="005A335E">
        <w:rPr>
          <w:rFonts w:ascii="DIN-Regular" w:hAnsi="DIN-Regular"/>
          <w:sz w:val="20"/>
          <w:lang w:val="de-DE"/>
        </w:rPr>
        <w:t>Pods</w:t>
      </w:r>
      <w:proofErr w:type="spellEnd"/>
      <w:r w:rsidR="00042E35" w:rsidRPr="005A335E">
        <w:rPr>
          <w:rFonts w:ascii="DIN-Regular" w:hAnsi="DIN-Regular"/>
          <w:sz w:val="20"/>
          <w:lang w:val="de-DE"/>
        </w:rPr>
        <w:t xml:space="preserve"> benötigt werden, sind</w:t>
      </w:r>
      <w:r w:rsidR="00092F31">
        <w:rPr>
          <w:rFonts w:ascii="DIN-Regular" w:hAnsi="DIN-Regular"/>
          <w:sz w:val="20"/>
          <w:lang w:val="de-DE"/>
        </w:rPr>
        <w:t xml:space="preserve"> </w:t>
      </w:r>
      <w:r w:rsidR="00042E35" w:rsidRPr="005A335E">
        <w:rPr>
          <w:rFonts w:ascii="DIN-Regular" w:hAnsi="DIN-Regular"/>
          <w:sz w:val="20"/>
          <w:lang w:val="de-DE"/>
        </w:rPr>
        <w:t>teuer und schwer erhältlich. Darum baut das Team auf Sponsoren, Spenden und die Expertise seiner Partner aus der Industrie.</w:t>
      </w:r>
    </w:p>
    <w:p w14:paraId="3E6ABFAA" w14:textId="77777777" w:rsidR="007764AC" w:rsidRDefault="007764AC" w:rsidP="00042E35">
      <w:pPr>
        <w:spacing w:line="276" w:lineRule="auto"/>
        <w:rPr>
          <w:rFonts w:ascii="DIN-Regular" w:hAnsi="DIN-Regular"/>
          <w:sz w:val="20"/>
          <w:lang w:val="de-DE"/>
        </w:rPr>
      </w:pPr>
    </w:p>
    <w:p w14:paraId="58AED9A8" w14:textId="0DFD68E7" w:rsidR="00042E35" w:rsidRPr="005A335E" w:rsidRDefault="00042E35" w:rsidP="00042E35">
      <w:pPr>
        <w:spacing w:line="276" w:lineRule="auto"/>
        <w:rPr>
          <w:rFonts w:ascii="DIN-Regular" w:hAnsi="DIN-Regular"/>
          <w:sz w:val="20"/>
          <w:lang w:val="de-DE"/>
        </w:rPr>
      </w:pPr>
      <w:r w:rsidRPr="005A335E">
        <w:rPr>
          <w:rFonts w:ascii="DIN-Regular" w:hAnsi="DIN-Regular"/>
          <w:sz w:val="20"/>
          <w:lang w:val="de-DE"/>
        </w:rPr>
        <w:t xml:space="preserve">Alexander Schultz-Storz, </w:t>
      </w:r>
      <w:proofErr w:type="spellStart"/>
      <w:r w:rsidRPr="005A335E">
        <w:rPr>
          <w:rFonts w:ascii="DIN-Regular" w:hAnsi="DIN-Regular"/>
          <w:sz w:val="20"/>
          <w:lang w:val="de-DE"/>
        </w:rPr>
        <w:t>Director</w:t>
      </w:r>
      <w:proofErr w:type="spellEnd"/>
      <w:r w:rsidRPr="005A335E">
        <w:rPr>
          <w:rFonts w:ascii="DIN-Regular" w:hAnsi="DIN-Regular"/>
          <w:sz w:val="20"/>
          <w:lang w:val="de-DE"/>
        </w:rPr>
        <w:t>, Solution Competence Division, Panasonic, sagt dazu: „</w:t>
      </w:r>
      <w:r w:rsidR="001D720B">
        <w:rPr>
          <w:rFonts w:ascii="DIN-Regular" w:hAnsi="DIN-Regular"/>
          <w:sz w:val="20"/>
          <w:lang w:val="de-DE"/>
        </w:rPr>
        <w:t>Wir gratulieren dem WARR-Hyperloop-Team ganz herzlich und sind stolz, einen wichtigen Beitrag dazu</w:t>
      </w:r>
      <w:r w:rsidR="00285F58">
        <w:rPr>
          <w:rFonts w:ascii="DIN-Regular" w:hAnsi="DIN-Regular"/>
          <w:sz w:val="20"/>
          <w:lang w:val="de-DE"/>
        </w:rPr>
        <w:t xml:space="preserve"> geleistet</w:t>
      </w:r>
      <w:r w:rsidR="001D720B">
        <w:rPr>
          <w:rFonts w:ascii="DIN-Regular" w:hAnsi="DIN-Regular"/>
          <w:sz w:val="20"/>
          <w:lang w:val="de-DE"/>
        </w:rPr>
        <w:t xml:space="preserve"> zu haben. </w:t>
      </w:r>
      <w:r w:rsidRPr="005A335E">
        <w:rPr>
          <w:rFonts w:ascii="DIN-Regular" w:hAnsi="DIN-Regular"/>
          <w:sz w:val="20"/>
          <w:lang w:val="de-DE"/>
        </w:rPr>
        <w:t xml:space="preserve">Durch Industriepartnerschaften erhalten Studenten und Fakultäten zusätzliche Mittel. Eine Kooperation mit Unternehmen erschließt Universitäten mehr Ressourcen für die Forschung, </w:t>
      </w:r>
      <w:r w:rsidR="00E604D6">
        <w:rPr>
          <w:rFonts w:ascii="DIN-Regular" w:hAnsi="DIN-Regular"/>
          <w:sz w:val="20"/>
          <w:lang w:val="de-DE"/>
        </w:rPr>
        <w:t>um diese zu diversifizieren</w:t>
      </w:r>
      <w:r w:rsidRPr="005A335E">
        <w:rPr>
          <w:rFonts w:ascii="DIN-Regular" w:hAnsi="DIN-Regular"/>
          <w:sz w:val="20"/>
          <w:lang w:val="de-DE"/>
        </w:rPr>
        <w:t xml:space="preserve">. Aber es geht nicht nur um finanzielle Unterstützung. Der noch wichtigere Beitrag ist das Feedback und die Beratung aus der Industrie. Panasonic </w:t>
      </w:r>
      <w:proofErr w:type="spellStart"/>
      <w:r w:rsidRPr="005A335E">
        <w:rPr>
          <w:rFonts w:ascii="DIN-Regular" w:hAnsi="DIN-Regular"/>
          <w:sz w:val="20"/>
          <w:lang w:val="de-DE"/>
        </w:rPr>
        <w:t>Industry</w:t>
      </w:r>
      <w:proofErr w:type="spellEnd"/>
      <w:r w:rsidRPr="005A335E">
        <w:rPr>
          <w:rFonts w:ascii="DIN-Regular" w:hAnsi="DIN-Regular"/>
          <w:sz w:val="20"/>
          <w:lang w:val="de-DE"/>
        </w:rPr>
        <w:t xml:space="preserve"> Europe bietet zahlreiche Technologien an, die im neuesten WARR-Hyperloop-</w:t>
      </w:r>
      <w:proofErr w:type="spellStart"/>
      <w:r w:rsidRPr="005A335E">
        <w:rPr>
          <w:rFonts w:ascii="DIN-Regular" w:hAnsi="DIN-Regular"/>
          <w:sz w:val="20"/>
          <w:lang w:val="de-DE"/>
        </w:rPr>
        <w:t>Pod</w:t>
      </w:r>
      <w:proofErr w:type="spellEnd"/>
      <w:r w:rsidRPr="005A335E">
        <w:rPr>
          <w:rFonts w:ascii="DIN-Regular" w:hAnsi="DIN-Regular"/>
          <w:sz w:val="20"/>
          <w:lang w:val="de-DE"/>
        </w:rPr>
        <w:t xml:space="preserve"> zu finden sind</w:t>
      </w:r>
      <w:r w:rsidR="002E3072">
        <w:rPr>
          <w:rFonts w:ascii="DIN-Regular" w:hAnsi="DIN-Regular"/>
          <w:sz w:val="20"/>
          <w:lang w:val="de-DE"/>
        </w:rPr>
        <w:t>.“</w:t>
      </w:r>
      <w:r w:rsidRPr="005A335E">
        <w:rPr>
          <w:rFonts w:ascii="DIN-Regular" w:hAnsi="DIN-Regular"/>
          <w:sz w:val="20"/>
          <w:lang w:val="de-DE"/>
        </w:rPr>
        <w:t xml:space="preserve"> </w:t>
      </w:r>
    </w:p>
    <w:p w14:paraId="46E0D5F3" w14:textId="77777777" w:rsidR="00042E35" w:rsidRPr="005A335E" w:rsidRDefault="00042E35" w:rsidP="00042E35">
      <w:pPr>
        <w:spacing w:line="276" w:lineRule="auto"/>
        <w:rPr>
          <w:rFonts w:ascii="DIN-Regular" w:hAnsi="DIN-Regular"/>
          <w:sz w:val="20"/>
          <w:lang w:val="de-DE"/>
        </w:rPr>
      </w:pPr>
    </w:p>
    <w:p w14:paraId="3A7CB5E7" w14:textId="1AAC215E" w:rsidR="00042E35" w:rsidRPr="005A335E" w:rsidRDefault="00042E35" w:rsidP="00042E35">
      <w:pPr>
        <w:spacing w:line="276" w:lineRule="auto"/>
        <w:rPr>
          <w:rFonts w:ascii="DIN-Regular" w:hAnsi="DIN-Regular"/>
          <w:sz w:val="20"/>
          <w:lang w:val="de-DE"/>
        </w:rPr>
      </w:pPr>
      <w:r w:rsidRPr="005A335E">
        <w:rPr>
          <w:rFonts w:ascii="DIN-Regular" w:hAnsi="DIN-Regular"/>
          <w:sz w:val="20"/>
          <w:lang w:val="de-DE"/>
        </w:rPr>
        <w:lastRenderedPageBreak/>
        <w:t>Martin Riedel, Technical Leader WARR Hyperloop Team TUM, fügt hinzu: „</w:t>
      </w:r>
      <w:r w:rsidR="00FB48F1">
        <w:rPr>
          <w:rFonts w:ascii="DIN-Regular" w:hAnsi="DIN-Regular"/>
          <w:sz w:val="20"/>
          <w:lang w:val="de-DE"/>
        </w:rPr>
        <w:t xml:space="preserve">Über unseren Gewinn der dritten Trophäe infolge freuen wir uns genauso, wie über den </w:t>
      </w:r>
      <w:r w:rsidR="00EF4153">
        <w:rPr>
          <w:rFonts w:ascii="DIN-Regular" w:hAnsi="DIN-Regular"/>
          <w:sz w:val="20"/>
          <w:lang w:val="de-DE"/>
        </w:rPr>
        <w:t>Sieg</w:t>
      </w:r>
      <w:r w:rsidR="00FB48F1">
        <w:rPr>
          <w:rFonts w:ascii="DIN-Regular" w:hAnsi="DIN-Regular"/>
          <w:sz w:val="20"/>
          <w:lang w:val="de-DE"/>
        </w:rPr>
        <w:t xml:space="preserve"> in der ersten Runde. Dieser Erfolg </w:t>
      </w:r>
      <w:r w:rsidR="00EF4153">
        <w:rPr>
          <w:rFonts w:ascii="DIN-Regular" w:hAnsi="DIN-Regular"/>
          <w:sz w:val="20"/>
          <w:lang w:val="de-DE"/>
        </w:rPr>
        <w:t>gründet auf dem</w:t>
      </w:r>
      <w:r w:rsidR="00FB48F1">
        <w:rPr>
          <w:rFonts w:ascii="DIN-Regular" w:hAnsi="DIN-Regular"/>
          <w:sz w:val="20"/>
          <w:lang w:val="de-DE"/>
        </w:rPr>
        <w:t xml:space="preserve"> gemeinsamen Einsatz </w:t>
      </w:r>
      <w:r w:rsidR="00EF4153">
        <w:rPr>
          <w:rFonts w:ascii="DIN-Regular" w:hAnsi="DIN-Regular"/>
          <w:sz w:val="20"/>
          <w:lang w:val="de-DE"/>
        </w:rPr>
        <w:t>des ganzen</w:t>
      </w:r>
      <w:r w:rsidR="00FB48F1">
        <w:rPr>
          <w:rFonts w:ascii="DIN-Regular" w:hAnsi="DIN-Regular"/>
          <w:sz w:val="20"/>
          <w:lang w:val="de-DE"/>
        </w:rPr>
        <w:t xml:space="preserve"> Team</w:t>
      </w:r>
      <w:r w:rsidR="00EF4153">
        <w:rPr>
          <w:rFonts w:ascii="DIN-Regular" w:hAnsi="DIN-Regular"/>
          <w:sz w:val="20"/>
          <w:lang w:val="de-DE"/>
        </w:rPr>
        <w:t>s</w:t>
      </w:r>
      <w:r w:rsidR="00FB48F1">
        <w:rPr>
          <w:rFonts w:ascii="DIN-Regular" w:hAnsi="DIN-Regular"/>
          <w:sz w:val="20"/>
          <w:lang w:val="de-DE"/>
        </w:rPr>
        <w:t xml:space="preserve">, unserer Universität genauso wie dem unserer starken Partner. </w:t>
      </w:r>
      <w:r w:rsidRPr="005A335E">
        <w:rPr>
          <w:rFonts w:ascii="DIN-Regular" w:hAnsi="DIN-Regular"/>
          <w:sz w:val="20"/>
          <w:lang w:val="de-DE"/>
        </w:rPr>
        <w:t>Die Sensoren, Widerstände und Relais von Panasonic spielen eine wichtige Rolle in unseren WARR-Hyperloop-</w:t>
      </w:r>
      <w:proofErr w:type="spellStart"/>
      <w:r w:rsidRPr="005A335E">
        <w:rPr>
          <w:rFonts w:ascii="DIN-Regular" w:hAnsi="DIN-Regular"/>
          <w:sz w:val="20"/>
          <w:lang w:val="de-DE"/>
        </w:rPr>
        <w:t>P</w:t>
      </w:r>
      <w:r w:rsidR="00EF4153">
        <w:rPr>
          <w:rFonts w:ascii="DIN-Regular" w:hAnsi="DIN-Regular"/>
          <w:sz w:val="20"/>
          <w:lang w:val="de-DE"/>
        </w:rPr>
        <w:t>ods</w:t>
      </w:r>
      <w:proofErr w:type="spellEnd"/>
      <w:r w:rsidR="00EF4153">
        <w:rPr>
          <w:rFonts w:ascii="DIN-Regular" w:hAnsi="DIN-Regular"/>
          <w:sz w:val="20"/>
          <w:lang w:val="de-DE"/>
        </w:rPr>
        <w:t>, wenn es darum geht, unsere</w:t>
      </w:r>
      <w:r w:rsidRPr="005A335E">
        <w:rPr>
          <w:rFonts w:ascii="DIN-Regular" w:hAnsi="DIN-Regular"/>
          <w:sz w:val="20"/>
          <w:lang w:val="de-DE"/>
        </w:rPr>
        <w:t xml:space="preserve"> Ziele in Sachen Miniaturisierung und </w:t>
      </w:r>
      <w:r w:rsidR="00EF4153">
        <w:rPr>
          <w:rFonts w:ascii="DIN-Regular" w:hAnsi="DIN-Regular"/>
          <w:sz w:val="20"/>
          <w:lang w:val="de-DE"/>
        </w:rPr>
        <w:t>Effizienzsteigerung</w:t>
      </w:r>
      <w:r w:rsidRPr="005A335E">
        <w:rPr>
          <w:rFonts w:ascii="DIN-Regular" w:hAnsi="DIN-Regular"/>
          <w:sz w:val="20"/>
          <w:lang w:val="de-DE"/>
        </w:rPr>
        <w:t xml:space="preserve"> zu erreichen. Beispielsweise bieten die elektromechanischen Komponenten die erforderliche Sicherheit </w:t>
      </w:r>
      <w:r w:rsidR="008A4B43">
        <w:rPr>
          <w:rFonts w:ascii="DIN-Regular" w:hAnsi="DIN-Regular"/>
          <w:sz w:val="20"/>
          <w:lang w:val="de-DE"/>
        </w:rPr>
        <w:t xml:space="preserve">beim Laden und Fahren des </w:t>
      </w:r>
      <w:proofErr w:type="spellStart"/>
      <w:r w:rsidR="008A4B43">
        <w:rPr>
          <w:rFonts w:ascii="DIN-Regular" w:hAnsi="DIN-Regular"/>
          <w:sz w:val="20"/>
          <w:lang w:val="de-DE"/>
        </w:rPr>
        <w:t>Pods</w:t>
      </w:r>
      <w:proofErr w:type="spellEnd"/>
      <w:r w:rsidR="008A4B43">
        <w:rPr>
          <w:rFonts w:ascii="DIN-Regular" w:hAnsi="DIN-Regular"/>
          <w:sz w:val="20"/>
          <w:lang w:val="de-DE"/>
        </w:rPr>
        <w:t>.</w:t>
      </w:r>
      <w:r w:rsidRPr="005A335E">
        <w:rPr>
          <w:rFonts w:ascii="DIN-Regular" w:hAnsi="DIN-Regular"/>
          <w:sz w:val="20"/>
          <w:lang w:val="de-DE"/>
        </w:rPr>
        <w:t>“</w:t>
      </w:r>
    </w:p>
    <w:p w14:paraId="5D5B249A" w14:textId="77777777" w:rsidR="00042E35" w:rsidRDefault="00042E35" w:rsidP="00042E35">
      <w:pPr>
        <w:spacing w:line="276" w:lineRule="auto"/>
        <w:rPr>
          <w:rFonts w:ascii="DIN-Regular" w:hAnsi="DIN-Regular"/>
          <w:sz w:val="20"/>
          <w:lang w:val="de-DE"/>
        </w:rPr>
      </w:pPr>
    </w:p>
    <w:p w14:paraId="4C0D294A" w14:textId="42064E1F" w:rsidR="00C33D3A" w:rsidRDefault="00C33D3A" w:rsidP="00C33D3A">
      <w:pPr>
        <w:spacing w:line="276" w:lineRule="auto"/>
        <w:rPr>
          <w:rFonts w:ascii="DIN-Regular" w:hAnsi="DIN-Regular"/>
          <w:sz w:val="20"/>
          <w:lang w:val="de-DE"/>
        </w:rPr>
      </w:pPr>
      <w:r w:rsidRPr="00E539EF">
        <w:rPr>
          <w:rFonts w:ascii="DIN-Regular" w:hAnsi="DIN-Regular"/>
          <w:sz w:val="20"/>
          <w:lang w:val="de-DE"/>
        </w:rPr>
        <w:t>Neben den innovationsgetriebenen Aspekten, bietet Hyperloop</w:t>
      </w:r>
      <w:r w:rsidR="00F33335">
        <w:rPr>
          <w:rFonts w:ascii="DIN-Regular" w:hAnsi="DIN-Regular"/>
          <w:sz w:val="20"/>
          <w:lang w:val="de-DE"/>
        </w:rPr>
        <w:t xml:space="preserve"> auch</w:t>
      </w:r>
      <w:r w:rsidRPr="00E539EF">
        <w:rPr>
          <w:rFonts w:ascii="DIN-Regular" w:hAnsi="DIN-Regular"/>
          <w:sz w:val="20"/>
          <w:lang w:val="de-DE"/>
        </w:rPr>
        <w:t xml:space="preserve"> eine deutliche </w:t>
      </w:r>
      <w:r w:rsidR="00904D96">
        <w:rPr>
          <w:rFonts w:ascii="DIN-Regular" w:hAnsi="DIN-Regular"/>
          <w:sz w:val="20"/>
          <w:lang w:val="de-DE"/>
        </w:rPr>
        <w:t>Senkung</w:t>
      </w:r>
      <w:r w:rsidRPr="00E539EF">
        <w:rPr>
          <w:rFonts w:ascii="DIN-Regular" w:hAnsi="DIN-Regular"/>
          <w:sz w:val="20"/>
          <w:lang w:val="de-DE"/>
        </w:rPr>
        <w:t xml:space="preserve"> der CO2-Emissione</w:t>
      </w:r>
      <w:r>
        <w:rPr>
          <w:rFonts w:ascii="DIN-Regular" w:hAnsi="DIN-Regular"/>
          <w:sz w:val="20"/>
          <w:lang w:val="de-DE"/>
        </w:rPr>
        <w:t>n. Dieser wertvolle Nebeneffekt trifft genau die künftigen Ziele von Panasonic: Für die Umweltvision 2050</w:t>
      </w:r>
      <w:r w:rsidRPr="00E539EF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hat es sich das Unternehmen zur Aufgabe gemacht, eine positive Energiebilanz aufzuweisen. Im gesamte</w:t>
      </w:r>
      <w:r w:rsidR="00904D96">
        <w:rPr>
          <w:rFonts w:ascii="DIN-Regular" w:hAnsi="DIN-Regular"/>
          <w:sz w:val="20"/>
          <w:lang w:val="de-DE"/>
        </w:rPr>
        <w:t>n</w:t>
      </w:r>
      <w:r w:rsidRPr="00E539EF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Konzern soll mehr Energie erzeugt als in Produktions- und Logistikprozessen verbraucht werden.</w:t>
      </w:r>
      <w:r w:rsidRPr="00E539EF">
        <w:rPr>
          <w:rFonts w:ascii="DIN-Regular" w:hAnsi="DIN-Regular"/>
          <w:sz w:val="20"/>
          <w:lang w:val="de-DE"/>
        </w:rPr>
        <w:t xml:space="preserve"> </w:t>
      </w:r>
    </w:p>
    <w:p w14:paraId="7DE733A0" w14:textId="2CD03EFD" w:rsidR="008A4B43" w:rsidRPr="005A335E" w:rsidRDefault="008A4B43" w:rsidP="00042E35">
      <w:pPr>
        <w:spacing w:line="276" w:lineRule="auto"/>
        <w:rPr>
          <w:rFonts w:ascii="DIN-Regular" w:hAnsi="DIN-Regular"/>
          <w:sz w:val="20"/>
          <w:lang w:val="de-DE"/>
        </w:rPr>
      </w:pPr>
    </w:p>
    <w:p w14:paraId="0C97FEF1" w14:textId="77777777" w:rsidR="00042E35" w:rsidRPr="005A335E" w:rsidRDefault="00042E35" w:rsidP="00042E35">
      <w:pPr>
        <w:spacing w:line="276" w:lineRule="auto"/>
        <w:jc w:val="both"/>
        <w:rPr>
          <w:rFonts w:ascii="DIN-Regular" w:hAnsi="DIN-Regular"/>
          <w:sz w:val="20"/>
          <w:lang w:val="de-DE"/>
        </w:rPr>
      </w:pPr>
    </w:p>
    <w:p w14:paraId="3E1C129B" w14:textId="75FBDD27" w:rsidR="00042E35" w:rsidRPr="007764AC" w:rsidRDefault="007764AC" w:rsidP="00042E35">
      <w:pPr>
        <w:spacing w:line="276" w:lineRule="auto"/>
        <w:jc w:val="both"/>
        <w:rPr>
          <w:rFonts w:ascii="DIN-Regular" w:hAnsi="DIN-Regular" w:cs="Calibri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Weitere Informationen über das Sponsoring</w:t>
      </w:r>
      <w:r w:rsidR="00042E35" w:rsidRPr="005A335E">
        <w:rPr>
          <w:rFonts w:ascii="DIN-Regular" w:hAnsi="DIN-Regular"/>
          <w:sz w:val="20"/>
          <w:lang w:val="de-DE"/>
        </w:rPr>
        <w:t xml:space="preserve"> von Panasonic finden Sie unter: </w:t>
      </w:r>
      <w:hyperlink r:id="rId9" w:history="1">
        <w:r w:rsidR="00042E35" w:rsidRPr="005A335E">
          <w:rPr>
            <w:rStyle w:val="Link"/>
            <w:rFonts w:ascii="DIN-Regular" w:hAnsi="DIN-Regular"/>
            <w:sz w:val="20"/>
            <w:lang w:val="de-DE"/>
          </w:rPr>
          <w:t>http://hyperloop.warr.de/</w:t>
        </w:r>
      </w:hyperlink>
    </w:p>
    <w:p w14:paraId="7A4199EB" w14:textId="77777777" w:rsidR="00F33335" w:rsidRDefault="00F33335" w:rsidP="00042E35">
      <w:pPr>
        <w:spacing w:line="276" w:lineRule="auto"/>
        <w:jc w:val="both"/>
        <w:rPr>
          <w:rFonts w:ascii="DIN-Regular" w:hAnsi="DIN-Regular" w:cs="Calibri"/>
          <w:sz w:val="20"/>
          <w:lang w:val="de-DE"/>
        </w:rPr>
      </w:pPr>
    </w:p>
    <w:p w14:paraId="2047C06A" w14:textId="77777777" w:rsidR="007764AC" w:rsidRDefault="007764AC" w:rsidP="00042E35">
      <w:pPr>
        <w:spacing w:line="276" w:lineRule="auto"/>
        <w:jc w:val="both"/>
        <w:rPr>
          <w:rFonts w:ascii="DIN-Regular" w:hAnsi="DIN-Regular" w:cs="Calibri"/>
          <w:sz w:val="20"/>
          <w:lang w:val="de-DE"/>
        </w:rPr>
      </w:pPr>
    </w:p>
    <w:p w14:paraId="7BAD6C4F" w14:textId="77777777" w:rsidR="007764AC" w:rsidRDefault="007764AC" w:rsidP="00042E35">
      <w:pPr>
        <w:spacing w:line="276" w:lineRule="auto"/>
        <w:jc w:val="both"/>
        <w:rPr>
          <w:rFonts w:ascii="DIN-Regular" w:hAnsi="DIN-Regular" w:cs="Calibri"/>
          <w:sz w:val="20"/>
          <w:lang w:val="de-DE"/>
        </w:rPr>
      </w:pPr>
    </w:p>
    <w:p w14:paraId="47210FAE" w14:textId="77777777" w:rsidR="007764AC" w:rsidRDefault="007764AC" w:rsidP="00042E35">
      <w:pPr>
        <w:spacing w:line="276" w:lineRule="auto"/>
        <w:jc w:val="both"/>
        <w:rPr>
          <w:rFonts w:ascii="DIN-Regular" w:hAnsi="DIN-Regular" w:cs="Calibri"/>
          <w:sz w:val="20"/>
          <w:lang w:val="de-DE"/>
        </w:rPr>
      </w:pPr>
    </w:p>
    <w:p w14:paraId="5A635F26" w14:textId="77777777" w:rsidR="007764AC" w:rsidRPr="007764AC" w:rsidRDefault="007764AC" w:rsidP="00042E35">
      <w:pPr>
        <w:spacing w:line="276" w:lineRule="auto"/>
        <w:jc w:val="both"/>
        <w:rPr>
          <w:rFonts w:ascii="DIN-Regular" w:hAnsi="DIN-Regular" w:cs="Calibri"/>
          <w:sz w:val="20"/>
          <w:lang w:val="de-DE"/>
        </w:rPr>
      </w:pPr>
    </w:p>
    <w:p w14:paraId="41BAC3A8" w14:textId="77777777" w:rsidR="00F33335" w:rsidRPr="005A335E" w:rsidRDefault="00F33335" w:rsidP="00042E35">
      <w:pPr>
        <w:spacing w:line="276" w:lineRule="auto"/>
        <w:jc w:val="both"/>
        <w:rPr>
          <w:rFonts w:ascii="DIN-Regular" w:hAnsi="DIN-Regular" w:cs="Calibri"/>
          <w:sz w:val="20"/>
          <w:lang w:val="de-DE"/>
        </w:rPr>
      </w:pPr>
    </w:p>
    <w:p w14:paraId="0B9669D1" w14:textId="77777777" w:rsidR="00F76BE3" w:rsidRPr="005A335E" w:rsidRDefault="00F76BE3" w:rsidP="00F76BE3">
      <w:pPr>
        <w:rPr>
          <w:rFonts w:ascii="DIN-Bold" w:hAnsi="DIN-Bold" w:cs="Arial"/>
          <w:sz w:val="20"/>
          <w:lang w:val="de-DE"/>
        </w:rPr>
      </w:pPr>
      <w:r w:rsidRPr="005A335E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1CE6B69B" w14:textId="77777777" w:rsidR="007E5E41" w:rsidRPr="005A335E" w:rsidRDefault="007E5E41" w:rsidP="007E5E41">
      <w:pPr>
        <w:pStyle w:val="Copy"/>
        <w:spacing w:line="240" w:lineRule="auto"/>
        <w:rPr>
          <w:rFonts w:ascii="DIN-Regular" w:hAnsi="DIN-Regular"/>
        </w:rPr>
      </w:pPr>
      <w:r w:rsidRPr="005A335E">
        <w:rPr>
          <w:rFonts w:ascii="DIN-Regular" w:hAnsi="DIN-Regular"/>
        </w:rPr>
        <w:t xml:space="preserve">Die Panasonic Corporation </w:t>
      </w:r>
      <w:proofErr w:type="spellStart"/>
      <w:r w:rsidRPr="005A335E">
        <w:rPr>
          <w:rFonts w:ascii="DIN-Regular" w:hAnsi="DIN-Regular"/>
        </w:rPr>
        <w:t>geho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rt</w:t>
      </w:r>
      <w:proofErr w:type="spellEnd"/>
      <w:r w:rsidRPr="005A335E">
        <w:rPr>
          <w:rFonts w:ascii="DIN-Regular" w:hAnsi="DIN-Regular"/>
        </w:rPr>
        <w:t xml:space="preserve"> zu den weltweit </w:t>
      </w:r>
      <w:proofErr w:type="spellStart"/>
      <w:r w:rsidRPr="005A335E">
        <w:rPr>
          <w:rFonts w:ascii="DIN-Regular" w:hAnsi="DIN-Regular"/>
        </w:rPr>
        <w:t>f</w:t>
      </w:r>
      <w:r w:rsidRPr="005A335E">
        <w:rPr>
          <w:rFonts w:ascii="DIN-Regular" w:eastAsia="Calibri" w:hAnsi="DIN-Regular" w:cs="Calibri"/>
        </w:rPr>
        <w:t>u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hrenden</w:t>
      </w:r>
      <w:proofErr w:type="spellEnd"/>
      <w:r w:rsidRPr="005A335E">
        <w:rPr>
          <w:rFonts w:ascii="DIN-Regular" w:hAnsi="DIN-Regular"/>
        </w:rPr>
        <w:t xml:space="preserve"> Unternehmen in der Entwicklung und Produktion elektronischer Technologien und </w:t>
      </w:r>
      <w:proofErr w:type="spellStart"/>
      <w:r w:rsidRPr="005A335E">
        <w:rPr>
          <w:rFonts w:ascii="DIN-Regular" w:hAnsi="DIN-Regular"/>
        </w:rPr>
        <w:t>L</w:t>
      </w:r>
      <w:r w:rsidRPr="005A335E">
        <w:rPr>
          <w:rFonts w:ascii="DIN-Regular" w:eastAsia="Calibri" w:hAnsi="DIN-Regular" w:cs="Calibri"/>
        </w:rPr>
        <w:t>o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sungen</w:t>
      </w:r>
      <w:proofErr w:type="spellEnd"/>
      <w:r w:rsidRPr="005A335E">
        <w:rPr>
          <w:rFonts w:ascii="DIN-Regular" w:hAnsi="DIN-Regular"/>
        </w:rPr>
        <w:t xml:space="preserve"> </w:t>
      </w:r>
      <w:proofErr w:type="spellStart"/>
      <w:r w:rsidRPr="005A335E">
        <w:rPr>
          <w:rFonts w:ascii="DIN-Regular" w:hAnsi="DIN-Regular"/>
        </w:rPr>
        <w:t>f</w:t>
      </w:r>
      <w:r w:rsidRPr="005A335E">
        <w:rPr>
          <w:rFonts w:ascii="DIN-Regular" w:eastAsia="Calibri" w:hAnsi="DIN-Regular" w:cs="Calibri"/>
        </w:rPr>
        <w:t>u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r</w:t>
      </w:r>
      <w:proofErr w:type="spellEnd"/>
      <w:r w:rsidRPr="005A335E">
        <w:rPr>
          <w:rFonts w:ascii="DIN-Regular" w:hAnsi="DIN-Regular"/>
        </w:rPr>
        <w:t xml:space="preserve"> Kunden in den </w:t>
      </w:r>
      <w:proofErr w:type="spellStart"/>
      <w:r w:rsidRPr="005A335E">
        <w:rPr>
          <w:rFonts w:ascii="DIN-Regular" w:hAnsi="DIN-Regular"/>
        </w:rPr>
        <w:t>Gesch</w:t>
      </w:r>
      <w:r w:rsidRPr="005A335E">
        <w:rPr>
          <w:rFonts w:ascii="DIN-Regular" w:eastAsia="Calibri" w:hAnsi="DIN-Regular" w:cs="Calibri"/>
        </w:rPr>
        <w:t>a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ftsfeldern</w:t>
      </w:r>
      <w:proofErr w:type="spellEnd"/>
      <w:r w:rsidRPr="005A335E">
        <w:rPr>
          <w:rFonts w:ascii="DIN-Regular" w:hAnsi="DIN-Regular"/>
        </w:rPr>
        <w:t xml:space="preserve"> Consumer Electronics, </w:t>
      </w:r>
      <w:proofErr w:type="spellStart"/>
      <w:r w:rsidRPr="005A335E">
        <w:rPr>
          <w:rFonts w:ascii="DIN-Regular" w:hAnsi="DIN-Regular"/>
        </w:rPr>
        <w:t>Housing</w:t>
      </w:r>
      <w:proofErr w:type="spellEnd"/>
      <w:r w:rsidRPr="005A335E">
        <w:rPr>
          <w:rFonts w:ascii="DIN-Regular" w:hAnsi="DIN-Regular"/>
        </w:rPr>
        <w:t xml:space="preserve">, Automotive und B2B Business. Im Jahr 2018 feiert der Konzern sein hundertjähriges Bestehen. Weltweit expandierend </w:t>
      </w:r>
      <w:proofErr w:type="spellStart"/>
      <w:r w:rsidRPr="005A335E">
        <w:rPr>
          <w:rFonts w:ascii="DIN-Regular" w:hAnsi="DIN-Regular"/>
        </w:rPr>
        <w:t>unterha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lt</w:t>
      </w:r>
      <w:proofErr w:type="spellEnd"/>
      <w:r w:rsidRPr="005A335E">
        <w:rPr>
          <w:rFonts w:ascii="DIN-Regular" w:hAnsi="DIN-Regular"/>
        </w:rPr>
        <w:t xml:space="preserve"> Panasonic inzwischen 591 Tochtergesellschaften und 88 Beteiligungsunternehmen. Im abgelaufenen </w:t>
      </w:r>
      <w:proofErr w:type="spellStart"/>
      <w:r w:rsidRPr="005A335E">
        <w:rPr>
          <w:rFonts w:ascii="DIN-Regular" w:hAnsi="DIN-Regular"/>
        </w:rPr>
        <w:t>Gescha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ftsjahr</w:t>
      </w:r>
      <w:proofErr w:type="spellEnd"/>
      <w:r w:rsidRPr="005A335E">
        <w:rPr>
          <w:rFonts w:ascii="DIN-Regular" w:hAnsi="DIN-Regular"/>
        </w:rPr>
        <w:t xml:space="preserve"> (Ende 31. </w:t>
      </w:r>
      <w:proofErr w:type="spellStart"/>
      <w:r w:rsidRPr="005A335E">
        <w:rPr>
          <w:rFonts w:ascii="DIN-Regular" w:hAnsi="DIN-Regular"/>
        </w:rPr>
        <w:t>M</w:t>
      </w:r>
      <w:r w:rsidRPr="005A335E">
        <w:rPr>
          <w:rFonts w:ascii="DIN-Regular" w:eastAsia="Calibri" w:hAnsi="DIN-Regular" w:cs="Calibri"/>
        </w:rPr>
        <w:t>a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rz</w:t>
      </w:r>
      <w:proofErr w:type="spellEnd"/>
      <w:r w:rsidRPr="005A335E">
        <w:rPr>
          <w:rFonts w:ascii="DIN-Regular" w:hAnsi="DIN-Regular"/>
        </w:rPr>
        <w:t xml:space="preserve"> 2018) erzielte das Unternehmen einen konsolidierten Netto-Umsatz von 61,04 Milliarden EUR. Panasonic hat den Anspruch, durch Innovationen </w:t>
      </w:r>
      <w:proofErr w:type="spellStart"/>
      <w:r w:rsidRPr="005A335E">
        <w:rPr>
          <w:rFonts w:ascii="DIN-Regular" w:hAnsi="DIN-Regular"/>
        </w:rPr>
        <w:t>u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ber</w:t>
      </w:r>
      <w:proofErr w:type="spellEnd"/>
      <w:r w:rsidRPr="005A335E">
        <w:rPr>
          <w:rFonts w:ascii="DIN-Regular" w:hAnsi="DIN-Regular"/>
        </w:rPr>
        <w:t xml:space="preserve"> die Grenzen der einzelnen </w:t>
      </w:r>
      <w:proofErr w:type="spellStart"/>
      <w:r w:rsidRPr="005A335E">
        <w:rPr>
          <w:rFonts w:ascii="DIN-Regular" w:hAnsi="DIN-Regular"/>
        </w:rPr>
        <w:t>Gesch</w:t>
      </w:r>
      <w:r w:rsidRPr="005A335E">
        <w:rPr>
          <w:rFonts w:ascii="DIN-Regular" w:eastAsia="Calibri" w:hAnsi="DIN-Regular" w:cs="Calibri"/>
        </w:rPr>
        <w:t>a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ftsfelder</w:t>
      </w:r>
      <w:proofErr w:type="spellEnd"/>
      <w:r w:rsidRPr="005A335E">
        <w:rPr>
          <w:rFonts w:ascii="DIN-Regular" w:hAnsi="DIN-Regular"/>
        </w:rPr>
        <w:t xml:space="preserve"> hinweg, Mehrwerte </w:t>
      </w:r>
      <w:proofErr w:type="spellStart"/>
      <w:r w:rsidRPr="005A335E">
        <w:rPr>
          <w:rFonts w:ascii="DIN-Regular" w:hAnsi="DIN-Regular"/>
        </w:rPr>
        <w:t>fu</w:t>
      </w:r>
      <w:r w:rsidRPr="005A335E">
        <w:rPr>
          <w:rFonts w:ascii="Calibri" w:eastAsia="Calibri" w:hAnsi="Calibri" w:cs="Calibri"/>
        </w:rPr>
        <w:t>̈</w:t>
      </w:r>
      <w:r w:rsidRPr="005A335E">
        <w:rPr>
          <w:rFonts w:ascii="DIN-Regular" w:hAnsi="DIN-Regular"/>
        </w:rPr>
        <w:t>r</w:t>
      </w:r>
      <w:proofErr w:type="spellEnd"/>
      <w:r w:rsidRPr="005A335E">
        <w:rPr>
          <w:rFonts w:ascii="DIN-Regular" w:hAnsi="DIN-Regular"/>
        </w:rPr>
        <w:t xml:space="preserve"> den Alltag und die Umwelt seiner Kunden zu schaffen. Weitere Informationen über das Unternehmen sowie die Marke Panasonic finden Sie unter </w:t>
      </w:r>
      <w:hyperlink r:id="rId10" w:history="1">
        <w:r w:rsidRPr="005A335E">
          <w:rPr>
            <w:rStyle w:val="Link"/>
            <w:rFonts w:ascii="DIN-Regular" w:hAnsi="DIN-Regular"/>
          </w:rPr>
          <w:t>www.panasonic.com/global/home.html</w:t>
        </w:r>
      </w:hyperlink>
      <w:r w:rsidRPr="005A335E">
        <w:rPr>
          <w:rFonts w:ascii="DIN-Regular" w:hAnsi="DIN-Regular"/>
        </w:rPr>
        <w:t xml:space="preserve"> und </w:t>
      </w:r>
      <w:hyperlink r:id="rId11" w:history="1">
        <w:r w:rsidRPr="005A335E">
          <w:rPr>
            <w:rStyle w:val="Link"/>
            <w:rFonts w:ascii="DIN-Regular" w:hAnsi="DIN-Regular"/>
          </w:rPr>
          <w:t>www.experience.panasonic.de/</w:t>
        </w:r>
      </w:hyperlink>
      <w:r w:rsidRPr="005A335E">
        <w:rPr>
          <w:rFonts w:ascii="DIN-Regular" w:hAnsi="DIN-Regular"/>
        </w:rPr>
        <w:t>.</w:t>
      </w:r>
    </w:p>
    <w:p w14:paraId="238FBC9B" w14:textId="143EF2FB" w:rsidR="007E5E41" w:rsidRDefault="007E5E41" w:rsidP="00F76BE3">
      <w:pPr>
        <w:rPr>
          <w:rStyle w:val="Fett"/>
          <w:rFonts w:ascii="DIN-Bold" w:hAnsi="DIN-Bold"/>
          <w:b w:val="0"/>
          <w:bCs w:val="0"/>
          <w:sz w:val="20"/>
          <w:lang w:val="de-DE" w:eastAsia="de-DE"/>
        </w:rPr>
      </w:pPr>
    </w:p>
    <w:p w14:paraId="347C36E9" w14:textId="77777777" w:rsidR="005A335E" w:rsidRPr="00CE619C" w:rsidRDefault="005A335E" w:rsidP="005A335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1C5353CD" w14:textId="77777777" w:rsidR="005A335E" w:rsidRPr="00CE619C" w:rsidRDefault="005A335E" w:rsidP="005A335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43C29A11" w14:textId="77777777" w:rsidR="005A335E" w:rsidRPr="00CE619C" w:rsidRDefault="005A335E" w:rsidP="005A335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1B9D59AA" w14:textId="77777777" w:rsidR="005A335E" w:rsidRPr="00CE619C" w:rsidRDefault="005A335E" w:rsidP="005A335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7E85A047" w14:textId="77777777" w:rsidR="005A335E" w:rsidRPr="00CE619C" w:rsidRDefault="005A335E" w:rsidP="005A335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762B59B" w14:textId="77777777" w:rsidR="005A335E" w:rsidRPr="00D15AEE" w:rsidRDefault="005A335E" w:rsidP="005A335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50DDF837" w14:textId="77777777" w:rsidR="005A335E" w:rsidRDefault="005A335E" w:rsidP="005A335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2" w:history="1">
        <w:r w:rsidRPr="00215481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Link"/>
            <w:rFonts w:cs="Arial"/>
            <w:sz w:val="20"/>
            <w:szCs w:val="20"/>
          </w:rPr>
          <w:t>@</w:t>
        </w:r>
        <w:r w:rsidRPr="00215481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42938F8A" w14:textId="68DD0000" w:rsidR="007E5E41" w:rsidRDefault="007E5E41" w:rsidP="00F76BE3">
      <w:pPr>
        <w:rPr>
          <w:rStyle w:val="Fett"/>
          <w:rFonts w:ascii="DIN-Bold" w:hAnsi="DIN-Bold"/>
          <w:b w:val="0"/>
          <w:bCs w:val="0"/>
          <w:sz w:val="20"/>
          <w:lang w:val="de-DE" w:eastAsia="de-DE"/>
        </w:rPr>
      </w:pPr>
    </w:p>
    <w:p w14:paraId="0155F425" w14:textId="77777777" w:rsidR="007E5E41" w:rsidRDefault="007E5E41" w:rsidP="00F76BE3">
      <w:pPr>
        <w:rPr>
          <w:rStyle w:val="Fett"/>
          <w:rFonts w:ascii="DIN-Bold" w:hAnsi="DIN-Bold"/>
          <w:b w:val="0"/>
          <w:bCs w:val="0"/>
          <w:sz w:val="20"/>
          <w:lang w:val="de-DE" w:eastAsia="de-DE"/>
        </w:rPr>
      </w:pPr>
    </w:p>
    <w:p w14:paraId="1788A6DC" w14:textId="77777777" w:rsidR="008460A2" w:rsidRPr="002E3072" w:rsidRDefault="008460A2" w:rsidP="00A064A5">
      <w:pPr>
        <w:rPr>
          <w:rFonts w:ascii="DIN-Bold" w:hAnsi="DIN-Bold"/>
          <w:sz w:val="18"/>
          <w:szCs w:val="18"/>
          <w:lang w:val="de-DE"/>
        </w:rPr>
      </w:pPr>
    </w:p>
    <w:sectPr w:rsidR="008460A2" w:rsidRPr="002E3072" w:rsidSect="005A6119">
      <w:headerReference w:type="default" r:id="rId13"/>
      <w:footerReference w:type="default" r:id="rId14"/>
      <w:pgSz w:w="11907" w:h="16840" w:code="9"/>
      <w:pgMar w:top="4395" w:right="3118" w:bottom="2536" w:left="907" w:header="720" w:footer="567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F1654" w16cid:durableId="1F2A7ED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1E180" w14:textId="77777777" w:rsidR="00DF60F3" w:rsidRDefault="00DF60F3">
      <w:r>
        <w:separator/>
      </w:r>
    </w:p>
  </w:endnote>
  <w:endnote w:type="continuationSeparator" w:id="0">
    <w:p w14:paraId="5BB67181" w14:textId="77777777" w:rsidR="00DF60F3" w:rsidRDefault="00DF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6297" w14:textId="77777777" w:rsidR="001521D3" w:rsidRDefault="001521D3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5397F8BF" w14:textId="053C9FFF" w:rsidR="001521D3" w:rsidRDefault="001521D3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82E9294" w14:textId="099E6AD7" w:rsidR="001521D3" w:rsidRDefault="001521D3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FF5752B" wp14:editId="669CCEB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5" name="Bild 5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Pressekontakt: Michael </w:t>
    </w:r>
    <w:proofErr w:type="spellStart"/>
    <w:r>
      <w:rPr>
        <w:rFonts w:ascii="DIN-Regular" w:hAnsi="DIN-Regular"/>
        <w:sz w:val="17"/>
        <w:lang w:val="de-DE"/>
      </w:rPr>
      <w:t>Langbehn</w:t>
    </w:r>
    <w:proofErr w:type="spellEnd"/>
  </w:p>
  <w:p w14:paraId="7DB9ED69" w14:textId="3ED9E033" w:rsidR="001521D3" w:rsidRDefault="001521D3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60D5D771" w14:textId="77777777" w:rsidR="001521D3" w:rsidRDefault="001521D3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06B70576" w14:textId="18EACF61" w:rsidR="001521D3" w:rsidRPr="00215481" w:rsidRDefault="001521D3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7D47EA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7D47EA">
      <w:rPr>
        <w:rFonts w:ascii="DIN-Regular" w:hAnsi="DIN-Regular"/>
        <w:noProof/>
        <w:sz w:val="17"/>
        <w:lang w:val="de-DE"/>
      </w:rPr>
      <w:t>4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8067" w14:textId="77777777" w:rsidR="00DF60F3" w:rsidRDefault="00DF60F3">
      <w:r>
        <w:separator/>
      </w:r>
    </w:p>
  </w:footnote>
  <w:footnote w:type="continuationSeparator" w:id="0">
    <w:p w14:paraId="375688D2" w14:textId="77777777" w:rsidR="00DF60F3" w:rsidRDefault="00DF6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D40CF" w14:textId="77777777" w:rsidR="001521D3" w:rsidRPr="0060218C" w:rsidRDefault="001521D3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44229E5" wp14:editId="194DFD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4" name="Bild 4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309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EF46EB"/>
    <w:multiLevelType w:val="hybridMultilevel"/>
    <w:tmpl w:val="C90E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>
    <w:nsid w:val="27616A32"/>
    <w:multiLevelType w:val="hybridMultilevel"/>
    <w:tmpl w:val="A0E05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7327A"/>
    <w:multiLevelType w:val="hybridMultilevel"/>
    <w:tmpl w:val="7D6E7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631B3"/>
    <w:multiLevelType w:val="hybridMultilevel"/>
    <w:tmpl w:val="A3B012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0E3B"/>
    <w:multiLevelType w:val="hybridMultilevel"/>
    <w:tmpl w:val="1EF64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DA78DA"/>
    <w:multiLevelType w:val="hybridMultilevel"/>
    <w:tmpl w:val="0DEC7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AE117D5"/>
    <w:multiLevelType w:val="hybridMultilevel"/>
    <w:tmpl w:val="EFCE5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66FAA"/>
    <w:multiLevelType w:val="hybridMultilevel"/>
    <w:tmpl w:val="389AD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96DB5"/>
    <w:multiLevelType w:val="hybridMultilevel"/>
    <w:tmpl w:val="EF843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170D"/>
    <w:multiLevelType w:val="hybridMultilevel"/>
    <w:tmpl w:val="2BF856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0"/>
  </w:num>
  <w:num w:numId="5">
    <w:abstractNumId w:val="28"/>
  </w:num>
  <w:num w:numId="6">
    <w:abstractNumId w:val="11"/>
  </w:num>
  <w:num w:numId="7">
    <w:abstractNumId w:val="8"/>
  </w:num>
  <w:num w:numId="8">
    <w:abstractNumId w:val="25"/>
  </w:num>
  <w:num w:numId="9">
    <w:abstractNumId w:val="14"/>
  </w:num>
  <w:num w:numId="10">
    <w:abstractNumId w:val="21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0"/>
  </w:num>
  <w:num w:numId="18">
    <w:abstractNumId w:val="23"/>
  </w:num>
  <w:num w:numId="19">
    <w:abstractNumId w:val="17"/>
  </w:num>
  <w:num w:numId="20">
    <w:abstractNumId w:val="12"/>
  </w:num>
  <w:num w:numId="21">
    <w:abstractNumId w:val="24"/>
  </w:num>
  <w:num w:numId="22">
    <w:abstractNumId w:val="26"/>
  </w:num>
  <w:num w:numId="23">
    <w:abstractNumId w:val="7"/>
  </w:num>
  <w:num w:numId="24">
    <w:abstractNumId w:val="13"/>
  </w:num>
  <w:num w:numId="25">
    <w:abstractNumId w:val="18"/>
  </w:num>
  <w:num w:numId="26">
    <w:abstractNumId w:val="1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63B"/>
    <w:rsid w:val="00000714"/>
    <w:rsid w:val="00000E0F"/>
    <w:rsid w:val="00001447"/>
    <w:rsid w:val="000017BA"/>
    <w:rsid w:val="00001957"/>
    <w:rsid w:val="00002F56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9D0"/>
    <w:rsid w:val="00013C81"/>
    <w:rsid w:val="00013CBA"/>
    <w:rsid w:val="00014145"/>
    <w:rsid w:val="0001422C"/>
    <w:rsid w:val="00014447"/>
    <w:rsid w:val="00014921"/>
    <w:rsid w:val="000149EB"/>
    <w:rsid w:val="000162A1"/>
    <w:rsid w:val="000207F4"/>
    <w:rsid w:val="00021518"/>
    <w:rsid w:val="00021C9F"/>
    <w:rsid w:val="00022796"/>
    <w:rsid w:val="00023A03"/>
    <w:rsid w:val="00023A4F"/>
    <w:rsid w:val="00023C2C"/>
    <w:rsid w:val="00023E97"/>
    <w:rsid w:val="00025BB1"/>
    <w:rsid w:val="0002650D"/>
    <w:rsid w:val="00027A5B"/>
    <w:rsid w:val="00030F02"/>
    <w:rsid w:val="000310FA"/>
    <w:rsid w:val="00032601"/>
    <w:rsid w:val="00032E23"/>
    <w:rsid w:val="0003373D"/>
    <w:rsid w:val="00033CDF"/>
    <w:rsid w:val="000342D5"/>
    <w:rsid w:val="00034DE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85C"/>
    <w:rsid w:val="00041A05"/>
    <w:rsid w:val="00041CEA"/>
    <w:rsid w:val="000420EC"/>
    <w:rsid w:val="000420F0"/>
    <w:rsid w:val="0004253A"/>
    <w:rsid w:val="00042E35"/>
    <w:rsid w:val="0004327B"/>
    <w:rsid w:val="00043B27"/>
    <w:rsid w:val="0004469A"/>
    <w:rsid w:val="000449FE"/>
    <w:rsid w:val="00044BE4"/>
    <w:rsid w:val="00044D50"/>
    <w:rsid w:val="000453FC"/>
    <w:rsid w:val="00045520"/>
    <w:rsid w:val="000457EE"/>
    <w:rsid w:val="00045C8E"/>
    <w:rsid w:val="0004762D"/>
    <w:rsid w:val="0005009F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4"/>
    <w:rsid w:val="000540B5"/>
    <w:rsid w:val="0005427D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57789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3E74"/>
    <w:rsid w:val="00074E40"/>
    <w:rsid w:val="00076065"/>
    <w:rsid w:val="00077394"/>
    <w:rsid w:val="000778F6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2F31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06A"/>
    <w:rsid w:val="000A20E0"/>
    <w:rsid w:val="000A2A76"/>
    <w:rsid w:val="000A2AF3"/>
    <w:rsid w:val="000A366D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1F12"/>
    <w:rsid w:val="000B216B"/>
    <w:rsid w:val="000B2617"/>
    <w:rsid w:val="000B2FC3"/>
    <w:rsid w:val="000B4065"/>
    <w:rsid w:val="000B4CFA"/>
    <w:rsid w:val="000B55C2"/>
    <w:rsid w:val="000B5EB9"/>
    <w:rsid w:val="000B646D"/>
    <w:rsid w:val="000B6936"/>
    <w:rsid w:val="000B70F4"/>
    <w:rsid w:val="000B71A1"/>
    <w:rsid w:val="000C00EA"/>
    <w:rsid w:val="000C246C"/>
    <w:rsid w:val="000C25C0"/>
    <w:rsid w:val="000C299A"/>
    <w:rsid w:val="000C33CA"/>
    <w:rsid w:val="000C36ED"/>
    <w:rsid w:val="000C42AC"/>
    <w:rsid w:val="000C4736"/>
    <w:rsid w:val="000C4AB0"/>
    <w:rsid w:val="000C544B"/>
    <w:rsid w:val="000C6A14"/>
    <w:rsid w:val="000C6ACD"/>
    <w:rsid w:val="000C6D46"/>
    <w:rsid w:val="000D0158"/>
    <w:rsid w:val="000D0D6E"/>
    <w:rsid w:val="000D1997"/>
    <w:rsid w:val="000D1A16"/>
    <w:rsid w:val="000D1E60"/>
    <w:rsid w:val="000D224C"/>
    <w:rsid w:val="000D2472"/>
    <w:rsid w:val="000D24B5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602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5773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186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51"/>
    <w:rsid w:val="001308A0"/>
    <w:rsid w:val="0013144D"/>
    <w:rsid w:val="00131A09"/>
    <w:rsid w:val="00131B4A"/>
    <w:rsid w:val="00132A21"/>
    <w:rsid w:val="001339BC"/>
    <w:rsid w:val="00134AE9"/>
    <w:rsid w:val="00134DD0"/>
    <w:rsid w:val="001350A4"/>
    <w:rsid w:val="0013669F"/>
    <w:rsid w:val="001367CB"/>
    <w:rsid w:val="001401C6"/>
    <w:rsid w:val="00141633"/>
    <w:rsid w:val="00141810"/>
    <w:rsid w:val="00141DE3"/>
    <w:rsid w:val="00141E56"/>
    <w:rsid w:val="00141F63"/>
    <w:rsid w:val="00141FD9"/>
    <w:rsid w:val="00142020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1D3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5AA"/>
    <w:rsid w:val="00163A4A"/>
    <w:rsid w:val="00164B89"/>
    <w:rsid w:val="00164BF5"/>
    <w:rsid w:val="001657D9"/>
    <w:rsid w:val="001657ED"/>
    <w:rsid w:val="001663E1"/>
    <w:rsid w:val="00166731"/>
    <w:rsid w:val="00167099"/>
    <w:rsid w:val="00167EA0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5E5"/>
    <w:rsid w:val="00175AED"/>
    <w:rsid w:val="00175D04"/>
    <w:rsid w:val="00176553"/>
    <w:rsid w:val="00176A0E"/>
    <w:rsid w:val="00176B18"/>
    <w:rsid w:val="001770AD"/>
    <w:rsid w:val="00177287"/>
    <w:rsid w:val="00177BEE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594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C9D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297D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217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BF6"/>
    <w:rsid w:val="001C5D31"/>
    <w:rsid w:val="001C6379"/>
    <w:rsid w:val="001C651B"/>
    <w:rsid w:val="001D026E"/>
    <w:rsid w:val="001D096C"/>
    <w:rsid w:val="001D0C07"/>
    <w:rsid w:val="001D0CBC"/>
    <w:rsid w:val="001D17CE"/>
    <w:rsid w:val="001D1960"/>
    <w:rsid w:val="001D1DA4"/>
    <w:rsid w:val="001D23ED"/>
    <w:rsid w:val="001D2A82"/>
    <w:rsid w:val="001D3489"/>
    <w:rsid w:val="001D450F"/>
    <w:rsid w:val="001D4B37"/>
    <w:rsid w:val="001D4D9E"/>
    <w:rsid w:val="001D6BFC"/>
    <w:rsid w:val="001D6F78"/>
    <w:rsid w:val="001D720B"/>
    <w:rsid w:val="001D7D8E"/>
    <w:rsid w:val="001D7EB2"/>
    <w:rsid w:val="001E05E8"/>
    <w:rsid w:val="001E0D39"/>
    <w:rsid w:val="001E11D1"/>
    <w:rsid w:val="001E19E1"/>
    <w:rsid w:val="001E1C3A"/>
    <w:rsid w:val="001E3342"/>
    <w:rsid w:val="001E3754"/>
    <w:rsid w:val="001E3798"/>
    <w:rsid w:val="001E3ED8"/>
    <w:rsid w:val="001E426C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6AE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2BD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1B4"/>
    <w:rsid w:val="00205227"/>
    <w:rsid w:val="0020525E"/>
    <w:rsid w:val="00205DCF"/>
    <w:rsid w:val="0020697A"/>
    <w:rsid w:val="00206DB2"/>
    <w:rsid w:val="00207571"/>
    <w:rsid w:val="00207DCF"/>
    <w:rsid w:val="00210C94"/>
    <w:rsid w:val="00210D7A"/>
    <w:rsid w:val="00210E22"/>
    <w:rsid w:val="0021138D"/>
    <w:rsid w:val="002119B3"/>
    <w:rsid w:val="00211A0E"/>
    <w:rsid w:val="002121CA"/>
    <w:rsid w:val="00213BA7"/>
    <w:rsid w:val="00214846"/>
    <w:rsid w:val="00214F0C"/>
    <w:rsid w:val="00214F90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3BA8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2B8"/>
    <w:rsid w:val="00240B69"/>
    <w:rsid w:val="002412C4"/>
    <w:rsid w:val="0024165C"/>
    <w:rsid w:val="00242A34"/>
    <w:rsid w:val="00243F34"/>
    <w:rsid w:val="002454CA"/>
    <w:rsid w:val="00245968"/>
    <w:rsid w:val="00245D1B"/>
    <w:rsid w:val="00245EBB"/>
    <w:rsid w:val="002462E9"/>
    <w:rsid w:val="002464AA"/>
    <w:rsid w:val="0024760D"/>
    <w:rsid w:val="00250087"/>
    <w:rsid w:val="002508E4"/>
    <w:rsid w:val="00250C6D"/>
    <w:rsid w:val="00250CE0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ABA"/>
    <w:rsid w:val="00255D9D"/>
    <w:rsid w:val="00255DA8"/>
    <w:rsid w:val="00257986"/>
    <w:rsid w:val="00257BC6"/>
    <w:rsid w:val="00260C91"/>
    <w:rsid w:val="00260FF5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383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2C7F"/>
    <w:rsid w:val="002740F9"/>
    <w:rsid w:val="002745E7"/>
    <w:rsid w:val="00274F73"/>
    <w:rsid w:val="00275BA8"/>
    <w:rsid w:val="00276B52"/>
    <w:rsid w:val="0027730B"/>
    <w:rsid w:val="002778CF"/>
    <w:rsid w:val="00277D14"/>
    <w:rsid w:val="00280CBF"/>
    <w:rsid w:val="00280F1A"/>
    <w:rsid w:val="00281270"/>
    <w:rsid w:val="00281B62"/>
    <w:rsid w:val="00281E83"/>
    <w:rsid w:val="00282CEE"/>
    <w:rsid w:val="00282F64"/>
    <w:rsid w:val="002837FB"/>
    <w:rsid w:val="00283CDC"/>
    <w:rsid w:val="00283D57"/>
    <w:rsid w:val="002845E6"/>
    <w:rsid w:val="00284AC3"/>
    <w:rsid w:val="00284DDF"/>
    <w:rsid w:val="00285B33"/>
    <w:rsid w:val="00285F58"/>
    <w:rsid w:val="002860A2"/>
    <w:rsid w:val="002865F8"/>
    <w:rsid w:val="00287027"/>
    <w:rsid w:val="002878FF"/>
    <w:rsid w:val="00287DA1"/>
    <w:rsid w:val="002907F1"/>
    <w:rsid w:val="0029082F"/>
    <w:rsid w:val="00290B1B"/>
    <w:rsid w:val="002910FD"/>
    <w:rsid w:val="002914AB"/>
    <w:rsid w:val="00291C03"/>
    <w:rsid w:val="00291D8B"/>
    <w:rsid w:val="0029268E"/>
    <w:rsid w:val="00292763"/>
    <w:rsid w:val="0029369F"/>
    <w:rsid w:val="00293A31"/>
    <w:rsid w:val="00293A54"/>
    <w:rsid w:val="00293AAE"/>
    <w:rsid w:val="00293BE6"/>
    <w:rsid w:val="00293E05"/>
    <w:rsid w:val="0029519E"/>
    <w:rsid w:val="00296FFB"/>
    <w:rsid w:val="00297628"/>
    <w:rsid w:val="002A0CF6"/>
    <w:rsid w:val="002A0EBD"/>
    <w:rsid w:val="002A11FF"/>
    <w:rsid w:val="002A14EA"/>
    <w:rsid w:val="002A1EF0"/>
    <w:rsid w:val="002A20BA"/>
    <w:rsid w:val="002A280C"/>
    <w:rsid w:val="002A2A9F"/>
    <w:rsid w:val="002A32DE"/>
    <w:rsid w:val="002A3633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4B6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6171"/>
    <w:rsid w:val="002C738F"/>
    <w:rsid w:val="002C77B3"/>
    <w:rsid w:val="002C7F8B"/>
    <w:rsid w:val="002D0177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3072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49B"/>
    <w:rsid w:val="002F67E5"/>
    <w:rsid w:val="002F6954"/>
    <w:rsid w:val="002F6AD2"/>
    <w:rsid w:val="002F6EC5"/>
    <w:rsid w:val="002F73CE"/>
    <w:rsid w:val="002F7731"/>
    <w:rsid w:val="002F7B65"/>
    <w:rsid w:val="00300106"/>
    <w:rsid w:val="00300E2E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55E"/>
    <w:rsid w:val="00314BF8"/>
    <w:rsid w:val="00315678"/>
    <w:rsid w:val="00315910"/>
    <w:rsid w:val="003159E9"/>
    <w:rsid w:val="00315B6A"/>
    <w:rsid w:val="00315DBD"/>
    <w:rsid w:val="00315DE7"/>
    <w:rsid w:val="0031641B"/>
    <w:rsid w:val="003166E5"/>
    <w:rsid w:val="00316946"/>
    <w:rsid w:val="003210BD"/>
    <w:rsid w:val="003210F5"/>
    <w:rsid w:val="0032183F"/>
    <w:rsid w:val="00322FC6"/>
    <w:rsid w:val="0032306A"/>
    <w:rsid w:val="00323416"/>
    <w:rsid w:val="0032389C"/>
    <w:rsid w:val="00323DC5"/>
    <w:rsid w:val="00324249"/>
    <w:rsid w:val="003253FD"/>
    <w:rsid w:val="003254BC"/>
    <w:rsid w:val="003256D2"/>
    <w:rsid w:val="00325AFE"/>
    <w:rsid w:val="00326130"/>
    <w:rsid w:val="003262A9"/>
    <w:rsid w:val="00326830"/>
    <w:rsid w:val="00326DF6"/>
    <w:rsid w:val="00326EFC"/>
    <w:rsid w:val="00327288"/>
    <w:rsid w:val="003279DA"/>
    <w:rsid w:val="00327D9D"/>
    <w:rsid w:val="00331AC8"/>
    <w:rsid w:val="00331F3B"/>
    <w:rsid w:val="00331F78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37DF3"/>
    <w:rsid w:val="00341152"/>
    <w:rsid w:val="003415C7"/>
    <w:rsid w:val="00341D71"/>
    <w:rsid w:val="003437B6"/>
    <w:rsid w:val="00343B1F"/>
    <w:rsid w:val="00343DA5"/>
    <w:rsid w:val="0034402C"/>
    <w:rsid w:val="0034419E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47CC"/>
    <w:rsid w:val="0036585B"/>
    <w:rsid w:val="00365BD8"/>
    <w:rsid w:val="00365CA0"/>
    <w:rsid w:val="0036651C"/>
    <w:rsid w:val="003665D9"/>
    <w:rsid w:val="0036686B"/>
    <w:rsid w:val="00366DAC"/>
    <w:rsid w:val="00367443"/>
    <w:rsid w:val="00367593"/>
    <w:rsid w:val="00367E01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6D8"/>
    <w:rsid w:val="003948FD"/>
    <w:rsid w:val="00394F7F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458"/>
    <w:rsid w:val="003A1671"/>
    <w:rsid w:val="003A1750"/>
    <w:rsid w:val="003A2284"/>
    <w:rsid w:val="003A3192"/>
    <w:rsid w:val="003A408B"/>
    <w:rsid w:val="003A47D3"/>
    <w:rsid w:val="003A4969"/>
    <w:rsid w:val="003A4B39"/>
    <w:rsid w:val="003A4E56"/>
    <w:rsid w:val="003A5063"/>
    <w:rsid w:val="003A53D9"/>
    <w:rsid w:val="003A5710"/>
    <w:rsid w:val="003A5A53"/>
    <w:rsid w:val="003A62FA"/>
    <w:rsid w:val="003A6328"/>
    <w:rsid w:val="003A6D7B"/>
    <w:rsid w:val="003A6ED0"/>
    <w:rsid w:val="003A6ED8"/>
    <w:rsid w:val="003B0048"/>
    <w:rsid w:val="003B0421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63C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46B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0901"/>
    <w:rsid w:val="003E128A"/>
    <w:rsid w:val="003E17EC"/>
    <w:rsid w:val="003E1BF1"/>
    <w:rsid w:val="003E2774"/>
    <w:rsid w:val="003E32AB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3E0"/>
    <w:rsid w:val="003F16BA"/>
    <w:rsid w:val="003F1C0D"/>
    <w:rsid w:val="003F1DCD"/>
    <w:rsid w:val="003F21AF"/>
    <w:rsid w:val="003F291A"/>
    <w:rsid w:val="003F2C28"/>
    <w:rsid w:val="003F3927"/>
    <w:rsid w:val="003F3E7D"/>
    <w:rsid w:val="003F3EB5"/>
    <w:rsid w:val="003F413F"/>
    <w:rsid w:val="003F4725"/>
    <w:rsid w:val="003F4991"/>
    <w:rsid w:val="003F5B6E"/>
    <w:rsid w:val="003F5C67"/>
    <w:rsid w:val="003F607E"/>
    <w:rsid w:val="003F60E8"/>
    <w:rsid w:val="003F6457"/>
    <w:rsid w:val="003F6C2F"/>
    <w:rsid w:val="003F6D5F"/>
    <w:rsid w:val="003F7594"/>
    <w:rsid w:val="0040099A"/>
    <w:rsid w:val="00400FBD"/>
    <w:rsid w:val="00401534"/>
    <w:rsid w:val="004028A3"/>
    <w:rsid w:val="00402AF6"/>
    <w:rsid w:val="00403316"/>
    <w:rsid w:val="00403C97"/>
    <w:rsid w:val="00404148"/>
    <w:rsid w:val="00404C3E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3E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5D71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DD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42C"/>
    <w:rsid w:val="004528CF"/>
    <w:rsid w:val="00452991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220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A3E"/>
    <w:rsid w:val="00474F5A"/>
    <w:rsid w:val="00475169"/>
    <w:rsid w:val="004752C5"/>
    <w:rsid w:val="0047542E"/>
    <w:rsid w:val="004767FC"/>
    <w:rsid w:val="0047693E"/>
    <w:rsid w:val="00476F12"/>
    <w:rsid w:val="0047740B"/>
    <w:rsid w:val="00477FEC"/>
    <w:rsid w:val="004824BE"/>
    <w:rsid w:val="00483370"/>
    <w:rsid w:val="0048371F"/>
    <w:rsid w:val="0048399A"/>
    <w:rsid w:val="00483B3E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8763B"/>
    <w:rsid w:val="004903C8"/>
    <w:rsid w:val="00490FD5"/>
    <w:rsid w:val="004916FA"/>
    <w:rsid w:val="0049182A"/>
    <w:rsid w:val="004929E5"/>
    <w:rsid w:val="00492B08"/>
    <w:rsid w:val="004936DD"/>
    <w:rsid w:val="00493C44"/>
    <w:rsid w:val="00493D93"/>
    <w:rsid w:val="0049424A"/>
    <w:rsid w:val="004948BF"/>
    <w:rsid w:val="00495B85"/>
    <w:rsid w:val="00495C08"/>
    <w:rsid w:val="004968DF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5D72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25F"/>
    <w:rsid w:val="004B087B"/>
    <w:rsid w:val="004B1F48"/>
    <w:rsid w:val="004B2543"/>
    <w:rsid w:val="004B2831"/>
    <w:rsid w:val="004B2B1D"/>
    <w:rsid w:val="004B407D"/>
    <w:rsid w:val="004B428B"/>
    <w:rsid w:val="004B4591"/>
    <w:rsid w:val="004B48B2"/>
    <w:rsid w:val="004B4CDA"/>
    <w:rsid w:val="004B581F"/>
    <w:rsid w:val="004B5A28"/>
    <w:rsid w:val="004B612B"/>
    <w:rsid w:val="004B7788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879"/>
    <w:rsid w:val="004D1AA3"/>
    <w:rsid w:val="004D1CC4"/>
    <w:rsid w:val="004D1E8F"/>
    <w:rsid w:val="004D2C87"/>
    <w:rsid w:val="004D3B59"/>
    <w:rsid w:val="004D47D4"/>
    <w:rsid w:val="004D4D38"/>
    <w:rsid w:val="004D521A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0E08"/>
    <w:rsid w:val="004E106D"/>
    <w:rsid w:val="004E11BD"/>
    <w:rsid w:val="004E1A51"/>
    <w:rsid w:val="004E1BB1"/>
    <w:rsid w:val="004E233F"/>
    <w:rsid w:val="004E26C8"/>
    <w:rsid w:val="004E356B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44"/>
    <w:rsid w:val="004F56A3"/>
    <w:rsid w:val="004F56F2"/>
    <w:rsid w:val="004F58C7"/>
    <w:rsid w:val="004F5F77"/>
    <w:rsid w:val="004F5FF2"/>
    <w:rsid w:val="004F6EAA"/>
    <w:rsid w:val="004F7395"/>
    <w:rsid w:val="004F7BD6"/>
    <w:rsid w:val="004F7F94"/>
    <w:rsid w:val="00501138"/>
    <w:rsid w:val="00501FBD"/>
    <w:rsid w:val="00502978"/>
    <w:rsid w:val="00502BDB"/>
    <w:rsid w:val="00502F9E"/>
    <w:rsid w:val="00503006"/>
    <w:rsid w:val="00503E5C"/>
    <w:rsid w:val="005040E8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872"/>
    <w:rsid w:val="0051691B"/>
    <w:rsid w:val="00516F14"/>
    <w:rsid w:val="00517624"/>
    <w:rsid w:val="0051791C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5D42"/>
    <w:rsid w:val="0053685F"/>
    <w:rsid w:val="00536D96"/>
    <w:rsid w:val="00536D98"/>
    <w:rsid w:val="00536F3B"/>
    <w:rsid w:val="00537115"/>
    <w:rsid w:val="00537DD4"/>
    <w:rsid w:val="00540128"/>
    <w:rsid w:val="005402BA"/>
    <w:rsid w:val="00540344"/>
    <w:rsid w:val="00540C68"/>
    <w:rsid w:val="005427A4"/>
    <w:rsid w:val="00542D7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291"/>
    <w:rsid w:val="00561BA5"/>
    <w:rsid w:val="00562122"/>
    <w:rsid w:val="005631CF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A07"/>
    <w:rsid w:val="00577B25"/>
    <w:rsid w:val="00580223"/>
    <w:rsid w:val="005810D7"/>
    <w:rsid w:val="005821B1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87DDC"/>
    <w:rsid w:val="00590131"/>
    <w:rsid w:val="00590BF8"/>
    <w:rsid w:val="00591359"/>
    <w:rsid w:val="00591768"/>
    <w:rsid w:val="00591C24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5E"/>
    <w:rsid w:val="005A339F"/>
    <w:rsid w:val="005A373A"/>
    <w:rsid w:val="005A3D8A"/>
    <w:rsid w:val="005A45BB"/>
    <w:rsid w:val="005A4AD9"/>
    <w:rsid w:val="005A4C47"/>
    <w:rsid w:val="005A5A57"/>
    <w:rsid w:val="005A6119"/>
    <w:rsid w:val="005A638B"/>
    <w:rsid w:val="005A6956"/>
    <w:rsid w:val="005A6E16"/>
    <w:rsid w:val="005A6FD8"/>
    <w:rsid w:val="005A711F"/>
    <w:rsid w:val="005A7F05"/>
    <w:rsid w:val="005B01C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6ABF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668"/>
    <w:rsid w:val="005C6746"/>
    <w:rsid w:val="005C6D72"/>
    <w:rsid w:val="005C755A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4B4F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22"/>
    <w:rsid w:val="00603569"/>
    <w:rsid w:val="00603C6D"/>
    <w:rsid w:val="00603E99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08C0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5BC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4C00"/>
    <w:rsid w:val="006356E0"/>
    <w:rsid w:val="006369D2"/>
    <w:rsid w:val="00636C3B"/>
    <w:rsid w:val="0063713C"/>
    <w:rsid w:val="00640419"/>
    <w:rsid w:val="006404D8"/>
    <w:rsid w:val="00640ACE"/>
    <w:rsid w:val="00640CA1"/>
    <w:rsid w:val="00640F00"/>
    <w:rsid w:val="00640FCB"/>
    <w:rsid w:val="00641B3B"/>
    <w:rsid w:val="00641D20"/>
    <w:rsid w:val="00642356"/>
    <w:rsid w:val="006429CA"/>
    <w:rsid w:val="00642A4B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0DB0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5EB"/>
    <w:rsid w:val="00660791"/>
    <w:rsid w:val="006617C9"/>
    <w:rsid w:val="006618F3"/>
    <w:rsid w:val="00661FFD"/>
    <w:rsid w:val="00663024"/>
    <w:rsid w:val="006638DD"/>
    <w:rsid w:val="006644F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69F2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3581"/>
    <w:rsid w:val="00684010"/>
    <w:rsid w:val="00684CBD"/>
    <w:rsid w:val="006852D8"/>
    <w:rsid w:val="006856B4"/>
    <w:rsid w:val="0068653A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47B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D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7C"/>
    <w:rsid w:val="006B0290"/>
    <w:rsid w:val="006B0303"/>
    <w:rsid w:val="006B0480"/>
    <w:rsid w:val="006B06F2"/>
    <w:rsid w:val="006B1208"/>
    <w:rsid w:val="006B1B98"/>
    <w:rsid w:val="006B1EAF"/>
    <w:rsid w:val="006B2611"/>
    <w:rsid w:val="006B346A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40B"/>
    <w:rsid w:val="006B599A"/>
    <w:rsid w:val="006B685F"/>
    <w:rsid w:val="006B7AB5"/>
    <w:rsid w:val="006C04ED"/>
    <w:rsid w:val="006C05E9"/>
    <w:rsid w:val="006C16FF"/>
    <w:rsid w:val="006C1750"/>
    <w:rsid w:val="006C2256"/>
    <w:rsid w:val="006C28CC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051"/>
    <w:rsid w:val="006D37A7"/>
    <w:rsid w:val="006D3A47"/>
    <w:rsid w:val="006D5820"/>
    <w:rsid w:val="006D5CF9"/>
    <w:rsid w:val="006D5F9C"/>
    <w:rsid w:val="006D6225"/>
    <w:rsid w:val="006D6380"/>
    <w:rsid w:val="006D641C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1BE0"/>
    <w:rsid w:val="006F2655"/>
    <w:rsid w:val="006F2B40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42D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A4D"/>
    <w:rsid w:val="00716CC5"/>
    <w:rsid w:val="007177E9"/>
    <w:rsid w:val="00717B8B"/>
    <w:rsid w:val="00721425"/>
    <w:rsid w:val="00722655"/>
    <w:rsid w:val="007229FE"/>
    <w:rsid w:val="00722AB1"/>
    <w:rsid w:val="00722D9A"/>
    <w:rsid w:val="00723AC5"/>
    <w:rsid w:val="00723CD3"/>
    <w:rsid w:val="007241AD"/>
    <w:rsid w:val="0072462F"/>
    <w:rsid w:val="00725626"/>
    <w:rsid w:val="00725F38"/>
    <w:rsid w:val="00727812"/>
    <w:rsid w:val="00727DF4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4AC4"/>
    <w:rsid w:val="00735873"/>
    <w:rsid w:val="00735980"/>
    <w:rsid w:val="00735F28"/>
    <w:rsid w:val="00736AA5"/>
    <w:rsid w:val="007375DE"/>
    <w:rsid w:val="007401B4"/>
    <w:rsid w:val="007425F6"/>
    <w:rsid w:val="007427A6"/>
    <w:rsid w:val="007427C1"/>
    <w:rsid w:val="00743120"/>
    <w:rsid w:val="007432F7"/>
    <w:rsid w:val="00743670"/>
    <w:rsid w:val="00743791"/>
    <w:rsid w:val="00743C25"/>
    <w:rsid w:val="00743C9A"/>
    <w:rsid w:val="00743F75"/>
    <w:rsid w:val="00744003"/>
    <w:rsid w:val="0074414C"/>
    <w:rsid w:val="00744324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A59"/>
    <w:rsid w:val="00751AB8"/>
    <w:rsid w:val="00751E23"/>
    <w:rsid w:val="00752564"/>
    <w:rsid w:val="00752A53"/>
    <w:rsid w:val="00752CB1"/>
    <w:rsid w:val="00752E7E"/>
    <w:rsid w:val="00753AEE"/>
    <w:rsid w:val="00753FC9"/>
    <w:rsid w:val="00754252"/>
    <w:rsid w:val="00755095"/>
    <w:rsid w:val="007554B1"/>
    <w:rsid w:val="0075568D"/>
    <w:rsid w:val="00755942"/>
    <w:rsid w:val="00755BD3"/>
    <w:rsid w:val="00757727"/>
    <w:rsid w:val="0075794D"/>
    <w:rsid w:val="007579BB"/>
    <w:rsid w:val="0076023E"/>
    <w:rsid w:val="0076079F"/>
    <w:rsid w:val="00760B2A"/>
    <w:rsid w:val="00761B55"/>
    <w:rsid w:val="00761D48"/>
    <w:rsid w:val="00761E76"/>
    <w:rsid w:val="00761F12"/>
    <w:rsid w:val="00762FBC"/>
    <w:rsid w:val="00763581"/>
    <w:rsid w:val="007639CD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BFA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64AC"/>
    <w:rsid w:val="0077653F"/>
    <w:rsid w:val="0077761E"/>
    <w:rsid w:val="007776B2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4B5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252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3243"/>
    <w:rsid w:val="007B34A9"/>
    <w:rsid w:val="007B421F"/>
    <w:rsid w:val="007B4357"/>
    <w:rsid w:val="007B4A33"/>
    <w:rsid w:val="007B4CD1"/>
    <w:rsid w:val="007B5C63"/>
    <w:rsid w:val="007B5D7F"/>
    <w:rsid w:val="007B6AEC"/>
    <w:rsid w:val="007B6E72"/>
    <w:rsid w:val="007B6EF2"/>
    <w:rsid w:val="007B7031"/>
    <w:rsid w:val="007B72C9"/>
    <w:rsid w:val="007B747B"/>
    <w:rsid w:val="007B74A3"/>
    <w:rsid w:val="007B78E7"/>
    <w:rsid w:val="007B7F1F"/>
    <w:rsid w:val="007C055C"/>
    <w:rsid w:val="007C0D4E"/>
    <w:rsid w:val="007C2173"/>
    <w:rsid w:val="007C264F"/>
    <w:rsid w:val="007C308A"/>
    <w:rsid w:val="007C3507"/>
    <w:rsid w:val="007C4365"/>
    <w:rsid w:val="007C4597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25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47EA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515"/>
    <w:rsid w:val="007E5578"/>
    <w:rsid w:val="007E5739"/>
    <w:rsid w:val="007E5B06"/>
    <w:rsid w:val="007E5E41"/>
    <w:rsid w:val="007E69DA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72F"/>
    <w:rsid w:val="007F5C77"/>
    <w:rsid w:val="007F77C3"/>
    <w:rsid w:val="0080034B"/>
    <w:rsid w:val="008006F8"/>
    <w:rsid w:val="00801CF6"/>
    <w:rsid w:val="008022D2"/>
    <w:rsid w:val="008025F5"/>
    <w:rsid w:val="008026B8"/>
    <w:rsid w:val="0080295B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1A44"/>
    <w:rsid w:val="00813AC9"/>
    <w:rsid w:val="0081468A"/>
    <w:rsid w:val="00814998"/>
    <w:rsid w:val="0081534E"/>
    <w:rsid w:val="00815393"/>
    <w:rsid w:val="00815488"/>
    <w:rsid w:val="008156B1"/>
    <w:rsid w:val="00815856"/>
    <w:rsid w:val="00815CF3"/>
    <w:rsid w:val="008163BA"/>
    <w:rsid w:val="008201E3"/>
    <w:rsid w:val="00820205"/>
    <w:rsid w:val="00821B56"/>
    <w:rsid w:val="00821C61"/>
    <w:rsid w:val="0082259A"/>
    <w:rsid w:val="0082284C"/>
    <w:rsid w:val="00822F03"/>
    <w:rsid w:val="00823020"/>
    <w:rsid w:val="00823261"/>
    <w:rsid w:val="0082331D"/>
    <w:rsid w:val="00823D6A"/>
    <w:rsid w:val="0082425F"/>
    <w:rsid w:val="00824840"/>
    <w:rsid w:val="0082578F"/>
    <w:rsid w:val="00825C27"/>
    <w:rsid w:val="00826022"/>
    <w:rsid w:val="008269B7"/>
    <w:rsid w:val="0082748B"/>
    <w:rsid w:val="00827EF9"/>
    <w:rsid w:val="00831147"/>
    <w:rsid w:val="008317CD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11FF"/>
    <w:rsid w:val="00842020"/>
    <w:rsid w:val="0084208D"/>
    <w:rsid w:val="008424B2"/>
    <w:rsid w:val="00843652"/>
    <w:rsid w:val="00843904"/>
    <w:rsid w:val="00843F07"/>
    <w:rsid w:val="00844316"/>
    <w:rsid w:val="0084499C"/>
    <w:rsid w:val="00845CBC"/>
    <w:rsid w:val="008460A2"/>
    <w:rsid w:val="00846F78"/>
    <w:rsid w:val="00850BDF"/>
    <w:rsid w:val="008510A4"/>
    <w:rsid w:val="008522A0"/>
    <w:rsid w:val="00852CB8"/>
    <w:rsid w:val="00854086"/>
    <w:rsid w:val="00854367"/>
    <w:rsid w:val="008550BC"/>
    <w:rsid w:val="00856068"/>
    <w:rsid w:val="008564C2"/>
    <w:rsid w:val="00857906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25F2"/>
    <w:rsid w:val="0089434B"/>
    <w:rsid w:val="00894558"/>
    <w:rsid w:val="00894F88"/>
    <w:rsid w:val="0089601B"/>
    <w:rsid w:val="0089605C"/>
    <w:rsid w:val="00896D36"/>
    <w:rsid w:val="008A00BA"/>
    <w:rsid w:val="008A01F5"/>
    <w:rsid w:val="008A0248"/>
    <w:rsid w:val="008A0989"/>
    <w:rsid w:val="008A0B07"/>
    <w:rsid w:val="008A0DE3"/>
    <w:rsid w:val="008A1493"/>
    <w:rsid w:val="008A1692"/>
    <w:rsid w:val="008A18E7"/>
    <w:rsid w:val="008A1A07"/>
    <w:rsid w:val="008A4070"/>
    <w:rsid w:val="008A4293"/>
    <w:rsid w:val="008A46E3"/>
    <w:rsid w:val="008A4B43"/>
    <w:rsid w:val="008A4EC0"/>
    <w:rsid w:val="008A53A9"/>
    <w:rsid w:val="008A597F"/>
    <w:rsid w:val="008A5DF5"/>
    <w:rsid w:val="008A6FCF"/>
    <w:rsid w:val="008A70C0"/>
    <w:rsid w:val="008B07E1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0DD"/>
    <w:rsid w:val="008D32F6"/>
    <w:rsid w:val="008D347A"/>
    <w:rsid w:val="008D3768"/>
    <w:rsid w:val="008D3992"/>
    <w:rsid w:val="008D3A41"/>
    <w:rsid w:val="008D3ADD"/>
    <w:rsid w:val="008D3CB9"/>
    <w:rsid w:val="008D3FAA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620"/>
    <w:rsid w:val="008E3ACB"/>
    <w:rsid w:val="008E3BAF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6AD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C1D"/>
    <w:rsid w:val="00902FC7"/>
    <w:rsid w:val="00902FEF"/>
    <w:rsid w:val="009034FF"/>
    <w:rsid w:val="009036AC"/>
    <w:rsid w:val="00903E2D"/>
    <w:rsid w:val="009041E2"/>
    <w:rsid w:val="00904910"/>
    <w:rsid w:val="0090498E"/>
    <w:rsid w:val="00904D96"/>
    <w:rsid w:val="00905C7A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0BD"/>
    <w:rsid w:val="00915662"/>
    <w:rsid w:val="009156A9"/>
    <w:rsid w:val="00915A37"/>
    <w:rsid w:val="00915B32"/>
    <w:rsid w:val="00915B72"/>
    <w:rsid w:val="00915CE2"/>
    <w:rsid w:val="00917D0D"/>
    <w:rsid w:val="00917D7A"/>
    <w:rsid w:val="00917FBC"/>
    <w:rsid w:val="009208D6"/>
    <w:rsid w:val="00920B62"/>
    <w:rsid w:val="0092138C"/>
    <w:rsid w:val="009219B3"/>
    <w:rsid w:val="00922D9D"/>
    <w:rsid w:val="00922F2F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1CAF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962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3146"/>
    <w:rsid w:val="0094397C"/>
    <w:rsid w:val="00944A97"/>
    <w:rsid w:val="00944D61"/>
    <w:rsid w:val="00945531"/>
    <w:rsid w:val="00945551"/>
    <w:rsid w:val="009456C9"/>
    <w:rsid w:val="0094612F"/>
    <w:rsid w:val="00946289"/>
    <w:rsid w:val="00946CEA"/>
    <w:rsid w:val="00946F5D"/>
    <w:rsid w:val="00947459"/>
    <w:rsid w:val="00947889"/>
    <w:rsid w:val="00950133"/>
    <w:rsid w:val="009502E7"/>
    <w:rsid w:val="00950662"/>
    <w:rsid w:val="00950D95"/>
    <w:rsid w:val="009513D6"/>
    <w:rsid w:val="009515DE"/>
    <w:rsid w:val="009522F2"/>
    <w:rsid w:val="0095257B"/>
    <w:rsid w:val="009525FE"/>
    <w:rsid w:val="00952D92"/>
    <w:rsid w:val="00952D9B"/>
    <w:rsid w:val="0095303E"/>
    <w:rsid w:val="009535BD"/>
    <w:rsid w:val="00953C0F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213"/>
    <w:rsid w:val="009666B0"/>
    <w:rsid w:val="0096672E"/>
    <w:rsid w:val="009676F5"/>
    <w:rsid w:val="0096786E"/>
    <w:rsid w:val="00967EC9"/>
    <w:rsid w:val="009700B4"/>
    <w:rsid w:val="00970509"/>
    <w:rsid w:val="00971F95"/>
    <w:rsid w:val="009721CE"/>
    <w:rsid w:val="00972298"/>
    <w:rsid w:val="00972569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B1C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0FF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58FF"/>
    <w:rsid w:val="009A5AF6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3906"/>
    <w:rsid w:val="009B4043"/>
    <w:rsid w:val="009B42A0"/>
    <w:rsid w:val="009B4654"/>
    <w:rsid w:val="009B4EE1"/>
    <w:rsid w:val="009B514C"/>
    <w:rsid w:val="009B5C6A"/>
    <w:rsid w:val="009B74BE"/>
    <w:rsid w:val="009B7E1D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C7140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5B1A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6BE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919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4A5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BC3"/>
    <w:rsid w:val="00A22F84"/>
    <w:rsid w:val="00A237AA"/>
    <w:rsid w:val="00A23AB7"/>
    <w:rsid w:val="00A24796"/>
    <w:rsid w:val="00A24C68"/>
    <w:rsid w:val="00A24C76"/>
    <w:rsid w:val="00A25D4F"/>
    <w:rsid w:val="00A26AEF"/>
    <w:rsid w:val="00A26BDB"/>
    <w:rsid w:val="00A26D1F"/>
    <w:rsid w:val="00A26EC4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723"/>
    <w:rsid w:val="00A338D3"/>
    <w:rsid w:val="00A34119"/>
    <w:rsid w:val="00A34228"/>
    <w:rsid w:val="00A343DA"/>
    <w:rsid w:val="00A34A0C"/>
    <w:rsid w:val="00A3639A"/>
    <w:rsid w:val="00A36922"/>
    <w:rsid w:val="00A37A52"/>
    <w:rsid w:val="00A37E3A"/>
    <w:rsid w:val="00A41EE9"/>
    <w:rsid w:val="00A4253F"/>
    <w:rsid w:val="00A426B6"/>
    <w:rsid w:val="00A42747"/>
    <w:rsid w:val="00A42CE7"/>
    <w:rsid w:val="00A4364E"/>
    <w:rsid w:val="00A43DA8"/>
    <w:rsid w:val="00A44640"/>
    <w:rsid w:val="00A44BEC"/>
    <w:rsid w:val="00A4588F"/>
    <w:rsid w:val="00A45E53"/>
    <w:rsid w:val="00A45F87"/>
    <w:rsid w:val="00A463C2"/>
    <w:rsid w:val="00A46855"/>
    <w:rsid w:val="00A46C3D"/>
    <w:rsid w:val="00A4743F"/>
    <w:rsid w:val="00A544B8"/>
    <w:rsid w:val="00A54DDF"/>
    <w:rsid w:val="00A55286"/>
    <w:rsid w:val="00A55B34"/>
    <w:rsid w:val="00A56449"/>
    <w:rsid w:val="00A5708C"/>
    <w:rsid w:val="00A577AE"/>
    <w:rsid w:val="00A603E9"/>
    <w:rsid w:val="00A6128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0CAB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4D6A"/>
    <w:rsid w:val="00A86231"/>
    <w:rsid w:val="00A86270"/>
    <w:rsid w:val="00A86588"/>
    <w:rsid w:val="00A86990"/>
    <w:rsid w:val="00A87021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6A49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8EE"/>
    <w:rsid w:val="00AA6FC9"/>
    <w:rsid w:val="00AA717A"/>
    <w:rsid w:val="00AB0604"/>
    <w:rsid w:val="00AB18D2"/>
    <w:rsid w:val="00AB1FEA"/>
    <w:rsid w:val="00AB201A"/>
    <w:rsid w:val="00AB2734"/>
    <w:rsid w:val="00AB2B22"/>
    <w:rsid w:val="00AB2D26"/>
    <w:rsid w:val="00AB2E66"/>
    <w:rsid w:val="00AB34AB"/>
    <w:rsid w:val="00AB3538"/>
    <w:rsid w:val="00AB38E6"/>
    <w:rsid w:val="00AB39F9"/>
    <w:rsid w:val="00AB45A4"/>
    <w:rsid w:val="00AB4803"/>
    <w:rsid w:val="00AB5049"/>
    <w:rsid w:val="00AB5722"/>
    <w:rsid w:val="00AB5DB9"/>
    <w:rsid w:val="00AB6248"/>
    <w:rsid w:val="00AB627C"/>
    <w:rsid w:val="00AB62B6"/>
    <w:rsid w:val="00AB6D18"/>
    <w:rsid w:val="00AB6D38"/>
    <w:rsid w:val="00AB7248"/>
    <w:rsid w:val="00AB7537"/>
    <w:rsid w:val="00AB7B8E"/>
    <w:rsid w:val="00AB7C48"/>
    <w:rsid w:val="00AB7E30"/>
    <w:rsid w:val="00AC010F"/>
    <w:rsid w:val="00AC06C9"/>
    <w:rsid w:val="00AC077B"/>
    <w:rsid w:val="00AC0AD0"/>
    <w:rsid w:val="00AC0D8C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C7BF8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4BA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688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627"/>
    <w:rsid w:val="00B04DEB"/>
    <w:rsid w:val="00B06156"/>
    <w:rsid w:val="00B06451"/>
    <w:rsid w:val="00B06872"/>
    <w:rsid w:val="00B07C7A"/>
    <w:rsid w:val="00B07D7A"/>
    <w:rsid w:val="00B07E6F"/>
    <w:rsid w:val="00B10F46"/>
    <w:rsid w:val="00B1144B"/>
    <w:rsid w:val="00B11F7D"/>
    <w:rsid w:val="00B121FA"/>
    <w:rsid w:val="00B1499E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903"/>
    <w:rsid w:val="00B20A45"/>
    <w:rsid w:val="00B20A65"/>
    <w:rsid w:val="00B21A28"/>
    <w:rsid w:val="00B226C4"/>
    <w:rsid w:val="00B22BF6"/>
    <w:rsid w:val="00B2354C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59D9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6BB"/>
    <w:rsid w:val="00B567EF"/>
    <w:rsid w:val="00B56DD9"/>
    <w:rsid w:val="00B56E7B"/>
    <w:rsid w:val="00B57B88"/>
    <w:rsid w:val="00B60023"/>
    <w:rsid w:val="00B60855"/>
    <w:rsid w:val="00B60E74"/>
    <w:rsid w:val="00B61B83"/>
    <w:rsid w:val="00B64C69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273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27D"/>
    <w:rsid w:val="00B8575B"/>
    <w:rsid w:val="00B85A91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199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19DE"/>
    <w:rsid w:val="00BA2226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249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711"/>
    <w:rsid w:val="00BC482E"/>
    <w:rsid w:val="00BC4AF5"/>
    <w:rsid w:val="00BC534F"/>
    <w:rsid w:val="00BC5363"/>
    <w:rsid w:val="00BC54F7"/>
    <w:rsid w:val="00BC5CEC"/>
    <w:rsid w:val="00BC5F0A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D7777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089"/>
    <w:rsid w:val="00BE646D"/>
    <w:rsid w:val="00BE6611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276"/>
    <w:rsid w:val="00BF3A47"/>
    <w:rsid w:val="00BF3D41"/>
    <w:rsid w:val="00BF49B0"/>
    <w:rsid w:val="00BF5106"/>
    <w:rsid w:val="00BF53C5"/>
    <w:rsid w:val="00BF6973"/>
    <w:rsid w:val="00BF7078"/>
    <w:rsid w:val="00BF7950"/>
    <w:rsid w:val="00BF7B88"/>
    <w:rsid w:val="00BF7C14"/>
    <w:rsid w:val="00C0075C"/>
    <w:rsid w:val="00C00E73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35CE"/>
    <w:rsid w:val="00C14391"/>
    <w:rsid w:val="00C14620"/>
    <w:rsid w:val="00C14F8E"/>
    <w:rsid w:val="00C151CB"/>
    <w:rsid w:val="00C1559F"/>
    <w:rsid w:val="00C15B36"/>
    <w:rsid w:val="00C1681B"/>
    <w:rsid w:val="00C17035"/>
    <w:rsid w:val="00C177B0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B12"/>
    <w:rsid w:val="00C30E10"/>
    <w:rsid w:val="00C311BC"/>
    <w:rsid w:val="00C3173C"/>
    <w:rsid w:val="00C32606"/>
    <w:rsid w:val="00C330D5"/>
    <w:rsid w:val="00C336C9"/>
    <w:rsid w:val="00C33B66"/>
    <w:rsid w:val="00C33D3A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2D80"/>
    <w:rsid w:val="00C43202"/>
    <w:rsid w:val="00C44280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41F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144"/>
    <w:rsid w:val="00C66677"/>
    <w:rsid w:val="00C70B62"/>
    <w:rsid w:val="00C70FB2"/>
    <w:rsid w:val="00C71480"/>
    <w:rsid w:val="00C71E82"/>
    <w:rsid w:val="00C72C91"/>
    <w:rsid w:val="00C72FA4"/>
    <w:rsid w:val="00C738E3"/>
    <w:rsid w:val="00C73D16"/>
    <w:rsid w:val="00C73E61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59E0"/>
    <w:rsid w:val="00C96EA1"/>
    <w:rsid w:val="00C97422"/>
    <w:rsid w:val="00C9797C"/>
    <w:rsid w:val="00C97FC0"/>
    <w:rsid w:val="00CA0B30"/>
    <w:rsid w:val="00CA0C01"/>
    <w:rsid w:val="00CA10F2"/>
    <w:rsid w:val="00CA1121"/>
    <w:rsid w:val="00CA1382"/>
    <w:rsid w:val="00CA164E"/>
    <w:rsid w:val="00CA171B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15D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3E7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01D"/>
    <w:rsid w:val="00CC5275"/>
    <w:rsid w:val="00CC5369"/>
    <w:rsid w:val="00CC5CAF"/>
    <w:rsid w:val="00CC5F69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4FE"/>
    <w:rsid w:val="00CE07B3"/>
    <w:rsid w:val="00CE0E5A"/>
    <w:rsid w:val="00CE10FD"/>
    <w:rsid w:val="00CE13B2"/>
    <w:rsid w:val="00CE1408"/>
    <w:rsid w:val="00CE159F"/>
    <w:rsid w:val="00CE2A71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2FE1"/>
    <w:rsid w:val="00CF35A8"/>
    <w:rsid w:val="00CF37A2"/>
    <w:rsid w:val="00CF37EA"/>
    <w:rsid w:val="00CF38B4"/>
    <w:rsid w:val="00CF3AE1"/>
    <w:rsid w:val="00CF3C2C"/>
    <w:rsid w:val="00CF401A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031"/>
    <w:rsid w:val="00D03698"/>
    <w:rsid w:val="00D03B30"/>
    <w:rsid w:val="00D0482B"/>
    <w:rsid w:val="00D04E10"/>
    <w:rsid w:val="00D051DC"/>
    <w:rsid w:val="00D053FA"/>
    <w:rsid w:val="00D05BAE"/>
    <w:rsid w:val="00D06930"/>
    <w:rsid w:val="00D075BC"/>
    <w:rsid w:val="00D07971"/>
    <w:rsid w:val="00D07F16"/>
    <w:rsid w:val="00D10489"/>
    <w:rsid w:val="00D109AB"/>
    <w:rsid w:val="00D10AA9"/>
    <w:rsid w:val="00D10AC8"/>
    <w:rsid w:val="00D11307"/>
    <w:rsid w:val="00D11D88"/>
    <w:rsid w:val="00D127F9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8C0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318"/>
    <w:rsid w:val="00D255F5"/>
    <w:rsid w:val="00D25618"/>
    <w:rsid w:val="00D2574E"/>
    <w:rsid w:val="00D2576F"/>
    <w:rsid w:val="00D25D2B"/>
    <w:rsid w:val="00D26274"/>
    <w:rsid w:val="00D262DC"/>
    <w:rsid w:val="00D26525"/>
    <w:rsid w:val="00D26866"/>
    <w:rsid w:val="00D268C0"/>
    <w:rsid w:val="00D26A2D"/>
    <w:rsid w:val="00D275A8"/>
    <w:rsid w:val="00D27C25"/>
    <w:rsid w:val="00D30EF2"/>
    <w:rsid w:val="00D312F6"/>
    <w:rsid w:val="00D31A1C"/>
    <w:rsid w:val="00D32A79"/>
    <w:rsid w:val="00D3407D"/>
    <w:rsid w:val="00D34305"/>
    <w:rsid w:val="00D35C3F"/>
    <w:rsid w:val="00D35E30"/>
    <w:rsid w:val="00D377DF"/>
    <w:rsid w:val="00D37A1E"/>
    <w:rsid w:val="00D40C66"/>
    <w:rsid w:val="00D413A7"/>
    <w:rsid w:val="00D41502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8F2"/>
    <w:rsid w:val="00D62929"/>
    <w:rsid w:val="00D630C1"/>
    <w:rsid w:val="00D633CE"/>
    <w:rsid w:val="00D64856"/>
    <w:rsid w:val="00D64CC7"/>
    <w:rsid w:val="00D64E39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30"/>
    <w:rsid w:val="00D738A8"/>
    <w:rsid w:val="00D73DE0"/>
    <w:rsid w:val="00D74580"/>
    <w:rsid w:val="00D74BA5"/>
    <w:rsid w:val="00D74F91"/>
    <w:rsid w:val="00D75135"/>
    <w:rsid w:val="00D76673"/>
    <w:rsid w:val="00D767C5"/>
    <w:rsid w:val="00D76E76"/>
    <w:rsid w:val="00D77CFE"/>
    <w:rsid w:val="00D80100"/>
    <w:rsid w:val="00D80C1F"/>
    <w:rsid w:val="00D80EA8"/>
    <w:rsid w:val="00D81771"/>
    <w:rsid w:val="00D818CC"/>
    <w:rsid w:val="00D8241E"/>
    <w:rsid w:val="00D82AD3"/>
    <w:rsid w:val="00D82CCE"/>
    <w:rsid w:val="00D843FA"/>
    <w:rsid w:val="00D8457C"/>
    <w:rsid w:val="00D84C37"/>
    <w:rsid w:val="00D8541C"/>
    <w:rsid w:val="00D862BF"/>
    <w:rsid w:val="00D872F8"/>
    <w:rsid w:val="00D905A0"/>
    <w:rsid w:val="00D91173"/>
    <w:rsid w:val="00D9137B"/>
    <w:rsid w:val="00D915DC"/>
    <w:rsid w:val="00D9269C"/>
    <w:rsid w:val="00D932F7"/>
    <w:rsid w:val="00D93687"/>
    <w:rsid w:val="00D936A3"/>
    <w:rsid w:val="00D9391F"/>
    <w:rsid w:val="00D93FCE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19A5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F09"/>
    <w:rsid w:val="00DB006E"/>
    <w:rsid w:val="00DB09CA"/>
    <w:rsid w:val="00DB0E1D"/>
    <w:rsid w:val="00DB1149"/>
    <w:rsid w:val="00DB1522"/>
    <w:rsid w:val="00DB1715"/>
    <w:rsid w:val="00DB1B45"/>
    <w:rsid w:val="00DB25DD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5667"/>
    <w:rsid w:val="00DC5DA7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6B7"/>
    <w:rsid w:val="00DD1D38"/>
    <w:rsid w:val="00DD2371"/>
    <w:rsid w:val="00DD2A3D"/>
    <w:rsid w:val="00DD2B19"/>
    <w:rsid w:val="00DD30A8"/>
    <w:rsid w:val="00DD35DF"/>
    <w:rsid w:val="00DD39AD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6BF8"/>
    <w:rsid w:val="00DE6F88"/>
    <w:rsid w:val="00DE7812"/>
    <w:rsid w:val="00DE7DCE"/>
    <w:rsid w:val="00DE7DDE"/>
    <w:rsid w:val="00DF0A2D"/>
    <w:rsid w:val="00DF0C54"/>
    <w:rsid w:val="00DF11C8"/>
    <w:rsid w:val="00DF215F"/>
    <w:rsid w:val="00DF22BC"/>
    <w:rsid w:val="00DF22C6"/>
    <w:rsid w:val="00DF237B"/>
    <w:rsid w:val="00DF332A"/>
    <w:rsid w:val="00DF3E86"/>
    <w:rsid w:val="00DF46F1"/>
    <w:rsid w:val="00DF4B42"/>
    <w:rsid w:val="00DF60F3"/>
    <w:rsid w:val="00DF71B7"/>
    <w:rsid w:val="00E002AF"/>
    <w:rsid w:val="00E00523"/>
    <w:rsid w:val="00E00738"/>
    <w:rsid w:val="00E03649"/>
    <w:rsid w:val="00E041DA"/>
    <w:rsid w:val="00E0431D"/>
    <w:rsid w:val="00E0446E"/>
    <w:rsid w:val="00E04786"/>
    <w:rsid w:val="00E04DA0"/>
    <w:rsid w:val="00E04FE5"/>
    <w:rsid w:val="00E0528D"/>
    <w:rsid w:val="00E0579C"/>
    <w:rsid w:val="00E05F1C"/>
    <w:rsid w:val="00E064E0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ACE"/>
    <w:rsid w:val="00E11CB1"/>
    <w:rsid w:val="00E1263F"/>
    <w:rsid w:val="00E151C1"/>
    <w:rsid w:val="00E1521D"/>
    <w:rsid w:val="00E15322"/>
    <w:rsid w:val="00E15D4D"/>
    <w:rsid w:val="00E15DE0"/>
    <w:rsid w:val="00E1627A"/>
    <w:rsid w:val="00E16F31"/>
    <w:rsid w:val="00E174F2"/>
    <w:rsid w:val="00E17AA6"/>
    <w:rsid w:val="00E17C97"/>
    <w:rsid w:val="00E17F0C"/>
    <w:rsid w:val="00E21D57"/>
    <w:rsid w:val="00E2216F"/>
    <w:rsid w:val="00E22184"/>
    <w:rsid w:val="00E227BA"/>
    <w:rsid w:val="00E247F7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2B14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322"/>
    <w:rsid w:val="00E539EF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7B8"/>
    <w:rsid w:val="00E56939"/>
    <w:rsid w:val="00E56BFB"/>
    <w:rsid w:val="00E5765B"/>
    <w:rsid w:val="00E57B67"/>
    <w:rsid w:val="00E604D6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6963"/>
    <w:rsid w:val="00E8735F"/>
    <w:rsid w:val="00E87470"/>
    <w:rsid w:val="00E876FC"/>
    <w:rsid w:val="00E878BF"/>
    <w:rsid w:val="00E87CFF"/>
    <w:rsid w:val="00E87E22"/>
    <w:rsid w:val="00E90204"/>
    <w:rsid w:val="00E9119D"/>
    <w:rsid w:val="00E914F3"/>
    <w:rsid w:val="00E92313"/>
    <w:rsid w:val="00E92688"/>
    <w:rsid w:val="00E92832"/>
    <w:rsid w:val="00E92B86"/>
    <w:rsid w:val="00E92DD6"/>
    <w:rsid w:val="00E92E5D"/>
    <w:rsid w:val="00E9336D"/>
    <w:rsid w:val="00E93776"/>
    <w:rsid w:val="00E9393A"/>
    <w:rsid w:val="00E93997"/>
    <w:rsid w:val="00E95F90"/>
    <w:rsid w:val="00E966CB"/>
    <w:rsid w:val="00E97029"/>
    <w:rsid w:val="00E97D4A"/>
    <w:rsid w:val="00EA0049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6BFF"/>
    <w:rsid w:val="00EA7079"/>
    <w:rsid w:val="00EA7406"/>
    <w:rsid w:val="00EA769D"/>
    <w:rsid w:val="00EB0134"/>
    <w:rsid w:val="00EB06C8"/>
    <w:rsid w:val="00EB096D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C14"/>
    <w:rsid w:val="00EC0E82"/>
    <w:rsid w:val="00EC11B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0F7A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886"/>
    <w:rsid w:val="00ED5EEE"/>
    <w:rsid w:val="00ED6585"/>
    <w:rsid w:val="00ED672D"/>
    <w:rsid w:val="00ED720F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153"/>
    <w:rsid w:val="00EF46AC"/>
    <w:rsid w:val="00EF60ED"/>
    <w:rsid w:val="00EF6198"/>
    <w:rsid w:val="00EF67D5"/>
    <w:rsid w:val="00EF68B4"/>
    <w:rsid w:val="00EF6B3E"/>
    <w:rsid w:val="00EF6C7F"/>
    <w:rsid w:val="00EF7220"/>
    <w:rsid w:val="00EF76E6"/>
    <w:rsid w:val="00EF7F76"/>
    <w:rsid w:val="00F00583"/>
    <w:rsid w:val="00F01113"/>
    <w:rsid w:val="00F01A9F"/>
    <w:rsid w:val="00F01ABD"/>
    <w:rsid w:val="00F03B3E"/>
    <w:rsid w:val="00F04E78"/>
    <w:rsid w:val="00F050D9"/>
    <w:rsid w:val="00F05744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03A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3335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1E4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B86"/>
    <w:rsid w:val="00F54F32"/>
    <w:rsid w:val="00F55253"/>
    <w:rsid w:val="00F55324"/>
    <w:rsid w:val="00F56479"/>
    <w:rsid w:val="00F61F42"/>
    <w:rsid w:val="00F62075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3A21"/>
    <w:rsid w:val="00F74718"/>
    <w:rsid w:val="00F74787"/>
    <w:rsid w:val="00F759D3"/>
    <w:rsid w:val="00F75C00"/>
    <w:rsid w:val="00F76AD9"/>
    <w:rsid w:val="00F76BE3"/>
    <w:rsid w:val="00F76E24"/>
    <w:rsid w:val="00F77361"/>
    <w:rsid w:val="00F806D4"/>
    <w:rsid w:val="00F81531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2EC"/>
    <w:rsid w:val="00F90FCA"/>
    <w:rsid w:val="00F91EB9"/>
    <w:rsid w:val="00F9259A"/>
    <w:rsid w:val="00F92CD4"/>
    <w:rsid w:val="00F92DE9"/>
    <w:rsid w:val="00F92E41"/>
    <w:rsid w:val="00F930EE"/>
    <w:rsid w:val="00F936DF"/>
    <w:rsid w:val="00F94219"/>
    <w:rsid w:val="00F94767"/>
    <w:rsid w:val="00F956EE"/>
    <w:rsid w:val="00F95FEB"/>
    <w:rsid w:val="00F9748B"/>
    <w:rsid w:val="00F97668"/>
    <w:rsid w:val="00FA0640"/>
    <w:rsid w:val="00FA0ABF"/>
    <w:rsid w:val="00FA0AF5"/>
    <w:rsid w:val="00FA12AB"/>
    <w:rsid w:val="00FA1642"/>
    <w:rsid w:val="00FA187C"/>
    <w:rsid w:val="00FA1B5D"/>
    <w:rsid w:val="00FA1D61"/>
    <w:rsid w:val="00FA2218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8F1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008"/>
    <w:rsid w:val="00FB772D"/>
    <w:rsid w:val="00FC15EE"/>
    <w:rsid w:val="00FC238A"/>
    <w:rsid w:val="00FC2DBA"/>
    <w:rsid w:val="00FC31FE"/>
    <w:rsid w:val="00FC3308"/>
    <w:rsid w:val="00FC3C34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E9C3D"/>
  <w15:docId w15:val="{B3864BCC-D625-4000-BD14-0DFF45C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styleId="Listenabsatz">
    <w:name w:val="List Paragraph"/>
    <w:basedOn w:val="Standard"/>
    <w:uiPriority w:val="72"/>
    <w:rsid w:val="00B07E6F"/>
    <w:pPr>
      <w:ind w:left="720"/>
      <w:contextualSpacing/>
    </w:pPr>
  </w:style>
  <w:style w:type="paragraph" w:customStyle="1" w:styleId="1NewsStandard">
    <w:name w:val="1 News Standard"/>
    <w:basedOn w:val="Standard"/>
    <w:rsid w:val="00D93FCE"/>
    <w:pPr>
      <w:spacing w:before="120"/>
      <w:ind w:right="851"/>
    </w:pPr>
    <w:rPr>
      <w:rFonts w:ascii="Avenir Next Regular" w:eastAsia="MS Mincho" w:hAnsi="Avenir Next Regular"/>
      <w:sz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F7BD6"/>
    <w:rPr>
      <w:lang w:val="en-GB" w:eastAsia="en-US"/>
    </w:rPr>
  </w:style>
  <w:style w:type="paragraph" w:styleId="berarbeitung">
    <w:name w:val="Revision"/>
    <w:hidden/>
    <w:uiPriority w:val="71"/>
    <w:rsid w:val="000C25C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erience.panasonic.de/" TargetMode="External"/><Relationship Id="rId12" Type="http://schemas.openxmlformats.org/officeDocument/2006/relationships/hyperlink" Target="mailto:presse.kontakt@eu.panasonic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hyperloop.warr.de/" TargetMode="External"/><Relationship Id="rId10" Type="http://schemas.openxmlformats.org/officeDocument/2006/relationships/hyperlink" Target="http://www.panasonic.com/global/hom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3728-E67D-6E40-A1E3-F33C9DC4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4</Pages>
  <Words>818</Words>
  <Characters>5155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5962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Office-Anwender</cp:lastModifiedBy>
  <cp:revision>3</cp:revision>
  <cp:lastPrinted>2018-08-24T13:49:00Z</cp:lastPrinted>
  <dcterms:created xsi:type="dcterms:W3CDTF">2018-08-24T13:49:00Z</dcterms:created>
  <dcterms:modified xsi:type="dcterms:W3CDTF">2018-08-24T13:49:00Z</dcterms:modified>
</cp:coreProperties>
</file>