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19132" w14:textId="7E3F7C6B" w:rsidR="004A437E" w:rsidRPr="00A75CA8" w:rsidRDefault="004A437E">
      <w:pPr>
        <w:pStyle w:val="Kopfzeile"/>
        <w:tabs>
          <w:tab w:val="clear" w:pos="4153"/>
          <w:tab w:val="clear" w:pos="8306"/>
        </w:tabs>
        <w:rPr>
          <w:rFonts w:ascii="DIN-Bold" w:hAnsi="DIN-Bold" w:cs="Arial"/>
          <w:sz w:val="20"/>
          <w:lang w:val="de-DE"/>
        </w:rPr>
      </w:pPr>
    </w:p>
    <w:p w14:paraId="734519AF" w14:textId="5F9D7E1F" w:rsidR="00FA0414" w:rsidRDefault="00663C05"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BD20FE">
        <w:rPr>
          <w:rFonts w:ascii="DIN-Medium" w:hAnsi="DIN-Medium"/>
          <w:sz w:val="31"/>
          <w:lang w:val="de-DE"/>
        </w:rPr>
        <w:t>zweifach mit</w:t>
      </w:r>
      <w:r w:rsidR="001C280E">
        <w:rPr>
          <w:rFonts w:ascii="DIN-Medium" w:hAnsi="DIN-Medium"/>
          <w:sz w:val="31"/>
          <w:lang w:val="de-DE"/>
        </w:rPr>
        <w:t xml:space="preserve"> EISA-Award</w:t>
      </w:r>
      <w:r>
        <w:rPr>
          <w:rFonts w:ascii="DIN-Medium" w:hAnsi="DIN-Medium"/>
          <w:sz w:val="31"/>
          <w:lang w:val="de-DE"/>
        </w:rPr>
        <w:t xml:space="preserve"> ausg</w:t>
      </w:r>
      <w:r w:rsidR="004F3FE0">
        <w:rPr>
          <w:rFonts w:ascii="DIN-Medium" w:hAnsi="DIN-Medium"/>
          <w:sz w:val="31"/>
          <w:lang w:val="de-DE"/>
        </w:rPr>
        <w:t>e</w:t>
      </w:r>
      <w:r>
        <w:rPr>
          <w:rFonts w:ascii="DIN-Medium" w:hAnsi="DIN-Medium"/>
          <w:sz w:val="31"/>
          <w:lang w:val="de-DE"/>
        </w:rPr>
        <w:t>zeichnet</w:t>
      </w:r>
    </w:p>
    <w:p w14:paraId="7C65318F" w14:textId="07D6F9E9" w:rsidR="009627CA" w:rsidRPr="00DC473B" w:rsidRDefault="00BD20FE"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Die </w:t>
      </w:r>
      <w:r w:rsidR="00255F10">
        <w:rPr>
          <w:rFonts w:ascii="DIN-Black" w:hAnsi="DIN-Black"/>
          <w:sz w:val="25"/>
          <w:lang w:val="de-DE"/>
        </w:rPr>
        <w:t xml:space="preserve">4K-Kamera </w:t>
      </w:r>
      <w:r w:rsidR="00F10D0D">
        <w:rPr>
          <w:rFonts w:ascii="DIN-Black" w:hAnsi="DIN-Black"/>
          <w:sz w:val="25"/>
          <w:lang w:val="de-DE"/>
        </w:rPr>
        <w:t xml:space="preserve">LUMIX G70 und </w:t>
      </w:r>
      <w:r>
        <w:rPr>
          <w:rFonts w:ascii="DIN-Black" w:hAnsi="DIN-Black"/>
          <w:sz w:val="25"/>
          <w:lang w:val="de-DE"/>
        </w:rPr>
        <w:t xml:space="preserve">der </w:t>
      </w:r>
      <w:r w:rsidR="00255F10">
        <w:rPr>
          <w:rFonts w:ascii="DIN-Black" w:hAnsi="DIN-Black"/>
          <w:sz w:val="25"/>
          <w:lang w:val="de-DE"/>
        </w:rPr>
        <w:t xml:space="preserve">4K Ultra HD Camcorder </w:t>
      </w:r>
      <w:r w:rsidR="00F10D0D" w:rsidRPr="00F10D0D">
        <w:rPr>
          <w:rFonts w:ascii="DIN-Black" w:hAnsi="DIN-Black"/>
          <w:sz w:val="25"/>
          <w:lang w:val="de-DE"/>
        </w:rPr>
        <w:t>WX979</w:t>
      </w:r>
      <w:r w:rsidR="00F10D0D">
        <w:rPr>
          <w:rFonts w:ascii="DIN-Black" w:hAnsi="DIN-Black"/>
          <w:sz w:val="25"/>
          <w:lang w:val="de-DE"/>
        </w:rPr>
        <w:t xml:space="preserve"> </w:t>
      </w:r>
      <w:r w:rsidR="007B5577">
        <w:rPr>
          <w:rFonts w:ascii="DIN-Black" w:hAnsi="DIN-Black"/>
          <w:sz w:val="25"/>
          <w:lang w:val="de-DE"/>
        </w:rPr>
        <w:t xml:space="preserve">erhalten </w:t>
      </w:r>
      <w:r>
        <w:rPr>
          <w:rFonts w:ascii="DIN-Black" w:hAnsi="DIN-Black"/>
          <w:sz w:val="25"/>
          <w:lang w:val="de-DE"/>
        </w:rPr>
        <w:t xml:space="preserve">jeweils eine der </w:t>
      </w:r>
      <w:r w:rsidR="007B5577">
        <w:rPr>
          <w:rFonts w:ascii="DIN-Black" w:hAnsi="DIN-Black"/>
          <w:sz w:val="25"/>
          <w:lang w:val="de-DE"/>
        </w:rPr>
        <w:t>begehrte</w:t>
      </w:r>
      <w:r>
        <w:rPr>
          <w:rFonts w:ascii="DIN-Black" w:hAnsi="DIN-Black"/>
          <w:sz w:val="25"/>
          <w:lang w:val="de-DE"/>
        </w:rPr>
        <w:t>n</w:t>
      </w:r>
      <w:r w:rsidR="007B5577">
        <w:rPr>
          <w:rFonts w:ascii="DIN-Black" w:hAnsi="DIN-Black"/>
          <w:sz w:val="25"/>
          <w:lang w:val="de-DE"/>
        </w:rPr>
        <w:t xml:space="preserve"> Auszeichnungen</w:t>
      </w:r>
    </w:p>
    <w:p w14:paraId="15868276" w14:textId="12141F18" w:rsidR="008460A2" w:rsidRPr="008961AB" w:rsidRDefault="008460A2" w:rsidP="008961A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510CD1">
        <w:rPr>
          <w:rFonts w:ascii="DIN-Black" w:hAnsi="DIN-Black"/>
          <w:color w:val="808080"/>
          <w:sz w:val="22"/>
          <w:lang w:val="de-DE"/>
        </w:rPr>
        <w:t>038</w:t>
      </w:r>
      <w:r w:rsidR="00427032">
        <w:rPr>
          <w:rFonts w:ascii="DIN-Black" w:hAnsi="DIN-Black"/>
          <w:color w:val="808080"/>
          <w:sz w:val="22"/>
          <w:lang w:val="de-DE"/>
        </w:rPr>
        <w:t>/</w:t>
      </w:r>
      <w:r w:rsidR="00C40805">
        <w:rPr>
          <w:rFonts w:ascii="DIN-Black" w:hAnsi="DIN-Black"/>
          <w:color w:val="808080"/>
          <w:sz w:val="22"/>
          <w:lang w:val="de-DE"/>
        </w:rPr>
        <w:t>FY 201</w:t>
      </w:r>
      <w:r w:rsidR="00DC473B">
        <w:rPr>
          <w:rFonts w:ascii="DIN-Black" w:hAnsi="DIN-Black"/>
          <w:color w:val="808080"/>
          <w:sz w:val="22"/>
          <w:lang w:val="de-DE"/>
        </w:rPr>
        <w:t>5</w:t>
      </w:r>
      <w:r>
        <w:rPr>
          <w:rFonts w:ascii="DIN-Black" w:hAnsi="DIN-Black"/>
          <w:color w:val="808080"/>
          <w:sz w:val="22"/>
          <w:lang w:val="de-DE"/>
        </w:rPr>
        <w:t xml:space="preserve">, </w:t>
      </w:r>
      <w:r w:rsidR="00F10D0D">
        <w:rPr>
          <w:rFonts w:ascii="DIN-Black" w:hAnsi="DIN-Black"/>
          <w:color w:val="808080"/>
          <w:sz w:val="22"/>
          <w:lang w:val="de-DE"/>
        </w:rPr>
        <w:t>August</w:t>
      </w:r>
      <w:r>
        <w:rPr>
          <w:rFonts w:ascii="DIN-Black" w:hAnsi="DIN-Black"/>
          <w:color w:val="808080"/>
          <w:sz w:val="22"/>
          <w:lang w:val="de-DE"/>
        </w:rPr>
        <w:t xml:space="preserve"> 201</w:t>
      </w:r>
      <w:r w:rsidR="00DC473B">
        <w:rPr>
          <w:rFonts w:ascii="DIN-Black" w:hAnsi="DIN-Black"/>
          <w:color w:val="808080"/>
          <w:sz w:val="22"/>
          <w:lang w:val="de-DE"/>
        </w:rPr>
        <w:t>5</w:t>
      </w:r>
    </w:p>
    <w:p w14:paraId="6447A33C"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2B4E21B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F7153E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ACDBF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77FC07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085DD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B05DB0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AB14D9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FBCD0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CF5D14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D6A3F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1A84A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45EDCB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6465C9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5A8AE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08F12C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D0CA1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E6A89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2DF15A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4D9AB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35B83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EE936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E462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AB0F4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C75A4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82C2C4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AC977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53C402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75ABF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452785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ADEC2F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A947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84F449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406619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DBB64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D81E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89CBA1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F9C731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F794D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816D0F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5B055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4E8DF9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D7009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73EA58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62065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09AE61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79E51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C7C2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D750772" w14:textId="77777777" w:rsidR="006B2F8A" w:rsidRPr="00D91153" w:rsidRDefault="006B2F8A" w:rsidP="000A4552">
      <w:pPr>
        <w:framePr w:w="2155" w:h="7655" w:hSpace="142" w:wrap="around" w:vAnchor="page" w:hAnchor="page" w:x="8904" w:y="4865" w:anchorLock="1"/>
        <w:rPr>
          <w:rFonts w:ascii="DIN-Medium" w:hAnsi="DIN-Medium"/>
          <w:color w:val="FF0000"/>
          <w:sz w:val="14"/>
          <w:szCs w:val="14"/>
          <w:lang w:val="de-DE"/>
        </w:rPr>
      </w:pPr>
    </w:p>
    <w:p w14:paraId="2DAB583D"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0ACA6B35" w14:textId="0D06C334" w:rsidR="00B053CB" w:rsidRDefault="001F14AD" w:rsidP="00B053CB">
      <w:pPr>
        <w:spacing w:after="120"/>
        <w:rPr>
          <w:rFonts w:ascii="DIN-Bold" w:hAnsi="DIN-Bold"/>
          <w:sz w:val="20"/>
          <w:lang w:val="de-DE"/>
        </w:rPr>
      </w:pPr>
      <w:bookmarkStart w:id="0" w:name="_GoBack"/>
      <w:r>
        <w:rPr>
          <w:rFonts w:ascii="DIN-Bold" w:hAnsi="DIN-Bold"/>
          <w:noProof/>
          <w:sz w:val="20"/>
          <w:lang w:val="de-DE" w:eastAsia="de-DE"/>
        </w:rPr>
        <w:drawing>
          <wp:anchor distT="0" distB="0" distL="114300" distR="114300" simplePos="0" relativeHeight="251658240" behindDoc="0" locked="0" layoutInCell="1" allowOverlap="1" wp14:anchorId="169354D5" wp14:editId="58D44F81">
            <wp:simplePos x="0" y="0"/>
            <wp:positionH relativeFrom="column">
              <wp:posOffset>-20955</wp:posOffset>
            </wp:positionH>
            <wp:positionV relativeFrom="paragraph">
              <wp:posOffset>41275</wp:posOffset>
            </wp:positionV>
            <wp:extent cx="2563495" cy="1707515"/>
            <wp:effectExtent l="0" t="0" r="1905" b="0"/>
            <wp:wrapSquare wrapText="bothSides"/>
            <wp:docPr id="2" name="Bild 2" descr="JDB Media:JDB_Kunden:P–Z:Panasonic:Pressemitteilungen:FY2015:038_EISA-Awards:038_EISA-Awards_Briefing:Images in News Article:038_FY2015_EISA_2015_Teaser 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38_EISA-Awards:038_EISA-Awards_Briefing:Images in News Article:038_FY2015_EISA_2015_Teaser 395.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563495" cy="1707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460A2" w:rsidRPr="000652EC">
        <w:rPr>
          <w:rFonts w:ascii="DIN-Bold" w:hAnsi="DIN-Bold"/>
          <w:sz w:val="20"/>
          <w:lang w:val="de-DE"/>
        </w:rPr>
        <w:t xml:space="preserve">Hamburg, </w:t>
      </w:r>
      <w:r w:rsidR="00F10D0D">
        <w:rPr>
          <w:rFonts w:ascii="DIN-Bold" w:hAnsi="DIN-Bold"/>
          <w:sz w:val="20"/>
          <w:lang w:val="de-DE"/>
        </w:rPr>
        <w:t>August</w:t>
      </w:r>
      <w:r w:rsidR="000B5ADA" w:rsidRPr="000652EC">
        <w:rPr>
          <w:rFonts w:ascii="DIN-Bold" w:hAnsi="DIN-Bold"/>
          <w:sz w:val="20"/>
          <w:lang w:val="de-DE"/>
        </w:rPr>
        <w:t xml:space="preserve"> 2015</w:t>
      </w:r>
      <w:r w:rsidR="008460A2" w:rsidRPr="000652EC">
        <w:rPr>
          <w:rFonts w:ascii="DIN-Bold" w:hAnsi="DIN-Bold"/>
          <w:sz w:val="20"/>
          <w:lang w:val="de-DE"/>
        </w:rPr>
        <w:t xml:space="preserve"> – </w:t>
      </w:r>
      <w:r w:rsidR="0029280C">
        <w:rPr>
          <w:rFonts w:ascii="DIN-Bold" w:hAnsi="DIN-Bold"/>
          <w:sz w:val="20"/>
          <w:lang w:val="de-DE"/>
        </w:rPr>
        <w:t xml:space="preserve">Gleich zwei Produkte mit </w:t>
      </w:r>
      <w:r w:rsidR="00160EE1">
        <w:rPr>
          <w:rFonts w:ascii="DIN-Bold" w:hAnsi="DIN-Bold"/>
          <w:sz w:val="20"/>
          <w:lang w:val="de-DE"/>
        </w:rPr>
        <w:t>4K-</w:t>
      </w:r>
      <w:r w:rsidR="0029280C">
        <w:rPr>
          <w:rFonts w:ascii="DIN-Bold" w:hAnsi="DIN-Bold"/>
          <w:sz w:val="20"/>
          <w:lang w:val="de-DE"/>
        </w:rPr>
        <w:t>Funktionalität</w:t>
      </w:r>
      <w:r w:rsidR="00160EE1">
        <w:rPr>
          <w:rFonts w:ascii="DIN-Bold" w:hAnsi="DIN-Bold"/>
          <w:sz w:val="20"/>
          <w:lang w:val="de-DE"/>
        </w:rPr>
        <w:t xml:space="preserve"> glänzen bei der diesjährigen Preisverleihung der</w:t>
      </w:r>
      <w:r w:rsidR="00330128">
        <w:rPr>
          <w:rFonts w:ascii="DIN-Bold" w:hAnsi="DIN-Bold"/>
          <w:sz w:val="20"/>
          <w:lang w:val="de-DE"/>
        </w:rPr>
        <w:t xml:space="preserve"> European Imagi</w:t>
      </w:r>
      <w:r w:rsidR="004A437E">
        <w:rPr>
          <w:rFonts w:ascii="DIN-Bold" w:hAnsi="DIN-Bold"/>
          <w:sz w:val="20"/>
          <w:lang w:val="de-DE"/>
        </w:rPr>
        <w:t xml:space="preserve">ng </w:t>
      </w:r>
      <w:proofErr w:type="spellStart"/>
      <w:r w:rsidR="004A437E">
        <w:rPr>
          <w:rFonts w:ascii="DIN-Bold" w:hAnsi="DIN-Bold"/>
          <w:sz w:val="20"/>
          <w:lang w:val="de-DE"/>
        </w:rPr>
        <w:t>and</w:t>
      </w:r>
      <w:proofErr w:type="spellEnd"/>
      <w:r w:rsidR="004A437E">
        <w:rPr>
          <w:rFonts w:ascii="DIN-Bold" w:hAnsi="DIN-Bold"/>
          <w:sz w:val="20"/>
          <w:lang w:val="de-DE"/>
        </w:rPr>
        <w:t xml:space="preserve"> Sound </w:t>
      </w:r>
      <w:proofErr w:type="spellStart"/>
      <w:r w:rsidR="004A437E">
        <w:rPr>
          <w:rFonts w:ascii="DIN-Bold" w:hAnsi="DIN-Bold"/>
          <w:sz w:val="20"/>
          <w:lang w:val="de-DE"/>
        </w:rPr>
        <w:t>Association</w:t>
      </w:r>
      <w:proofErr w:type="spellEnd"/>
      <w:r w:rsidR="004A437E">
        <w:rPr>
          <w:rFonts w:ascii="DIN-Bold" w:hAnsi="DIN-Bold"/>
          <w:sz w:val="20"/>
          <w:lang w:val="de-DE"/>
        </w:rPr>
        <w:t xml:space="preserve"> (EISA):</w:t>
      </w:r>
      <w:r w:rsidR="00330128">
        <w:rPr>
          <w:rFonts w:ascii="DIN-Bold" w:hAnsi="DIN-Bold"/>
          <w:sz w:val="20"/>
          <w:lang w:val="de-DE"/>
        </w:rPr>
        <w:t xml:space="preserve"> </w:t>
      </w:r>
      <w:r w:rsidR="004132B8">
        <w:rPr>
          <w:rFonts w:ascii="DIN-Bold" w:hAnsi="DIN-Bold"/>
          <w:sz w:val="20"/>
          <w:lang w:val="de-DE"/>
        </w:rPr>
        <w:t xml:space="preserve">Als spiegellose </w:t>
      </w:r>
      <w:r w:rsidR="008C6707">
        <w:rPr>
          <w:rFonts w:ascii="DIN-Bold" w:hAnsi="DIN-Bold"/>
          <w:sz w:val="20"/>
          <w:lang w:val="de-DE"/>
        </w:rPr>
        <w:t>Allrounderin</w:t>
      </w:r>
      <w:r w:rsidR="00160EE1">
        <w:rPr>
          <w:rFonts w:ascii="DIN-Bold" w:hAnsi="DIN-Bold"/>
          <w:sz w:val="20"/>
          <w:lang w:val="de-DE"/>
        </w:rPr>
        <w:t xml:space="preserve"> für 4K-Foto und </w:t>
      </w:r>
      <w:r w:rsidR="004132B8">
        <w:rPr>
          <w:rFonts w:ascii="DIN-Bold" w:hAnsi="DIN-Bold"/>
          <w:sz w:val="20"/>
          <w:lang w:val="de-DE"/>
        </w:rPr>
        <w:t>-</w:t>
      </w:r>
      <w:r w:rsidR="00160EE1">
        <w:rPr>
          <w:rFonts w:ascii="DIN-Bold" w:hAnsi="DIN-Bold"/>
          <w:sz w:val="20"/>
          <w:lang w:val="de-DE"/>
        </w:rPr>
        <w:t xml:space="preserve">Video erhielt die LUMIX DMC-G70 den </w:t>
      </w:r>
      <w:r w:rsidR="008C6707">
        <w:rPr>
          <w:rFonts w:ascii="DIN-Bold" w:hAnsi="DIN-Bold"/>
          <w:sz w:val="20"/>
          <w:lang w:val="de-DE"/>
        </w:rPr>
        <w:t>Preis</w:t>
      </w:r>
      <w:r w:rsidR="00160EE1">
        <w:rPr>
          <w:rFonts w:ascii="DIN-Bold" w:hAnsi="DIN-Bold"/>
          <w:sz w:val="20"/>
          <w:lang w:val="de-DE"/>
        </w:rPr>
        <w:t xml:space="preserve"> in der Kategorie „European </w:t>
      </w:r>
      <w:proofErr w:type="spellStart"/>
      <w:r w:rsidR="004A437E">
        <w:rPr>
          <w:rFonts w:ascii="DIN-Bold" w:hAnsi="DIN-Bold"/>
          <w:sz w:val="20"/>
          <w:lang w:val="de-DE"/>
        </w:rPr>
        <w:t>Photo</w:t>
      </w:r>
      <w:proofErr w:type="spellEnd"/>
      <w:r w:rsidR="004A437E">
        <w:rPr>
          <w:rFonts w:ascii="DIN-Bold" w:hAnsi="DIN-Bold"/>
          <w:sz w:val="20"/>
          <w:lang w:val="de-DE"/>
        </w:rPr>
        <w:t xml:space="preserve"> &amp; Video </w:t>
      </w:r>
      <w:proofErr w:type="spellStart"/>
      <w:r w:rsidR="004A437E">
        <w:rPr>
          <w:rFonts w:ascii="DIN-Bold" w:hAnsi="DIN-Bold"/>
          <w:sz w:val="20"/>
          <w:lang w:val="de-DE"/>
        </w:rPr>
        <w:t>Camera</w:t>
      </w:r>
      <w:proofErr w:type="spellEnd"/>
      <w:r w:rsidR="004A437E">
        <w:rPr>
          <w:rFonts w:ascii="DIN-Bold" w:hAnsi="DIN-Bold"/>
          <w:sz w:val="20"/>
          <w:lang w:val="de-DE"/>
        </w:rPr>
        <w:t xml:space="preserve"> 2015-2016“, d</w:t>
      </w:r>
      <w:r w:rsidR="004132B8">
        <w:rPr>
          <w:rFonts w:ascii="DIN-Bold" w:hAnsi="DIN-Bold"/>
          <w:sz w:val="20"/>
          <w:lang w:val="de-DE"/>
        </w:rPr>
        <w:t>er</w:t>
      </w:r>
      <w:r w:rsidR="00330128">
        <w:rPr>
          <w:rFonts w:ascii="DIN-Bold" w:hAnsi="DIN-Bold"/>
          <w:sz w:val="20"/>
          <w:lang w:val="de-DE"/>
        </w:rPr>
        <w:t xml:space="preserve"> </w:t>
      </w:r>
      <w:r w:rsidR="001C280E">
        <w:rPr>
          <w:rFonts w:ascii="DIN-Bold" w:hAnsi="DIN-Bold"/>
          <w:sz w:val="20"/>
          <w:lang w:val="de-DE"/>
        </w:rPr>
        <w:t>4K C</w:t>
      </w:r>
      <w:r w:rsidR="00330128">
        <w:rPr>
          <w:rFonts w:ascii="DIN-Bold" w:hAnsi="DIN-Bold"/>
          <w:sz w:val="20"/>
          <w:lang w:val="de-DE"/>
        </w:rPr>
        <w:t xml:space="preserve">amcorder HC-WX979 </w:t>
      </w:r>
      <w:r w:rsidR="004132B8">
        <w:rPr>
          <w:rFonts w:ascii="DIN-Bold" w:hAnsi="DIN-Bold"/>
          <w:sz w:val="20"/>
          <w:lang w:val="de-DE"/>
        </w:rPr>
        <w:t xml:space="preserve">gewann </w:t>
      </w:r>
      <w:r w:rsidR="00330128">
        <w:rPr>
          <w:rFonts w:ascii="DIN-Bold" w:hAnsi="DIN-Bold"/>
          <w:sz w:val="20"/>
          <w:lang w:val="de-DE"/>
        </w:rPr>
        <w:t xml:space="preserve">den </w:t>
      </w:r>
      <w:r w:rsidR="008C6707">
        <w:rPr>
          <w:rFonts w:ascii="DIN-Bold" w:hAnsi="DIN-Bold"/>
          <w:sz w:val="20"/>
          <w:lang w:val="de-DE"/>
        </w:rPr>
        <w:t>EISA-Award</w:t>
      </w:r>
      <w:r w:rsidR="00160EE1">
        <w:rPr>
          <w:rFonts w:ascii="DIN-Bold" w:hAnsi="DIN-Bold"/>
          <w:sz w:val="20"/>
          <w:lang w:val="de-DE"/>
        </w:rPr>
        <w:t xml:space="preserve"> als „European Camcorder 2015-2016“.</w:t>
      </w:r>
      <w:r w:rsidR="004132B8">
        <w:rPr>
          <w:rFonts w:ascii="DIN-Bold" w:hAnsi="DIN-Bold"/>
          <w:sz w:val="20"/>
          <w:lang w:val="de-DE"/>
        </w:rPr>
        <w:t xml:space="preserve"> </w:t>
      </w:r>
    </w:p>
    <w:p w14:paraId="3A1C09B8" w14:textId="77777777" w:rsidR="00255F10" w:rsidRDefault="00255F10">
      <w:pPr>
        <w:rPr>
          <w:rFonts w:ascii="DIN-Bold" w:hAnsi="DIN-Bold" w:cs="Helv"/>
          <w:color w:val="000000"/>
          <w:sz w:val="20"/>
          <w:lang w:val="de-DE"/>
        </w:rPr>
      </w:pPr>
    </w:p>
    <w:p w14:paraId="60ADA684" w14:textId="12F75975" w:rsidR="00255F10" w:rsidRPr="00663C05" w:rsidRDefault="004132B8">
      <w:pPr>
        <w:rPr>
          <w:rFonts w:ascii="DIN-Bold" w:hAnsi="DIN-Bold" w:cs="Helv"/>
          <w:color w:val="000000"/>
          <w:sz w:val="20"/>
          <w:lang w:val="de-DE"/>
        </w:rPr>
      </w:pPr>
      <w:r w:rsidRPr="00255F10">
        <w:rPr>
          <w:rFonts w:ascii="DIN-Bold" w:hAnsi="DIN-Bold" w:cs="Helv"/>
          <w:color w:val="000000"/>
          <w:sz w:val="20"/>
          <w:lang w:val="de-DE"/>
        </w:rPr>
        <w:t xml:space="preserve">„European </w:t>
      </w:r>
      <w:proofErr w:type="spellStart"/>
      <w:r w:rsidRPr="00255F10">
        <w:rPr>
          <w:rFonts w:ascii="DIN-Bold" w:hAnsi="DIN-Bold" w:cs="Helv"/>
          <w:color w:val="000000"/>
          <w:sz w:val="20"/>
          <w:lang w:val="de-DE"/>
        </w:rPr>
        <w:t>Photo</w:t>
      </w:r>
      <w:proofErr w:type="spellEnd"/>
      <w:r w:rsidRPr="00255F10">
        <w:rPr>
          <w:rFonts w:ascii="DIN-Bold" w:hAnsi="DIN-Bold" w:cs="Helv"/>
          <w:color w:val="000000"/>
          <w:sz w:val="20"/>
          <w:lang w:val="de-DE"/>
        </w:rPr>
        <w:t xml:space="preserve"> &amp; Video </w:t>
      </w:r>
      <w:proofErr w:type="spellStart"/>
      <w:r w:rsidRPr="00255F10">
        <w:rPr>
          <w:rFonts w:ascii="DIN-Bold" w:hAnsi="DIN-Bold" w:cs="Helv"/>
          <w:color w:val="000000"/>
          <w:sz w:val="20"/>
          <w:lang w:val="de-DE"/>
        </w:rPr>
        <w:t>Camera</w:t>
      </w:r>
      <w:proofErr w:type="spellEnd"/>
      <w:r w:rsidRPr="00255F10">
        <w:rPr>
          <w:rFonts w:ascii="DIN-Bold" w:hAnsi="DIN-Bold" w:cs="Helv"/>
          <w:color w:val="000000"/>
          <w:sz w:val="20"/>
          <w:lang w:val="de-DE"/>
        </w:rPr>
        <w:t xml:space="preserve"> 2015-2016“: LUMIX DMC-G70</w:t>
      </w:r>
    </w:p>
    <w:p w14:paraId="531E91F7" w14:textId="0A1B2102" w:rsidR="000120D7" w:rsidRDefault="00DD0A65">
      <w:pPr>
        <w:rPr>
          <w:rFonts w:ascii="DIN-Regular" w:hAnsi="DIN-Regular" w:cs="Helv"/>
          <w:color w:val="000000"/>
          <w:sz w:val="20"/>
          <w:lang w:val="de-DE"/>
        </w:rPr>
      </w:pPr>
      <w:r>
        <w:rPr>
          <w:rFonts w:ascii="DIN-Regular" w:hAnsi="DIN-Regular" w:cs="Helv"/>
          <w:color w:val="000000"/>
          <w:sz w:val="20"/>
          <w:lang w:val="de-DE"/>
        </w:rPr>
        <w:t>Unvergessliche Momente in atemberaubender 4K-Qualität aufnehmen oder das ideale Standbild aus dem zuvor aufge</w:t>
      </w:r>
      <w:r w:rsidR="007B079B">
        <w:rPr>
          <w:rFonts w:ascii="DIN-Regular" w:hAnsi="DIN-Regular" w:cs="Helv"/>
          <w:color w:val="000000"/>
          <w:sz w:val="20"/>
          <w:lang w:val="de-DE"/>
        </w:rPr>
        <w:t>zeichneten</w:t>
      </w:r>
      <w:r>
        <w:rPr>
          <w:rFonts w:ascii="DIN-Regular" w:hAnsi="DIN-Regular" w:cs="Helv"/>
          <w:color w:val="000000"/>
          <w:sz w:val="20"/>
          <w:lang w:val="de-DE"/>
        </w:rPr>
        <w:t xml:space="preserve"> 4K-Videomaterial extrahieren – </w:t>
      </w:r>
      <w:r w:rsidR="001E5AAE">
        <w:rPr>
          <w:rFonts w:ascii="DIN-Regular" w:hAnsi="DIN-Regular" w:cs="Helv"/>
          <w:color w:val="000000"/>
          <w:sz w:val="20"/>
          <w:lang w:val="de-DE"/>
        </w:rPr>
        <w:t xml:space="preserve">dank ihrer innovativen Videofunktionen </w:t>
      </w:r>
      <w:r w:rsidR="00F06134">
        <w:rPr>
          <w:rFonts w:ascii="DIN-Regular" w:hAnsi="DIN-Regular" w:cs="Helv"/>
          <w:color w:val="000000"/>
          <w:sz w:val="20"/>
          <w:lang w:val="de-DE"/>
        </w:rPr>
        <w:t>gewährt</w:t>
      </w:r>
      <w:r w:rsidR="001E5AAE">
        <w:rPr>
          <w:rFonts w:ascii="DIN-Regular" w:hAnsi="DIN-Regular" w:cs="Helv"/>
          <w:color w:val="000000"/>
          <w:sz w:val="20"/>
          <w:lang w:val="de-DE"/>
        </w:rPr>
        <w:t xml:space="preserve"> die LUMIX G70 alle</w:t>
      </w:r>
      <w:r w:rsidR="00F06134">
        <w:rPr>
          <w:rFonts w:ascii="DIN-Regular" w:hAnsi="DIN-Regular" w:cs="Helv"/>
          <w:color w:val="000000"/>
          <w:sz w:val="20"/>
          <w:lang w:val="de-DE"/>
        </w:rPr>
        <w:t>n</w:t>
      </w:r>
      <w:r w:rsidR="001E5AAE">
        <w:rPr>
          <w:rFonts w:ascii="DIN-Regular" w:hAnsi="DIN-Regular" w:cs="Helv"/>
          <w:color w:val="000000"/>
          <w:sz w:val="20"/>
          <w:lang w:val="de-DE"/>
        </w:rPr>
        <w:t xml:space="preserve"> Nutzer</w:t>
      </w:r>
      <w:r w:rsidR="00F06134">
        <w:rPr>
          <w:rFonts w:ascii="DIN-Regular" w:hAnsi="DIN-Regular" w:cs="Helv"/>
          <w:color w:val="000000"/>
          <w:sz w:val="20"/>
          <w:lang w:val="de-DE"/>
        </w:rPr>
        <w:t>n</w:t>
      </w:r>
      <w:r w:rsidR="001E5AAE">
        <w:rPr>
          <w:rFonts w:ascii="DIN-Regular" w:hAnsi="DIN-Regular" w:cs="Helv"/>
          <w:color w:val="000000"/>
          <w:sz w:val="20"/>
          <w:lang w:val="de-DE"/>
        </w:rPr>
        <w:t xml:space="preserve"> </w:t>
      </w:r>
      <w:r w:rsidR="00F06134">
        <w:rPr>
          <w:rFonts w:ascii="DIN-Regular" w:hAnsi="DIN-Regular" w:cs="Helv"/>
          <w:color w:val="000000"/>
          <w:sz w:val="20"/>
          <w:lang w:val="de-DE"/>
        </w:rPr>
        <w:t>Zugang zur</w:t>
      </w:r>
      <w:r w:rsidR="001E5AAE">
        <w:rPr>
          <w:rFonts w:ascii="DIN-Regular" w:hAnsi="DIN-Regular" w:cs="Helv"/>
          <w:color w:val="000000"/>
          <w:sz w:val="20"/>
          <w:lang w:val="de-DE"/>
        </w:rPr>
        <w:t xml:space="preserve"> Welt der ultrahochaufgelösten Bilder</w:t>
      </w:r>
      <w:r w:rsidR="00226B52">
        <w:rPr>
          <w:rFonts w:ascii="DIN-Regular" w:hAnsi="DIN-Regular" w:cs="Helv"/>
          <w:color w:val="000000"/>
          <w:sz w:val="20"/>
          <w:lang w:val="de-DE"/>
        </w:rPr>
        <w:t>, die bislang vor allem professionellen Videofilmern und Fotografen vorbehalten blieb.</w:t>
      </w:r>
      <w:r w:rsidR="005C070E">
        <w:rPr>
          <w:rFonts w:ascii="DIN-Regular" w:hAnsi="DIN-Regular" w:cs="Helv"/>
          <w:color w:val="000000"/>
          <w:sz w:val="20"/>
          <w:lang w:val="de-DE"/>
        </w:rPr>
        <w:t xml:space="preserve"> </w:t>
      </w:r>
      <w:r w:rsidR="00B2100D">
        <w:rPr>
          <w:rFonts w:ascii="DIN-Regular" w:hAnsi="DIN-Regular" w:cs="Helv"/>
          <w:color w:val="000000"/>
          <w:sz w:val="20"/>
          <w:lang w:val="de-DE"/>
        </w:rPr>
        <w:t xml:space="preserve">Dafür </w:t>
      </w:r>
      <w:r w:rsidR="00646F6F">
        <w:rPr>
          <w:rFonts w:ascii="DIN-Regular" w:hAnsi="DIN-Regular" w:cs="Helv"/>
          <w:color w:val="000000"/>
          <w:sz w:val="20"/>
          <w:lang w:val="de-DE"/>
        </w:rPr>
        <w:t>e</w:t>
      </w:r>
      <w:r w:rsidR="007B079B">
        <w:rPr>
          <w:rFonts w:ascii="DIN-Regular" w:hAnsi="DIN-Regular" w:cs="Helv"/>
          <w:color w:val="000000"/>
          <w:sz w:val="20"/>
          <w:lang w:val="de-DE"/>
        </w:rPr>
        <w:t>rhielt das 4K-Foto- und -Video-Multit</w:t>
      </w:r>
      <w:r w:rsidR="00646F6F">
        <w:rPr>
          <w:rFonts w:ascii="DIN-Regular" w:hAnsi="DIN-Regular" w:cs="Helv"/>
          <w:color w:val="000000"/>
          <w:sz w:val="20"/>
          <w:lang w:val="de-DE"/>
        </w:rPr>
        <w:t>alent</w:t>
      </w:r>
      <w:r w:rsidR="006D6471">
        <w:rPr>
          <w:rFonts w:ascii="DIN-Regular" w:hAnsi="DIN-Regular" w:cs="Helv"/>
          <w:color w:val="000000"/>
          <w:sz w:val="20"/>
          <w:lang w:val="de-DE"/>
        </w:rPr>
        <w:t xml:space="preserve"> bei der diesjährigen Preisv</w:t>
      </w:r>
      <w:r w:rsidR="00B2100D">
        <w:rPr>
          <w:rFonts w:ascii="DIN-Regular" w:hAnsi="DIN-Regular" w:cs="Helv"/>
          <w:color w:val="000000"/>
          <w:sz w:val="20"/>
          <w:lang w:val="de-DE"/>
        </w:rPr>
        <w:t xml:space="preserve">erleihung </w:t>
      </w:r>
      <w:r w:rsidR="00646F6F">
        <w:rPr>
          <w:rFonts w:ascii="DIN-Regular" w:hAnsi="DIN-Regular" w:cs="Helv"/>
          <w:color w:val="000000"/>
          <w:sz w:val="20"/>
          <w:lang w:val="de-DE"/>
        </w:rPr>
        <w:t xml:space="preserve">den EISA-Award in der Kategorie „European </w:t>
      </w:r>
      <w:proofErr w:type="spellStart"/>
      <w:r w:rsidR="00646F6F">
        <w:rPr>
          <w:rFonts w:ascii="DIN-Regular" w:hAnsi="DIN-Regular" w:cs="Helv"/>
          <w:color w:val="000000"/>
          <w:sz w:val="20"/>
          <w:lang w:val="de-DE"/>
        </w:rPr>
        <w:t>Photo</w:t>
      </w:r>
      <w:proofErr w:type="spellEnd"/>
      <w:r w:rsidR="00646F6F">
        <w:rPr>
          <w:rFonts w:ascii="DIN-Regular" w:hAnsi="DIN-Regular" w:cs="Helv"/>
          <w:color w:val="000000"/>
          <w:sz w:val="20"/>
          <w:lang w:val="de-DE"/>
        </w:rPr>
        <w:t xml:space="preserve"> &amp; Video </w:t>
      </w:r>
      <w:proofErr w:type="spellStart"/>
      <w:r w:rsidR="00646F6F">
        <w:rPr>
          <w:rFonts w:ascii="DIN-Regular" w:hAnsi="DIN-Regular" w:cs="Helv"/>
          <w:color w:val="000000"/>
          <w:sz w:val="20"/>
          <w:lang w:val="de-DE"/>
        </w:rPr>
        <w:t>Camera</w:t>
      </w:r>
      <w:proofErr w:type="spellEnd"/>
      <w:r w:rsidR="00646F6F">
        <w:rPr>
          <w:rFonts w:ascii="DIN-Regular" w:hAnsi="DIN-Regular" w:cs="Helv"/>
          <w:color w:val="000000"/>
          <w:sz w:val="20"/>
          <w:lang w:val="de-DE"/>
        </w:rPr>
        <w:t xml:space="preserve"> 2015-2016“</w:t>
      </w:r>
      <w:r w:rsidR="00B2100D">
        <w:rPr>
          <w:rFonts w:ascii="DIN-Regular" w:hAnsi="DIN-Regular" w:cs="Helv"/>
          <w:color w:val="000000"/>
          <w:sz w:val="20"/>
          <w:lang w:val="de-DE"/>
        </w:rPr>
        <w:t xml:space="preserve">. </w:t>
      </w:r>
    </w:p>
    <w:p w14:paraId="30092E86" w14:textId="77777777" w:rsidR="00DD0A65" w:rsidRDefault="00DD0A65">
      <w:pPr>
        <w:rPr>
          <w:rFonts w:ascii="DIN-Regular" w:hAnsi="DIN-Regular" w:cs="Helv"/>
          <w:color w:val="000000"/>
          <w:sz w:val="20"/>
          <w:lang w:val="de-DE"/>
        </w:rPr>
      </w:pPr>
    </w:p>
    <w:p w14:paraId="393D288E" w14:textId="66975D01" w:rsidR="004D4276" w:rsidRDefault="005D0D47">
      <w:pPr>
        <w:rPr>
          <w:rFonts w:ascii="DIN-Regular" w:hAnsi="DIN-Regular" w:cs="Helv"/>
          <w:color w:val="000000"/>
          <w:sz w:val="20"/>
          <w:lang w:val="de-DE"/>
        </w:rPr>
      </w:pPr>
      <w:r>
        <w:rPr>
          <w:rFonts w:ascii="DIN-Regular" w:hAnsi="DIN-Regular" w:cs="Helv"/>
          <w:color w:val="000000"/>
          <w:sz w:val="20"/>
          <w:lang w:val="de-DE"/>
        </w:rPr>
        <w:t>In ihrer offiziellen Begr</w:t>
      </w:r>
      <w:r w:rsidR="005D6AC7">
        <w:rPr>
          <w:rFonts w:ascii="DIN-Regular" w:hAnsi="DIN-Regular" w:cs="Helv"/>
          <w:color w:val="000000"/>
          <w:sz w:val="20"/>
          <w:lang w:val="de-DE"/>
        </w:rPr>
        <w:t xml:space="preserve">ündung </w:t>
      </w:r>
      <w:r w:rsidR="008D15DF">
        <w:rPr>
          <w:rFonts w:ascii="DIN-Regular" w:hAnsi="DIN-Regular" w:cs="Helv"/>
          <w:color w:val="000000"/>
          <w:sz w:val="20"/>
          <w:lang w:val="de-DE"/>
        </w:rPr>
        <w:t>betonte</w:t>
      </w:r>
      <w:r>
        <w:rPr>
          <w:rFonts w:ascii="DIN-Regular" w:hAnsi="DIN-Regular" w:cs="Helv"/>
          <w:color w:val="000000"/>
          <w:sz w:val="20"/>
          <w:lang w:val="de-DE"/>
        </w:rPr>
        <w:t xml:space="preserve"> die Jury</w:t>
      </w:r>
      <w:r w:rsidR="005D6AC7">
        <w:rPr>
          <w:rFonts w:ascii="DIN-Regular" w:hAnsi="DIN-Regular" w:cs="Helv"/>
          <w:color w:val="000000"/>
          <w:sz w:val="20"/>
          <w:lang w:val="de-DE"/>
        </w:rPr>
        <w:t xml:space="preserve"> besonders</w:t>
      </w:r>
      <w:r w:rsidR="001E05C4">
        <w:rPr>
          <w:rFonts w:ascii="DIN-Regular" w:hAnsi="DIN-Regular" w:cs="Helv"/>
          <w:color w:val="000000"/>
          <w:sz w:val="20"/>
          <w:lang w:val="de-DE"/>
        </w:rPr>
        <w:t>,</w:t>
      </w:r>
      <w:r>
        <w:rPr>
          <w:rFonts w:ascii="DIN-Regular" w:hAnsi="DIN-Regular" w:cs="Helv"/>
          <w:color w:val="000000"/>
          <w:sz w:val="20"/>
          <w:lang w:val="de-DE"/>
        </w:rPr>
        <w:t xml:space="preserve"> dass </w:t>
      </w:r>
      <w:r w:rsidR="008C6707">
        <w:rPr>
          <w:rFonts w:ascii="DIN-Regular" w:hAnsi="DIN-Regular" w:cs="Helv"/>
          <w:color w:val="000000"/>
          <w:sz w:val="20"/>
          <w:lang w:val="de-DE"/>
        </w:rPr>
        <w:t>„</w:t>
      </w:r>
      <w:r>
        <w:rPr>
          <w:rFonts w:ascii="DIN-Regular" w:hAnsi="DIN-Regular" w:cs="Helv"/>
          <w:color w:val="000000"/>
          <w:sz w:val="20"/>
          <w:lang w:val="de-DE"/>
        </w:rPr>
        <w:t xml:space="preserve">die G70 als </w:t>
      </w:r>
      <w:r w:rsidR="00F06134">
        <w:rPr>
          <w:rFonts w:ascii="DIN-Regular" w:hAnsi="DIN-Regular" w:cs="Helv"/>
          <w:color w:val="000000"/>
          <w:sz w:val="20"/>
          <w:lang w:val="de-DE"/>
        </w:rPr>
        <w:t>echte</w:t>
      </w:r>
      <w:r w:rsidR="001E05C4">
        <w:rPr>
          <w:rFonts w:ascii="DIN-Regular" w:hAnsi="DIN-Regular" w:cs="Helv"/>
          <w:color w:val="000000"/>
          <w:sz w:val="20"/>
          <w:lang w:val="de-DE"/>
        </w:rPr>
        <w:t xml:space="preserve"> </w:t>
      </w:r>
      <w:r w:rsidR="008C6707">
        <w:rPr>
          <w:rFonts w:ascii="DIN-Regular" w:hAnsi="DIN-Regular" w:cs="Helv"/>
          <w:color w:val="000000"/>
          <w:sz w:val="20"/>
          <w:lang w:val="de-DE"/>
        </w:rPr>
        <w:t>Hybridkamera</w:t>
      </w:r>
      <w:r w:rsidR="001E05C4">
        <w:rPr>
          <w:rFonts w:ascii="DIN-Regular" w:hAnsi="DIN-Regular" w:cs="Helv"/>
          <w:color w:val="000000"/>
          <w:sz w:val="20"/>
          <w:lang w:val="de-DE"/>
        </w:rPr>
        <w:t xml:space="preserve"> für Foto und Video</w:t>
      </w:r>
      <w:r w:rsidR="00F06134">
        <w:rPr>
          <w:rFonts w:ascii="DIN-Regular" w:hAnsi="DIN-Regular" w:cs="Helv"/>
          <w:color w:val="000000"/>
          <w:sz w:val="20"/>
          <w:lang w:val="de-DE"/>
        </w:rPr>
        <w:t xml:space="preserve"> 4K-Funktionen</w:t>
      </w:r>
      <w:r w:rsidR="00DD0A65">
        <w:rPr>
          <w:rFonts w:ascii="DIN-Regular" w:hAnsi="DIN-Regular" w:cs="Helv"/>
          <w:color w:val="000000"/>
          <w:sz w:val="20"/>
          <w:lang w:val="de-DE"/>
        </w:rPr>
        <w:t xml:space="preserve"> </w:t>
      </w:r>
      <w:r w:rsidR="004D47D2">
        <w:rPr>
          <w:rFonts w:ascii="DIN-Regular" w:hAnsi="DIN-Regular" w:cs="Helv"/>
          <w:color w:val="000000"/>
          <w:sz w:val="20"/>
          <w:lang w:val="de-DE"/>
        </w:rPr>
        <w:t xml:space="preserve">zu einem </w:t>
      </w:r>
      <w:r w:rsidR="001E05C4">
        <w:rPr>
          <w:rFonts w:ascii="DIN-Regular" w:hAnsi="DIN-Regular" w:cs="Helv"/>
          <w:color w:val="000000"/>
          <w:sz w:val="20"/>
          <w:lang w:val="de-DE"/>
        </w:rPr>
        <w:t>bezahlbar</w:t>
      </w:r>
      <w:r w:rsidR="000120D7">
        <w:rPr>
          <w:rFonts w:ascii="DIN-Regular" w:hAnsi="DIN-Regular" w:cs="Helv"/>
          <w:color w:val="000000"/>
          <w:sz w:val="20"/>
          <w:lang w:val="de-DE"/>
        </w:rPr>
        <w:t xml:space="preserve">en Preis </w:t>
      </w:r>
      <w:r w:rsidR="0029280C">
        <w:rPr>
          <w:rFonts w:ascii="DIN-Regular" w:hAnsi="DIN-Regular" w:cs="Helv"/>
          <w:color w:val="000000"/>
          <w:sz w:val="20"/>
          <w:lang w:val="de-DE"/>
        </w:rPr>
        <w:t>bietet</w:t>
      </w:r>
      <w:r w:rsidR="000120D7">
        <w:rPr>
          <w:rFonts w:ascii="DIN-Regular" w:hAnsi="DIN-Regular" w:cs="Helv"/>
          <w:color w:val="000000"/>
          <w:sz w:val="20"/>
          <w:lang w:val="de-DE"/>
        </w:rPr>
        <w:t>.</w:t>
      </w:r>
      <w:r w:rsidR="001E05C4">
        <w:rPr>
          <w:rFonts w:ascii="DIN-Regular" w:hAnsi="DIN-Regular" w:cs="Helv"/>
          <w:color w:val="000000"/>
          <w:sz w:val="20"/>
          <w:lang w:val="de-DE"/>
        </w:rPr>
        <w:t xml:space="preserve"> </w:t>
      </w:r>
      <w:r w:rsidR="00F06134">
        <w:rPr>
          <w:rFonts w:ascii="DIN-Regular" w:hAnsi="DIN-Regular" w:cs="Helv"/>
          <w:color w:val="000000"/>
          <w:sz w:val="20"/>
          <w:lang w:val="de-DE"/>
        </w:rPr>
        <w:t>Die</w:t>
      </w:r>
      <w:r w:rsidR="006D6471">
        <w:rPr>
          <w:rFonts w:ascii="DIN-Regular" w:hAnsi="DIN-Regular" w:cs="Helv"/>
          <w:color w:val="000000"/>
          <w:sz w:val="20"/>
          <w:lang w:val="de-DE"/>
        </w:rPr>
        <w:t xml:space="preserve"> G70</w:t>
      </w:r>
      <w:r w:rsidR="00F06134">
        <w:rPr>
          <w:rFonts w:ascii="DIN-Regular" w:hAnsi="DIN-Regular" w:cs="Helv"/>
          <w:color w:val="000000"/>
          <w:sz w:val="20"/>
          <w:lang w:val="de-DE"/>
        </w:rPr>
        <w:t xml:space="preserve"> ist zudem</w:t>
      </w:r>
      <w:r>
        <w:rPr>
          <w:rFonts w:ascii="DIN-Regular" w:hAnsi="DIN-Regular" w:cs="Helv"/>
          <w:color w:val="000000"/>
          <w:sz w:val="20"/>
          <w:lang w:val="de-DE"/>
        </w:rPr>
        <w:t xml:space="preserve"> </w:t>
      </w:r>
      <w:r w:rsidR="005D6AC7">
        <w:rPr>
          <w:rFonts w:ascii="DIN-Regular" w:hAnsi="DIN-Regular" w:cs="Helv"/>
          <w:color w:val="000000"/>
          <w:sz w:val="20"/>
          <w:lang w:val="de-DE"/>
        </w:rPr>
        <w:t xml:space="preserve">mit </w:t>
      </w:r>
      <w:r w:rsidR="0029280C">
        <w:rPr>
          <w:rFonts w:ascii="DIN-Regular" w:hAnsi="DIN-Regular" w:cs="Helv"/>
          <w:color w:val="000000"/>
          <w:sz w:val="20"/>
          <w:lang w:val="de-DE"/>
        </w:rPr>
        <w:t>vielfältigen</w:t>
      </w:r>
      <w:r w:rsidR="001E05C4">
        <w:rPr>
          <w:rFonts w:ascii="DIN-Regular" w:hAnsi="DIN-Regular" w:cs="Helv"/>
          <w:color w:val="000000"/>
          <w:sz w:val="20"/>
          <w:lang w:val="de-DE"/>
        </w:rPr>
        <w:t xml:space="preserve"> </w:t>
      </w:r>
      <w:r w:rsidR="003A3FB1">
        <w:rPr>
          <w:rFonts w:ascii="DIN-Regular" w:hAnsi="DIN-Regular" w:cs="Helv"/>
          <w:color w:val="000000"/>
          <w:sz w:val="20"/>
          <w:lang w:val="de-DE"/>
        </w:rPr>
        <w:t>Videofeatures</w:t>
      </w:r>
      <w:r w:rsidR="005D6AC7">
        <w:rPr>
          <w:rFonts w:ascii="DIN-Regular" w:hAnsi="DIN-Regular" w:cs="Helv"/>
          <w:color w:val="000000"/>
          <w:sz w:val="20"/>
          <w:lang w:val="de-DE"/>
        </w:rPr>
        <w:t xml:space="preserve"> ausgestattet</w:t>
      </w:r>
      <w:r w:rsidR="001E05C4">
        <w:rPr>
          <w:rFonts w:ascii="DIN-Regular" w:hAnsi="DIN-Regular" w:cs="Helv"/>
          <w:color w:val="000000"/>
          <w:sz w:val="20"/>
          <w:lang w:val="de-DE"/>
        </w:rPr>
        <w:t xml:space="preserve">, </w:t>
      </w:r>
      <w:r w:rsidR="0061767D">
        <w:rPr>
          <w:rFonts w:ascii="DIN-Regular" w:hAnsi="DIN-Regular" w:cs="Helv"/>
          <w:color w:val="000000"/>
          <w:sz w:val="20"/>
          <w:lang w:val="de-DE"/>
        </w:rPr>
        <w:t xml:space="preserve">wie </w:t>
      </w:r>
      <w:r w:rsidR="00BC68FD">
        <w:rPr>
          <w:rFonts w:ascii="DIN-Regular" w:hAnsi="DIN-Regular" w:cs="Helv"/>
          <w:color w:val="000000"/>
          <w:sz w:val="20"/>
          <w:lang w:val="de-DE"/>
        </w:rPr>
        <w:t>eine</w:t>
      </w:r>
      <w:r w:rsidR="0061767D">
        <w:rPr>
          <w:rFonts w:ascii="DIN-Regular" w:hAnsi="DIN-Regular" w:cs="Helv"/>
          <w:color w:val="000000"/>
          <w:sz w:val="20"/>
          <w:lang w:val="de-DE"/>
        </w:rPr>
        <w:t>r</w:t>
      </w:r>
      <w:r w:rsidR="00BC68FD">
        <w:rPr>
          <w:rFonts w:ascii="DIN-Regular" w:hAnsi="DIN-Regular" w:cs="Helv"/>
          <w:color w:val="000000"/>
          <w:sz w:val="20"/>
          <w:lang w:val="de-DE"/>
        </w:rPr>
        <w:t xml:space="preserve"> Anschlussmöglichkeit</w:t>
      </w:r>
      <w:r w:rsidR="003A3FB1">
        <w:rPr>
          <w:rFonts w:ascii="DIN-Regular" w:hAnsi="DIN-Regular" w:cs="Helv"/>
          <w:color w:val="000000"/>
          <w:sz w:val="20"/>
          <w:lang w:val="de-DE"/>
        </w:rPr>
        <w:t xml:space="preserve"> für externe Mikrofone </w:t>
      </w:r>
      <w:r w:rsidR="00052189">
        <w:rPr>
          <w:rFonts w:ascii="DIN-Regular" w:hAnsi="DIN-Regular" w:cs="Helv"/>
          <w:color w:val="000000"/>
          <w:sz w:val="20"/>
          <w:lang w:val="de-DE"/>
        </w:rPr>
        <w:t>und</w:t>
      </w:r>
      <w:r w:rsidR="003A3FB1">
        <w:rPr>
          <w:rFonts w:ascii="DIN-Regular" w:hAnsi="DIN-Regular" w:cs="Helv"/>
          <w:color w:val="000000"/>
          <w:sz w:val="20"/>
          <w:lang w:val="de-DE"/>
        </w:rPr>
        <w:t xml:space="preserve"> </w:t>
      </w:r>
      <w:r w:rsidR="00052189">
        <w:rPr>
          <w:rFonts w:ascii="DIN-Regular" w:hAnsi="DIN-Regular" w:cs="Helv"/>
          <w:color w:val="000000"/>
          <w:sz w:val="20"/>
          <w:lang w:val="de-DE"/>
        </w:rPr>
        <w:t>Focus-</w:t>
      </w:r>
      <w:proofErr w:type="spellStart"/>
      <w:r w:rsidR="00052189">
        <w:rPr>
          <w:rFonts w:ascii="DIN-Regular" w:hAnsi="DIN-Regular" w:cs="Helv"/>
          <w:color w:val="000000"/>
          <w:sz w:val="20"/>
          <w:lang w:val="de-DE"/>
        </w:rPr>
        <w:t>Peaking</w:t>
      </w:r>
      <w:proofErr w:type="spellEnd"/>
      <w:r w:rsidR="00AE4292">
        <w:rPr>
          <w:rFonts w:ascii="DIN-Regular" w:hAnsi="DIN-Regular" w:cs="Helv"/>
          <w:color w:val="000000"/>
          <w:sz w:val="20"/>
          <w:lang w:val="de-DE"/>
        </w:rPr>
        <w:t xml:space="preserve">. </w:t>
      </w:r>
      <w:r w:rsidR="0061767D">
        <w:rPr>
          <w:rFonts w:ascii="DIN-Regular" w:hAnsi="DIN-Regular" w:cs="Helv"/>
          <w:color w:val="000000"/>
          <w:sz w:val="20"/>
          <w:lang w:val="de-DE"/>
        </w:rPr>
        <w:t xml:space="preserve">Doch auch </w:t>
      </w:r>
      <w:r>
        <w:rPr>
          <w:rFonts w:ascii="DIN-Regular" w:hAnsi="DIN-Regular" w:cs="Helv"/>
          <w:color w:val="000000"/>
          <w:sz w:val="20"/>
          <w:lang w:val="de-DE"/>
        </w:rPr>
        <w:t>Standbildfotografen</w:t>
      </w:r>
      <w:r w:rsidR="0061767D">
        <w:rPr>
          <w:rFonts w:ascii="DIN-Regular" w:hAnsi="DIN-Regular" w:cs="Helv"/>
          <w:color w:val="000000"/>
          <w:sz w:val="20"/>
          <w:lang w:val="de-DE"/>
        </w:rPr>
        <w:t xml:space="preserve"> kommen</w:t>
      </w:r>
      <w:r>
        <w:rPr>
          <w:rFonts w:ascii="DIN-Regular" w:hAnsi="DIN-Regular" w:cs="Helv"/>
          <w:color w:val="000000"/>
          <w:sz w:val="20"/>
          <w:lang w:val="de-DE"/>
        </w:rPr>
        <w:t xml:space="preserve"> auf ihre Kosten</w:t>
      </w:r>
      <w:r w:rsidR="00AE4292">
        <w:rPr>
          <w:rFonts w:ascii="DIN-Regular" w:hAnsi="DIN-Regular" w:cs="Helv"/>
          <w:color w:val="000000"/>
          <w:sz w:val="20"/>
          <w:lang w:val="de-DE"/>
        </w:rPr>
        <w:t xml:space="preserve">, </w:t>
      </w:r>
      <w:r>
        <w:rPr>
          <w:rFonts w:ascii="DIN-Regular" w:hAnsi="DIN-Regular" w:cs="Helv"/>
          <w:color w:val="000000"/>
          <w:sz w:val="20"/>
          <w:lang w:val="de-DE"/>
        </w:rPr>
        <w:t>dank eines</w:t>
      </w:r>
      <w:r w:rsidR="00AE4292">
        <w:rPr>
          <w:rFonts w:ascii="DIN-Regular" w:hAnsi="DIN-Regular" w:cs="Helv"/>
          <w:color w:val="000000"/>
          <w:sz w:val="20"/>
          <w:lang w:val="de-DE"/>
        </w:rPr>
        <w:t xml:space="preserve"> 16-</w:t>
      </w:r>
      <w:r>
        <w:rPr>
          <w:rFonts w:ascii="DIN-Regular" w:hAnsi="DIN-Regular" w:cs="Helv"/>
          <w:color w:val="000000"/>
          <w:sz w:val="20"/>
          <w:lang w:val="de-DE"/>
        </w:rPr>
        <w:t>Megap</w:t>
      </w:r>
      <w:r w:rsidR="00BC68FD">
        <w:rPr>
          <w:rFonts w:ascii="DIN-Regular" w:hAnsi="DIN-Regular" w:cs="Helv"/>
          <w:color w:val="000000"/>
          <w:sz w:val="20"/>
          <w:lang w:val="de-DE"/>
        </w:rPr>
        <w:t>ixel-Digital-Live-MOS-</w:t>
      </w:r>
      <w:r w:rsidR="00AE4292">
        <w:rPr>
          <w:rFonts w:ascii="DIN-Regular" w:hAnsi="DIN-Regular" w:cs="Helv"/>
          <w:color w:val="000000"/>
          <w:sz w:val="20"/>
          <w:lang w:val="de-DE"/>
        </w:rPr>
        <w:t>Sensor</w:t>
      </w:r>
      <w:r>
        <w:rPr>
          <w:rFonts w:ascii="DIN-Regular" w:hAnsi="DIN-Regular" w:cs="Helv"/>
          <w:color w:val="000000"/>
          <w:sz w:val="20"/>
          <w:lang w:val="de-DE"/>
        </w:rPr>
        <w:t>s</w:t>
      </w:r>
      <w:r w:rsidR="00BC68FD">
        <w:rPr>
          <w:rFonts w:ascii="DIN-Regular" w:hAnsi="DIN-Regular" w:cs="Helv"/>
          <w:color w:val="000000"/>
          <w:sz w:val="20"/>
          <w:lang w:val="de-DE"/>
        </w:rPr>
        <w:t>, des 2,36 Millionen-Bildpunkte-</w:t>
      </w:r>
      <w:r w:rsidR="00FD2524">
        <w:rPr>
          <w:rFonts w:ascii="DIN-Regular" w:hAnsi="DIN-Regular" w:cs="Helv"/>
          <w:color w:val="000000"/>
          <w:sz w:val="20"/>
          <w:lang w:val="de-DE"/>
        </w:rPr>
        <w:t>OLED</w:t>
      </w:r>
      <w:r w:rsidR="00BC68FD">
        <w:rPr>
          <w:rFonts w:ascii="DIN-Regular" w:hAnsi="DIN-Regular" w:cs="Helv"/>
          <w:color w:val="000000"/>
          <w:sz w:val="20"/>
          <w:lang w:val="de-DE"/>
        </w:rPr>
        <w:t>-Live-View-Suchers</w:t>
      </w:r>
      <w:r w:rsidR="00FD2524">
        <w:rPr>
          <w:rFonts w:ascii="DIN-Regular" w:hAnsi="DIN-Regular" w:cs="Helv"/>
          <w:color w:val="000000"/>
          <w:sz w:val="20"/>
          <w:lang w:val="de-DE"/>
        </w:rPr>
        <w:t>, ISO</w:t>
      </w:r>
      <w:r w:rsidR="00BC68FD">
        <w:rPr>
          <w:rFonts w:ascii="DIN-Regular" w:hAnsi="DIN-Regular" w:cs="Helv"/>
          <w:color w:val="000000"/>
          <w:sz w:val="20"/>
          <w:lang w:val="de-DE"/>
        </w:rPr>
        <w:t>-Werten zwischen</w:t>
      </w:r>
      <w:r w:rsidR="00FD2524">
        <w:rPr>
          <w:rFonts w:ascii="DIN-Regular" w:hAnsi="DIN-Regular" w:cs="Helv"/>
          <w:color w:val="000000"/>
          <w:sz w:val="20"/>
          <w:lang w:val="de-DE"/>
        </w:rPr>
        <w:t xml:space="preserve"> 100 (</w:t>
      </w:r>
      <w:r w:rsidR="00BC68FD">
        <w:rPr>
          <w:rFonts w:ascii="DIN-Regular" w:hAnsi="DIN-Regular" w:cs="Helv"/>
          <w:color w:val="000000"/>
          <w:sz w:val="20"/>
          <w:lang w:val="de-DE"/>
        </w:rPr>
        <w:t>erweitert) und</w:t>
      </w:r>
      <w:r w:rsidR="00FD2524">
        <w:rPr>
          <w:rFonts w:ascii="DIN-Regular" w:hAnsi="DIN-Regular" w:cs="Helv"/>
          <w:color w:val="000000"/>
          <w:sz w:val="20"/>
          <w:lang w:val="de-DE"/>
        </w:rPr>
        <w:t xml:space="preserve"> 25.600, </w:t>
      </w:r>
      <w:r w:rsidR="00BC68FD">
        <w:rPr>
          <w:rFonts w:ascii="DIN-Regular" w:hAnsi="DIN-Regular" w:cs="Helv"/>
          <w:color w:val="000000"/>
          <w:sz w:val="20"/>
          <w:lang w:val="de-DE"/>
        </w:rPr>
        <w:t xml:space="preserve">einer </w:t>
      </w:r>
      <w:r w:rsidR="00FD2524">
        <w:rPr>
          <w:rFonts w:ascii="DIN-Regular" w:hAnsi="DIN-Regular" w:cs="Helv"/>
          <w:color w:val="000000"/>
          <w:sz w:val="20"/>
          <w:lang w:val="de-DE"/>
        </w:rPr>
        <w:t>Serienbild</w:t>
      </w:r>
      <w:r w:rsidR="00BC68FD">
        <w:rPr>
          <w:rFonts w:ascii="DIN-Regular" w:hAnsi="DIN-Regular" w:cs="Helv"/>
          <w:color w:val="000000"/>
          <w:sz w:val="20"/>
          <w:lang w:val="de-DE"/>
        </w:rPr>
        <w:t>funktion mit bis zu acht</w:t>
      </w:r>
      <w:r w:rsidR="00FD2524">
        <w:rPr>
          <w:rFonts w:ascii="DIN-Regular" w:hAnsi="DIN-Regular" w:cs="Helv"/>
          <w:color w:val="000000"/>
          <w:sz w:val="20"/>
          <w:lang w:val="de-DE"/>
        </w:rPr>
        <w:t xml:space="preserve"> Bild</w:t>
      </w:r>
      <w:r w:rsidR="00BC68FD">
        <w:rPr>
          <w:rFonts w:ascii="DIN-Regular" w:hAnsi="DIN-Regular" w:cs="Helv"/>
          <w:color w:val="000000"/>
          <w:sz w:val="20"/>
          <w:lang w:val="de-DE"/>
        </w:rPr>
        <w:t>ern pro Sekunde sowie eines</w:t>
      </w:r>
      <w:r w:rsidR="00FD2524">
        <w:rPr>
          <w:rFonts w:ascii="DIN-Regular" w:hAnsi="DIN-Regular" w:cs="Helv"/>
          <w:color w:val="000000"/>
          <w:sz w:val="20"/>
          <w:lang w:val="de-DE"/>
        </w:rPr>
        <w:t xml:space="preserve"> geräuscharmen elektronischen Blendenverschluss</w:t>
      </w:r>
      <w:r w:rsidR="00BC68FD">
        <w:rPr>
          <w:rFonts w:ascii="DIN-Regular" w:hAnsi="DIN-Regular" w:cs="Helv"/>
          <w:color w:val="000000"/>
          <w:sz w:val="20"/>
          <w:lang w:val="de-DE"/>
        </w:rPr>
        <w:t>es</w:t>
      </w:r>
      <w:r w:rsidR="00FD2524">
        <w:rPr>
          <w:rFonts w:ascii="DIN-Regular" w:hAnsi="DIN-Regular" w:cs="Helv"/>
          <w:color w:val="000000"/>
          <w:sz w:val="20"/>
          <w:lang w:val="de-DE"/>
        </w:rPr>
        <w:t xml:space="preserve"> mit einer m</w:t>
      </w:r>
      <w:r w:rsidR="00BC68FD">
        <w:rPr>
          <w:rFonts w:ascii="DIN-Regular" w:hAnsi="DIN-Regular" w:cs="Helv"/>
          <w:color w:val="000000"/>
          <w:sz w:val="20"/>
          <w:lang w:val="de-DE"/>
        </w:rPr>
        <w:t>aximalen</w:t>
      </w:r>
      <w:r w:rsidR="00FD2524">
        <w:rPr>
          <w:rFonts w:ascii="DIN-Regular" w:hAnsi="DIN-Regular" w:cs="Helv"/>
          <w:color w:val="000000"/>
          <w:sz w:val="20"/>
          <w:lang w:val="de-DE"/>
        </w:rPr>
        <w:t xml:space="preserve"> Verschlusszeit von 1/16.000 Sekunden. </w:t>
      </w:r>
      <w:r w:rsidR="006958F7">
        <w:rPr>
          <w:rFonts w:ascii="DIN-Regular" w:hAnsi="DIN-Regular" w:cs="Helv"/>
          <w:color w:val="000000"/>
          <w:sz w:val="20"/>
          <w:lang w:val="de-DE"/>
        </w:rPr>
        <w:t xml:space="preserve">Ein großer </w:t>
      </w:r>
      <w:r w:rsidR="00510CD1">
        <w:rPr>
          <w:rFonts w:ascii="DIN-Regular" w:hAnsi="DIN-Regular" w:cs="Helv"/>
          <w:color w:val="000000"/>
          <w:sz w:val="20"/>
          <w:lang w:val="de-DE"/>
        </w:rPr>
        <w:t>Griff</w:t>
      </w:r>
      <w:r w:rsidR="00FD2524">
        <w:rPr>
          <w:rFonts w:ascii="DIN-Regular" w:hAnsi="DIN-Regular" w:cs="Helv"/>
          <w:color w:val="000000"/>
          <w:sz w:val="20"/>
          <w:lang w:val="de-DE"/>
        </w:rPr>
        <w:t xml:space="preserve">, </w:t>
      </w:r>
      <w:r w:rsidR="006958F7">
        <w:rPr>
          <w:rFonts w:ascii="DIN-Regular" w:hAnsi="DIN-Regular" w:cs="Helv"/>
          <w:color w:val="000000"/>
          <w:sz w:val="20"/>
          <w:lang w:val="de-DE"/>
        </w:rPr>
        <w:t>zwei Einstellräder</w:t>
      </w:r>
      <w:r w:rsidR="00FD2524">
        <w:rPr>
          <w:rFonts w:ascii="DIN-Regular" w:hAnsi="DIN-Regular" w:cs="Helv"/>
          <w:color w:val="000000"/>
          <w:sz w:val="20"/>
          <w:lang w:val="de-DE"/>
        </w:rPr>
        <w:t xml:space="preserve"> </w:t>
      </w:r>
      <w:r w:rsidR="00F06134">
        <w:rPr>
          <w:rFonts w:ascii="DIN-Regular" w:hAnsi="DIN-Regular" w:cs="Helv"/>
          <w:color w:val="000000"/>
          <w:sz w:val="20"/>
          <w:lang w:val="de-DE"/>
        </w:rPr>
        <w:t>sowie</w:t>
      </w:r>
      <w:r w:rsidR="006958F7">
        <w:rPr>
          <w:rFonts w:ascii="DIN-Regular" w:hAnsi="DIN-Regular" w:cs="Helv"/>
          <w:color w:val="000000"/>
          <w:sz w:val="20"/>
          <w:lang w:val="de-DE"/>
        </w:rPr>
        <w:t xml:space="preserve"> der</w:t>
      </w:r>
      <w:r w:rsidR="00FD2524">
        <w:rPr>
          <w:rFonts w:ascii="DIN-Regular" w:hAnsi="DIN-Regular" w:cs="Helv"/>
          <w:color w:val="000000"/>
          <w:sz w:val="20"/>
          <w:lang w:val="de-DE"/>
        </w:rPr>
        <w:t xml:space="preserve"> </w:t>
      </w:r>
      <w:r w:rsidR="00F06134">
        <w:rPr>
          <w:rFonts w:ascii="DIN-Regular" w:hAnsi="DIN-Regular" w:cs="Helv"/>
          <w:color w:val="000000"/>
          <w:sz w:val="20"/>
          <w:lang w:val="de-DE"/>
        </w:rPr>
        <w:t>schwenkbare</w:t>
      </w:r>
      <w:r w:rsidR="00FD2524">
        <w:rPr>
          <w:rFonts w:ascii="DIN-Regular" w:hAnsi="DIN-Regular" w:cs="Helv"/>
          <w:color w:val="000000"/>
          <w:sz w:val="20"/>
          <w:lang w:val="de-DE"/>
        </w:rPr>
        <w:t xml:space="preserve"> Touchscreen </w:t>
      </w:r>
      <w:r w:rsidR="00F06134">
        <w:rPr>
          <w:rFonts w:ascii="DIN-Regular" w:hAnsi="DIN-Regular" w:cs="Helv"/>
          <w:color w:val="000000"/>
          <w:sz w:val="20"/>
          <w:lang w:val="de-DE"/>
        </w:rPr>
        <w:t>gewährleisten</w:t>
      </w:r>
      <w:r w:rsidR="006958F7">
        <w:rPr>
          <w:rFonts w:ascii="DIN-Regular" w:hAnsi="DIN-Regular" w:cs="Helv"/>
          <w:color w:val="000000"/>
          <w:sz w:val="20"/>
          <w:lang w:val="de-DE"/>
        </w:rPr>
        <w:t xml:space="preserve"> </w:t>
      </w:r>
      <w:r w:rsidR="00F06134">
        <w:rPr>
          <w:rFonts w:ascii="DIN-Regular" w:hAnsi="DIN-Regular" w:cs="Helv"/>
          <w:color w:val="000000"/>
          <w:sz w:val="20"/>
          <w:lang w:val="de-DE"/>
        </w:rPr>
        <w:t>e</w:t>
      </w:r>
      <w:r w:rsidR="006958F7">
        <w:rPr>
          <w:rFonts w:ascii="DIN-Regular" w:hAnsi="DIN-Regular" w:cs="Helv"/>
          <w:color w:val="000000"/>
          <w:sz w:val="20"/>
          <w:lang w:val="de-DE"/>
        </w:rPr>
        <w:t>ine</w:t>
      </w:r>
      <w:r w:rsidR="00FD2524">
        <w:rPr>
          <w:rFonts w:ascii="DIN-Regular" w:hAnsi="DIN-Regular" w:cs="Helv"/>
          <w:color w:val="000000"/>
          <w:sz w:val="20"/>
          <w:lang w:val="de-DE"/>
        </w:rPr>
        <w:t xml:space="preserve"> </w:t>
      </w:r>
      <w:r w:rsidR="006958F7">
        <w:rPr>
          <w:rFonts w:ascii="DIN-Regular" w:hAnsi="DIN-Regular" w:cs="Helv"/>
          <w:color w:val="000000"/>
          <w:sz w:val="20"/>
          <w:lang w:val="de-DE"/>
        </w:rPr>
        <w:t>ausgezeichnete</w:t>
      </w:r>
      <w:r w:rsidR="00FD2524">
        <w:rPr>
          <w:rFonts w:ascii="DIN-Regular" w:hAnsi="DIN-Regular" w:cs="Helv"/>
          <w:color w:val="000000"/>
          <w:sz w:val="20"/>
          <w:lang w:val="de-DE"/>
        </w:rPr>
        <w:t xml:space="preserve"> Bedien</w:t>
      </w:r>
      <w:r w:rsidR="006958F7">
        <w:rPr>
          <w:rFonts w:ascii="DIN-Regular" w:hAnsi="DIN-Regular" w:cs="Helv"/>
          <w:color w:val="000000"/>
          <w:sz w:val="20"/>
          <w:lang w:val="de-DE"/>
        </w:rPr>
        <w:t>barkeit</w:t>
      </w:r>
      <w:r w:rsidR="00FD2524">
        <w:rPr>
          <w:rFonts w:ascii="DIN-Regular" w:hAnsi="DIN-Regular" w:cs="Helv"/>
          <w:color w:val="000000"/>
          <w:sz w:val="20"/>
          <w:lang w:val="de-DE"/>
        </w:rPr>
        <w:t xml:space="preserve">. </w:t>
      </w:r>
      <w:r w:rsidR="006958F7">
        <w:rPr>
          <w:rFonts w:ascii="DIN-Regular" w:hAnsi="DIN-Regular" w:cs="Helv"/>
          <w:color w:val="000000"/>
          <w:sz w:val="20"/>
          <w:lang w:val="de-DE"/>
        </w:rPr>
        <w:t>Vor allem</w:t>
      </w:r>
      <w:r w:rsidR="00546AFB">
        <w:rPr>
          <w:rFonts w:ascii="DIN-Regular" w:hAnsi="DIN-Regular" w:cs="Helv"/>
          <w:color w:val="000000"/>
          <w:sz w:val="20"/>
          <w:lang w:val="de-DE"/>
        </w:rPr>
        <w:t xml:space="preserve"> für</w:t>
      </w:r>
      <w:r w:rsidR="00FD2524">
        <w:rPr>
          <w:rFonts w:ascii="DIN-Regular" w:hAnsi="DIN-Regular" w:cs="Helv"/>
          <w:color w:val="000000"/>
          <w:sz w:val="20"/>
          <w:lang w:val="de-DE"/>
        </w:rPr>
        <w:t xml:space="preserve"> Amateur-Film</w:t>
      </w:r>
      <w:r w:rsidR="00546AFB">
        <w:rPr>
          <w:rFonts w:ascii="DIN-Regular" w:hAnsi="DIN-Regular" w:cs="Helv"/>
          <w:color w:val="000000"/>
          <w:sz w:val="20"/>
          <w:lang w:val="de-DE"/>
        </w:rPr>
        <w:t xml:space="preserve">emacher </w:t>
      </w:r>
      <w:r w:rsidR="00E03BD7">
        <w:rPr>
          <w:rFonts w:ascii="DIN-Regular" w:hAnsi="DIN-Regular" w:cs="Helv"/>
          <w:color w:val="000000"/>
          <w:sz w:val="20"/>
          <w:lang w:val="de-DE"/>
        </w:rPr>
        <w:t>setzt die</w:t>
      </w:r>
      <w:r w:rsidR="006958F7">
        <w:rPr>
          <w:rFonts w:ascii="DIN-Regular" w:hAnsi="DIN-Regular" w:cs="Helv"/>
          <w:color w:val="000000"/>
          <w:sz w:val="20"/>
          <w:lang w:val="de-DE"/>
        </w:rPr>
        <w:t xml:space="preserve"> G70 </w:t>
      </w:r>
      <w:r w:rsidR="00E03BD7">
        <w:rPr>
          <w:rFonts w:ascii="DIN-Regular" w:hAnsi="DIN-Regular" w:cs="Helv"/>
          <w:color w:val="000000"/>
          <w:sz w:val="20"/>
          <w:lang w:val="de-DE"/>
        </w:rPr>
        <w:t>Akzente</w:t>
      </w:r>
      <w:r w:rsidR="00546AFB">
        <w:rPr>
          <w:rFonts w:ascii="DIN-Regular" w:hAnsi="DIN-Regular" w:cs="Helv"/>
          <w:color w:val="000000"/>
          <w:sz w:val="20"/>
          <w:lang w:val="de-DE"/>
        </w:rPr>
        <w:t>.</w:t>
      </w:r>
      <w:r w:rsidR="008C6707">
        <w:rPr>
          <w:rFonts w:ascii="DIN-Regular" w:hAnsi="DIN-Regular" w:cs="Helv"/>
          <w:color w:val="000000"/>
          <w:sz w:val="20"/>
          <w:lang w:val="de-DE"/>
        </w:rPr>
        <w:t>“</w:t>
      </w:r>
    </w:p>
    <w:p w14:paraId="0DF00F8D" w14:textId="77777777" w:rsidR="001C280E" w:rsidRDefault="001C280E">
      <w:pPr>
        <w:rPr>
          <w:rFonts w:ascii="DIN-Regular" w:hAnsi="DIN-Regular" w:cs="Helv"/>
          <w:color w:val="000000"/>
          <w:sz w:val="20"/>
          <w:lang w:val="de-DE"/>
        </w:rPr>
      </w:pPr>
    </w:p>
    <w:p w14:paraId="54AD4A46" w14:textId="5C4540E6" w:rsidR="007B5577" w:rsidRDefault="001C280E" w:rsidP="00DC473B">
      <w:pPr>
        <w:rPr>
          <w:rFonts w:ascii="DIN-Regular" w:hAnsi="DIN-Regular" w:cs="Helv"/>
          <w:color w:val="000000"/>
          <w:sz w:val="20"/>
          <w:lang w:val="de-DE"/>
        </w:rPr>
      </w:pPr>
      <w:r w:rsidRPr="001C280E">
        <w:rPr>
          <w:rFonts w:ascii="DIN-Bold" w:hAnsi="DIN-Bold" w:cs="Helv"/>
          <w:color w:val="000000"/>
          <w:sz w:val="20"/>
          <w:lang w:val="de-DE"/>
        </w:rPr>
        <w:t xml:space="preserve">„European Camcorder 2015-2016“: </w:t>
      </w:r>
      <w:r w:rsidR="006958F7">
        <w:rPr>
          <w:rFonts w:ascii="DIN-Bold" w:hAnsi="DIN-Bold" w:cs="Helv"/>
          <w:color w:val="000000"/>
          <w:sz w:val="20"/>
          <w:lang w:val="de-DE"/>
        </w:rPr>
        <w:t xml:space="preserve">Panasonic </w:t>
      </w:r>
      <w:r w:rsidRPr="001C280E">
        <w:rPr>
          <w:rFonts w:ascii="DIN-Bold" w:hAnsi="DIN-Bold"/>
          <w:sz w:val="20"/>
          <w:lang w:val="de-DE"/>
        </w:rPr>
        <w:t>HC</w:t>
      </w:r>
      <w:r>
        <w:rPr>
          <w:rFonts w:ascii="DIN-Bold" w:hAnsi="DIN-Bold"/>
          <w:sz w:val="20"/>
          <w:lang w:val="de-DE"/>
        </w:rPr>
        <w:t>-WX979</w:t>
      </w:r>
    </w:p>
    <w:p w14:paraId="1DC621E9" w14:textId="2B0DBDB7" w:rsidR="00546AFB" w:rsidRDefault="00546AFB" w:rsidP="00DC473B">
      <w:pPr>
        <w:rPr>
          <w:rFonts w:ascii="DIN-Regular" w:hAnsi="DIN-Regular" w:cs="Helv"/>
          <w:color w:val="000000"/>
          <w:sz w:val="20"/>
          <w:lang w:val="de-DE"/>
        </w:rPr>
      </w:pPr>
      <w:r>
        <w:rPr>
          <w:rFonts w:ascii="DIN-Regular" w:hAnsi="DIN-Regular" w:cs="Helv"/>
          <w:color w:val="000000"/>
          <w:sz w:val="20"/>
          <w:lang w:val="de-DE"/>
        </w:rPr>
        <w:t xml:space="preserve">Der Panasonic HC-WX979 ist der weltweit erste Camcorder mit einer High Dynamic Range (HDR)-Videofunktion in </w:t>
      </w:r>
      <w:proofErr w:type="spellStart"/>
      <w:r>
        <w:rPr>
          <w:rFonts w:ascii="DIN-Regular" w:hAnsi="DIN-Regular" w:cs="Helv"/>
          <w:color w:val="000000"/>
          <w:sz w:val="20"/>
          <w:lang w:val="de-DE"/>
        </w:rPr>
        <w:t>Full</w:t>
      </w:r>
      <w:proofErr w:type="spellEnd"/>
      <w:r>
        <w:rPr>
          <w:rFonts w:ascii="DIN-Regular" w:hAnsi="DIN-Regular" w:cs="Helv"/>
          <w:color w:val="000000"/>
          <w:sz w:val="20"/>
          <w:lang w:val="de-DE"/>
        </w:rPr>
        <w:t xml:space="preserve"> HD. </w:t>
      </w:r>
      <w:r w:rsidR="009660DC">
        <w:rPr>
          <w:rFonts w:ascii="DIN-Regular" w:hAnsi="DIN-Regular" w:cs="Helv"/>
          <w:color w:val="000000"/>
          <w:sz w:val="20"/>
          <w:lang w:val="de-DE"/>
        </w:rPr>
        <w:t xml:space="preserve">Damit </w:t>
      </w:r>
      <w:r w:rsidR="008432A3">
        <w:rPr>
          <w:rFonts w:ascii="DIN-Regular" w:hAnsi="DIN-Regular" w:cs="Helv"/>
          <w:color w:val="000000"/>
          <w:sz w:val="20"/>
          <w:lang w:val="de-DE"/>
        </w:rPr>
        <w:t>aufgenommene Videos können bei der Wiedergabe noch dynamischere</w:t>
      </w:r>
      <w:r w:rsidR="007F7F05">
        <w:rPr>
          <w:rFonts w:ascii="DIN-Regular" w:hAnsi="DIN-Regular" w:cs="Helv"/>
          <w:color w:val="000000"/>
          <w:sz w:val="20"/>
          <w:lang w:val="de-DE"/>
        </w:rPr>
        <w:t xml:space="preserve"> Kontraste</w:t>
      </w:r>
      <w:r w:rsidR="009660DC">
        <w:rPr>
          <w:rFonts w:ascii="DIN-Regular" w:hAnsi="DIN-Regular" w:cs="Helv"/>
          <w:color w:val="000000"/>
          <w:sz w:val="20"/>
          <w:lang w:val="de-DE"/>
        </w:rPr>
        <w:t xml:space="preserve"> zwischen hellen und dunklen </w:t>
      </w:r>
      <w:r w:rsidR="008432A3">
        <w:rPr>
          <w:rFonts w:ascii="DIN-Regular" w:hAnsi="DIN-Regular" w:cs="Helv"/>
          <w:color w:val="000000"/>
          <w:sz w:val="20"/>
          <w:lang w:val="de-DE"/>
        </w:rPr>
        <w:t>Bildbereichen darstellen</w:t>
      </w:r>
      <w:r w:rsidR="009660DC">
        <w:rPr>
          <w:rFonts w:ascii="DIN-Regular" w:hAnsi="DIN-Regular" w:cs="Helv"/>
          <w:color w:val="000000"/>
          <w:sz w:val="20"/>
          <w:lang w:val="de-DE"/>
        </w:rPr>
        <w:t xml:space="preserve">. </w:t>
      </w:r>
      <w:r>
        <w:rPr>
          <w:rFonts w:ascii="DIN-Regular" w:hAnsi="DIN-Regular" w:cs="Helv"/>
          <w:color w:val="000000"/>
          <w:sz w:val="20"/>
          <w:lang w:val="de-DE"/>
        </w:rPr>
        <w:t>D</w:t>
      </w:r>
      <w:r w:rsidR="008432A3">
        <w:rPr>
          <w:rFonts w:ascii="DIN-Regular" w:hAnsi="DIN-Regular" w:cs="Helv"/>
          <w:color w:val="000000"/>
          <w:sz w:val="20"/>
          <w:lang w:val="de-DE"/>
        </w:rPr>
        <w:t xml:space="preserve">arüber hinaus verfügt der Camcorder über eine </w:t>
      </w:r>
      <w:r w:rsidR="00852AB8">
        <w:rPr>
          <w:rFonts w:ascii="DIN-Regular" w:hAnsi="DIN-Regular" w:cs="Helv"/>
          <w:color w:val="000000"/>
          <w:sz w:val="20"/>
          <w:lang w:val="de-DE"/>
        </w:rPr>
        <w:t>integrierte Zweitk</w:t>
      </w:r>
      <w:r w:rsidR="008432A3">
        <w:rPr>
          <w:rFonts w:ascii="DIN-Regular" w:hAnsi="DIN-Regular" w:cs="Helv"/>
          <w:color w:val="000000"/>
          <w:sz w:val="20"/>
          <w:lang w:val="de-DE"/>
        </w:rPr>
        <w:t>amera, die seitlich am Display angebracht ist</w:t>
      </w:r>
      <w:r w:rsidR="009F3965">
        <w:rPr>
          <w:rFonts w:ascii="DIN-Regular" w:hAnsi="DIN-Regular" w:cs="Helv"/>
          <w:color w:val="000000"/>
          <w:sz w:val="20"/>
          <w:lang w:val="de-DE"/>
        </w:rPr>
        <w:t xml:space="preserve">, um verschiedene Blickwinkel einzufangen oder Schnittmaterial für eine Videoproduktion aufzunehmen. Die Bilderfassung </w:t>
      </w:r>
      <w:r w:rsidR="00A568D8">
        <w:rPr>
          <w:rFonts w:ascii="DIN-Regular" w:hAnsi="DIN-Regular" w:cs="Helv"/>
          <w:color w:val="000000"/>
          <w:sz w:val="20"/>
          <w:lang w:val="de-DE"/>
        </w:rPr>
        <w:t>wird</w:t>
      </w:r>
      <w:r w:rsidR="009F3965">
        <w:rPr>
          <w:rFonts w:ascii="DIN-Regular" w:hAnsi="DIN-Regular" w:cs="Helv"/>
          <w:color w:val="000000"/>
          <w:sz w:val="20"/>
          <w:lang w:val="de-DE"/>
        </w:rPr>
        <w:t xml:space="preserve"> im Picture-in-Picture-Modus angezeigt. </w:t>
      </w:r>
    </w:p>
    <w:p w14:paraId="546832CB" w14:textId="77777777" w:rsidR="00546AFB" w:rsidRDefault="00546AFB" w:rsidP="00DC473B">
      <w:pPr>
        <w:rPr>
          <w:rFonts w:ascii="DIN-Regular" w:hAnsi="DIN-Regular" w:cs="Helv"/>
          <w:color w:val="000000"/>
          <w:sz w:val="20"/>
          <w:lang w:val="de-DE"/>
        </w:rPr>
      </w:pPr>
    </w:p>
    <w:p w14:paraId="79A80458" w14:textId="77563348" w:rsidR="009A1CBA" w:rsidRDefault="00823247" w:rsidP="00DC473B">
      <w:pPr>
        <w:rPr>
          <w:rFonts w:ascii="DIN-Regular" w:hAnsi="DIN-Regular" w:cs="Helv"/>
          <w:color w:val="000000"/>
          <w:sz w:val="20"/>
          <w:lang w:val="de-DE"/>
        </w:rPr>
      </w:pPr>
      <w:r>
        <w:rPr>
          <w:rFonts w:ascii="DIN-Regular" w:hAnsi="DIN-Regular" w:cs="Helv"/>
          <w:color w:val="000000"/>
          <w:sz w:val="20"/>
          <w:lang w:val="de-DE"/>
        </w:rPr>
        <w:t>In den Augen</w:t>
      </w:r>
      <w:r w:rsidR="00C45ACE">
        <w:rPr>
          <w:rFonts w:ascii="DIN-Regular" w:hAnsi="DIN-Regular" w:cs="Helv"/>
          <w:color w:val="000000"/>
          <w:sz w:val="20"/>
          <w:lang w:val="de-DE"/>
        </w:rPr>
        <w:t xml:space="preserve"> der EISA-Jury finden </w:t>
      </w:r>
      <w:r w:rsidR="003D755F">
        <w:rPr>
          <w:rFonts w:ascii="DIN-Regular" w:hAnsi="DIN-Regular" w:cs="Helv"/>
          <w:color w:val="000000"/>
          <w:sz w:val="20"/>
          <w:lang w:val="de-DE"/>
        </w:rPr>
        <w:t>„Film</w:t>
      </w:r>
      <w:r w:rsidR="00C45ACE">
        <w:rPr>
          <w:rFonts w:ascii="DIN-Regular" w:hAnsi="DIN-Regular" w:cs="Helv"/>
          <w:color w:val="000000"/>
          <w:sz w:val="20"/>
          <w:lang w:val="de-DE"/>
        </w:rPr>
        <w:t>emacher</w:t>
      </w:r>
      <w:r w:rsidR="00FD2524">
        <w:rPr>
          <w:rFonts w:ascii="DIN-Regular" w:hAnsi="DIN-Regular" w:cs="Helv"/>
          <w:color w:val="000000"/>
          <w:sz w:val="20"/>
          <w:lang w:val="de-DE"/>
        </w:rPr>
        <w:t>,</w:t>
      </w:r>
      <w:r w:rsidR="00C45ACE">
        <w:rPr>
          <w:rFonts w:ascii="DIN-Regular" w:hAnsi="DIN-Regular" w:cs="Helv"/>
          <w:color w:val="000000"/>
          <w:sz w:val="20"/>
          <w:lang w:val="de-DE"/>
        </w:rPr>
        <w:t xml:space="preserve"> die einen</w:t>
      </w:r>
      <w:r w:rsidR="00FD2524">
        <w:rPr>
          <w:rFonts w:ascii="DIN-Regular" w:hAnsi="DIN-Regular" w:cs="Helv"/>
          <w:color w:val="000000"/>
          <w:sz w:val="20"/>
          <w:lang w:val="de-DE"/>
        </w:rPr>
        <w:t xml:space="preserve"> 4K Ca</w:t>
      </w:r>
      <w:r w:rsidR="00C45ACE">
        <w:rPr>
          <w:rFonts w:ascii="DIN-Regular" w:hAnsi="DIN-Regular" w:cs="Helv"/>
          <w:color w:val="000000"/>
          <w:sz w:val="20"/>
          <w:lang w:val="de-DE"/>
        </w:rPr>
        <w:t xml:space="preserve">mcorder suchen, </w:t>
      </w:r>
      <w:r w:rsidR="003D755F">
        <w:rPr>
          <w:rFonts w:ascii="DIN-Regular" w:hAnsi="DIN-Regular" w:cs="Helv"/>
          <w:color w:val="000000"/>
          <w:sz w:val="20"/>
          <w:lang w:val="de-DE"/>
        </w:rPr>
        <w:t>im  HC-WX979 ein</w:t>
      </w:r>
      <w:r>
        <w:rPr>
          <w:rFonts w:ascii="DIN-Regular" w:hAnsi="DIN-Regular" w:cs="Helv"/>
          <w:color w:val="000000"/>
          <w:sz w:val="20"/>
          <w:lang w:val="de-DE"/>
        </w:rPr>
        <w:t>e</w:t>
      </w:r>
      <w:r w:rsidR="003D755F">
        <w:rPr>
          <w:rFonts w:ascii="DIN-Regular" w:hAnsi="DIN-Regular" w:cs="Helv"/>
          <w:color w:val="000000"/>
          <w:sz w:val="20"/>
          <w:lang w:val="de-DE"/>
        </w:rPr>
        <w:t xml:space="preserve"> </w:t>
      </w:r>
      <w:r>
        <w:rPr>
          <w:rFonts w:ascii="DIN-Regular" w:hAnsi="DIN-Regular" w:cs="Helv"/>
          <w:color w:val="000000"/>
          <w:sz w:val="20"/>
          <w:lang w:val="de-DE"/>
        </w:rPr>
        <w:t>erschwingliche</w:t>
      </w:r>
      <w:r w:rsidR="003D755F">
        <w:rPr>
          <w:rFonts w:ascii="DIN-Regular" w:hAnsi="DIN-Regular" w:cs="Helv"/>
          <w:color w:val="000000"/>
          <w:sz w:val="20"/>
          <w:lang w:val="de-DE"/>
        </w:rPr>
        <w:t xml:space="preserve"> </w:t>
      </w:r>
      <w:r>
        <w:rPr>
          <w:rFonts w:ascii="DIN-Regular" w:hAnsi="DIN-Regular" w:cs="Helv"/>
          <w:color w:val="000000"/>
          <w:sz w:val="20"/>
          <w:lang w:val="de-DE"/>
        </w:rPr>
        <w:t>Videokamera, die</w:t>
      </w:r>
      <w:r w:rsidR="00C45ACE">
        <w:rPr>
          <w:rFonts w:ascii="DIN-Regular" w:hAnsi="DIN-Regular" w:cs="Helv"/>
          <w:color w:val="000000"/>
          <w:sz w:val="20"/>
          <w:lang w:val="de-DE"/>
        </w:rPr>
        <w:t xml:space="preserve"> </w:t>
      </w:r>
      <w:r w:rsidR="007F7F05">
        <w:rPr>
          <w:rFonts w:ascii="DIN-Regular" w:hAnsi="DIN-Regular" w:cs="Helv"/>
          <w:color w:val="000000"/>
          <w:sz w:val="20"/>
          <w:lang w:val="de-DE"/>
        </w:rPr>
        <w:t>hilfreiche</w:t>
      </w:r>
      <w:r>
        <w:rPr>
          <w:rFonts w:ascii="DIN-Regular" w:hAnsi="DIN-Regular" w:cs="Helv"/>
          <w:color w:val="000000"/>
          <w:sz w:val="20"/>
          <w:lang w:val="de-DE"/>
        </w:rPr>
        <w:t xml:space="preserve"> Aufnahme</w:t>
      </w:r>
      <w:r w:rsidR="00C45ACE">
        <w:rPr>
          <w:rFonts w:ascii="DIN-Regular" w:hAnsi="DIN-Regular" w:cs="Helv"/>
          <w:color w:val="000000"/>
          <w:sz w:val="20"/>
          <w:lang w:val="de-DE"/>
        </w:rPr>
        <w:t>funktionen</w:t>
      </w:r>
      <w:r>
        <w:rPr>
          <w:rFonts w:ascii="DIN-Regular" w:hAnsi="DIN-Regular" w:cs="Helv"/>
          <w:color w:val="000000"/>
          <w:sz w:val="20"/>
          <w:lang w:val="de-DE"/>
        </w:rPr>
        <w:t xml:space="preserve"> wie das innovative </w:t>
      </w:r>
      <w:proofErr w:type="spellStart"/>
      <w:r>
        <w:rPr>
          <w:rFonts w:ascii="DIN-Regular" w:hAnsi="DIN-Regular" w:cs="Helv"/>
          <w:color w:val="000000"/>
          <w:sz w:val="20"/>
          <w:lang w:val="de-DE"/>
        </w:rPr>
        <w:t>Twin</w:t>
      </w:r>
      <w:proofErr w:type="spellEnd"/>
      <w:r>
        <w:rPr>
          <w:rFonts w:ascii="DIN-Regular" w:hAnsi="DIN-Regular" w:cs="Helv"/>
          <w:color w:val="000000"/>
          <w:sz w:val="20"/>
          <w:lang w:val="de-DE"/>
        </w:rPr>
        <w:t xml:space="preserve"> Recording</w:t>
      </w:r>
      <w:r w:rsidR="003D755F">
        <w:rPr>
          <w:rFonts w:ascii="DIN-Regular" w:hAnsi="DIN-Regular" w:cs="Helv"/>
          <w:color w:val="000000"/>
          <w:sz w:val="20"/>
          <w:lang w:val="de-DE"/>
        </w:rPr>
        <w:t xml:space="preserve"> </w:t>
      </w:r>
      <w:r w:rsidR="007F7F05">
        <w:rPr>
          <w:rFonts w:ascii="DIN-Regular" w:hAnsi="DIN-Regular" w:cs="Helv"/>
          <w:color w:val="000000"/>
          <w:sz w:val="20"/>
          <w:lang w:val="de-DE"/>
        </w:rPr>
        <w:t>in</w:t>
      </w:r>
      <w:r w:rsidR="003D755F">
        <w:rPr>
          <w:rFonts w:ascii="DIN-Regular" w:hAnsi="DIN-Regular" w:cs="Helv"/>
          <w:color w:val="000000"/>
          <w:sz w:val="20"/>
          <w:lang w:val="de-DE"/>
        </w:rPr>
        <w:t xml:space="preserve"> </w:t>
      </w:r>
      <w:r w:rsidR="00C45ACE">
        <w:rPr>
          <w:rFonts w:ascii="DIN-Regular" w:hAnsi="DIN-Regular" w:cs="Helv"/>
          <w:color w:val="000000"/>
          <w:sz w:val="20"/>
          <w:lang w:val="de-DE"/>
        </w:rPr>
        <w:t xml:space="preserve">einem kompakten Body </w:t>
      </w:r>
      <w:r w:rsidR="007F7F05">
        <w:rPr>
          <w:rFonts w:ascii="DIN-Regular" w:hAnsi="DIN-Regular" w:cs="Helv"/>
          <w:color w:val="000000"/>
          <w:sz w:val="20"/>
          <w:lang w:val="de-DE"/>
        </w:rPr>
        <w:t>zusammenführt</w:t>
      </w:r>
      <w:r>
        <w:rPr>
          <w:rFonts w:ascii="DIN-Regular" w:hAnsi="DIN-Regular" w:cs="Helv"/>
          <w:color w:val="000000"/>
          <w:sz w:val="20"/>
          <w:lang w:val="de-DE"/>
        </w:rPr>
        <w:t xml:space="preserve">. Zusätzlich zum </w:t>
      </w:r>
      <w:r w:rsidR="00F35043">
        <w:rPr>
          <w:rFonts w:ascii="DIN-Regular" w:hAnsi="DIN-Regular" w:cs="Helv"/>
          <w:color w:val="000000"/>
          <w:sz w:val="20"/>
          <w:lang w:val="de-DE"/>
        </w:rPr>
        <w:t>sta</w:t>
      </w:r>
      <w:r w:rsidR="003D755F">
        <w:rPr>
          <w:rFonts w:ascii="DIN-Regular" w:hAnsi="DIN-Regular" w:cs="Helv"/>
          <w:color w:val="000000"/>
          <w:sz w:val="20"/>
          <w:lang w:val="de-DE"/>
        </w:rPr>
        <w:t xml:space="preserve">ndardmäßigen Leica </w:t>
      </w:r>
      <w:proofErr w:type="spellStart"/>
      <w:r w:rsidR="003D755F">
        <w:rPr>
          <w:rFonts w:ascii="DIN-Regular" w:hAnsi="DIN-Regular" w:cs="Helv"/>
          <w:color w:val="000000"/>
          <w:sz w:val="20"/>
          <w:lang w:val="de-DE"/>
        </w:rPr>
        <w:t>Dicomar</w:t>
      </w:r>
      <w:proofErr w:type="spellEnd"/>
      <w:r w:rsidR="003D755F">
        <w:rPr>
          <w:rFonts w:ascii="DIN-Regular" w:hAnsi="DIN-Regular" w:cs="Helv"/>
          <w:color w:val="000000"/>
          <w:sz w:val="20"/>
          <w:lang w:val="de-DE"/>
        </w:rPr>
        <w:t xml:space="preserve"> </w:t>
      </w:r>
      <w:r>
        <w:rPr>
          <w:rFonts w:ascii="DIN-Regular" w:hAnsi="DIN-Regular" w:cs="Helv"/>
          <w:color w:val="000000"/>
          <w:sz w:val="20"/>
          <w:lang w:val="de-DE"/>
        </w:rPr>
        <w:t>Objektiv</w:t>
      </w:r>
      <w:r w:rsidR="003D755F">
        <w:rPr>
          <w:rFonts w:ascii="DIN-Regular" w:hAnsi="DIN-Regular" w:cs="Helv"/>
          <w:color w:val="000000"/>
          <w:sz w:val="20"/>
          <w:lang w:val="de-DE"/>
        </w:rPr>
        <w:t xml:space="preserve"> (im Verbund mi</w:t>
      </w:r>
      <w:r>
        <w:rPr>
          <w:rFonts w:ascii="DIN-Regular" w:hAnsi="DIN-Regular" w:cs="Helv"/>
          <w:color w:val="000000"/>
          <w:sz w:val="20"/>
          <w:lang w:val="de-DE"/>
        </w:rPr>
        <w:t>t einem 18,91-Megapixel-</w:t>
      </w:r>
      <w:r w:rsidR="00F35043">
        <w:rPr>
          <w:rFonts w:ascii="DIN-Regular" w:hAnsi="DIN-Regular" w:cs="Helv"/>
          <w:color w:val="000000"/>
          <w:sz w:val="20"/>
          <w:lang w:val="de-DE"/>
        </w:rPr>
        <w:t xml:space="preserve">Sensor) </w:t>
      </w:r>
      <w:r w:rsidR="007F7F05">
        <w:rPr>
          <w:rFonts w:ascii="DIN-Regular" w:hAnsi="DIN-Regular" w:cs="Helv"/>
          <w:color w:val="000000"/>
          <w:sz w:val="20"/>
          <w:lang w:val="de-DE"/>
        </w:rPr>
        <w:t>ist</w:t>
      </w:r>
      <w:r>
        <w:rPr>
          <w:rFonts w:ascii="DIN-Regular" w:hAnsi="DIN-Regular" w:cs="Helv"/>
          <w:color w:val="000000"/>
          <w:sz w:val="20"/>
          <w:lang w:val="de-DE"/>
        </w:rPr>
        <w:t xml:space="preserve"> </w:t>
      </w:r>
      <w:r w:rsidR="007F7F05">
        <w:rPr>
          <w:rFonts w:ascii="DIN-Regular" w:hAnsi="DIN-Regular" w:cs="Helv"/>
          <w:color w:val="000000"/>
          <w:sz w:val="20"/>
          <w:lang w:val="de-DE"/>
        </w:rPr>
        <w:t>im</w:t>
      </w:r>
      <w:r w:rsidR="00F35043">
        <w:rPr>
          <w:rFonts w:ascii="DIN-Regular" w:hAnsi="DIN-Regular" w:cs="Helv"/>
          <w:color w:val="000000"/>
          <w:sz w:val="20"/>
          <w:lang w:val="de-DE"/>
        </w:rPr>
        <w:t xml:space="preserve"> WX</w:t>
      </w:r>
      <w:r>
        <w:rPr>
          <w:rFonts w:ascii="DIN-Regular" w:hAnsi="DIN-Regular" w:cs="Helv"/>
          <w:color w:val="000000"/>
          <w:sz w:val="20"/>
          <w:lang w:val="de-DE"/>
        </w:rPr>
        <w:t>979 eine zweite schwenkbare Kamera</w:t>
      </w:r>
      <w:r w:rsidR="007F7F05">
        <w:rPr>
          <w:rFonts w:ascii="DIN-Regular" w:hAnsi="DIN-Regular" w:cs="Helv"/>
          <w:color w:val="000000"/>
          <w:sz w:val="20"/>
          <w:lang w:val="de-DE"/>
        </w:rPr>
        <w:t xml:space="preserve"> integriert</w:t>
      </w:r>
      <w:r>
        <w:rPr>
          <w:rFonts w:ascii="DIN-Regular" w:hAnsi="DIN-Regular" w:cs="Helv"/>
          <w:color w:val="000000"/>
          <w:sz w:val="20"/>
          <w:lang w:val="de-DE"/>
        </w:rPr>
        <w:t>, die neben</w:t>
      </w:r>
      <w:r w:rsidR="00F35043">
        <w:rPr>
          <w:rFonts w:ascii="DIN-Regular" w:hAnsi="DIN-Regular" w:cs="Helv"/>
          <w:color w:val="000000"/>
          <w:sz w:val="20"/>
          <w:lang w:val="de-DE"/>
        </w:rPr>
        <w:t xml:space="preserve"> dem kippbaren </w:t>
      </w:r>
      <w:r>
        <w:rPr>
          <w:rFonts w:ascii="DIN-Regular" w:hAnsi="DIN-Regular" w:cs="Helv"/>
          <w:color w:val="000000"/>
          <w:sz w:val="20"/>
          <w:lang w:val="de-DE"/>
        </w:rPr>
        <w:t xml:space="preserve">7,5cm Touchscreen-LCD angebracht ist. Dadurch ist es möglich, zwei unterschiedliche Szenen gleichzeitig aufzunehmen – </w:t>
      </w:r>
      <w:r w:rsidR="007F7F05">
        <w:rPr>
          <w:rFonts w:ascii="DIN-Regular" w:hAnsi="DIN-Regular" w:cs="Helv"/>
          <w:color w:val="000000"/>
          <w:sz w:val="20"/>
          <w:lang w:val="de-DE"/>
        </w:rPr>
        <w:t xml:space="preserve">jeweils </w:t>
      </w:r>
      <w:r w:rsidR="001C48AB">
        <w:rPr>
          <w:rFonts w:ascii="DIN-Regular" w:hAnsi="DIN-Regular" w:cs="Helv"/>
          <w:color w:val="000000"/>
          <w:sz w:val="20"/>
          <w:lang w:val="de-DE"/>
        </w:rPr>
        <w:t xml:space="preserve">eine davon </w:t>
      </w:r>
      <w:r w:rsidR="00F21C78">
        <w:rPr>
          <w:rFonts w:ascii="DIN-Regular" w:hAnsi="DIN-Regular" w:cs="Helv"/>
          <w:color w:val="000000"/>
          <w:sz w:val="20"/>
          <w:lang w:val="de-DE"/>
        </w:rPr>
        <w:t>angezeigt in einer Ecke des Hauptdisplays</w:t>
      </w:r>
      <w:r>
        <w:rPr>
          <w:rFonts w:ascii="DIN-Regular" w:hAnsi="DIN-Regular" w:cs="Helv"/>
          <w:color w:val="000000"/>
          <w:sz w:val="20"/>
          <w:lang w:val="de-DE"/>
        </w:rPr>
        <w:t xml:space="preserve">, </w:t>
      </w:r>
      <w:r w:rsidR="00F21C78">
        <w:rPr>
          <w:rFonts w:ascii="DIN-Regular" w:hAnsi="DIN-Regular" w:cs="Helv"/>
          <w:color w:val="000000"/>
          <w:sz w:val="20"/>
          <w:lang w:val="de-DE"/>
        </w:rPr>
        <w:t xml:space="preserve">ähnlich wie im </w:t>
      </w:r>
      <w:proofErr w:type="spellStart"/>
      <w:r w:rsidR="00F21C78">
        <w:rPr>
          <w:rFonts w:ascii="DIN-Regular" w:hAnsi="DIN-Regular" w:cs="Helv"/>
          <w:color w:val="000000"/>
          <w:sz w:val="20"/>
          <w:lang w:val="de-DE"/>
        </w:rPr>
        <w:t>Selfie</w:t>
      </w:r>
      <w:proofErr w:type="spellEnd"/>
      <w:r w:rsidR="00F21C78">
        <w:rPr>
          <w:rFonts w:ascii="DIN-Regular" w:hAnsi="DIN-Regular" w:cs="Helv"/>
          <w:color w:val="000000"/>
          <w:sz w:val="20"/>
          <w:lang w:val="de-DE"/>
        </w:rPr>
        <w:t>-Modus</w:t>
      </w:r>
      <w:r w:rsidR="0045726A">
        <w:rPr>
          <w:rFonts w:ascii="DIN-Regular" w:hAnsi="DIN-Regular" w:cs="Helv"/>
          <w:color w:val="000000"/>
          <w:sz w:val="20"/>
          <w:lang w:val="de-DE"/>
        </w:rPr>
        <w:t xml:space="preserve">. </w:t>
      </w:r>
      <w:r w:rsidR="009A1CBA">
        <w:rPr>
          <w:rFonts w:ascii="DIN-Regular" w:hAnsi="DIN-Regular" w:cs="Helv"/>
          <w:color w:val="000000"/>
          <w:sz w:val="20"/>
          <w:lang w:val="de-DE"/>
        </w:rPr>
        <w:t>Die leistungsstarke Bildstabilisierung</w:t>
      </w:r>
      <w:r w:rsidR="0045726A">
        <w:rPr>
          <w:rFonts w:ascii="DIN-Regular" w:hAnsi="DIN-Regular" w:cs="Helv"/>
          <w:color w:val="000000"/>
          <w:sz w:val="20"/>
          <w:lang w:val="de-DE"/>
        </w:rPr>
        <w:t xml:space="preserve"> gleicht</w:t>
      </w:r>
      <w:r w:rsidR="009A1CBA">
        <w:rPr>
          <w:rFonts w:ascii="DIN-Regular" w:hAnsi="DIN-Regular" w:cs="Helv"/>
          <w:color w:val="000000"/>
          <w:sz w:val="20"/>
          <w:lang w:val="de-DE"/>
        </w:rPr>
        <w:t xml:space="preserve"> im Zusammenspiel mit der Level </w:t>
      </w:r>
      <w:proofErr w:type="spellStart"/>
      <w:r w:rsidR="009A1CBA">
        <w:rPr>
          <w:rFonts w:ascii="DIN-Regular" w:hAnsi="DIN-Regular" w:cs="Helv"/>
          <w:color w:val="000000"/>
          <w:sz w:val="20"/>
          <w:lang w:val="de-DE"/>
        </w:rPr>
        <w:t>Shot</w:t>
      </w:r>
      <w:proofErr w:type="spellEnd"/>
      <w:r w:rsidR="009A1CBA">
        <w:rPr>
          <w:rFonts w:ascii="DIN-Regular" w:hAnsi="DIN-Regular" w:cs="Helv"/>
          <w:color w:val="000000"/>
          <w:sz w:val="20"/>
          <w:lang w:val="de-DE"/>
        </w:rPr>
        <w:t xml:space="preserve">-Funktion </w:t>
      </w:r>
      <w:proofErr w:type="spellStart"/>
      <w:r w:rsidR="009A1CBA">
        <w:rPr>
          <w:rFonts w:ascii="DIN-Regular" w:hAnsi="DIN-Regular" w:cs="Helv"/>
          <w:color w:val="000000"/>
          <w:sz w:val="20"/>
          <w:lang w:val="de-DE"/>
        </w:rPr>
        <w:t>Verwacklungen</w:t>
      </w:r>
      <w:proofErr w:type="spellEnd"/>
      <w:r w:rsidR="009A1CBA">
        <w:rPr>
          <w:rFonts w:ascii="DIN-Regular" w:hAnsi="DIN-Regular" w:cs="Helv"/>
          <w:color w:val="000000"/>
          <w:sz w:val="20"/>
          <w:lang w:val="de-DE"/>
        </w:rPr>
        <w:t xml:space="preserve"> automatisch aus und </w:t>
      </w:r>
      <w:r w:rsidR="0045726A">
        <w:rPr>
          <w:rFonts w:ascii="DIN-Regular" w:hAnsi="DIN-Regular" w:cs="Helv"/>
          <w:color w:val="000000"/>
          <w:sz w:val="20"/>
          <w:lang w:val="de-DE"/>
        </w:rPr>
        <w:t xml:space="preserve">abwechslungsreiche Aufnahmemodi wie HDR </w:t>
      </w:r>
      <w:r w:rsidR="009A1CBA">
        <w:rPr>
          <w:rFonts w:ascii="DIN-Regular" w:hAnsi="DIN-Regular" w:cs="Helv"/>
          <w:color w:val="000000"/>
          <w:sz w:val="20"/>
          <w:lang w:val="de-DE"/>
        </w:rPr>
        <w:t>sorg</w:t>
      </w:r>
      <w:r w:rsidR="0045726A">
        <w:rPr>
          <w:rFonts w:ascii="DIN-Regular" w:hAnsi="DIN-Regular" w:cs="Helv"/>
          <w:color w:val="000000"/>
          <w:sz w:val="20"/>
          <w:lang w:val="de-DE"/>
        </w:rPr>
        <w:t>en</w:t>
      </w:r>
      <w:r w:rsidR="009A1CBA">
        <w:rPr>
          <w:rFonts w:ascii="DIN-Regular" w:hAnsi="DIN-Regular" w:cs="Helv"/>
          <w:color w:val="000000"/>
          <w:sz w:val="20"/>
          <w:lang w:val="de-DE"/>
        </w:rPr>
        <w:t xml:space="preserve"> für </w:t>
      </w:r>
      <w:r w:rsidR="0045726A">
        <w:rPr>
          <w:rFonts w:ascii="DIN-Regular" w:hAnsi="DIN-Regular" w:cs="Helv"/>
          <w:color w:val="000000"/>
          <w:sz w:val="20"/>
          <w:lang w:val="de-DE"/>
        </w:rPr>
        <w:t>brillante, eindrucksvolle</w:t>
      </w:r>
      <w:r w:rsidR="00C41366">
        <w:rPr>
          <w:rFonts w:ascii="DIN-Regular" w:hAnsi="DIN-Regular" w:cs="Helv"/>
          <w:color w:val="000000"/>
          <w:sz w:val="20"/>
          <w:lang w:val="de-DE"/>
        </w:rPr>
        <w:t xml:space="preserve"> Bilder.“</w:t>
      </w:r>
    </w:p>
    <w:p w14:paraId="52D66A89" w14:textId="77777777" w:rsidR="007F7F05" w:rsidRDefault="007F7F05" w:rsidP="00DC473B">
      <w:pPr>
        <w:rPr>
          <w:rFonts w:ascii="DIN-Regular" w:hAnsi="DIN-Regular" w:cs="Helv"/>
          <w:color w:val="000000"/>
          <w:sz w:val="20"/>
          <w:lang w:val="de-DE"/>
        </w:rPr>
      </w:pPr>
    </w:p>
    <w:p w14:paraId="1809B3C4" w14:textId="08814907" w:rsidR="00DC473B" w:rsidRPr="00DC473B" w:rsidRDefault="003D755F" w:rsidP="00DC473B">
      <w:pPr>
        <w:rPr>
          <w:rFonts w:ascii="DIN-Bold" w:hAnsi="DIN-Bold" w:cs="Arial"/>
          <w:color w:val="000000"/>
          <w:sz w:val="20"/>
          <w:lang w:val="de-DE"/>
        </w:rPr>
      </w:pPr>
      <w:r>
        <w:rPr>
          <w:rFonts w:ascii="DIN-Regular" w:hAnsi="DIN-Regular" w:cs="Helv"/>
          <w:color w:val="000000"/>
          <w:sz w:val="20"/>
          <w:lang w:val="de-DE"/>
        </w:rPr>
        <w:t>Die 1982 gegründete European Imagi</w:t>
      </w:r>
      <w:r w:rsidR="001C48AB">
        <w:rPr>
          <w:rFonts w:ascii="DIN-Regular" w:hAnsi="DIN-Regular" w:cs="Helv"/>
          <w:color w:val="000000"/>
          <w:sz w:val="20"/>
          <w:lang w:val="de-DE"/>
        </w:rPr>
        <w:t xml:space="preserve">ng </w:t>
      </w:r>
      <w:proofErr w:type="spellStart"/>
      <w:r w:rsidR="001C48AB">
        <w:rPr>
          <w:rFonts w:ascii="DIN-Regular" w:hAnsi="DIN-Regular" w:cs="Helv"/>
          <w:color w:val="000000"/>
          <w:sz w:val="20"/>
          <w:lang w:val="de-DE"/>
        </w:rPr>
        <w:t>and</w:t>
      </w:r>
      <w:proofErr w:type="spellEnd"/>
      <w:r w:rsidR="001C48AB">
        <w:rPr>
          <w:rFonts w:ascii="DIN-Regular" w:hAnsi="DIN-Regular" w:cs="Helv"/>
          <w:color w:val="000000"/>
          <w:sz w:val="20"/>
          <w:lang w:val="de-DE"/>
        </w:rPr>
        <w:t xml:space="preserve"> Sound </w:t>
      </w:r>
      <w:proofErr w:type="spellStart"/>
      <w:r w:rsidR="001C48AB">
        <w:rPr>
          <w:rFonts w:ascii="DIN-Regular" w:hAnsi="DIN-Regular" w:cs="Helv"/>
          <w:color w:val="000000"/>
          <w:sz w:val="20"/>
          <w:lang w:val="de-DE"/>
        </w:rPr>
        <w:t>Association</w:t>
      </w:r>
      <w:proofErr w:type="spellEnd"/>
      <w:r w:rsidR="001C48AB">
        <w:rPr>
          <w:rFonts w:ascii="DIN-Regular" w:hAnsi="DIN-Regular" w:cs="Helv"/>
          <w:color w:val="000000"/>
          <w:sz w:val="20"/>
          <w:lang w:val="de-DE"/>
        </w:rPr>
        <w:t xml:space="preserve"> (EISA)</w:t>
      </w:r>
      <w:r>
        <w:rPr>
          <w:rFonts w:ascii="DIN-Regular" w:hAnsi="DIN-Regular" w:cs="Helv"/>
          <w:color w:val="000000"/>
          <w:sz w:val="20"/>
          <w:lang w:val="de-DE"/>
        </w:rPr>
        <w:t xml:space="preserve"> ist eine </w:t>
      </w:r>
      <w:r w:rsidR="001C48AB">
        <w:rPr>
          <w:rFonts w:ascii="DIN-Regular" w:hAnsi="DIN-Regular" w:cs="Helv"/>
          <w:color w:val="000000"/>
          <w:sz w:val="20"/>
          <w:lang w:val="de-DE"/>
        </w:rPr>
        <w:t xml:space="preserve">unabhängige </w:t>
      </w:r>
      <w:r>
        <w:rPr>
          <w:rFonts w:ascii="DIN-Regular" w:hAnsi="DIN-Regular" w:cs="Helv"/>
          <w:color w:val="000000"/>
          <w:sz w:val="20"/>
          <w:lang w:val="de-DE"/>
        </w:rPr>
        <w:t xml:space="preserve">Multimedia </w:t>
      </w:r>
      <w:r w:rsidR="001C48AB">
        <w:rPr>
          <w:rFonts w:ascii="DIN-Regular" w:hAnsi="DIN-Regular" w:cs="Helv"/>
          <w:color w:val="000000"/>
          <w:sz w:val="20"/>
          <w:lang w:val="de-DE"/>
        </w:rPr>
        <w:t>Organisation</w:t>
      </w:r>
      <w:r>
        <w:rPr>
          <w:rFonts w:ascii="DIN-Regular" w:hAnsi="DIN-Regular" w:cs="Helv"/>
          <w:color w:val="000000"/>
          <w:sz w:val="20"/>
          <w:lang w:val="de-DE"/>
        </w:rPr>
        <w:t xml:space="preserve">, die Produkte </w:t>
      </w:r>
      <w:r w:rsidR="001C48AB">
        <w:rPr>
          <w:rFonts w:ascii="DIN-Regular" w:hAnsi="DIN-Regular" w:cs="Helv"/>
          <w:color w:val="000000"/>
          <w:sz w:val="20"/>
          <w:lang w:val="de-DE"/>
        </w:rPr>
        <w:t>im Bereich der Unterhaltungselektronik testet</w:t>
      </w:r>
      <w:r>
        <w:rPr>
          <w:rFonts w:ascii="DIN-Regular" w:hAnsi="DIN-Regular" w:cs="Helv"/>
          <w:color w:val="000000"/>
          <w:sz w:val="20"/>
          <w:lang w:val="de-DE"/>
        </w:rPr>
        <w:t>. Zu den Mitgliedern zählen 50 Audio</w:t>
      </w:r>
      <w:r w:rsidR="001C48AB">
        <w:rPr>
          <w:rFonts w:ascii="DIN-Regular" w:hAnsi="DIN-Regular" w:cs="Helv"/>
          <w:color w:val="000000"/>
          <w:sz w:val="20"/>
          <w:lang w:val="de-DE"/>
        </w:rPr>
        <w:t>-</w:t>
      </w:r>
      <w:r>
        <w:rPr>
          <w:rFonts w:ascii="DIN-Regular" w:hAnsi="DIN-Regular" w:cs="Helv"/>
          <w:color w:val="000000"/>
          <w:sz w:val="20"/>
          <w:lang w:val="de-DE"/>
        </w:rPr>
        <w:t>, Mobile</w:t>
      </w:r>
      <w:r w:rsidR="001C48AB">
        <w:rPr>
          <w:rFonts w:ascii="DIN-Regular" w:hAnsi="DIN-Regular" w:cs="Helv"/>
          <w:color w:val="000000"/>
          <w:sz w:val="20"/>
          <w:lang w:val="de-DE"/>
        </w:rPr>
        <w:t>-</w:t>
      </w:r>
      <w:r>
        <w:rPr>
          <w:rFonts w:ascii="DIN-Regular" w:hAnsi="DIN-Regular" w:cs="Helv"/>
          <w:color w:val="000000"/>
          <w:sz w:val="20"/>
          <w:lang w:val="de-DE"/>
        </w:rPr>
        <w:t>, Video</w:t>
      </w:r>
      <w:r w:rsidR="001C48AB">
        <w:rPr>
          <w:rFonts w:ascii="DIN-Regular" w:hAnsi="DIN-Regular" w:cs="Helv"/>
          <w:color w:val="000000"/>
          <w:sz w:val="20"/>
          <w:lang w:val="de-DE"/>
        </w:rPr>
        <w:t>- und Foto-Magazi</w:t>
      </w:r>
      <w:r>
        <w:rPr>
          <w:rFonts w:ascii="DIN-Regular" w:hAnsi="DIN-Regular" w:cs="Helv"/>
          <w:color w:val="000000"/>
          <w:sz w:val="20"/>
          <w:lang w:val="de-DE"/>
        </w:rPr>
        <w:t xml:space="preserve">ne aus 20 europäischen Ländern. </w:t>
      </w:r>
      <w:r w:rsidR="001C48AB">
        <w:rPr>
          <w:rFonts w:ascii="DIN-Regular" w:hAnsi="DIN-Regular" w:cs="Helv"/>
          <w:color w:val="000000"/>
          <w:sz w:val="20"/>
          <w:lang w:val="de-DE"/>
        </w:rPr>
        <w:t>Die EISA-</w:t>
      </w:r>
      <w:r>
        <w:rPr>
          <w:rFonts w:ascii="DIN-Regular" w:hAnsi="DIN-Regular" w:cs="Helv"/>
          <w:color w:val="000000"/>
          <w:sz w:val="20"/>
          <w:lang w:val="de-DE"/>
        </w:rPr>
        <w:t xml:space="preserve">Awards </w:t>
      </w:r>
      <w:r w:rsidR="003008D8">
        <w:rPr>
          <w:rFonts w:ascii="DIN-Regular" w:hAnsi="DIN-Regular" w:cs="Helv"/>
          <w:color w:val="000000"/>
          <w:sz w:val="20"/>
          <w:lang w:val="de-DE"/>
        </w:rPr>
        <w:t>zählen zu den r</w:t>
      </w:r>
      <w:r w:rsidR="00602AA6">
        <w:rPr>
          <w:rFonts w:ascii="DIN-Regular" w:hAnsi="DIN-Regular" w:cs="Helv"/>
          <w:color w:val="000000"/>
          <w:sz w:val="20"/>
          <w:lang w:val="de-DE"/>
        </w:rPr>
        <w:t>enommierteste</w:t>
      </w:r>
      <w:r w:rsidR="003008D8">
        <w:rPr>
          <w:rFonts w:ascii="DIN-Regular" w:hAnsi="DIN-Regular" w:cs="Helv"/>
          <w:color w:val="000000"/>
          <w:sz w:val="20"/>
          <w:lang w:val="de-DE"/>
        </w:rPr>
        <w:t>n</w:t>
      </w:r>
      <w:r>
        <w:rPr>
          <w:rFonts w:ascii="DIN-Regular" w:hAnsi="DIN-Regular" w:cs="Helv"/>
          <w:color w:val="000000"/>
          <w:sz w:val="20"/>
          <w:lang w:val="de-DE"/>
        </w:rPr>
        <w:t xml:space="preserve"> </w:t>
      </w:r>
      <w:r w:rsidR="003008D8">
        <w:rPr>
          <w:rFonts w:ascii="DIN-Regular" w:hAnsi="DIN-Regular" w:cs="Helv"/>
          <w:color w:val="000000"/>
          <w:sz w:val="20"/>
          <w:lang w:val="de-DE"/>
        </w:rPr>
        <w:t xml:space="preserve">Auszeichnungen für </w:t>
      </w:r>
      <w:r w:rsidR="00602AA6">
        <w:rPr>
          <w:rFonts w:ascii="DIN-Regular" w:hAnsi="DIN-Regular" w:cs="Helv"/>
          <w:color w:val="000000"/>
          <w:sz w:val="20"/>
          <w:lang w:val="de-DE"/>
        </w:rPr>
        <w:t>Produkte der Unterhaltungselektronik</w:t>
      </w:r>
      <w:r w:rsidR="003008D8">
        <w:rPr>
          <w:rFonts w:ascii="DIN-Regular" w:hAnsi="DIN-Regular" w:cs="Helv"/>
          <w:color w:val="000000"/>
          <w:sz w:val="20"/>
          <w:lang w:val="de-DE"/>
        </w:rPr>
        <w:t xml:space="preserve">. </w:t>
      </w:r>
      <w:r w:rsidR="00F10D0D">
        <w:rPr>
          <w:rFonts w:ascii="DIN-Bold" w:hAnsi="DIN-Bold" w:cs="Arial"/>
          <w:color w:val="000000"/>
          <w:sz w:val="20"/>
          <w:lang w:val="de-DE"/>
        </w:rPr>
        <w:br w:type="column"/>
      </w:r>
      <w:r w:rsidR="00DC473B" w:rsidRPr="00DC473B">
        <w:rPr>
          <w:rFonts w:ascii="DIN-Bold" w:hAnsi="DIN-Bold" w:cs="Arial"/>
          <w:color w:val="000000"/>
          <w:sz w:val="20"/>
          <w:lang w:val="de-DE"/>
        </w:rPr>
        <w:lastRenderedPageBreak/>
        <w:t>Über Panasonic:</w:t>
      </w:r>
    </w:p>
    <w:p w14:paraId="47421AA7" w14:textId="77777777" w:rsidR="00DC473B" w:rsidRPr="00DC473B" w:rsidRDefault="00DC473B" w:rsidP="00DC473B">
      <w:pPr>
        <w:rPr>
          <w:rFonts w:ascii="DIN-Regular" w:hAnsi="DIN-Regular"/>
          <w:sz w:val="20"/>
          <w:lang w:val="de-DE"/>
        </w:rPr>
      </w:pPr>
      <w:r w:rsidRPr="00DC473B">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DC473B">
        <w:rPr>
          <w:rFonts w:ascii="DIN-Regular" w:hAnsi="DIN-Regular"/>
          <w:sz w:val="20"/>
          <w:lang w:val="de-DE"/>
        </w:rPr>
        <w:t>Housing</w:t>
      </w:r>
      <w:proofErr w:type="spellEnd"/>
      <w:r w:rsidRPr="00DC473B">
        <w:rPr>
          <w:rFonts w:ascii="DIN-Regular" w:hAnsi="DIN-Regular"/>
          <w:sz w:val="20"/>
          <w:lang w:val="de-DE"/>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DC473B">
          <w:rPr>
            <w:rStyle w:val="Link"/>
            <w:rFonts w:ascii="DIN-Regular" w:hAnsi="DIN-Regular"/>
            <w:sz w:val="20"/>
            <w:lang w:val="de-DE"/>
          </w:rPr>
          <w:t>www.panasonic.net</w:t>
        </w:r>
      </w:hyperlink>
      <w:r w:rsidRPr="00DC473B">
        <w:rPr>
          <w:rFonts w:ascii="DIN-Regular" w:hAnsi="DIN-Regular"/>
          <w:sz w:val="20"/>
          <w:lang w:val="de-DE"/>
        </w:rPr>
        <w:t>.</w:t>
      </w:r>
    </w:p>
    <w:p w14:paraId="4E055833" w14:textId="77777777" w:rsidR="00DC473B" w:rsidRDefault="00DC473B" w:rsidP="00DC473B">
      <w:pPr>
        <w:pStyle w:val="Copy"/>
        <w:spacing w:line="240" w:lineRule="auto"/>
        <w:rPr>
          <w:rFonts w:ascii="DIN-Regular" w:hAnsi="DIN-Regular"/>
        </w:rPr>
      </w:pPr>
    </w:p>
    <w:p w14:paraId="3E158D12" w14:textId="77777777" w:rsidR="00DC473B" w:rsidRPr="009D57C1" w:rsidRDefault="00DC473B" w:rsidP="00DC473B">
      <w:pPr>
        <w:pStyle w:val="Copy"/>
        <w:keepNext/>
        <w:keepLines/>
        <w:spacing w:line="240" w:lineRule="auto"/>
        <w:contextualSpacing/>
        <w:rPr>
          <w:rFonts w:ascii="DIN-Bold" w:eastAsia="Times New Roman" w:hAnsi="DIN-Bold"/>
          <w:lang w:eastAsia="en-US"/>
        </w:rPr>
      </w:pPr>
      <w:r w:rsidRPr="009D57C1">
        <w:rPr>
          <w:rFonts w:ascii="DIN-Bold" w:eastAsia="Times New Roman" w:hAnsi="DIN-Bold"/>
          <w:lang w:eastAsia="en-US"/>
        </w:rPr>
        <w:t>Weitere Informationen:</w:t>
      </w:r>
    </w:p>
    <w:p w14:paraId="5BD1BEA2" w14:textId="77777777" w:rsidR="00DC473B" w:rsidRPr="009D57C1" w:rsidRDefault="00DC473B" w:rsidP="00DC473B">
      <w:pPr>
        <w:pStyle w:val="Copy"/>
        <w:keepNext/>
        <w:keepLines/>
        <w:spacing w:line="240" w:lineRule="auto"/>
        <w:contextualSpacing/>
        <w:outlineLvl w:val="0"/>
        <w:rPr>
          <w:rFonts w:ascii="DIN-Regular" w:eastAsia="Times New Roman" w:hAnsi="DIN-Regular"/>
          <w:lang w:eastAsia="en-US"/>
        </w:rPr>
      </w:pPr>
      <w:r w:rsidRPr="009D57C1">
        <w:rPr>
          <w:rFonts w:ascii="DIN-Regular" w:eastAsia="Times New Roman" w:hAnsi="DIN-Regular"/>
          <w:lang w:eastAsia="en-US"/>
        </w:rPr>
        <w:t>Panasonic Deutschland</w:t>
      </w:r>
    </w:p>
    <w:p w14:paraId="188B378D"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r w:rsidRPr="009D57C1">
        <w:rPr>
          <w:rFonts w:ascii="DIN-Regular" w:eastAsia="Times New Roman" w:hAnsi="DIN-Regular"/>
          <w:lang w:eastAsia="en-US"/>
        </w:rPr>
        <w:t>Eine Division der Panasonic Marketing Europe GmbH</w:t>
      </w:r>
    </w:p>
    <w:p w14:paraId="2FDEE8E0"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proofErr w:type="spellStart"/>
      <w:r w:rsidRPr="009D57C1">
        <w:rPr>
          <w:rFonts w:ascii="DIN-Regular" w:eastAsia="Times New Roman" w:hAnsi="DIN-Regular"/>
          <w:lang w:eastAsia="en-US"/>
        </w:rPr>
        <w:t>Winsbergring</w:t>
      </w:r>
      <w:proofErr w:type="spellEnd"/>
      <w:r w:rsidRPr="009D57C1">
        <w:rPr>
          <w:rFonts w:ascii="DIN-Regular" w:eastAsia="Times New Roman" w:hAnsi="DIN-Regular"/>
          <w:lang w:eastAsia="en-US"/>
        </w:rPr>
        <w:t xml:space="preserve"> 15</w:t>
      </w:r>
    </w:p>
    <w:p w14:paraId="1598AC40" w14:textId="77777777" w:rsidR="00DC473B" w:rsidRPr="009D57C1" w:rsidRDefault="00DC473B" w:rsidP="00DC473B">
      <w:pPr>
        <w:pStyle w:val="Copy"/>
        <w:spacing w:line="240" w:lineRule="auto"/>
        <w:contextualSpacing/>
        <w:rPr>
          <w:rFonts w:ascii="DIN-Regular" w:eastAsia="Times New Roman" w:hAnsi="DIN-Regular"/>
          <w:lang w:eastAsia="en-US"/>
        </w:rPr>
      </w:pPr>
      <w:r w:rsidRPr="009D57C1">
        <w:rPr>
          <w:rFonts w:ascii="DIN-Regular" w:eastAsia="Times New Roman" w:hAnsi="DIN-Regular"/>
          <w:lang w:eastAsia="en-US"/>
        </w:rPr>
        <w:t>D-22525 Hamburg (Germany)</w:t>
      </w:r>
    </w:p>
    <w:p w14:paraId="1D14C2AF" w14:textId="77777777" w:rsidR="00DC473B" w:rsidRPr="00FA0414" w:rsidRDefault="00DC473B" w:rsidP="00DC473B">
      <w:pPr>
        <w:pStyle w:val="Textkrper3"/>
        <w:spacing w:line="240" w:lineRule="auto"/>
        <w:ind w:right="-57"/>
        <w:rPr>
          <w:rFonts w:ascii="DIN-Regular" w:hAnsi="DIN-Regular"/>
          <w:b w:val="0"/>
          <w:bCs/>
          <w:iCs/>
          <w:lang w:val="de-DE"/>
        </w:rPr>
      </w:pPr>
    </w:p>
    <w:p w14:paraId="2AA2783D" w14:textId="12626A55" w:rsidR="008460A2" w:rsidRPr="008275AB" w:rsidRDefault="00DC473B" w:rsidP="00DC473B">
      <w:pPr>
        <w:pStyle w:val="StandardWeb"/>
        <w:spacing w:before="0" w:beforeAutospacing="0" w:after="0" w:afterAutospacing="0"/>
        <w:rPr>
          <w:rFonts w:ascii="DIN-Bold" w:hAnsi="DIN-Bold"/>
          <w:sz w:val="18"/>
          <w:szCs w:val="18"/>
        </w:rPr>
      </w:pPr>
      <w:r w:rsidRPr="00FA0414">
        <w:rPr>
          <w:rStyle w:val="Beton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p>
    <w:sectPr w:rsidR="008460A2" w:rsidRPr="008275AB"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349E2" w14:textId="77777777" w:rsidR="009A1CBA" w:rsidRDefault="009A1CBA">
      <w:r>
        <w:separator/>
      </w:r>
    </w:p>
  </w:endnote>
  <w:endnote w:type="continuationSeparator" w:id="0">
    <w:p w14:paraId="67373DB2" w14:textId="77777777" w:rsidR="009A1CBA" w:rsidRDefault="009A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1E4D" w14:textId="77777777" w:rsidR="009A1CBA" w:rsidRDefault="009A1CBA"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08A50C8" w14:textId="77777777" w:rsidR="009A1CBA" w:rsidRDefault="009A1CBA"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549ED49" w14:textId="77777777" w:rsidR="009A1CBA" w:rsidRDefault="009A1CBA"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46BE416" wp14:editId="1A1A194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7020E12F" w14:textId="77777777" w:rsidR="009A1CBA" w:rsidRDefault="009A1CBA"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86BB5D8" w14:textId="77777777" w:rsidR="009A1CBA" w:rsidRDefault="009A1CBA" w:rsidP="00215481">
    <w:pPr>
      <w:spacing w:line="200" w:lineRule="exact"/>
      <w:ind w:left="2880" w:right="85" w:hanging="753"/>
      <w:jc w:val="center"/>
      <w:rPr>
        <w:sz w:val="17"/>
        <w:lang w:val="de-DE"/>
      </w:rPr>
    </w:pPr>
  </w:p>
  <w:p w14:paraId="172BFD5B" w14:textId="77777777" w:rsidR="009A1CBA" w:rsidRPr="00215481" w:rsidRDefault="009A1CBA"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E9584B">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E9584B">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EDCC" w14:textId="77777777" w:rsidR="009A1CBA" w:rsidRDefault="009A1CBA">
      <w:r>
        <w:separator/>
      </w:r>
    </w:p>
  </w:footnote>
  <w:footnote w:type="continuationSeparator" w:id="0">
    <w:p w14:paraId="0FBA3FAE" w14:textId="77777777" w:rsidR="009A1CBA" w:rsidRDefault="009A1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30F" w14:textId="77777777" w:rsidR="009A1CBA" w:rsidRPr="0060218C" w:rsidRDefault="009A1CBA" w:rsidP="0060218C">
    <w:pPr>
      <w:pStyle w:val="Kopfzeile"/>
    </w:pPr>
    <w:r>
      <w:rPr>
        <w:noProof/>
        <w:lang w:val="de-DE" w:eastAsia="de-DE"/>
      </w:rPr>
      <w:drawing>
        <wp:anchor distT="0" distB="0" distL="114300" distR="114300" simplePos="0" relativeHeight="251658240" behindDoc="1" locked="0" layoutInCell="1" allowOverlap="1" wp14:anchorId="0704BD19" wp14:editId="73EEBA4B">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8FE6F48"/>
    <w:multiLevelType w:val="hybridMultilevel"/>
    <w:tmpl w:val="F40874B6"/>
    <w:lvl w:ilvl="0" w:tplc="94EEF22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642F6D"/>
    <w:multiLevelType w:val="hybridMultilevel"/>
    <w:tmpl w:val="E3DE5788"/>
    <w:lvl w:ilvl="0" w:tplc="FB686638">
      <w:numFmt w:val="bullet"/>
      <w:lvlText w:val=""/>
      <w:lvlJc w:val="left"/>
      <w:pPr>
        <w:ind w:left="860" w:hanging="360"/>
      </w:pPr>
      <w:rPr>
        <w:rFonts w:ascii="Symbol" w:eastAsia="Times New Roman" w:hAnsi="Symbo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21"/>
  </w:num>
  <w:num w:numId="6">
    <w:abstractNumId w:val="9"/>
  </w:num>
  <w:num w:numId="7">
    <w:abstractNumId w:val="7"/>
  </w:num>
  <w:num w:numId="8">
    <w:abstractNumId w:val="19"/>
  </w:num>
  <w:num w:numId="9">
    <w:abstractNumId w:val="11"/>
  </w:num>
  <w:num w:numId="10">
    <w:abstractNumId w:val="17"/>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10C6"/>
    <w:rsid w:val="000120D7"/>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189"/>
    <w:rsid w:val="0005262C"/>
    <w:rsid w:val="00052C70"/>
    <w:rsid w:val="00052EA2"/>
    <w:rsid w:val="00053262"/>
    <w:rsid w:val="000532E2"/>
    <w:rsid w:val="00053683"/>
    <w:rsid w:val="000537C3"/>
    <w:rsid w:val="000538A4"/>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2EC"/>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29DA"/>
    <w:rsid w:val="00113081"/>
    <w:rsid w:val="0011340D"/>
    <w:rsid w:val="00113805"/>
    <w:rsid w:val="0011393A"/>
    <w:rsid w:val="00113EEA"/>
    <w:rsid w:val="0011467D"/>
    <w:rsid w:val="001149C7"/>
    <w:rsid w:val="00114E13"/>
    <w:rsid w:val="001157F6"/>
    <w:rsid w:val="001158CC"/>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27B"/>
    <w:rsid w:val="00152639"/>
    <w:rsid w:val="0015295D"/>
    <w:rsid w:val="00152FD7"/>
    <w:rsid w:val="001532C7"/>
    <w:rsid w:val="00155660"/>
    <w:rsid w:val="00156388"/>
    <w:rsid w:val="00160EE1"/>
    <w:rsid w:val="0016158D"/>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0E"/>
    <w:rsid w:val="001C28C7"/>
    <w:rsid w:val="001C2A9B"/>
    <w:rsid w:val="001C2C45"/>
    <w:rsid w:val="001C2DB4"/>
    <w:rsid w:val="001C2E04"/>
    <w:rsid w:val="001C3645"/>
    <w:rsid w:val="001C4602"/>
    <w:rsid w:val="001C46DA"/>
    <w:rsid w:val="001C48AB"/>
    <w:rsid w:val="001C529F"/>
    <w:rsid w:val="001C5D31"/>
    <w:rsid w:val="001C6379"/>
    <w:rsid w:val="001C651B"/>
    <w:rsid w:val="001D026E"/>
    <w:rsid w:val="001D096C"/>
    <w:rsid w:val="001D0C07"/>
    <w:rsid w:val="001D1607"/>
    <w:rsid w:val="001D17CE"/>
    <w:rsid w:val="001D1960"/>
    <w:rsid w:val="001D1DA4"/>
    <w:rsid w:val="001D23ED"/>
    <w:rsid w:val="001D2A82"/>
    <w:rsid w:val="001D450F"/>
    <w:rsid w:val="001D4B37"/>
    <w:rsid w:val="001D4D9E"/>
    <w:rsid w:val="001D6BFC"/>
    <w:rsid w:val="001D6F78"/>
    <w:rsid w:val="001D7D8E"/>
    <w:rsid w:val="001E05C4"/>
    <w:rsid w:val="001E05E8"/>
    <w:rsid w:val="001E0D39"/>
    <w:rsid w:val="001E11D1"/>
    <w:rsid w:val="001E19E1"/>
    <w:rsid w:val="001E3342"/>
    <w:rsid w:val="001E3754"/>
    <w:rsid w:val="001E3798"/>
    <w:rsid w:val="001E3ED8"/>
    <w:rsid w:val="001E547C"/>
    <w:rsid w:val="001E5819"/>
    <w:rsid w:val="001E58B1"/>
    <w:rsid w:val="001E58E0"/>
    <w:rsid w:val="001E5AAE"/>
    <w:rsid w:val="001E5CC0"/>
    <w:rsid w:val="001E5FED"/>
    <w:rsid w:val="001E61C5"/>
    <w:rsid w:val="001E68BD"/>
    <w:rsid w:val="001E7E41"/>
    <w:rsid w:val="001F01F4"/>
    <w:rsid w:val="001F0C48"/>
    <w:rsid w:val="001F0CB9"/>
    <w:rsid w:val="001F0D73"/>
    <w:rsid w:val="001F14AD"/>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1C81"/>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6B52"/>
    <w:rsid w:val="00227028"/>
    <w:rsid w:val="0022730F"/>
    <w:rsid w:val="00227D6B"/>
    <w:rsid w:val="002305D4"/>
    <w:rsid w:val="00232076"/>
    <w:rsid w:val="0023264B"/>
    <w:rsid w:val="00232CDE"/>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0F35"/>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5F10"/>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949"/>
    <w:rsid w:val="00280CBF"/>
    <w:rsid w:val="00280F1A"/>
    <w:rsid w:val="00281270"/>
    <w:rsid w:val="00281D3E"/>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0C"/>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243"/>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8D8"/>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0128"/>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621"/>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5F1A"/>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3"/>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FB1"/>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55F"/>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2B8"/>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26A"/>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437E"/>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276"/>
    <w:rsid w:val="004D47D2"/>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3FE0"/>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1B1"/>
    <w:rsid w:val="00506B41"/>
    <w:rsid w:val="00507089"/>
    <w:rsid w:val="00507ECC"/>
    <w:rsid w:val="00507F61"/>
    <w:rsid w:val="00510182"/>
    <w:rsid w:val="00510CD1"/>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2155"/>
    <w:rsid w:val="00533CE1"/>
    <w:rsid w:val="005342C0"/>
    <w:rsid w:val="00534FF6"/>
    <w:rsid w:val="0053581D"/>
    <w:rsid w:val="0053685F"/>
    <w:rsid w:val="00536D96"/>
    <w:rsid w:val="00536D98"/>
    <w:rsid w:val="00536F3B"/>
    <w:rsid w:val="00540128"/>
    <w:rsid w:val="005402BA"/>
    <w:rsid w:val="00540344"/>
    <w:rsid w:val="00540C68"/>
    <w:rsid w:val="005427A4"/>
    <w:rsid w:val="00544613"/>
    <w:rsid w:val="00544B01"/>
    <w:rsid w:val="00545AB5"/>
    <w:rsid w:val="00546AFB"/>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42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70E"/>
    <w:rsid w:val="005C0DB8"/>
    <w:rsid w:val="005C0E8D"/>
    <w:rsid w:val="005C211C"/>
    <w:rsid w:val="005C2DF0"/>
    <w:rsid w:val="005C30C2"/>
    <w:rsid w:val="005C38FE"/>
    <w:rsid w:val="005C3FD4"/>
    <w:rsid w:val="005C493A"/>
    <w:rsid w:val="005C55FE"/>
    <w:rsid w:val="005C5EDF"/>
    <w:rsid w:val="005C61EC"/>
    <w:rsid w:val="005C6746"/>
    <w:rsid w:val="005C6D72"/>
    <w:rsid w:val="005D0BC8"/>
    <w:rsid w:val="005D0D47"/>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6AC7"/>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A6"/>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67D"/>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25E"/>
    <w:rsid w:val="006443A2"/>
    <w:rsid w:val="0064460D"/>
    <w:rsid w:val="00645706"/>
    <w:rsid w:val="006459EF"/>
    <w:rsid w:val="0064610C"/>
    <w:rsid w:val="00646455"/>
    <w:rsid w:val="00646DCD"/>
    <w:rsid w:val="00646F6F"/>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3C05"/>
    <w:rsid w:val="006649C9"/>
    <w:rsid w:val="00664B91"/>
    <w:rsid w:val="00665C8D"/>
    <w:rsid w:val="00666793"/>
    <w:rsid w:val="0066684F"/>
    <w:rsid w:val="00667366"/>
    <w:rsid w:val="00667ADC"/>
    <w:rsid w:val="00667C0C"/>
    <w:rsid w:val="00667DD5"/>
    <w:rsid w:val="00670227"/>
    <w:rsid w:val="0067023C"/>
    <w:rsid w:val="00670EB7"/>
    <w:rsid w:val="006710FD"/>
    <w:rsid w:val="006711A7"/>
    <w:rsid w:val="006718C7"/>
    <w:rsid w:val="00671BC1"/>
    <w:rsid w:val="006728FE"/>
    <w:rsid w:val="0067429E"/>
    <w:rsid w:val="00674A69"/>
    <w:rsid w:val="00674BC5"/>
    <w:rsid w:val="00675688"/>
    <w:rsid w:val="00675744"/>
    <w:rsid w:val="00675C71"/>
    <w:rsid w:val="00675CB8"/>
    <w:rsid w:val="006774D7"/>
    <w:rsid w:val="00677575"/>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8F7"/>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A7D4A"/>
    <w:rsid w:val="006B0038"/>
    <w:rsid w:val="006B0290"/>
    <w:rsid w:val="006B0303"/>
    <w:rsid w:val="006B0480"/>
    <w:rsid w:val="006B1208"/>
    <w:rsid w:val="006B1B98"/>
    <w:rsid w:val="006B2611"/>
    <w:rsid w:val="006B2F8A"/>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471"/>
    <w:rsid w:val="006D6711"/>
    <w:rsid w:val="006E0114"/>
    <w:rsid w:val="006E06F9"/>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02EC"/>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05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868"/>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4E87"/>
    <w:rsid w:val="007950C7"/>
    <w:rsid w:val="0079611E"/>
    <w:rsid w:val="007966B3"/>
    <w:rsid w:val="00796D08"/>
    <w:rsid w:val="00796DDB"/>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79B"/>
    <w:rsid w:val="007B0A6D"/>
    <w:rsid w:val="007B0B8A"/>
    <w:rsid w:val="007B0B8F"/>
    <w:rsid w:val="007B0C95"/>
    <w:rsid w:val="007B25CA"/>
    <w:rsid w:val="007B320B"/>
    <w:rsid w:val="007B4357"/>
    <w:rsid w:val="007B4A33"/>
    <w:rsid w:val="007B4CD1"/>
    <w:rsid w:val="007B5577"/>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416"/>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C9F"/>
    <w:rsid w:val="007F7F05"/>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D51"/>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47"/>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2A3"/>
    <w:rsid w:val="00843652"/>
    <w:rsid w:val="00843904"/>
    <w:rsid w:val="00843F07"/>
    <w:rsid w:val="0084499C"/>
    <w:rsid w:val="00845CBC"/>
    <w:rsid w:val="008460A2"/>
    <w:rsid w:val="00846F78"/>
    <w:rsid w:val="008510A4"/>
    <w:rsid w:val="008522A0"/>
    <w:rsid w:val="00852AB8"/>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3C0"/>
    <w:rsid w:val="008930C2"/>
    <w:rsid w:val="00894558"/>
    <w:rsid w:val="00894F88"/>
    <w:rsid w:val="0089601B"/>
    <w:rsid w:val="0089605C"/>
    <w:rsid w:val="008961AB"/>
    <w:rsid w:val="00896D36"/>
    <w:rsid w:val="00897FBE"/>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6D9"/>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707"/>
    <w:rsid w:val="008D15DF"/>
    <w:rsid w:val="008D1B86"/>
    <w:rsid w:val="008D2064"/>
    <w:rsid w:val="008D2278"/>
    <w:rsid w:val="008D2FC8"/>
    <w:rsid w:val="008D32F6"/>
    <w:rsid w:val="008D3768"/>
    <w:rsid w:val="008D3992"/>
    <w:rsid w:val="008D3ADD"/>
    <w:rsid w:val="008D3CB9"/>
    <w:rsid w:val="008D433E"/>
    <w:rsid w:val="008D455E"/>
    <w:rsid w:val="008D484F"/>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AAC"/>
    <w:rsid w:val="008F1BFF"/>
    <w:rsid w:val="008F1D0D"/>
    <w:rsid w:val="008F2A30"/>
    <w:rsid w:val="008F3809"/>
    <w:rsid w:val="008F3D98"/>
    <w:rsid w:val="008F4178"/>
    <w:rsid w:val="008F5292"/>
    <w:rsid w:val="008F59D7"/>
    <w:rsid w:val="008F63BC"/>
    <w:rsid w:val="008F69D4"/>
    <w:rsid w:val="008F702B"/>
    <w:rsid w:val="008F7632"/>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39E"/>
    <w:rsid w:val="009208D6"/>
    <w:rsid w:val="0092138C"/>
    <w:rsid w:val="009219B3"/>
    <w:rsid w:val="00922D9D"/>
    <w:rsid w:val="009236CF"/>
    <w:rsid w:val="009239C3"/>
    <w:rsid w:val="00923D71"/>
    <w:rsid w:val="00925847"/>
    <w:rsid w:val="00925A1A"/>
    <w:rsid w:val="00926927"/>
    <w:rsid w:val="00927124"/>
    <w:rsid w:val="00930B9F"/>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27CA"/>
    <w:rsid w:val="0096301B"/>
    <w:rsid w:val="00963F6B"/>
    <w:rsid w:val="00964430"/>
    <w:rsid w:val="00964CF3"/>
    <w:rsid w:val="00965651"/>
    <w:rsid w:val="00965827"/>
    <w:rsid w:val="00965ED5"/>
    <w:rsid w:val="009660DC"/>
    <w:rsid w:val="009666B0"/>
    <w:rsid w:val="0096672E"/>
    <w:rsid w:val="009676F5"/>
    <w:rsid w:val="0096786E"/>
    <w:rsid w:val="00967EC9"/>
    <w:rsid w:val="00970509"/>
    <w:rsid w:val="00971F95"/>
    <w:rsid w:val="009721CE"/>
    <w:rsid w:val="00972298"/>
    <w:rsid w:val="00972962"/>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60C9"/>
    <w:rsid w:val="00997A80"/>
    <w:rsid w:val="009A01EE"/>
    <w:rsid w:val="009A0521"/>
    <w:rsid w:val="009A0F09"/>
    <w:rsid w:val="009A1741"/>
    <w:rsid w:val="009A1768"/>
    <w:rsid w:val="009A1A58"/>
    <w:rsid w:val="009A1CBA"/>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7C3"/>
    <w:rsid w:val="009D08AB"/>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CDA"/>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965"/>
    <w:rsid w:val="009F3A21"/>
    <w:rsid w:val="009F3B35"/>
    <w:rsid w:val="009F4DD5"/>
    <w:rsid w:val="009F4F20"/>
    <w:rsid w:val="009F53AA"/>
    <w:rsid w:val="009F5CB2"/>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442"/>
    <w:rsid w:val="00A20D2D"/>
    <w:rsid w:val="00A20F30"/>
    <w:rsid w:val="00A21000"/>
    <w:rsid w:val="00A22F84"/>
    <w:rsid w:val="00A237AA"/>
    <w:rsid w:val="00A23AB7"/>
    <w:rsid w:val="00A23CD9"/>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6449"/>
    <w:rsid w:val="00A568D8"/>
    <w:rsid w:val="00A5708C"/>
    <w:rsid w:val="00A577AE"/>
    <w:rsid w:val="00A603E9"/>
    <w:rsid w:val="00A607A0"/>
    <w:rsid w:val="00A621EF"/>
    <w:rsid w:val="00A63362"/>
    <w:rsid w:val="00A63E0D"/>
    <w:rsid w:val="00A63F68"/>
    <w:rsid w:val="00A640BF"/>
    <w:rsid w:val="00A64358"/>
    <w:rsid w:val="00A64907"/>
    <w:rsid w:val="00A6604F"/>
    <w:rsid w:val="00A66537"/>
    <w:rsid w:val="00A666A6"/>
    <w:rsid w:val="00A6717A"/>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4292"/>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246"/>
    <w:rsid w:val="00B04DEB"/>
    <w:rsid w:val="00B053C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00D"/>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65"/>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0BA2"/>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8FD"/>
    <w:rsid w:val="00BC6C07"/>
    <w:rsid w:val="00BC6D59"/>
    <w:rsid w:val="00BC74EC"/>
    <w:rsid w:val="00BC7DD2"/>
    <w:rsid w:val="00BC7EEB"/>
    <w:rsid w:val="00BD0AF3"/>
    <w:rsid w:val="00BD10A7"/>
    <w:rsid w:val="00BD159A"/>
    <w:rsid w:val="00BD1B7D"/>
    <w:rsid w:val="00BD20FE"/>
    <w:rsid w:val="00BD2F1B"/>
    <w:rsid w:val="00BD3E92"/>
    <w:rsid w:val="00BD4032"/>
    <w:rsid w:val="00BD480C"/>
    <w:rsid w:val="00BD5D18"/>
    <w:rsid w:val="00BD5DB9"/>
    <w:rsid w:val="00BD5DD7"/>
    <w:rsid w:val="00BD5F3F"/>
    <w:rsid w:val="00BD6128"/>
    <w:rsid w:val="00BD64F1"/>
    <w:rsid w:val="00BD6A6B"/>
    <w:rsid w:val="00BD6D39"/>
    <w:rsid w:val="00BD70CA"/>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26D43"/>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366"/>
    <w:rsid w:val="00C416F0"/>
    <w:rsid w:val="00C41723"/>
    <w:rsid w:val="00C420C1"/>
    <w:rsid w:val="00C44807"/>
    <w:rsid w:val="00C44DDA"/>
    <w:rsid w:val="00C45107"/>
    <w:rsid w:val="00C45392"/>
    <w:rsid w:val="00C45817"/>
    <w:rsid w:val="00C45ACE"/>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67F"/>
    <w:rsid w:val="00C65123"/>
    <w:rsid w:val="00C65870"/>
    <w:rsid w:val="00C66677"/>
    <w:rsid w:val="00C709C2"/>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ACC"/>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7CC"/>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8D4"/>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2F2A"/>
    <w:rsid w:val="00D4345A"/>
    <w:rsid w:val="00D43983"/>
    <w:rsid w:val="00D443C8"/>
    <w:rsid w:val="00D4493C"/>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191"/>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22E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73B"/>
    <w:rsid w:val="00DC49FE"/>
    <w:rsid w:val="00DC4CD2"/>
    <w:rsid w:val="00DC6B13"/>
    <w:rsid w:val="00DC6C52"/>
    <w:rsid w:val="00DC6C92"/>
    <w:rsid w:val="00DC75AE"/>
    <w:rsid w:val="00DC7763"/>
    <w:rsid w:val="00DC7A68"/>
    <w:rsid w:val="00DD007B"/>
    <w:rsid w:val="00DD03DE"/>
    <w:rsid w:val="00DD0A65"/>
    <w:rsid w:val="00DD0D8A"/>
    <w:rsid w:val="00DD1259"/>
    <w:rsid w:val="00DD13AE"/>
    <w:rsid w:val="00DD1D38"/>
    <w:rsid w:val="00DD2371"/>
    <w:rsid w:val="00DD2A3D"/>
    <w:rsid w:val="00DD2B19"/>
    <w:rsid w:val="00DD30A8"/>
    <w:rsid w:val="00DD35DF"/>
    <w:rsid w:val="00DD3C31"/>
    <w:rsid w:val="00DD4D6F"/>
    <w:rsid w:val="00DD5B14"/>
    <w:rsid w:val="00DD6A50"/>
    <w:rsid w:val="00DD6F3A"/>
    <w:rsid w:val="00DD70CA"/>
    <w:rsid w:val="00DD7D01"/>
    <w:rsid w:val="00DE1122"/>
    <w:rsid w:val="00DE2E74"/>
    <w:rsid w:val="00DE3215"/>
    <w:rsid w:val="00DE37D7"/>
    <w:rsid w:val="00DE3C75"/>
    <w:rsid w:val="00DE495A"/>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BD7"/>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A8C"/>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474D5"/>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84B"/>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00A"/>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134"/>
    <w:rsid w:val="00F06E52"/>
    <w:rsid w:val="00F07A3A"/>
    <w:rsid w:val="00F07A8F"/>
    <w:rsid w:val="00F10C84"/>
    <w:rsid w:val="00F10D0D"/>
    <w:rsid w:val="00F1100B"/>
    <w:rsid w:val="00F113B5"/>
    <w:rsid w:val="00F1179E"/>
    <w:rsid w:val="00F1188B"/>
    <w:rsid w:val="00F12681"/>
    <w:rsid w:val="00F129F8"/>
    <w:rsid w:val="00F13C08"/>
    <w:rsid w:val="00F1488B"/>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1C78"/>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043"/>
    <w:rsid w:val="00F3577A"/>
    <w:rsid w:val="00F365E5"/>
    <w:rsid w:val="00F365E7"/>
    <w:rsid w:val="00F36CB4"/>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414"/>
    <w:rsid w:val="00FA0640"/>
    <w:rsid w:val="00FA0AF5"/>
    <w:rsid w:val="00FA12AB"/>
    <w:rsid w:val="00FA187C"/>
    <w:rsid w:val="00FA1B5D"/>
    <w:rsid w:val="00FA1D61"/>
    <w:rsid w:val="00FA2413"/>
    <w:rsid w:val="00FA26B5"/>
    <w:rsid w:val="00FA28A8"/>
    <w:rsid w:val="00FA2F7F"/>
    <w:rsid w:val="00FA352F"/>
    <w:rsid w:val="00FA368D"/>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524"/>
    <w:rsid w:val="00FD2F60"/>
    <w:rsid w:val="00FD4814"/>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3F1E"/>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1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FC87-AD4E-DF40-B858-AF793852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729</Words>
  <Characters>4594</Characters>
  <Application>Microsoft Macintosh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5313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2015-08-10T15:43:00Z</cp:lastPrinted>
  <dcterms:created xsi:type="dcterms:W3CDTF">2015-08-10T15:43:00Z</dcterms:created>
  <dcterms:modified xsi:type="dcterms:W3CDTF">2015-08-10T15:43:00Z</dcterms:modified>
</cp:coreProperties>
</file>