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E36D8" w14:textId="77777777" w:rsidR="00C606C6" w:rsidRPr="00A75CA8" w:rsidRDefault="00C606C6">
      <w:pPr>
        <w:pStyle w:val="Kopfzeile"/>
        <w:tabs>
          <w:tab w:val="clear" w:pos="4153"/>
          <w:tab w:val="clear" w:pos="8306"/>
        </w:tabs>
        <w:rPr>
          <w:rFonts w:ascii="DIN-Bold" w:hAnsi="DIN-Bold" w:cs="Arial"/>
          <w:sz w:val="20"/>
          <w:lang w:val="de-DE"/>
        </w:rPr>
      </w:pPr>
    </w:p>
    <w:p w14:paraId="4F71231A" w14:textId="329ACBF1" w:rsidR="00E50FC7" w:rsidRPr="002423EA" w:rsidRDefault="0044378A" w:rsidP="00E50FC7">
      <w:pPr>
        <w:framePr w:w="7747" w:h="295" w:hSpace="142" w:wrap="around" w:vAnchor="page" w:hAnchor="page" w:x="908" w:y="4991" w:anchorLock="1"/>
        <w:spacing w:line="350" w:lineRule="exact"/>
        <w:rPr>
          <w:rFonts w:ascii="DIN-Medium" w:hAnsi="DIN-Medium"/>
          <w:sz w:val="31"/>
          <w:szCs w:val="31"/>
          <w:lang w:val="de-DE"/>
        </w:rPr>
      </w:pPr>
      <w:r>
        <w:rPr>
          <w:rFonts w:ascii="DIN-Medium" w:hAnsi="DIN-Medium"/>
          <w:sz w:val="31"/>
          <w:szCs w:val="31"/>
          <w:lang w:val="de-DE"/>
        </w:rPr>
        <w:t xml:space="preserve">Panasonic </w:t>
      </w:r>
      <w:proofErr w:type="spellStart"/>
      <w:r>
        <w:rPr>
          <w:rFonts w:ascii="DIN-Medium" w:hAnsi="DIN-Medium"/>
          <w:sz w:val="31"/>
          <w:szCs w:val="31"/>
          <w:lang w:val="de-DE"/>
        </w:rPr>
        <w:t>Blu-ray</w:t>
      </w:r>
      <w:proofErr w:type="spellEnd"/>
      <w:r>
        <w:rPr>
          <w:rFonts w:ascii="DIN-Medium" w:hAnsi="DIN-Medium"/>
          <w:sz w:val="31"/>
          <w:szCs w:val="31"/>
          <w:lang w:val="de-DE"/>
        </w:rPr>
        <w:t xml:space="preserve"> Player BDT700</w:t>
      </w:r>
      <w:r w:rsidR="00411102">
        <w:rPr>
          <w:rFonts w:ascii="DIN-Medium" w:hAnsi="DIN-Medium"/>
          <w:sz w:val="31"/>
          <w:szCs w:val="31"/>
          <w:lang w:val="de-DE"/>
        </w:rPr>
        <w:t xml:space="preserve"> gewinnt EISA </w:t>
      </w:r>
      <w:r w:rsidR="003B1509">
        <w:rPr>
          <w:rFonts w:ascii="DIN-Medium" w:hAnsi="DIN-Medium"/>
          <w:sz w:val="31"/>
          <w:szCs w:val="31"/>
          <w:lang w:val="de-DE"/>
        </w:rPr>
        <w:t xml:space="preserve">Award </w:t>
      </w:r>
    </w:p>
    <w:p w14:paraId="78025BC5" w14:textId="187E8B29" w:rsidR="006A5758" w:rsidRPr="004E40E8" w:rsidRDefault="00E50FC7" w:rsidP="006A5758">
      <w:pPr>
        <w:framePr w:w="7747" w:h="295" w:hSpace="142" w:wrap="around" w:vAnchor="page" w:hAnchor="page" w:x="908" w:y="4991" w:anchorLock="1"/>
        <w:rPr>
          <w:rFonts w:ascii="DIN-Medium" w:hAnsi="DIN-Medium"/>
          <w:sz w:val="31"/>
        </w:rPr>
      </w:pPr>
      <w:r>
        <w:rPr>
          <w:rFonts w:ascii="DIN-Black" w:hAnsi="DIN-Black"/>
          <w:sz w:val="25"/>
          <w:lang w:val="de-DE"/>
        </w:rPr>
        <w:t xml:space="preserve">Die European Image </w:t>
      </w:r>
      <w:proofErr w:type="spellStart"/>
      <w:r>
        <w:rPr>
          <w:rFonts w:ascii="DIN-Black" w:hAnsi="DIN-Black"/>
          <w:sz w:val="25"/>
          <w:lang w:val="de-DE"/>
        </w:rPr>
        <w:t>and</w:t>
      </w:r>
      <w:proofErr w:type="spellEnd"/>
      <w:r>
        <w:rPr>
          <w:rFonts w:ascii="DIN-Black" w:hAnsi="DIN-Black"/>
          <w:sz w:val="25"/>
          <w:lang w:val="de-DE"/>
        </w:rPr>
        <w:t xml:space="preserve"> Sound </w:t>
      </w:r>
      <w:proofErr w:type="spellStart"/>
      <w:r>
        <w:rPr>
          <w:rFonts w:ascii="DIN-Black" w:hAnsi="DIN-Black"/>
          <w:sz w:val="25"/>
          <w:lang w:val="de-DE"/>
        </w:rPr>
        <w:t>Association</w:t>
      </w:r>
      <w:proofErr w:type="spellEnd"/>
      <w:r>
        <w:rPr>
          <w:rFonts w:ascii="DIN-Black" w:hAnsi="DIN-Black"/>
          <w:sz w:val="25"/>
          <w:lang w:val="de-DE"/>
        </w:rPr>
        <w:t xml:space="preserve"> (EISA) kürt den 4K- High-End </w:t>
      </w:r>
      <w:proofErr w:type="spellStart"/>
      <w:r>
        <w:rPr>
          <w:rFonts w:ascii="DIN-Black" w:hAnsi="DIN-Black"/>
          <w:sz w:val="25"/>
          <w:lang w:val="de-DE"/>
        </w:rPr>
        <w:t>Blu-ray</w:t>
      </w:r>
      <w:proofErr w:type="spellEnd"/>
      <w:r>
        <w:rPr>
          <w:rFonts w:ascii="DIN-Black" w:hAnsi="DIN-Black"/>
          <w:sz w:val="25"/>
          <w:lang w:val="de-DE"/>
        </w:rPr>
        <w:t xml:space="preserve"> Player</w:t>
      </w:r>
      <w:r w:rsidR="003B1509">
        <w:rPr>
          <w:rFonts w:ascii="DIN-Black" w:hAnsi="DIN-Black"/>
          <w:sz w:val="25"/>
          <w:lang w:val="de-DE"/>
        </w:rPr>
        <w:t xml:space="preserve"> </w:t>
      </w:r>
      <w:r w:rsidR="003B21AD">
        <w:rPr>
          <w:rFonts w:ascii="DIN-Black" w:hAnsi="DIN-Black"/>
          <w:sz w:val="25"/>
          <w:lang w:val="de-DE"/>
        </w:rPr>
        <w:t xml:space="preserve">zum „Best European </w:t>
      </w:r>
      <w:proofErr w:type="spellStart"/>
      <w:r w:rsidR="003B21AD">
        <w:rPr>
          <w:rFonts w:ascii="DIN-Black" w:hAnsi="DIN-Black"/>
          <w:sz w:val="25"/>
          <w:lang w:val="de-DE"/>
        </w:rPr>
        <w:t>Blu-ray</w:t>
      </w:r>
      <w:proofErr w:type="spellEnd"/>
      <w:r w:rsidR="003B21AD">
        <w:rPr>
          <w:rFonts w:ascii="DIN-Black" w:hAnsi="DIN-Black"/>
          <w:sz w:val="25"/>
          <w:lang w:val="de-DE"/>
        </w:rPr>
        <w:t xml:space="preserve"> Player“</w:t>
      </w:r>
    </w:p>
    <w:p w14:paraId="0D87948C" w14:textId="258BB520" w:rsidR="008460A2" w:rsidRDefault="008460A2" w:rsidP="008460A2">
      <w:pPr>
        <w:framePr w:w="7774" w:h="1435" w:hRule="exact" w:hSpace="142" w:wrap="around" w:vAnchor="page" w:hAnchor="page" w:x="914" w:y="3460" w:anchorLock="1"/>
        <w:spacing w:before="120" w:line="220" w:lineRule="exact"/>
        <w:rPr>
          <w:rFonts w:ascii="DIN-Black" w:hAnsi="DIN-Black"/>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2D35CF">
        <w:rPr>
          <w:rFonts w:ascii="DIN-Black" w:hAnsi="DIN-Black"/>
          <w:color w:val="808080"/>
          <w:sz w:val="22"/>
          <w:lang w:val="de-DE"/>
        </w:rPr>
        <w:t>042</w:t>
      </w:r>
      <w:r w:rsidR="00427032">
        <w:rPr>
          <w:rFonts w:ascii="DIN-Black" w:hAnsi="DIN-Black"/>
          <w:color w:val="808080"/>
          <w:sz w:val="22"/>
          <w:lang w:val="de-DE"/>
        </w:rPr>
        <w:t>/</w:t>
      </w:r>
      <w:r w:rsidR="00B91D1C">
        <w:rPr>
          <w:rFonts w:ascii="DIN-Black" w:hAnsi="DIN-Black"/>
          <w:color w:val="808080"/>
          <w:sz w:val="22"/>
          <w:lang w:val="de-DE"/>
        </w:rPr>
        <w:t xml:space="preserve">FY </w:t>
      </w:r>
      <w:r w:rsidR="00C40805">
        <w:rPr>
          <w:rFonts w:ascii="DIN-Black" w:hAnsi="DIN-Black"/>
          <w:color w:val="808080"/>
          <w:sz w:val="22"/>
          <w:lang w:val="de-DE"/>
        </w:rPr>
        <w:t>2014</w:t>
      </w:r>
      <w:r>
        <w:rPr>
          <w:rFonts w:ascii="DIN-Black" w:hAnsi="DIN-Black"/>
          <w:color w:val="808080"/>
          <w:sz w:val="22"/>
          <w:lang w:val="de-DE"/>
        </w:rPr>
        <w:t xml:space="preserve">, </w:t>
      </w:r>
      <w:r w:rsidR="00E50FC7">
        <w:rPr>
          <w:rFonts w:ascii="DIN-Black" w:hAnsi="DIN-Black"/>
          <w:color w:val="808080"/>
          <w:sz w:val="22"/>
          <w:lang w:val="de-DE"/>
        </w:rPr>
        <w:t xml:space="preserve">August </w:t>
      </w:r>
      <w:r>
        <w:rPr>
          <w:rFonts w:ascii="DIN-Black" w:hAnsi="DIN-Black"/>
          <w:color w:val="808080"/>
          <w:sz w:val="22"/>
          <w:lang w:val="de-DE"/>
        </w:rPr>
        <w:t>201</w:t>
      </w:r>
      <w:r w:rsidR="00C40805">
        <w:rPr>
          <w:rFonts w:ascii="DIN-Black" w:hAnsi="DIN-Black"/>
          <w:color w:val="808080"/>
          <w:sz w:val="22"/>
          <w:lang w:val="de-DE"/>
        </w:rPr>
        <w:t>4</w:t>
      </w:r>
    </w:p>
    <w:p w14:paraId="7BC44780" w14:textId="77777777" w:rsidR="003001D2" w:rsidRDefault="003001D2" w:rsidP="008460A2">
      <w:pPr>
        <w:framePr w:w="7774" w:h="1435" w:hRule="exact" w:hSpace="142" w:wrap="around" w:vAnchor="page" w:hAnchor="page" w:x="914" w:y="3460" w:anchorLock="1"/>
        <w:spacing w:before="120" w:line="220" w:lineRule="exact"/>
        <w:rPr>
          <w:rFonts w:ascii="Arial" w:hAnsi="Arial"/>
          <w:color w:val="808080"/>
          <w:sz w:val="22"/>
          <w:lang w:val="de-DE"/>
        </w:rPr>
      </w:pPr>
    </w:p>
    <w:p w14:paraId="399674FF" w14:textId="399DA237" w:rsidR="000A4552" w:rsidRDefault="000A4552" w:rsidP="003B21AD">
      <w:pPr>
        <w:framePr w:w="2155" w:h="7655" w:hSpace="142" w:wrap="around" w:vAnchor="page" w:hAnchor="page" w:x="8894" w:y="4865" w:anchorLock="1"/>
        <w:rPr>
          <w:rFonts w:ascii="DIN-Medium" w:hAnsi="DIN-Medium"/>
          <w:sz w:val="14"/>
          <w:szCs w:val="14"/>
          <w:lang w:val="de-DE"/>
        </w:rPr>
      </w:pPr>
    </w:p>
    <w:p w14:paraId="7A9C99E7"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6F64F124"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0E83F821"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77D2BBD0"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6A7C12BF"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4E810B7"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45D60277"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E295BBC"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53B1003B"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4862B578"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0DD894DD"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48D394B6"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77FCED52"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D294F83"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74DC1DA4"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B6A209A"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71718FE1"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2CA9A612"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0354D9C8"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69338DF1"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79D950E8"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2101DCE1"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5F835C4F"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4D7921DC"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B14C2A0"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267B3577"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5FBED8B1"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78BDC90"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0B994720"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124A3CB1"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45071044"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B07E2DC"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896E9D0"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1094ACE1"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2B8DED3"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64C93CEF"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17338D25"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2FBA82A2"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2132518D"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4C881052"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1AE6ED30"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28260449"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557F20B0"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0915D44F"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257EA268"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0629431B"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780015AF"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364CC13A" w14:textId="77777777" w:rsidR="00B40EC7" w:rsidRDefault="00B40EC7" w:rsidP="003B21AD">
      <w:pPr>
        <w:framePr w:w="2155" w:h="7655" w:hSpace="142" w:wrap="around" w:vAnchor="page" w:hAnchor="page" w:x="8894" w:y="4865" w:anchorLock="1"/>
        <w:rPr>
          <w:rFonts w:ascii="DIN-Medium" w:hAnsi="DIN-Medium"/>
          <w:sz w:val="14"/>
          <w:szCs w:val="14"/>
          <w:lang w:val="de-DE"/>
        </w:rPr>
      </w:pPr>
    </w:p>
    <w:p w14:paraId="5C1338AC" w14:textId="77777777" w:rsidR="000A4552" w:rsidRPr="00D91153" w:rsidRDefault="000A4552" w:rsidP="003B21AD">
      <w:pPr>
        <w:framePr w:w="2155" w:h="7655" w:hSpace="142" w:wrap="around" w:vAnchor="page" w:hAnchor="page" w:x="8894" w:y="4865" w:anchorLock="1"/>
        <w:rPr>
          <w:rFonts w:ascii="DIN-Medium" w:hAnsi="DIN-Medium"/>
          <w:color w:val="FF0000"/>
          <w:sz w:val="14"/>
          <w:szCs w:val="14"/>
          <w:lang w:val="de-DE"/>
        </w:rPr>
      </w:pPr>
    </w:p>
    <w:p w14:paraId="6871F6BF" w14:textId="77777777" w:rsidR="000A4552" w:rsidRDefault="000A4552" w:rsidP="003B21AD">
      <w:pPr>
        <w:framePr w:w="2155" w:h="7655" w:hSpace="142" w:wrap="around" w:vAnchor="page" w:hAnchor="page" w:x="8894" w:y="4865"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002D33C9" w:rsidRPr="00602200">
          <w:rPr>
            <w:rStyle w:val="Link"/>
            <w:rFonts w:ascii="DIN-Medium" w:hAnsi="DIN-Medium"/>
            <w:sz w:val="14"/>
            <w:szCs w:val="14"/>
            <w:lang w:val="de-DE"/>
          </w:rPr>
          <w:t>www.panasonic.com/de/corporate/presse.html</w:t>
        </w:r>
      </w:hyperlink>
    </w:p>
    <w:p w14:paraId="7713FC89" w14:textId="77777777" w:rsidR="000A4552" w:rsidRDefault="000A4552" w:rsidP="003B21AD">
      <w:pPr>
        <w:framePr w:w="2155" w:h="7655" w:hSpace="142" w:wrap="around" w:vAnchor="page" w:hAnchor="page" w:x="8894" w:y="4865" w:anchorLock="1"/>
        <w:rPr>
          <w:rFonts w:ascii="DIN-Medium" w:hAnsi="DIN-Medium"/>
          <w:lang w:val="de-DE"/>
        </w:rPr>
      </w:pPr>
    </w:p>
    <w:p w14:paraId="54CC1D56" w14:textId="663F13CB" w:rsidR="008460A2" w:rsidRPr="002D543D" w:rsidRDefault="00CC630B" w:rsidP="008460A2">
      <w:pPr>
        <w:ind w:right="-57"/>
        <w:rPr>
          <w:rFonts w:ascii="DIN-Bold" w:hAnsi="DIN-Bold"/>
          <w:sz w:val="20"/>
          <w:lang w:val="de-DE"/>
        </w:rPr>
      </w:pPr>
      <w:r>
        <w:rPr>
          <w:rFonts w:ascii="DIN-Regular" w:hAnsi="DIN-Regular" w:cs="Arial"/>
          <w:bCs/>
          <w:noProof/>
          <w:sz w:val="20"/>
          <w:lang w:val="de-DE" w:eastAsia="de-DE"/>
        </w:rPr>
        <w:drawing>
          <wp:anchor distT="0" distB="0" distL="114300" distR="114300" simplePos="0" relativeHeight="251658240" behindDoc="0" locked="0" layoutInCell="1" allowOverlap="1" wp14:anchorId="03479E57" wp14:editId="0149B309">
            <wp:simplePos x="0" y="0"/>
            <wp:positionH relativeFrom="column">
              <wp:posOffset>-5080</wp:posOffset>
            </wp:positionH>
            <wp:positionV relativeFrom="paragraph">
              <wp:posOffset>76835</wp:posOffset>
            </wp:positionV>
            <wp:extent cx="2451735" cy="1633855"/>
            <wp:effectExtent l="0" t="0" r="12065" b="0"/>
            <wp:wrapSquare wrapText="bothSides"/>
            <wp:docPr id="4" name="Bild 4" descr="JDB Media:JDB_Kunden:P–Z:Panasonic:Pressemitteilungen:FY2014:XXX_EISA_Award_2014:Bildmaterial für PMs und Online:EISA-BDT700_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4:XXX_EISA_Award_2014:Bildmaterial für PMs und Online:EISA-BDT700_8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173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6425B2">
        <w:rPr>
          <w:rFonts w:ascii="DIN-Bold" w:hAnsi="DIN-Bold"/>
          <w:sz w:val="20"/>
          <w:lang w:val="de-DE"/>
        </w:rPr>
        <w:t xml:space="preserve">August </w:t>
      </w:r>
      <w:r w:rsidR="00C40805">
        <w:rPr>
          <w:rFonts w:ascii="DIN-Bold" w:hAnsi="DIN-Bold"/>
          <w:sz w:val="20"/>
          <w:lang w:val="de-DE"/>
        </w:rPr>
        <w:t>2014</w:t>
      </w:r>
      <w:r w:rsidR="008460A2" w:rsidRPr="00714E61">
        <w:rPr>
          <w:rFonts w:ascii="DIN-Bold" w:hAnsi="DIN-Bold"/>
          <w:sz w:val="20"/>
          <w:lang w:val="de-DE"/>
        </w:rPr>
        <w:t xml:space="preserve"> –</w:t>
      </w:r>
      <w:r w:rsidR="008460A2">
        <w:rPr>
          <w:rFonts w:ascii="DIN-Bold" w:hAnsi="DIN-Bold"/>
          <w:sz w:val="20"/>
          <w:lang w:val="de-DE"/>
        </w:rPr>
        <w:t xml:space="preserve"> </w:t>
      </w:r>
      <w:r w:rsidR="006425B2">
        <w:rPr>
          <w:rFonts w:ascii="DIN-Bold" w:hAnsi="DIN-Bold"/>
          <w:sz w:val="20"/>
          <w:lang w:val="de-DE"/>
        </w:rPr>
        <w:t>Panasonic</w:t>
      </w:r>
      <w:r w:rsidR="0044378A">
        <w:rPr>
          <w:rFonts w:ascii="DIN-Bold" w:hAnsi="DIN-Bold"/>
          <w:sz w:val="20"/>
          <w:lang w:val="de-DE"/>
        </w:rPr>
        <w:t xml:space="preserve"> überzeugt die Jury,</w:t>
      </w:r>
      <w:r w:rsidR="0044378A" w:rsidRPr="0044378A">
        <w:rPr>
          <w:rFonts w:ascii="DIN-Regular" w:hAnsi="DIN-Regular" w:cs="Helv"/>
          <w:color w:val="000000"/>
          <w:sz w:val="20"/>
          <w:lang w:val="de-DE"/>
        </w:rPr>
        <w:t xml:space="preserve"> </w:t>
      </w:r>
      <w:r w:rsidR="0044378A" w:rsidRPr="0044378A">
        <w:rPr>
          <w:rFonts w:ascii="DIN-Bold" w:hAnsi="DIN-Bold"/>
          <w:sz w:val="20"/>
          <w:lang w:val="de-DE"/>
        </w:rPr>
        <w:t xml:space="preserve">bestehend aus </w:t>
      </w:r>
      <w:r w:rsidR="00170D34">
        <w:rPr>
          <w:rFonts w:ascii="DIN-Bold" w:hAnsi="DIN-Bold"/>
          <w:sz w:val="20"/>
          <w:lang w:val="de-DE"/>
        </w:rPr>
        <w:t xml:space="preserve">50 </w:t>
      </w:r>
      <w:r w:rsidR="0044378A" w:rsidRPr="0044378A">
        <w:rPr>
          <w:rFonts w:ascii="DIN-Bold" w:hAnsi="DIN-Bold"/>
          <w:sz w:val="20"/>
          <w:lang w:val="de-DE"/>
        </w:rPr>
        <w:t xml:space="preserve">Chefredakteuren führender </w:t>
      </w:r>
      <w:r w:rsidR="00170D34">
        <w:rPr>
          <w:rFonts w:ascii="DIN-Bold" w:hAnsi="DIN-Bold"/>
          <w:sz w:val="20"/>
          <w:lang w:val="de-DE"/>
        </w:rPr>
        <w:t xml:space="preserve">europäischer </w:t>
      </w:r>
      <w:r w:rsidR="00D3587F">
        <w:rPr>
          <w:rFonts w:ascii="DIN-Bold" w:hAnsi="DIN-Bold"/>
          <w:sz w:val="20"/>
          <w:lang w:val="de-DE"/>
        </w:rPr>
        <w:t>F</w:t>
      </w:r>
      <w:r w:rsidR="0044378A" w:rsidRPr="0044378A">
        <w:rPr>
          <w:rFonts w:ascii="DIN-Bold" w:hAnsi="DIN-Bold"/>
          <w:sz w:val="20"/>
          <w:lang w:val="de-DE"/>
        </w:rPr>
        <w:t>achzeitschriften</w:t>
      </w:r>
      <w:r w:rsidR="0044378A">
        <w:rPr>
          <w:rFonts w:ascii="DIN-Bold" w:hAnsi="DIN-Bold"/>
          <w:sz w:val="20"/>
          <w:lang w:val="de-DE"/>
        </w:rPr>
        <w:t>, a</w:t>
      </w:r>
      <w:r w:rsidR="006425B2">
        <w:rPr>
          <w:rFonts w:ascii="DIN-Bold" w:hAnsi="DIN-Bold"/>
          <w:sz w:val="20"/>
          <w:lang w:val="de-DE"/>
        </w:rPr>
        <w:t xml:space="preserve">uch in diesem Jahr wieder </w:t>
      </w:r>
      <w:r w:rsidR="0050775F">
        <w:rPr>
          <w:rFonts w:ascii="DIN-Bold" w:hAnsi="DIN-Bold"/>
          <w:sz w:val="20"/>
          <w:lang w:val="de-DE"/>
        </w:rPr>
        <w:t xml:space="preserve">mit </w:t>
      </w:r>
      <w:r w:rsidR="006425B2">
        <w:rPr>
          <w:rFonts w:ascii="DIN-Bold" w:hAnsi="DIN-Bold"/>
          <w:sz w:val="20"/>
          <w:lang w:val="de-DE"/>
        </w:rPr>
        <w:t>zukunf</w:t>
      </w:r>
      <w:r w:rsidR="0044378A">
        <w:rPr>
          <w:rFonts w:ascii="DIN-Bold" w:hAnsi="DIN-Bold"/>
          <w:sz w:val="20"/>
          <w:lang w:val="de-DE"/>
        </w:rPr>
        <w:t>ts</w:t>
      </w:r>
      <w:r w:rsidR="006425B2">
        <w:rPr>
          <w:rFonts w:ascii="DIN-Bold" w:hAnsi="DIN-Bold"/>
          <w:sz w:val="20"/>
          <w:lang w:val="de-DE"/>
        </w:rPr>
        <w:t>weisenden P</w:t>
      </w:r>
      <w:r w:rsidR="003B1509">
        <w:rPr>
          <w:rFonts w:ascii="DIN-Bold" w:hAnsi="DIN-Bold"/>
          <w:sz w:val="20"/>
          <w:lang w:val="de-DE"/>
        </w:rPr>
        <w:t>rodukt</w:t>
      </w:r>
      <w:r w:rsidR="00A93F04">
        <w:rPr>
          <w:rFonts w:ascii="DIN-Bold" w:hAnsi="DIN-Bold"/>
          <w:sz w:val="20"/>
          <w:lang w:val="de-DE"/>
        </w:rPr>
        <w:t>en</w:t>
      </w:r>
      <w:r w:rsidR="0016541A">
        <w:rPr>
          <w:rFonts w:ascii="DIN-Bold" w:hAnsi="DIN-Bold"/>
          <w:sz w:val="20"/>
          <w:lang w:val="de-DE"/>
        </w:rPr>
        <w:t xml:space="preserve">. In der Kategorie „Best European </w:t>
      </w:r>
      <w:bookmarkStart w:id="0" w:name="_GoBack"/>
      <w:bookmarkEnd w:id="0"/>
      <w:proofErr w:type="spellStart"/>
      <w:r w:rsidR="0016541A">
        <w:rPr>
          <w:rFonts w:ascii="DIN-Bold" w:hAnsi="DIN-Bold"/>
          <w:sz w:val="20"/>
          <w:lang w:val="de-DE"/>
        </w:rPr>
        <w:t>Blu-ray</w:t>
      </w:r>
      <w:proofErr w:type="spellEnd"/>
      <w:r w:rsidR="0016541A">
        <w:rPr>
          <w:rFonts w:ascii="DIN-Bold" w:hAnsi="DIN-Bold"/>
          <w:sz w:val="20"/>
          <w:lang w:val="de-DE"/>
        </w:rPr>
        <w:t xml:space="preserve"> Player </w:t>
      </w:r>
      <w:proofErr w:type="spellStart"/>
      <w:r w:rsidR="0016541A">
        <w:rPr>
          <w:rFonts w:ascii="DIN-Bold" w:hAnsi="DIN-Bold"/>
          <w:sz w:val="20"/>
          <w:lang w:val="de-DE"/>
        </w:rPr>
        <w:t>of</w:t>
      </w:r>
      <w:proofErr w:type="spellEnd"/>
      <w:r w:rsidR="0016541A">
        <w:rPr>
          <w:rFonts w:ascii="DIN-Bold" w:hAnsi="DIN-Bold"/>
          <w:sz w:val="20"/>
          <w:lang w:val="de-DE"/>
        </w:rPr>
        <w:t xml:space="preserve"> </w:t>
      </w:r>
      <w:proofErr w:type="spellStart"/>
      <w:r w:rsidR="00F904CC">
        <w:rPr>
          <w:rFonts w:ascii="DIN-Bold" w:hAnsi="DIN-Bold"/>
          <w:sz w:val="20"/>
          <w:lang w:val="de-DE"/>
        </w:rPr>
        <w:t>t</w:t>
      </w:r>
      <w:r w:rsidR="0016541A">
        <w:rPr>
          <w:rFonts w:ascii="DIN-Bold" w:hAnsi="DIN-Bold"/>
          <w:sz w:val="20"/>
          <w:lang w:val="de-DE"/>
        </w:rPr>
        <w:t>he</w:t>
      </w:r>
      <w:proofErr w:type="spellEnd"/>
      <w:r w:rsidR="0016541A">
        <w:rPr>
          <w:rFonts w:ascii="DIN-Bold" w:hAnsi="DIN-Bold"/>
          <w:sz w:val="20"/>
          <w:lang w:val="de-DE"/>
        </w:rPr>
        <w:t xml:space="preserve"> Year 2014-2015</w:t>
      </w:r>
      <w:r w:rsidR="001F2434">
        <w:rPr>
          <w:rFonts w:ascii="DIN-Bold" w:hAnsi="DIN-Bold"/>
          <w:sz w:val="20"/>
          <w:lang w:val="de-DE"/>
        </w:rPr>
        <w:t>“ sichert</w:t>
      </w:r>
      <w:r w:rsidR="006425B2">
        <w:rPr>
          <w:rFonts w:ascii="DIN-Bold" w:hAnsi="DIN-Bold"/>
          <w:sz w:val="20"/>
          <w:lang w:val="de-DE"/>
        </w:rPr>
        <w:t xml:space="preserve"> sich Panasonic einen der begehrten </w:t>
      </w:r>
      <w:r w:rsidR="00BC2FEF">
        <w:rPr>
          <w:rFonts w:ascii="DIN-Bold" w:hAnsi="DIN-Bold"/>
          <w:sz w:val="20"/>
          <w:lang w:val="de-DE"/>
        </w:rPr>
        <w:t xml:space="preserve">EISA </w:t>
      </w:r>
      <w:r w:rsidR="000C5949">
        <w:rPr>
          <w:rFonts w:ascii="DIN-Bold" w:hAnsi="DIN-Bold"/>
          <w:sz w:val="20"/>
          <w:lang w:val="de-DE"/>
        </w:rPr>
        <w:t>Awards: Der 4K-</w:t>
      </w:r>
      <w:r w:rsidR="006425B2">
        <w:rPr>
          <w:rFonts w:ascii="DIN-Bold" w:hAnsi="DIN-Bold"/>
          <w:sz w:val="20"/>
          <w:lang w:val="de-DE"/>
        </w:rPr>
        <w:t xml:space="preserve">High-End </w:t>
      </w:r>
      <w:proofErr w:type="spellStart"/>
      <w:r w:rsidR="006425B2">
        <w:rPr>
          <w:rFonts w:ascii="DIN-Bold" w:hAnsi="DIN-Bold"/>
          <w:sz w:val="20"/>
          <w:lang w:val="de-DE"/>
        </w:rPr>
        <w:t>Blu-ray</w:t>
      </w:r>
      <w:proofErr w:type="spellEnd"/>
      <w:r w:rsidR="006425B2">
        <w:rPr>
          <w:rFonts w:ascii="DIN-Bold" w:hAnsi="DIN-Bold"/>
          <w:sz w:val="20"/>
          <w:lang w:val="de-DE"/>
        </w:rPr>
        <w:t xml:space="preserve"> Player DMP-BDT700 </w:t>
      </w:r>
      <w:r w:rsidR="001F2434">
        <w:rPr>
          <w:rFonts w:ascii="DIN-Bold" w:hAnsi="DIN-Bold"/>
          <w:sz w:val="20"/>
          <w:lang w:val="de-DE"/>
        </w:rPr>
        <w:t>behauptet</w:t>
      </w:r>
      <w:r w:rsidR="007B4497">
        <w:rPr>
          <w:rFonts w:ascii="DIN-Bold" w:hAnsi="DIN-Bold"/>
          <w:sz w:val="20"/>
          <w:lang w:val="de-DE"/>
        </w:rPr>
        <w:t xml:space="preserve"> sich </w:t>
      </w:r>
      <w:r w:rsidR="003B21AD">
        <w:rPr>
          <w:rFonts w:ascii="DIN-Bold" w:hAnsi="DIN-Bold"/>
          <w:sz w:val="20"/>
          <w:lang w:val="de-DE"/>
        </w:rPr>
        <w:t xml:space="preserve">als Allround-Talent </w:t>
      </w:r>
      <w:r w:rsidR="007B4497">
        <w:rPr>
          <w:rFonts w:ascii="DIN-Bold" w:hAnsi="DIN-Bold"/>
          <w:sz w:val="20"/>
          <w:lang w:val="de-DE"/>
        </w:rPr>
        <w:t>mit</w:t>
      </w:r>
      <w:r w:rsidR="0044378A">
        <w:rPr>
          <w:rFonts w:ascii="DIN-Bold" w:hAnsi="DIN-Bold"/>
          <w:sz w:val="20"/>
          <w:lang w:val="de-DE"/>
        </w:rPr>
        <w:t xml:space="preserve"> </w:t>
      </w:r>
      <w:r w:rsidR="003B21AD">
        <w:rPr>
          <w:rFonts w:ascii="DIN-Bold" w:hAnsi="DIN-Bold"/>
          <w:sz w:val="20"/>
          <w:lang w:val="de-DE"/>
        </w:rPr>
        <w:t>einer Kombination aus beeindrucken</w:t>
      </w:r>
      <w:r w:rsidR="0027314D">
        <w:rPr>
          <w:rFonts w:ascii="DIN-Bold" w:hAnsi="DIN-Bold"/>
          <w:sz w:val="20"/>
          <w:lang w:val="de-DE"/>
        </w:rPr>
        <w:t>der Bild- und Audioqualität und</w:t>
      </w:r>
      <w:r w:rsidR="00FC40D7">
        <w:rPr>
          <w:rFonts w:ascii="DIN-Bold" w:hAnsi="DIN-Bold"/>
          <w:sz w:val="20"/>
          <w:lang w:val="de-DE"/>
        </w:rPr>
        <w:t xml:space="preserve"> </w:t>
      </w:r>
      <w:r w:rsidR="00816B6C">
        <w:rPr>
          <w:rFonts w:ascii="DIN-Bold" w:hAnsi="DIN-Bold"/>
          <w:sz w:val="20"/>
          <w:lang w:val="de-DE"/>
        </w:rPr>
        <w:t>zahlreichen</w:t>
      </w:r>
      <w:r w:rsidR="0027314D">
        <w:rPr>
          <w:rFonts w:ascii="DIN-Bold" w:hAnsi="DIN-Bold"/>
          <w:sz w:val="20"/>
          <w:lang w:val="de-DE"/>
        </w:rPr>
        <w:t xml:space="preserve"> </w:t>
      </w:r>
      <w:r w:rsidR="003B21AD">
        <w:rPr>
          <w:rFonts w:ascii="DIN-Bold" w:hAnsi="DIN-Bold"/>
          <w:sz w:val="20"/>
          <w:lang w:val="de-DE"/>
        </w:rPr>
        <w:t xml:space="preserve">Smart-Funktionen. </w:t>
      </w:r>
    </w:p>
    <w:p w14:paraId="358E58F7"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5E56BB8C" w14:textId="127CC4EB" w:rsidR="00CE6D2D" w:rsidRDefault="009421D1" w:rsidP="00450563">
      <w:pPr>
        <w:rPr>
          <w:rFonts w:ascii="DIN-Regular" w:hAnsi="DIN-Regular" w:cs="Arial"/>
          <w:bCs/>
          <w:sz w:val="20"/>
          <w:lang w:val="de-DE"/>
        </w:rPr>
      </w:pPr>
      <w:r>
        <w:rPr>
          <w:rFonts w:ascii="DIN-Regular" w:hAnsi="DIN-Regular" w:cs="Arial"/>
          <w:bCs/>
          <w:sz w:val="20"/>
          <w:lang w:val="de-DE"/>
        </w:rPr>
        <w:t xml:space="preserve">Die Jury begründet ihre Entscheidung für </w:t>
      </w:r>
      <w:r w:rsidR="009414A7">
        <w:rPr>
          <w:rFonts w:ascii="DIN-Regular" w:hAnsi="DIN-Regular" w:cs="Arial"/>
          <w:bCs/>
          <w:sz w:val="20"/>
          <w:lang w:val="de-DE"/>
        </w:rPr>
        <w:t>den Alleskönner</w:t>
      </w:r>
      <w:r>
        <w:rPr>
          <w:rFonts w:ascii="DIN-Regular" w:hAnsi="DIN-Regular" w:cs="Arial"/>
          <w:bCs/>
          <w:sz w:val="20"/>
          <w:lang w:val="de-DE"/>
        </w:rPr>
        <w:t xml:space="preserve"> mit der Farbgenauigkeit und </w:t>
      </w:r>
      <w:r w:rsidR="00EE0691">
        <w:rPr>
          <w:rFonts w:ascii="DIN-Regular" w:hAnsi="DIN-Regular" w:cs="Arial"/>
          <w:bCs/>
          <w:sz w:val="20"/>
          <w:lang w:val="de-DE"/>
        </w:rPr>
        <w:t>Detailtreue</w:t>
      </w:r>
      <w:r>
        <w:rPr>
          <w:rFonts w:ascii="DIN-Regular" w:hAnsi="DIN-Regular" w:cs="Arial"/>
          <w:bCs/>
          <w:sz w:val="20"/>
          <w:lang w:val="de-DE"/>
        </w:rPr>
        <w:t xml:space="preserve"> </w:t>
      </w:r>
      <w:r w:rsidR="003E4E9D">
        <w:rPr>
          <w:rFonts w:ascii="DIN-Regular" w:hAnsi="DIN-Regular" w:cs="Arial"/>
          <w:bCs/>
          <w:sz w:val="20"/>
          <w:lang w:val="de-DE"/>
        </w:rPr>
        <w:t>des Bildes</w:t>
      </w:r>
      <w:r>
        <w:rPr>
          <w:rFonts w:ascii="DIN-Regular" w:hAnsi="DIN-Regular" w:cs="Arial"/>
          <w:bCs/>
          <w:sz w:val="20"/>
          <w:lang w:val="de-DE"/>
        </w:rPr>
        <w:t xml:space="preserve">. Durch seine </w:t>
      </w:r>
      <w:r w:rsidR="001F2434">
        <w:rPr>
          <w:rFonts w:ascii="DIN-Regular" w:hAnsi="DIN-Regular" w:cs="Arial"/>
          <w:bCs/>
          <w:sz w:val="20"/>
          <w:lang w:val="de-DE"/>
        </w:rPr>
        <w:t>„</w:t>
      </w:r>
      <w:r>
        <w:rPr>
          <w:rFonts w:ascii="DIN-Regular" w:hAnsi="DIN-Regular" w:cs="Arial"/>
          <w:bCs/>
          <w:sz w:val="20"/>
          <w:lang w:val="de-DE"/>
        </w:rPr>
        <w:t xml:space="preserve">4K </w:t>
      </w:r>
      <w:proofErr w:type="spellStart"/>
      <w:r>
        <w:rPr>
          <w:rFonts w:ascii="DIN-Regular" w:hAnsi="DIN-Regular" w:cs="Arial"/>
          <w:bCs/>
          <w:sz w:val="20"/>
          <w:lang w:val="de-DE"/>
        </w:rPr>
        <w:t>Direct</w:t>
      </w:r>
      <w:proofErr w:type="spellEnd"/>
      <w:r>
        <w:rPr>
          <w:rFonts w:ascii="DIN-Regular" w:hAnsi="DIN-Regular" w:cs="Arial"/>
          <w:bCs/>
          <w:sz w:val="20"/>
          <w:lang w:val="de-DE"/>
        </w:rPr>
        <w:t xml:space="preserve"> Chroma </w:t>
      </w:r>
      <w:proofErr w:type="spellStart"/>
      <w:r>
        <w:rPr>
          <w:rFonts w:ascii="DIN-Regular" w:hAnsi="DIN-Regular" w:cs="Arial"/>
          <w:bCs/>
          <w:sz w:val="20"/>
          <w:lang w:val="de-DE"/>
        </w:rPr>
        <w:t>Up</w:t>
      </w:r>
      <w:proofErr w:type="spellEnd"/>
      <w:r>
        <w:rPr>
          <w:rFonts w:ascii="DIN-Regular" w:hAnsi="DIN-Regular" w:cs="Arial"/>
          <w:bCs/>
          <w:sz w:val="20"/>
          <w:lang w:val="de-DE"/>
        </w:rPr>
        <w:t xml:space="preserve"> </w:t>
      </w:r>
      <w:proofErr w:type="spellStart"/>
      <w:r>
        <w:rPr>
          <w:rFonts w:ascii="DIN-Regular" w:hAnsi="DIN-Regular" w:cs="Arial"/>
          <w:bCs/>
          <w:sz w:val="20"/>
          <w:lang w:val="de-DE"/>
        </w:rPr>
        <w:t>Conversion</w:t>
      </w:r>
      <w:proofErr w:type="spellEnd"/>
      <w:r w:rsidR="001F2434">
        <w:rPr>
          <w:rFonts w:ascii="DIN-Regular" w:hAnsi="DIN-Regular" w:cs="Arial"/>
          <w:bCs/>
          <w:sz w:val="20"/>
          <w:lang w:val="de-DE"/>
        </w:rPr>
        <w:t>“</w:t>
      </w:r>
      <w:r>
        <w:rPr>
          <w:rFonts w:ascii="DIN-Regular" w:hAnsi="DIN-Regular" w:cs="Arial"/>
          <w:bCs/>
          <w:sz w:val="20"/>
          <w:lang w:val="de-DE"/>
        </w:rPr>
        <w:t xml:space="preserve"> erhält der Bildschirm </w:t>
      </w:r>
      <w:r w:rsidR="00A35EAE">
        <w:rPr>
          <w:rFonts w:ascii="DIN-Regular" w:hAnsi="DIN-Regular" w:cs="Arial"/>
          <w:bCs/>
          <w:sz w:val="20"/>
          <w:lang w:val="de-DE"/>
        </w:rPr>
        <w:t>vom BDT</w:t>
      </w:r>
      <w:r w:rsidR="002076A1">
        <w:rPr>
          <w:rFonts w:ascii="DIN-Regular" w:hAnsi="DIN-Regular" w:cs="Arial"/>
          <w:bCs/>
          <w:sz w:val="20"/>
          <w:lang w:val="de-DE"/>
        </w:rPr>
        <w:t xml:space="preserve">700 </w:t>
      </w:r>
      <w:r>
        <w:rPr>
          <w:rFonts w:ascii="DIN-Regular" w:hAnsi="DIN-Regular" w:cs="Arial"/>
          <w:bCs/>
          <w:sz w:val="20"/>
          <w:lang w:val="de-DE"/>
        </w:rPr>
        <w:t xml:space="preserve">für jeden Bildpunkt </w:t>
      </w:r>
      <w:r w:rsidR="002076A1">
        <w:rPr>
          <w:rFonts w:ascii="DIN-Regular" w:hAnsi="DIN-Regular" w:cs="Arial"/>
          <w:bCs/>
          <w:sz w:val="20"/>
          <w:lang w:val="de-DE"/>
        </w:rPr>
        <w:t>detaillierte</w:t>
      </w:r>
      <w:r>
        <w:rPr>
          <w:rFonts w:ascii="DIN-Regular" w:hAnsi="DIN-Regular" w:cs="Arial"/>
          <w:bCs/>
          <w:sz w:val="20"/>
          <w:lang w:val="de-DE"/>
        </w:rPr>
        <w:t xml:space="preserve"> Farb- und Helligkeitsinformationen. </w:t>
      </w:r>
      <w:r w:rsidR="00FC411A">
        <w:rPr>
          <w:rFonts w:ascii="DIN-Regular" w:hAnsi="DIN-Regular" w:cs="Arial"/>
          <w:bCs/>
          <w:sz w:val="20"/>
          <w:lang w:val="de-DE"/>
        </w:rPr>
        <w:t xml:space="preserve">Neben der realistischen Bildqualität </w:t>
      </w:r>
      <w:r w:rsidR="009414A7">
        <w:rPr>
          <w:rFonts w:ascii="DIN-Regular" w:hAnsi="DIN-Regular" w:cs="Arial"/>
          <w:bCs/>
          <w:sz w:val="20"/>
          <w:lang w:val="de-DE"/>
        </w:rPr>
        <w:t xml:space="preserve">setzt der </w:t>
      </w:r>
      <w:proofErr w:type="spellStart"/>
      <w:r w:rsidR="00B535E2">
        <w:rPr>
          <w:rFonts w:ascii="DIN-Regular" w:hAnsi="DIN-Regular" w:cs="Arial"/>
          <w:bCs/>
          <w:sz w:val="20"/>
          <w:lang w:val="de-DE"/>
        </w:rPr>
        <w:t>Blu-ray</w:t>
      </w:r>
      <w:proofErr w:type="spellEnd"/>
      <w:r w:rsidR="00B535E2">
        <w:rPr>
          <w:rFonts w:ascii="DIN-Regular" w:hAnsi="DIN-Regular" w:cs="Arial"/>
          <w:bCs/>
          <w:sz w:val="20"/>
          <w:lang w:val="de-DE"/>
        </w:rPr>
        <w:t xml:space="preserve"> Player</w:t>
      </w:r>
      <w:r w:rsidR="00C32358">
        <w:rPr>
          <w:rFonts w:ascii="DIN-Regular" w:hAnsi="DIN-Regular" w:cs="Arial"/>
          <w:bCs/>
          <w:sz w:val="20"/>
          <w:lang w:val="de-DE"/>
        </w:rPr>
        <w:t xml:space="preserve"> mit </w:t>
      </w:r>
      <w:r w:rsidR="008D2567">
        <w:rPr>
          <w:rFonts w:ascii="DIN-Regular" w:hAnsi="DIN-Regular" w:cs="Arial"/>
          <w:bCs/>
          <w:sz w:val="20"/>
          <w:lang w:val="de-DE"/>
        </w:rPr>
        <w:t xml:space="preserve">seinen </w:t>
      </w:r>
      <w:r w:rsidR="00C32358">
        <w:rPr>
          <w:rFonts w:ascii="DIN-Regular" w:hAnsi="DIN-Regular" w:cs="Arial"/>
          <w:bCs/>
          <w:sz w:val="20"/>
          <w:lang w:val="de-DE"/>
        </w:rPr>
        <w:t>Audio</w:t>
      </w:r>
      <w:r w:rsidR="008D2567">
        <w:rPr>
          <w:rFonts w:ascii="DIN-Regular" w:hAnsi="DIN-Regular" w:cs="Arial"/>
          <w:bCs/>
          <w:sz w:val="20"/>
          <w:lang w:val="de-DE"/>
        </w:rPr>
        <w:t>elementen</w:t>
      </w:r>
      <w:r w:rsidR="005E2948">
        <w:rPr>
          <w:rFonts w:ascii="DIN-Regular" w:hAnsi="DIN-Regular" w:cs="Arial"/>
          <w:bCs/>
          <w:sz w:val="20"/>
          <w:lang w:val="de-DE"/>
        </w:rPr>
        <w:t xml:space="preserve"> </w:t>
      </w:r>
      <w:r w:rsidR="00042D92">
        <w:rPr>
          <w:rFonts w:ascii="DIN-Regular" w:hAnsi="DIN-Regular" w:cs="Arial"/>
          <w:bCs/>
          <w:sz w:val="20"/>
          <w:lang w:val="de-DE"/>
        </w:rPr>
        <w:t>neue Maßstäbe:</w:t>
      </w:r>
      <w:r w:rsidR="00C32358">
        <w:rPr>
          <w:rFonts w:ascii="DIN-Regular" w:hAnsi="DIN-Regular" w:cs="Arial"/>
          <w:bCs/>
          <w:sz w:val="20"/>
          <w:lang w:val="de-DE"/>
        </w:rPr>
        <w:t xml:space="preserve"> </w:t>
      </w:r>
      <w:r w:rsidR="0062649A">
        <w:rPr>
          <w:rFonts w:ascii="DIN-Regular" w:hAnsi="DIN-Regular" w:cs="Arial"/>
          <w:bCs/>
          <w:sz w:val="20"/>
          <w:lang w:val="de-DE"/>
        </w:rPr>
        <w:t>Mit</w:t>
      </w:r>
      <w:r w:rsidR="00584CA6">
        <w:rPr>
          <w:rFonts w:ascii="DIN-Regular" w:hAnsi="DIN-Regular" w:cs="Arial"/>
          <w:bCs/>
          <w:sz w:val="20"/>
          <w:lang w:val="de-DE"/>
        </w:rPr>
        <w:t xml:space="preserve"> zwei</w:t>
      </w:r>
      <w:r w:rsidR="0062649A">
        <w:rPr>
          <w:rFonts w:ascii="DIN-Regular" w:hAnsi="DIN-Regular" w:cs="Arial"/>
          <w:bCs/>
          <w:sz w:val="20"/>
          <w:lang w:val="de-DE"/>
        </w:rPr>
        <w:t xml:space="preserve"> HDM</w:t>
      </w:r>
      <w:r w:rsidR="000A5AE8">
        <w:rPr>
          <w:rFonts w:ascii="DIN-Regular" w:hAnsi="DIN-Regular" w:cs="Arial"/>
          <w:bCs/>
          <w:sz w:val="20"/>
          <w:lang w:val="de-DE"/>
        </w:rPr>
        <w:t>I</w:t>
      </w:r>
      <w:r w:rsidR="001F2434">
        <w:rPr>
          <w:rFonts w:ascii="DIN-Regular" w:hAnsi="DIN-Regular" w:cs="Arial"/>
          <w:bCs/>
          <w:sz w:val="20"/>
          <w:lang w:val="de-DE"/>
        </w:rPr>
        <w:t>-</w:t>
      </w:r>
      <w:r w:rsidR="0062649A">
        <w:rPr>
          <w:rFonts w:ascii="DIN-Regular" w:hAnsi="DIN-Regular" w:cs="Arial"/>
          <w:bCs/>
          <w:sz w:val="20"/>
          <w:lang w:val="de-DE"/>
        </w:rPr>
        <w:t xml:space="preserve">Ausgängen und </w:t>
      </w:r>
      <w:r w:rsidR="00206116">
        <w:rPr>
          <w:rFonts w:ascii="DIN-Regular" w:hAnsi="DIN-Regular" w:cs="Arial"/>
          <w:bCs/>
          <w:sz w:val="20"/>
          <w:lang w:val="de-DE"/>
        </w:rPr>
        <w:t xml:space="preserve">zahlreichen Audio-Hochleistungs-Komponenten </w:t>
      </w:r>
      <w:r w:rsidR="0062649A">
        <w:rPr>
          <w:rFonts w:ascii="DIN-Regular" w:hAnsi="DIN-Regular" w:cs="Arial"/>
          <w:bCs/>
          <w:sz w:val="20"/>
          <w:lang w:val="de-DE"/>
        </w:rPr>
        <w:t xml:space="preserve">erfüllt </w:t>
      </w:r>
      <w:r w:rsidR="00936D07">
        <w:rPr>
          <w:rFonts w:ascii="DIN-Regular" w:hAnsi="DIN-Regular" w:cs="Arial"/>
          <w:bCs/>
          <w:sz w:val="20"/>
          <w:lang w:val="de-DE"/>
        </w:rPr>
        <w:t>er</w:t>
      </w:r>
      <w:r w:rsidR="0062649A">
        <w:rPr>
          <w:rFonts w:ascii="DIN-Regular" w:hAnsi="DIN-Regular" w:cs="Arial"/>
          <w:bCs/>
          <w:sz w:val="20"/>
          <w:lang w:val="de-DE"/>
        </w:rPr>
        <w:t xml:space="preserve"> High-End-Ansprüche. </w:t>
      </w:r>
      <w:r w:rsidR="001A3D63">
        <w:rPr>
          <w:rFonts w:ascii="DIN-Regular" w:hAnsi="DIN-Regular" w:cs="Arial"/>
          <w:bCs/>
          <w:sz w:val="20"/>
          <w:lang w:val="de-DE"/>
        </w:rPr>
        <w:t>Zusätzlich</w:t>
      </w:r>
      <w:r w:rsidR="00AA6D30">
        <w:rPr>
          <w:rFonts w:ascii="DIN-Regular" w:hAnsi="DIN-Regular" w:cs="Arial"/>
          <w:bCs/>
          <w:sz w:val="20"/>
          <w:lang w:val="de-DE"/>
        </w:rPr>
        <w:t xml:space="preserve"> ist der BDT700 </w:t>
      </w:r>
      <w:r w:rsidR="00AA6D30" w:rsidRPr="00AA6D30">
        <w:rPr>
          <w:rFonts w:ascii="DIN-Regular" w:hAnsi="DIN-Regular" w:cs="Arial"/>
          <w:bCs/>
          <w:sz w:val="20"/>
          <w:lang w:val="de-DE"/>
        </w:rPr>
        <w:t>„THX Certified“ und setzt</w:t>
      </w:r>
      <w:r w:rsidR="008E5001">
        <w:rPr>
          <w:rFonts w:ascii="DIN-Regular" w:hAnsi="DIN-Regular" w:cs="Arial"/>
          <w:bCs/>
          <w:sz w:val="20"/>
          <w:lang w:val="de-DE"/>
        </w:rPr>
        <w:t xml:space="preserve"> damit</w:t>
      </w:r>
      <w:r w:rsidR="00AA6D30" w:rsidRPr="00AA6D30">
        <w:rPr>
          <w:rFonts w:ascii="DIN-Regular" w:hAnsi="DIN-Regular" w:cs="Arial"/>
          <w:bCs/>
          <w:sz w:val="20"/>
          <w:lang w:val="de-DE"/>
        </w:rPr>
        <w:t xml:space="preserve"> Bild und Ton für ein perfektes Heimkinoerlebnis exakt nach Vorgaben der Filmemacher um</w:t>
      </w:r>
      <w:r w:rsidR="00AA6D30">
        <w:rPr>
          <w:rFonts w:ascii="DIN-Regular" w:hAnsi="DIN-Regular" w:cs="Arial"/>
          <w:bCs/>
          <w:sz w:val="20"/>
          <w:lang w:val="de-DE"/>
        </w:rPr>
        <w:t xml:space="preserve">. </w:t>
      </w:r>
    </w:p>
    <w:p w14:paraId="09A3F8E5" w14:textId="77777777" w:rsidR="00AA6D30" w:rsidRDefault="00AA6D30" w:rsidP="00450563">
      <w:pPr>
        <w:rPr>
          <w:rFonts w:ascii="DIN-Regular" w:hAnsi="DIN-Regular" w:cs="Arial"/>
          <w:bCs/>
          <w:sz w:val="20"/>
          <w:lang w:val="de-DE"/>
        </w:rPr>
      </w:pPr>
    </w:p>
    <w:p w14:paraId="3054A2B3" w14:textId="65D6189C" w:rsidR="008C5527" w:rsidRDefault="0062649A" w:rsidP="009421D1">
      <w:pPr>
        <w:rPr>
          <w:rFonts w:ascii="DIN-Regular" w:hAnsi="DIN-Regular" w:cs="Arial"/>
          <w:bCs/>
          <w:sz w:val="20"/>
          <w:lang w:val="de-DE"/>
        </w:rPr>
      </w:pPr>
      <w:r>
        <w:rPr>
          <w:rFonts w:ascii="DIN-Regular" w:hAnsi="DIN-Regular" w:cs="Arial"/>
          <w:bCs/>
          <w:sz w:val="20"/>
          <w:lang w:val="de-DE"/>
        </w:rPr>
        <w:t xml:space="preserve">Auch </w:t>
      </w:r>
      <w:r w:rsidR="0044378A">
        <w:rPr>
          <w:rFonts w:ascii="DIN-Regular" w:hAnsi="DIN-Regular" w:cs="Arial"/>
          <w:bCs/>
          <w:sz w:val="20"/>
          <w:lang w:val="de-DE"/>
        </w:rPr>
        <w:t>die Smart-F</w:t>
      </w:r>
      <w:r>
        <w:rPr>
          <w:rFonts w:ascii="DIN-Regular" w:hAnsi="DIN-Regular" w:cs="Arial"/>
          <w:bCs/>
          <w:sz w:val="20"/>
          <w:lang w:val="de-DE"/>
        </w:rPr>
        <w:t xml:space="preserve">unktionen, die der </w:t>
      </w:r>
      <w:proofErr w:type="spellStart"/>
      <w:r>
        <w:rPr>
          <w:rFonts w:ascii="DIN-Regular" w:hAnsi="DIN-Regular" w:cs="Arial"/>
          <w:bCs/>
          <w:sz w:val="20"/>
          <w:lang w:val="de-DE"/>
        </w:rPr>
        <w:t>Blu-ray</w:t>
      </w:r>
      <w:proofErr w:type="spellEnd"/>
      <w:r>
        <w:rPr>
          <w:rFonts w:ascii="DIN-Regular" w:hAnsi="DIN-Regular" w:cs="Arial"/>
          <w:bCs/>
          <w:sz w:val="20"/>
          <w:lang w:val="de-DE"/>
        </w:rPr>
        <w:t xml:space="preserve"> Player </w:t>
      </w:r>
      <w:r w:rsidR="0044378A">
        <w:rPr>
          <w:rFonts w:ascii="DIN-Regular" w:hAnsi="DIN-Regular" w:cs="Arial"/>
          <w:bCs/>
          <w:sz w:val="20"/>
          <w:lang w:val="de-DE"/>
        </w:rPr>
        <w:t>mit</w:t>
      </w:r>
      <w:r>
        <w:rPr>
          <w:rFonts w:ascii="DIN-Regular" w:hAnsi="DIN-Regular" w:cs="Arial"/>
          <w:bCs/>
          <w:sz w:val="20"/>
          <w:lang w:val="de-DE"/>
        </w:rPr>
        <w:t xml:space="preserve"> integriertem W-LAN leistet, beeindruckten die Jury. </w:t>
      </w:r>
      <w:r w:rsidR="00563E67">
        <w:rPr>
          <w:rFonts w:ascii="DIN-Regular" w:hAnsi="DIN-Regular" w:cs="Arial"/>
          <w:bCs/>
          <w:sz w:val="20"/>
          <w:lang w:val="de-DE"/>
        </w:rPr>
        <w:t xml:space="preserve">Internet-Apps auf dem Startbildschirm </w:t>
      </w:r>
      <w:r w:rsidR="0016541A">
        <w:rPr>
          <w:rFonts w:ascii="DIN-Regular" w:hAnsi="DIN-Regular" w:cs="Arial"/>
          <w:bCs/>
          <w:sz w:val="20"/>
          <w:lang w:val="de-DE"/>
        </w:rPr>
        <w:t xml:space="preserve">verweisen </w:t>
      </w:r>
      <w:r w:rsidR="00563E67">
        <w:rPr>
          <w:rFonts w:ascii="DIN-Regular" w:hAnsi="DIN-Regular" w:cs="Arial"/>
          <w:bCs/>
          <w:sz w:val="20"/>
          <w:lang w:val="de-DE"/>
        </w:rPr>
        <w:t>auf</w:t>
      </w:r>
      <w:r w:rsidR="004650D6">
        <w:rPr>
          <w:rFonts w:ascii="DIN-Regular" w:hAnsi="DIN-Regular" w:cs="Arial"/>
          <w:bCs/>
          <w:sz w:val="20"/>
          <w:lang w:val="de-DE"/>
        </w:rPr>
        <w:t xml:space="preserve"> persönliche Lieblingsseite</w:t>
      </w:r>
      <w:r w:rsidR="006F54A7">
        <w:rPr>
          <w:rFonts w:ascii="DIN-Regular" w:hAnsi="DIN-Regular" w:cs="Arial"/>
          <w:bCs/>
          <w:sz w:val="20"/>
          <w:lang w:val="de-DE"/>
        </w:rPr>
        <w:t>n</w:t>
      </w:r>
      <w:r w:rsidR="00D82362">
        <w:rPr>
          <w:rFonts w:ascii="DIN-Regular" w:hAnsi="DIN-Regular" w:cs="Arial"/>
          <w:bCs/>
          <w:sz w:val="20"/>
          <w:lang w:val="de-DE"/>
        </w:rPr>
        <w:t>. D</w:t>
      </w:r>
      <w:r w:rsidR="004D5138">
        <w:rPr>
          <w:rFonts w:ascii="DIN-Regular" w:hAnsi="DIN-Regular" w:cs="Arial"/>
          <w:bCs/>
          <w:sz w:val="20"/>
          <w:lang w:val="de-DE"/>
        </w:rPr>
        <w:t xml:space="preserve">ie Wiedergabe von </w:t>
      </w:r>
      <w:r w:rsidR="004650D6">
        <w:rPr>
          <w:rFonts w:ascii="DIN-Regular" w:hAnsi="DIN-Regular" w:cs="Arial"/>
          <w:bCs/>
          <w:sz w:val="20"/>
          <w:lang w:val="de-DE"/>
        </w:rPr>
        <w:t>Video-on-Demand Angebote</w:t>
      </w:r>
      <w:r w:rsidR="004D5138">
        <w:rPr>
          <w:rFonts w:ascii="DIN-Regular" w:hAnsi="DIN-Regular" w:cs="Arial"/>
          <w:bCs/>
          <w:sz w:val="20"/>
          <w:lang w:val="de-DE"/>
        </w:rPr>
        <w:t>n</w:t>
      </w:r>
      <w:r w:rsidR="006F54A7">
        <w:rPr>
          <w:rFonts w:ascii="DIN-Regular" w:hAnsi="DIN-Regular" w:cs="Arial"/>
          <w:bCs/>
          <w:sz w:val="20"/>
          <w:lang w:val="de-DE"/>
        </w:rPr>
        <w:t xml:space="preserve"> </w:t>
      </w:r>
      <w:r w:rsidR="004D5138">
        <w:rPr>
          <w:rFonts w:ascii="DIN-Regular" w:hAnsi="DIN-Regular" w:cs="Arial"/>
          <w:bCs/>
          <w:sz w:val="20"/>
          <w:lang w:val="de-DE"/>
        </w:rPr>
        <w:t>erfolgt in</w:t>
      </w:r>
      <w:r w:rsidR="004650D6">
        <w:rPr>
          <w:rFonts w:ascii="DIN-Regular" w:hAnsi="DIN-Regular" w:cs="Arial"/>
          <w:bCs/>
          <w:sz w:val="20"/>
          <w:lang w:val="de-DE"/>
        </w:rPr>
        <w:t xml:space="preserve"> HD-Qualität</w:t>
      </w:r>
      <w:r w:rsidR="004D5138">
        <w:rPr>
          <w:rFonts w:ascii="DIN-Regular" w:hAnsi="DIN-Regular" w:cs="Arial"/>
          <w:bCs/>
          <w:sz w:val="20"/>
          <w:lang w:val="de-DE"/>
        </w:rPr>
        <w:t>.</w:t>
      </w:r>
      <w:r w:rsidR="000A5AE8">
        <w:rPr>
          <w:rFonts w:ascii="DIN-Regular" w:hAnsi="DIN-Regular" w:cs="Arial"/>
          <w:bCs/>
          <w:sz w:val="20"/>
          <w:lang w:val="de-DE"/>
        </w:rPr>
        <w:t xml:space="preserve"> Der BDT700 unterstützt darüber hin</w:t>
      </w:r>
      <w:r w:rsidR="001F2434">
        <w:rPr>
          <w:rFonts w:ascii="DIN-Regular" w:hAnsi="DIN-Regular" w:cs="Arial"/>
          <w:bCs/>
          <w:sz w:val="20"/>
          <w:lang w:val="de-DE"/>
        </w:rPr>
        <w:t>aus den offenen Funk-</w:t>
      </w:r>
      <w:proofErr w:type="spellStart"/>
      <w:r w:rsidR="001F2434">
        <w:rPr>
          <w:rFonts w:ascii="DIN-Regular" w:hAnsi="DIN-Regular" w:cs="Arial"/>
          <w:bCs/>
          <w:sz w:val="20"/>
          <w:lang w:val="de-DE"/>
        </w:rPr>
        <w:t>Screencast</w:t>
      </w:r>
      <w:proofErr w:type="spellEnd"/>
      <w:r w:rsidR="001F2434">
        <w:rPr>
          <w:rFonts w:ascii="DIN-Regular" w:hAnsi="DIN-Regular" w:cs="Arial"/>
          <w:bCs/>
          <w:sz w:val="20"/>
          <w:lang w:val="de-DE"/>
        </w:rPr>
        <w:t>-</w:t>
      </w:r>
      <w:r w:rsidR="000A5AE8">
        <w:rPr>
          <w:rFonts w:ascii="DIN-Regular" w:hAnsi="DIN-Regular" w:cs="Arial"/>
          <w:bCs/>
          <w:sz w:val="20"/>
          <w:lang w:val="de-DE"/>
        </w:rPr>
        <w:t xml:space="preserve">Standard </w:t>
      </w:r>
      <w:proofErr w:type="spellStart"/>
      <w:r w:rsidR="000A5AE8">
        <w:rPr>
          <w:rFonts w:ascii="DIN-Regular" w:hAnsi="DIN-Regular" w:cs="Arial"/>
          <w:bCs/>
          <w:sz w:val="20"/>
          <w:lang w:val="de-DE"/>
        </w:rPr>
        <w:t>Miracast</w:t>
      </w:r>
      <w:r w:rsidR="00473C5E" w:rsidRPr="00473C5E">
        <w:rPr>
          <w:rFonts w:ascii="DIN-Regular" w:hAnsi="DIN-Regular" w:cs="Arial"/>
          <w:bCs/>
          <w:sz w:val="20"/>
          <w:vertAlign w:val="superscript"/>
          <w:lang w:val="de-DE"/>
        </w:rPr>
        <w:t>T</w:t>
      </w:r>
      <w:r w:rsidR="00473C5E">
        <w:rPr>
          <w:rFonts w:ascii="DIN-Regular" w:hAnsi="DIN-Regular" w:cs="Arial"/>
          <w:bCs/>
          <w:sz w:val="20"/>
          <w:vertAlign w:val="superscript"/>
          <w:lang w:val="de-DE"/>
        </w:rPr>
        <w:t>M</w:t>
      </w:r>
      <w:proofErr w:type="spellEnd"/>
      <w:r w:rsidR="00473C5E">
        <w:rPr>
          <w:rFonts w:ascii="DIN-Regular" w:hAnsi="DIN-Regular" w:cs="Arial"/>
          <w:bCs/>
          <w:sz w:val="20"/>
          <w:vertAlign w:val="superscript"/>
          <w:lang w:val="de-DE"/>
        </w:rPr>
        <w:t xml:space="preserve"> </w:t>
      </w:r>
      <w:r w:rsidR="000A5AE8">
        <w:rPr>
          <w:rFonts w:ascii="DIN-Regular" w:hAnsi="DIN-Regular" w:cs="Arial"/>
          <w:bCs/>
          <w:sz w:val="20"/>
          <w:lang w:val="de-DE"/>
        </w:rPr>
        <w:t xml:space="preserve">und überträgt </w:t>
      </w:r>
      <w:r w:rsidR="009E091C">
        <w:rPr>
          <w:rFonts w:ascii="DIN-Regular" w:hAnsi="DIN-Regular" w:cs="Arial"/>
          <w:bCs/>
          <w:sz w:val="20"/>
          <w:lang w:val="de-DE"/>
        </w:rPr>
        <w:t xml:space="preserve">damit </w:t>
      </w:r>
      <w:r w:rsidR="000A5AE8">
        <w:rPr>
          <w:rFonts w:ascii="DIN-Regular" w:hAnsi="DIN-Regular" w:cs="Arial"/>
          <w:bCs/>
          <w:sz w:val="20"/>
          <w:lang w:val="de-DE"/>
        </w:rPr>
        <w:t xml:space="preserve">Displayinhalte </w:t>
      </w:r>
      <w:r w:rsidR="006F54A7">
        <w:rPr>
          <w:rFonts w:ascii="DIN-Regular" w:hAnsi="DIN-Regular" w:cs="Arial"/>
          <w:bCs/>
          <w:sz w:val="20"/>
          <w:lang w:val="de-DE"/>
        </w:rPr>
        <w:t xml:space="preserve">problemlos </w:t>
      </w:r>
      <w:r w:rsidR="000A5AE8">
        <w:rPr>
          <w:rFonts w:ascii="DIN-Regular" w:hAnsi="DIN-Regular" w:cs="Arial"/>
          <w:bCs/>
          <w:sz w:val="20"/>
          <w:lang w:val="de-DE"/>
        </w:rPr>
        <w:t xml:space="preserve">vom Smartphone auf den Fernsehbildschirm. </w:t>
      </w:r>
      <w:r w:rsidR="005E2948">
        <w:rPr>
          <w:rFonts w:ascii="DIN-Regular" w:hAnsi="DIN-Regular" w:cs="Arial"/>
          <w:bCs/>
          <w:sz w:val="20"/>
          <w:lang w:val="de-DE"/>
        </w:rPr>
        <w:br/>
      </w:r>
    </w:p>
    <w:p w14:paraId="723B91CC" w14:textId="426E7528" w:rsidR="00DE4D82" w:rsidRDefault="008C5527" w:rsidP="009421D1">
      <w:pPr>
        <w:rPr>
          <w:rFonts w:ascii="DIN-Regular" w:hAnsi="DIN-Regular" w:cs="Arial"/>
          <w:bCs/>
          <w:sz w:val="20"/>
          <w:lang w:val="de-DE"/>
        </w:rPr>
      </w:pPr>
      <w:r>
        <w:rPr>
          <w:rFonts w:ascii="DIN-Regular" w:hAnsi="DIN-Regular" w:cs="Arial"/>
          <w:bCs/>
          <w:sz w:val="20"/>
          <w:lang w:val="de-DE"/>
        </w:rPr>
        <w:t>Weitere</w:t>
      </w:r>
      <w:r w:rsidR="00450563">
        <w:rPr>
          <w:rFonts w:ascii="DIN-Regular" w:hAnsi="DIN-Regular" w:cs="Arial"/>
          <w:bCs/>
          <w:sz w:val="20"/>
          <w:lang w:val="de-DE"/>
        </w:rPr>
        <w:t xml:space="preserve"> Pluspunkt</w:t>
      </w:r>
      <w:r>
        <w:rPr>
          <w:rFonts w:ascii="DIN-Regular" w:hAnsi="DIN-Regular" w:cs="Arial"/>
          <w:bCs/>
          <w:sz w:val="20"/>
          <w:lang w:val="de-DE"/>
        </w:rPr>
        <w:t>e</w:t>
      </w:r>
      <w:r w:rsidR="00450563">
        <w:rPr>
          <w:rFonts w:ascii="DIN-Regular" w:hAnsi="DIN-Regular" w:cs="Arial"/>
          <w:bCs/>
          <w:sz w:val="20"/>
          <w:lang w:val="de-DE"/>
        </w:rPr>
        <w:t xml:space="preserve"> sieht die Jury in der anwenderfreundlichen und hochwertigen Bedienoberfläche</w:t>
      </w:r>
      <w:r>
        <w:rPr>
          <w:rFonts w:ascii="DIN-Regular" w:hAnsi="DIN-Regular" w:cs="Arial"/>
          <w:bCs/>
          <w:sz w:val="20"/>
          <w:lang w:val="de-DE"/>
        </w:rPr>
        <w:t xml:space="preserve"> sowie der großen Auswahl an externen Quellen und möglichen </w:t>
      </w:r>
      <w:r>
        <w:rPr>
          <w:rFonts w:ascii="DIN-Regular" w:hAnsi="DIN-Regular" w:cs="Arial"/>
          <w:bCs/>
          <w:sz w:val="20"/>
          <w:lang w:val="de-DE"/>
        </w:rPr>
        <w:lastRenderedPageBreak/>
        <w:t>Formaten, die der Mediaplayer abspielen kann.</w:t>
      </w:r>
      <w:r w:rsidR="009C46D6">
        <w:rPr>
          <w:rFonts w:ascii="DIN-Regular" w:hAnsi="DIN-Regular" w:cs="Arial"/>
          <w:bCs/>
          <w:sz w:val="20"/>
          <w:lang w:val="de-DE"/>
        </w:rPr>
        <w:t xml:space="preserve"> </w:t>
      </w:r>
      <w:r w:rsidR="00450563" w:rsidRPr="001D5C8B">
        <w:rPr>
          <w:rFonts w:ascii="DIN-Regular" w:hAnsi="DIN-Regular" w:cs="Arial"/>
          <w:bCs/>
          <w:sz w:val="20"/>
          <w:lang w:val="de-DE"/>
        </w:rPr>
        <w:t>„Der DMP-BDT700 ist</w:t>
      </w:r>
      <w:r>
        <w:rPr>
          <w:rFonts w:ascii="DIN-Regular" w:hAnsi="DIN-Regular" w:cs="Arial"/>
          <w:bCs/>
          <w:sz w:val="20"/>
          <w:lang w:val="de-DE"/>
        </w:rPr>
        <w:t xml:space="preserve"> ein</w:t>
      </w:r>
      <w:r w:rsidR="00450563" w:rsidRPr="001D5C8B">
        <w:rPr>
          <w:rFonts w:ascii="DIN-Regular" w:hAnsi="DIN-Regular" w:cs="Arial"/>
          <w:bCs/>
          <w:sz w:val="20"/>
          <w:lang w:val="de-DE"/>
        </w:rPr>
        <w:t xml:space="preserve"> </w:t>
      </w:r>
      <w:r>
        <w:rPr>
          <w:rFonts w:ascii="DIN-Regular" w:hAnsi="DIN-Regular" w:cs="Arial"/>
          <w:bCs/>
          <w:sz w:val="20"/>
          <w:lang w:val="de-DE"/>
        </w:rPr>
        <w:t xml:space="preserve">moderner, zukunftsweisender </w:t>
      </w:r>
      <w:proofErr w:type="spellStart"/>
      <w:r>
        <w:rPr>
          <w:rFonts w:ascii="DIN-Regular" w:hAnsi="DIN-Regular" w:cs="Arial"/>
          <w:bCs/>
          <w:sz w:val="20"/>
          <w:lang w:val="de-DE"/>
        </w:rPr>
        <w:t>Blu-ray</w:t>
      </w:r>
      <w:proofErr w:type="spellEnd"/>
      <w:r>
        <w:rPr>
          <w:rFonts w:ascii="DIN-Regular" w:hAnsi="DIN-Regular" w:cs="Arial"/>
          <w:bCs/>
          <w:sz w:val="20"/>
          <w:lang w:val="de-DE"/>
        </w:rPr>
        <w:t xml:space="preserve"> Player</w:t>
      </w:r>
      <w:r w:rsidR="003C5D2C">
        <w:rPr>
          <w:rFonts w:ascii="DIN-Regular" w:hAnsi="DIN-Regular" w:cs="Arial"/>
          <w:bCs/>
          <w:sz w:val="20"/>
          <w:lang w:val="de-DE"/>
        </w:rPr>
        <w:t>“</w:t>
      </w:r>
      <w:r w:rsidR="004A731D">
        <w:rPr>
          <w:rFonts w:ascii="DIN-Regular" w:hAnsi="DIN-Regular" w:cs="Arial"/>
          <w:bCs/>
          <w:sz w:val="20"/>
          <w:lang w:val="de-DE"/>
        </w:rPr>
        <w:t xml:space="preserve">, </w:t>
      </w:r>
      <w:r>
        <w:rPr>
          <w:rFonts w:ascii="DIN-Regular" w:hAnsi="DIN-Regular" w:cs="Arial"/>
          <w:bCs/>
          <w:sz w:val="20"/>
          <w:lang w:val="de-DE"/>
        </w:rPr>
        <w:t>so das Fazit der Jury.</w:t>
      </w:r>
      <w:r w:rsidR="003C5D2C">
        <w:rPr>
          <w:rFonts w:ascii="DIN-Regular" w:hAnsi="DIN-Regular" w:cs="Arial"/>
          <w:bCs/>
          <w:sz w:val="20"/>
          <w:lang w:val="de-DE"/>
        </w:rPr>
        <w:t xml:space="preserve"> </w:t>
      </w:r>
    </w:p>
    <w:p w14:paraId="229146CA" w14:textId="77777777" w:rsidR="008C5527" w:rsidRDefault="008C5527" w:rsidP="009421D1">
      <w:pPr>
        <w:rPr>
          <w:rFonts w:ascii="DIN-Regular" w:hAnsi="DIN-Regular" w:cs="Arial"/>
          <w:bCs/>
          <w:sz w:val="20"/>
          <w:lang w:val="de-DE"/>
        </w:rPr>
      </w:pPr>
    </w:p>
    <w:p w14:paraId="0348C05E" w14:textId="56848EB4" w:rsidR="00C36451" w:rsidRDefault="00DB1AD1" w:rsidP="00333C9D">
      <w:pPr>
        <w:rPr>
          <w:rFonts w:ascii="DIN-Regular" w:hAnsi="DIN-Regular" w:cs="Arial"/>
          <w:sz w:val="20"/>
          <w:lang w:val="de-DE"/>
        </w:rPr>
      </w:pPr>
      <w:r>
        <w:rPr>
          <w:rFonts w:ascii="DIN-Regular" w:hAnsi="DIN-Regular" w:cs="Arial"/>
          <w:sz w:val="20"/>
          <w:lang w:val="de-DE"/>
        </w:rPr>
        <w:t>Mit dem Award</w:t>
      </w:r>
      <w:r w:rsidR="00C27111">
        <w:rPr>
          <w:rFonts w:ascii="DIN-Regular" w:hAnsi="DIN-Regular" w:cs="Arial"/>
          <w:sz w:val="20"/>
          <w:lang w:val="de-DE"/>
        </w:rPr>
        <w:t xml:space="preserve"> für den BDT700 untermauert die </w:t>
      </w:r>
      <w:r w:rsidR="00A13D5E">
        <w:rPr>
          <w:rFonts w:ascii="DIN-Regular" w:hAnsi="DIN-Regular" w:cs="Arial"/>
          <w:sz w:val="20"/>
          <w:lang w:val="de-DE"/>
        </w:rPr>
        <w:t xml:space="preserve">EISA </w:t>
      </w:r>
      <w:r w:rsidR="00C27111">
        <w:rPr>
          <w:rFonts w:ascii="DIN-Regular" w:hAnsi="DIN-Regular" w:cs="Arial"/>
          <w:sz w:val="20"/>
          <w:lang w:val="de-DE"/>
        </w:rPr>
        <w:t xml:space="preserve">Jury die </w:t>
      </w:r>
      <w:r w:rsidR="007556F6">
        <w:rPr>
          <w:rFonts w:ascii="DIN-Regular" w:hAnsi="DIN-Regular" w:cs="Arial"/>
          <w:sz w:val="20"/>
          <w:lang w:val="de-DE"/>
        </w:rPr>
        <w:t>begeisterten Bewertungen</w:t>
      </w:r>
      <w:r w:rsidR="00C27111">
        <w:rPr>
          <w:rFonts w:ascii="DIN-Regular" w:hAnsi="DIN-Regular" w:cs="Arial"/>
          <w:sz w:val="20"/>
          <w:lang w:val="de-DE"/>
        </w:rPr>
        <w:t xml:space="preserve"> deutscher Fachm</w:t>
      </w:r>
      <w:r w:rsidR="006863DC">
        <w:rPr>
          <w:rFonts w:ascii="DIN-Regular" w:hAnsi="DIN-Regular" w:cs="Arial"/>
          <w:sz w:val="20"/>
          <w:lang w:val="de-DE"/>
        </w:rPr>
        <w:t xml:space="preserve">agazine, </w:t>
      </w:r>
      <w:r w:rsidR="00812F7F">
        <w:rPr>
          <w:rFonts w:ascii="DIN-Regular" w:hAnsi="DIN-Regular" w:cs="Arial"/>
          <w:sz w:val="20"/>
          <w:lang w:val="de-DE"/>
        </w:rPr>
        <w:t>in denen der</w:t>
      </w:r>
      <w:r w:rsidR="006863DC">
        <w:rPr>
          <w:rFonts w:ascii="DIN-Regular" w:hAnsi="DIN-Regular" w:cs="Arial"/>
          <w:sz w:val="20"/>
          <w:lang w:val="de-DE"/>
        </w:rPr>
        <w:t xml:space="preserve"> </w:t>
      </w:r>
      <w:proofErr w:type="spellStart"/>
      <w:r w:rsidR="006863DC">
        <w:rPr>
          <w:rFonts w:ascii="DIN-Regular" w:hAnsi="DIN-Regular" w:cs="Arial"/>
          <w:sz w:val="20"/>
          <w:lang w:val="de-DE"/>
        </w:rPr>
        <w:t>Blu-ray</w:t>
      </w:r>
      <w:proofErr w:type="spellEnd"/>
      <w:r w:rsidR="006863DC">
        <w:rPr>
          <w:rFonts w:ascii="DIN-Regular" w:hAnsi="DIN-Regular" w:cs="Arial"/>
          <w:sz w:val="20"/>
          <w:lang w:val="de-DE"/>
        </w:rPr>
        <w:t xml:space="preserve"> Player ausgezeich</w:t>
      </w:r>
      <w:r w:rsidR="002B03F7">
        <w:rPr>
          <w:rFonts w:ascii="DIN-Regular" w:hAnsi="DIN-Regular" w:cs="Arial"/>
          <w:sz w:val="20"/>
          <w:lang w:val="de-DE"/>
        </w:rPr>
        <w:t xml:space="preserve">nete Testergebnisse </w:t>
      </w:r>
      <w:r w:rsidR="00812F7F">
        <w:rPr>
          <w:rFonts w:ascii="DIN-Regular" w:hAnsi="DIN-Regular" w:cs="Arial"/>
          <w:sz w:val="20"/>
          <w:lang w:val="de-DE"/>
        </w:rPr>
        <w:t xml:space="preserve">erzielte </w:t>
      </w:r>
      <w:r w:rsidR="002B03F7">
        <w:rPr>
          <w:rFonts w:ascii="DIN-Regular" w:hAnsi="DIN-Regular" w:cs="Arial"/>
          <w:sz w:val="20"/>
          <w:lang w:val="de-DE"/>
        </w:rPr>
        <w:t xml:space="preserve">– darunter die Zeitschriften </w:t>
      </w:r>
      <w:proofErr w:type="spellStart"/>
      <w:r w:rsidR="002B03F7">
        <w:rPr>
          <w:rFonts w:ascii="DIN-Regular" w:hAnsi="DIN-Regular" w:cs="Arial"/>
          <w:sz w:val="20"/>
          <w:lang w:val="de-DE"/>
        </w:rPr>
        <w:t>HiFi</w:t>
      </w:r>
      <w:proofErr w:type="spellEnd"/>
      <w:r w:rsidR="002B03F7">
        <w:rPr>
          <w:rFonts w:ascii="DIN-Regular" w:hAnsi="DIN-Regular" w:cs="Arial"/>
          <w:sz w:val="20"/>
          <w:lang w:val="de-DE"/>
        </w:rPr>
        <w:t xml:space="preserve"> Test, Heimkino, Video, </w:t>
      </w:r>
      <w:proofErr w:type="spellStart"/>
      <w:r w:rsidR="002B03F7">
        <w:rPr>
          <w:rFonts w:ascii="DIN-Regular" w:hAnsi="DIN-Regular" w:cs="Arial"/>
          <w:sz w:val="20"/>
          <w:lang w:val="de-DE"/>
        </w:rPr>
        <w:t>HiFi</w:t>
      </w:r>
      <w:proofErr w:type="spellEnd"/>
      <w:r w:rsidR="002B03F7">
        <w:rPr>
          <w:rFonts w:ascii="DIN-Regular" w:hAnsi="DIN-Regular" w:cs="Arial"/>
          <w:sz w:val="20"/>
          <w:lang w:val="de-DE"/>
        </w:rPr>
        <w:t xml:space="preserve"> Vision und Audio Vision. Letztere </w:t>
      </w:r>
      <w:r w:rsidR="00194C74">
        <w:rPr>
          <w:rFonts w:ascii="DIN-Regular" w:hAnsi="DIN-Regular" w:cs="Arial"/>
          <w:sz w:val="20"/>
          <w:lang w:val="de-DE"/>
        </w:rPr>
        <w:t>stellte</w:t>
      </w:r>
      <w:r w:rsidR="00505528">
        <w:rPr>
          <w:rFonts w:ascii="DIN-Regular" w:hAnsi="DIN-Regular" w:cs="Arial"/>
          <w:sz w:val="20"/>
          <w:lang w:val="de-DE"/>
        </w:rPr>
        <w:t xml:space="preserve"> </w:t>
      </w:r>
      <w:r w:rsidR="002B03F7">
        <w:rPr>
          <w:rFonts w:ascii="DIN-Regular" w:hAnsi="DIN-Regular" w:cs="Arial"/>
          <w:sz w:val="20"/>
          <w:lang w:val="de-DE"/>
        </w:rPr>
        <w:t xml:space="preserve">den BDT700 </w:t>
      </w:r>
      <w:r w:rsidR="00F32B93">
        <w:rPr>
          <w:rFonts w:ascii="DIN-Regular" w:hAnsi="DIN-Regular" w:cs="Arial"/>
          <w:sz w:val="20"/>
          <w:lang w:val="de-DE"/>
        </w:rPr>
        <w:t xml:space="preserve">sogar </w:t>
      </w:r>
      <w:r w:rsidR="002B03F7">
        <w:rPr>
          <w:rFonts w:ascii="DIN-Regular" w:hAnsi="DIN-Regular" w:cs="Arial"/>
          <w:sz w:val="20"/>
          <w:lang w:val="de-DE"/>
        </w:rPr>
        <w:t xml:space="preserve">als Referenzklasse </w:t>
      </w:r>
      <w:r w:rsidR="00505528">
        <w:rPr>
          <w:rFonts w:ascii="DIN-Regular" w:hAnsi="DIN-Regular" w:cs="Arial"/>
          <w:sz w:val="20"/>
          <w:lang w:val="de-DE"/>
        </w:rPr>
        <w:t>in dieser Produktkategorie</w:t>
      </w:r>
      <w:r w:rsidR="00F14853">
        <w:rPr>
          <w:rFonts w:ascii="DIN-Regular" w:hAnsi="DIN-Regular" w:cs="Arial"/>
          <w:sz w:val="20"/>
          <w:lang w:val="de-DE"/>
        </w:rPr>
        <w:t xml:space="preserve"> vor</w:t>
      </w:r>
      <w:r w:rsidR="002B03F7">
        <w:rPr>
          <w:rFonts w:ascii="DIN-Regular" w:hAnsi="DIN-Regular" w:cs="Arial"/>
          <w:sz w:val="20"/>
          <w:lang w:val="de-DE"/>
        </w:rPr>
        <w:t xml:space="preserve">. </w:t>
      </w:r>
    </w:p>
    <w:p w14:paraId="19087971" w14:textId="77777777" w:rsidR="00C36451" w:rsidRDefault="00C36451" w:rsidP="00333C9D">
      <w:pPr>
        <w:rPr>
          <w:rFonts w:ascii="DIN-Regular" w:hAnsi="DIN-Regular" w:cs="Arial"/>
          <w:sz w:val="20"/>
          <w:lang w:val="de-DE"/>
        </w:rPr>
      </w:pPr>
    </w:p>
    <w:p w14:paraId="37F5C44D" w14:textId="4853F39E" w:rsidR="00333C9D" w:rsidRDefault="00333C9D" w:rsidP="00333C9D">
      <w:pPr>
        <w:rPr>
          <w:rFonts w:ascii="DIN-Regular" w:hAnsi="DIN-Regular" w:cs="Arial"/>
          <w:sz w:val="20"/>
          <w:lang w:val="de-DE"/>
        </w:rPr>
      </w:pPr>
      <w:r w:rsidRPr="001F5938">
        <w:rPr>
          <w:rFonts w:ascii="DIN-Regular" w:hAnsi="DIN-Regular" w:cs="Arial"/>
          <w:sz w:val="20"/>
          <w:lang w:val="de-DE"/>
        </w:rPr>
        <w:t>„Wi</w:t>
      </w:r>
      <w:r w:rsidR="00BC2FEF">
        <w:rPr>
          <w:rFonts w:ascii="DIN-Regular" w:hAnsi="DIN-Regular" w:cs="Arial"/>
          <w:sz w:val="20"/>
          <w:lang w:val="de-DE"/>
        </w:rPr>
        <w:t xml:space="preserve">r freuen uns sehr über den EISA </w:t>
      </w:r>
      <w:r w:rsidRPr="001F5938">
        <w:rPr>
          <w:rFonts w:ascii="DIN-Regular" w:hAnsi="DIN-Regular" w:cs="Arial"/>
          <w:sz w:val="20"/>
          <w:lang w:val="de-DE"/>
        </w:rPr>
        <w:t xml:space="preserve">Award für </w:t>
      </w:r>
      <w:r w:rsidR="0033559E" w:rsidRPr="001F5938">
        <w:rPr>
          <w:rFonts w:ascii="DIN-Regular" w:hAnsi="DIN-Regular" w:cs="Arial"/>
          <w:sz w:val="20"/>
          <w:lang w:val="de-DE"/>
        </w:rPr>
        <w:t xml:space="preserve">unser </w:t>
      </w:r>
      <w:proofErr w:type="spellStart"/>
      <w:r w:rsidR="00A54787" w:rsidRPr="001F5938">
        <w:rPr>
          <w:rFonts w:ascii="DIN-Regular" w:hAnsi="DIN-Regular" w:cs="Arial"/>
          <w:sz w:val="20"/>
          <w:lang w:val="de-DE"/>
        </w:rPr>
        <w:t>Blu</w:t>
      </w:r>
      <w:proofErr w:type="spellEnd"/>
      <w:r w:rsidR="00A54787" w:rsidRPr="001F5938">
        <w:rPr>
          <w:rFonts w:ascii="DIN-Regular" w:hAnsi="DIN-Regular" w:cs="Arial"/>
          <w:sz w:val="20"/>
          <w:lang w:val="de-DE"/>
        </w:rPr>
        <w:t>-</w:t>
      </w:r>
      <w:proofErr w:type="spellStart"/>
      <w:r w:rsidR="00A54787" w:rsidRPr="001F5938">
        <w:rPr>
          <w:rFonts w:ascii="DIN-Regular" w:hAnsi="DIN-Regular" w:cs="Arial"/>
          <w:sz w:val="20"/>
          <w:lang w:val="de-DE"/>
        </w:rPr>
        <w:t>ray</w:t>
      </w:r>
      <w:proofErr w:type="spellEnd"/>
      <w:r w:rsidR="00A54787" w:rsidRPr="001F5938">
        <w:rPr>
          <w:rFonts w:ascii="DIN-Regular" w:hAnsi="DIN-Regular" w:cs="Arial"/>
          <w:sz w:val="20"/>
          <w:lang w:val="de-DE"/>
        </w:rPr>
        <w:t>-Player-</w:t>
      </w:r>
      <w:r w:rsidR="0033559E" w:rsidRPr="001F5938">
        <w:rPr>
          <w:rFonts w:ascii="DIN-Regular" w:hAnsi="DIN-Regular" w:cs="Arial"/>
          <w:sz w:val="20"/>
          <w:lang w:val="de-DE"/>
        </w:rPr>
        <w:t>Flaggschiff</w:t>
      </w:r>
      <w:r w:rsidRPr="001F5938">
        <w:rPr>
          <w:rFonts w:ascii="DIN-Regular" w:hAnsi="DIN-Regular" w:cs="Arial"/>
          <w:sz w:val="20"/>
          <w:lang w:val="de-DE"/>
        </w:rPr>
        <w:t>“, s</w:t>
      </w:r>
      <w:r w:rsidR="00BD10E1" w:rsidRPr="001F5938">
        <w:rPr>
          <w:rFonts w:ascii="DIN-Regular" w:hAnsi="DIN-Regular" w:cs="Arial"/>
          <w:sz w:val="20"/>
          <w:lang w:val="de-DE"/>
        </w:rPr>
        <w:t>agt</w:t>
      </w:r>
      <w:r w:rsidRPr="001F5938">
        <w:rPr>
          <w:rFonts w:ascii="DIN-Regular" w:hAnsi="DIN-Regular" w:cs="Arial"/>
          <w:sz w:val="20"/>
          <w:lang w:val="de-DE"/>
        </w:rPr>
        <w:t xml:space="preserve"> Michael Langbehn, Manager PR, CSR und Sponsoring bei Panasonic Deutschland. „</w:t>
      </w:r>
      <w:r w:rsidR="00B354C1">
        <w:rPr>
          <w:rFonts w:ascii="DIN-Regular" w:hAnsi="DIN-Regular" w:cs="Arial"/>
          <w:sz w:val="20"/>
          <w:lang w:val="de-DE"/>
        </w:rPr>
        <w:t xml:space="preserve">Europas Fachjournalisten belegen mit dieser Auszeichnung </w:t>
      </w:r>
      <w:r w:rsidRPr="001F5938">
        <w:rPr>
          <w:rFonts w:ascii="DIN-Regular" w:hAnsi="DIN-Regular" w:cs="Arial"/>
          <w:sz w:val="20"/>
          <w:lang w:val="de-DE"/>
        </w:rPr>
        <w:t xml:space="preserve">einmal mehr, dass unsere Produkte ebenso vielfältig </w:t>
      </w:r>
      <w:r w:rsidR="0066337C" w:rsidRPr="001F5938">
        <w:rPr>
          <w:rFonts w:ascii="DIN-Regular" w:hAnsi="DIN-Regular" w:cs="Arial"/>
          <w:sz w:val="20"/>
          <w:lang w:val="de-DE"/>
        </w:rPr>
        <w:t xml:space="preserve">wie </w:t>
      </w:r>
      <w:r w:rsidR="007D71B6" w:rsidRPr="001F5938">
        <w:rPr>
          <w:rFonts w:ascii="DIN-Regular" w:hAnsi="DIN-Regular" w:cs="Arial"/>
          <w:sz w:val="20"/>
          <w:lang w:val="de-DE"/>
        </w:rPr>
        <w:t>hochwertig</w:t>
      </w:r>
      <w:r w:rsidR="0066337C" w:rsidRPr="001F5938">
        <w:rPr>
          <w:rFonts w:ascii="DIN-Regular" w:hAnsi="DIN-Regular" w:cs="Arial"/>
          <w:sz w:val="20"/>
          <w:lang w:val="de-DE"/>
        </w:rPr>
        <w:t xml:space="preserve"> sind.“ </w:t>
      </w:r>
      <w:r w:rsidRPr="001F5938">
        <w:rPr>
          <w:rFonts w:ascii="DIN-Regular" w:hAnsi="DIN-Regular" w:cs="Arial"/>
          <w:sz w:val="20"/>
          <w:lang w:val="de-DE"/>
        </w:rPr>
        <w:t xml:space="preserve">Die Preisverleihung </w:t>
      </w:r>
      <w:r w:rsidR="00BD10E1" w:rsidRPr="001F5938">
        <w:rPr>
          <w:rFonts w:ascii="DIN-Regular" w:hAnsi="DIN-Regular" w:cs="Arial"/>
          <w:sz w:val="20"/>
          <w:lang w:val="de-DE"/>
        </w:rPr>
        <w:t>erfolgt</w:t>
      </w:r>
      <w:r w:rsidRPr="001F5938">
        <w:rPr>
          <w:rFonts w:ascii="DIN-Regular" w:hAnsi="DIN-Regular" w:cs="Arial"/>
          <w:sz w:val="20"/>
          <w:lang w:val="de-DE"/>
        </w:rPr>
        <w:t xml:space="preserve"> im Rahmen der Internationale</w:t>
      </w:r>
      <w:r w:rsidR="00BD10E1" w:rsidRPr="001F5938">
        <w:rPr>
          <w:rFonts w:ascii="DIN-Regular" w:hAnsi="DIN-Regular" w:cs="Arial"/>
          <w:sz w:val="20"/>
          <w:lang w:val="de-DE"/>
        </w:rPr>
        <w:t>n Funkausstellung 2014 (IFA)</w:t>
      </w:r>
      <w:proofErr w:type="gramStart"/>
      <w:r w:rsidR="00BD10E1" w:rsidRPr="001F5938">
        <w:rPr>
          <w:rFonts w:ascii="DIN-Regular" w:hAnsi="DIN-Regular" w:cs="Arial"/>
          <w:sz w:val="20"/>
          <w:lang w:val="de-DE"/>
        </w:rPr>
        <w:t xml:space="preserve">, </w:t>
      </w:r>
      <w:r w:rsidR="005855D1">
        <w:rPr>
          <w:rFonts w:ascii="DIN-Regular" w:hAnsi="DIN-Regular" w:cs="Arial"/>
          <w:sz w:val="20"/>
          <w:lang w:val="de-DE"/>
        </w:rPr>
        <w:t>die</w:t>
      </w:r>
      <w:proofErr w:type="gramEnd"/>
      <w:r w:rsidR="00BD10E1" w:rsidRPr="001F5938">
        <w:rPr>
          <w:rFonts w:ascii="DIN-Regular" w:hAnsi="DIN-Regular" w:cs="Arial"/>
          <w:sz w:val="20"/>
          <w:lang w:val="de-DE"/>
        </w:rPr>
        <w:t xml:space="preserve"> </w:t>
      </w:r>
      <w:r w:rsidRPr="001F5938">
        <w:rPr>
          <w:rFonts w:ascii="DIN-Regular" w:hAnsi="DIN-Regular" w:cs="Arial"/>
          <w:sz w:val="20"/>
          <w:lang w:val="de-DE"/>
        </w:rPr>
        <w:t xml:space="preserve">vom 5. bis 10. September 2014 in Berlin </w:t>
      </w:r>
      <w:r w:rsidR="00BD10E1" w:rsidRPr="001F5938">
        <w:rPr>
          <w:rFonts w:ascii="DIN-Regular" w:hAnsi="DIN-Regular" w:cs="Arial"/>
          <w:sz w:val="20"/>
          <w:lang w:val="de-DE"/>
        </w:rPr>
        <w:t>stattfindet.</w:t>
      </w:r>
      <w:r w:rsidRPr="001F5938">
        <w:rPr>
          <w:rFonts w:ascii="DIN-Regular" w:hAnsi="DIN-Regular" w:cs="Arial"/>
          <w:sz w:val="20"/>
          <w:lang w:val="de-DE"/>
        </w:rPr>
        <w:t xml:space="preserve"> Panasonic wird auf der IFA zusätzlich zu dem prämierten Produkt eine Vielzahl technischer Neuheiten vorstellen.</w:t>
      </w:r>
    </w:p>
    <w:p w14:paraId="6A787EB5" w14:textId="77777777" w:rsidR="00333C9D" w:rsidRDefault="00333C9D" w:rsidP="00333C9D">
      <w:pPr>
        <w:rPr>
          <w:rFonts w:ascii="DIN-Bold" w:hAnsi="DIN-Bold" w:cs="Arial"/>
          <w:sz w:val="20"/>
          <w:lang w:val="de-DE"/>
        </w:rPr>
      </w:pPr>
    </w:p>
    <w:p w14:paraId="02974640" w14:textId="31E34AA2" w:rsidR="00333C9D" w:rsidRDefault="00333C9D" w:rsidP="00333C9D">
      <w:pPr>
        <w:rPr>
          <w:rFonts w:ascii="DIN-Regular" w:hAnsi="DIN-Regular" w:cs="Arial"/>
          <w:sz w:val="20"/>
          <w:lang w:val="de-DE"/>
        </w:rPr>
      </w:pPr>
      <w:r>
        <w:rPr>
          <w:rFonts w:ascii="DIN-Regular" w:hAnsi="DIN-Regular" w:cs="Arial"/>
          <w:sz w:val="20"/>
          <w:lang w:val="de-DE"/>
        </w:rPr>
        <w:t xml:space="preserve">Die European Imaging </w:t>
      </w:r>
      <w:proofErr w:type="spellStart"/>
      <w:r>
        <w:rPr>
          <w:rFonts w:ascii="DIN-Regular" w:hAnsi="DIN-Regular" w:cs="Arial"/>
          <w:sz w:val="20"/>
          <w:lang w:val="de-DE"/>
        </w:rPr>
        <w:t>and</w:t>
      </w:r>
      <w:proofErr w:type="spellEnd"/>
      <w:r>
        <w:rPr>
          <w:rFonts w:ascii="DIN-Regular" w:hAnsi="DIN-Regular" w:cs="Arial"/>
          <w:sz w:val="20"/>
          <w:lang w:val="de-DE"/>
        </w:rPr>
        <w:t xml:space="preserve"> Sounds </w:t>
      </w:r>
      <w:proofErr w:type="spellStart"/>
      <w:r>
        <w:rPr>
          <w:rFonts w:ascii="DIN-Regular" w:hAnsi="DIN-Regular" w:cs="Arial"/>
          <w:sz w:val="20"/>
          <w:lang w:val="de-DE"/>
        </w:rPr>
        <w:t>Association</w:t>
      </w:r>
      <w:proofErr w:type="spellEnd"/>
      <w:r>
        <w:rPr>
          <w:rFonts w:ascii="DIN-Regular" w:hAnsi="DIN-Regular" w:cs="Arial"/>
          <w:sz w:val="20"/>
          <w:lang w:val="de-DE"/>
        </w:rPr>
        <w:t xml:space="preserve"> (EISA) ist der weltweit größte Verband von Multimedia-Zeitschriften. Dieser umfasst 50 Magazine der Bereiche Audio</w:t>
      </w:r>
      <w:r w:rsidRPr="00BA165B">
        <w:rPr>
          <w:rFonts w:ascii="DIN-Regular" w:hAnsi="DIN-Regular" w:cs="Arial"/>
          <w:sz w:val="20"/>
          <w:lang w:val="de-DE"/>
        </w:rPr>
        <w:t xml:space="preserve">, </w:t>
      </w:r>
      <w:r>
        <w:rPr>
          <w:rFonts w:ascii="DIN-Regular" w:hAnsi="DIN-Regular" w:cs="Arial"/>
          <w:sz w:val="20"/>
          <w:lang w:val="de-DE"/>
        </w:rPr>
        <w:t xml:space="preserve">Mobile und Fotografie aus </w:t>
      </w:r>
      <w:r w:rsidR="00E34D36">
        <w:rPr>
          <w:rFonts w:ascii="DIN-Regular" w:hAnsi="DIN-Regular" w:cs="Arial"/>
          <w:sz w:val="20"/>
          <w:lang w:val="de-DE"/>
        </w:rPr>
        <w:t>20</w:t>
      </w:r>
      <w:r>
        <w:rPr>
          <w:rFonts w:ascii="DIN-Regular" w:hAnsi="DIN-Regular" w:cs="Arial"/>
          <w:sz w:val="20"/>
          <w:lang w:val="de-DE"/>
        </w:rPr>
        <w:t xml:space="preserve"> europäischen Ländern. Gegründet wurde der</w:t>
      </w:r>
      <w:r w:rsidR="00BC2FEF">
        <w:rPr>
          <w:rFonts w:ascii="DIN-Regular" w:hAnsi="DIN-Regular" w:cs="Arial"/>
          <w:sz w:val="20"/>
          <w:lang w:val="de-DE"/>
        </w:rPr>
        <w:t xml:space="preserve"> Verband im Jahr 1982. Die EISA </w:t>
      </w:r>
      <w:r>
        <w:rPr>
          <w:rFonts w:ascii="DIN-Regular" w:hAnsi="DIN-Regular" w:cs="Arial"/>
          <w:sz w:val="20"/>
          <w:lang w:val="de-DE"/>
        </w:rPr>
        <w:t xml:space="preserve">Awards gehören zu den angesehensten Auszeichnungen für Elektronikprodukte. </w:t>
      </w:r>
    </w:p>
    <w:p w14:paraId="6321F9D4"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297A1EDF" w14:textId="77777777" w:rsidR="000D3B96" w:rsidRDefault="000D3B96" w:rsidP="000D3B96">
      <w:pPr>
        <w:rPr>
          <w:rFonts w:ascii="DIN-Bold" w:hAnsi="DIN-Bold" w:cs="Arial"/>
          <w:color w:val="000000"/>
          <w:sz w:val="20"/>
          <w:lang w:val="de-DE"/>
        </w:rPr>
      </w:pPr>
      <w:r w:rsidRPr="00557F5B">
        <w:rPr>
          <w:rFonts w:ascii="DIN-Bold" w:hAnsi="DIN-Bold" w:cs="Arial"/>
          <w:color w:val="000000"/>
          <w:sz w:val="20"/>
          <w:lang w:val="de-DE"/>
        </w:rPr>
        <w:t>Über Panasonic:</w:t>
      </w:r>
    </w:p>
    <w:p w14:paraId="4CFF1738"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1" w:history="1">
        <w:r w:rsidRPr="000948BE">
          <w:rPr>
            <w:rStyle w:val="Link"/>
            <w:rFonts w:ascii="DIN-Regular" w:hAnsi="DIN-Regular"/>
          </w:rPr>
          <w:t>www.panasonic.net</w:t>
        </w:r>
      </w:hyperlink>
      <w:r w:rsidRPr="000948BE">
        <w:rPr>
          <w:rFonts w:ascii="DIN-Regular" w:hAnsi="DIN-Regular"/>
        </w:rPr>
        <w:t xml:space="preserve">. </w:t>
      </w:r>
    </w:p>
    <w:p w14:paraId="712AA0BF" w14:textId="77777777" w:rsidR="000D3B96" w:rsidRDefault="000D3B96" w:rsidP="000D3B96">
      <w:pPr>
        <w:pStyle w:val="Copy"/>
        <w:spacing w:line="240" w:lineRule="auto"/>
        <w:rPr>
          <w:rFonts w:ascii="DIN-Regular" w:hAnsi="DIN-Regular"/>
        </w:rPr>
      </w:pPr>
    </w:p>
    <w:p w14:paraId="0B65C4B0"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lastRenderedPageBreak/>
        <w:t>Weitere Informationen:</w:t>
      </w:r>
    </w:p>
    <w:p w14:paraId="5A374CCF"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168A75DF"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58D8A93A"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0AE0FF46"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74ADD4CD" w14:textId="77777777" w:rsidR="000D3B96" w:rsidRDefault="000D3B96" w:rsidP="000D3B96">
      <w:pPr>
        <w:pStyle w:val="Textkrper3"/>
        <w:spacing w:line="240" w:lineRule="auto"/>
        <w:ind w:right="-57"/>
        <w:rPr>
          <w:rFonts w:ascii="DIN-Regular" w:hAnsi="DIN-Regular"/>
          <w:b w:val="0"/>
          <w:bCs/>
          <w:iCs/>
          <w:lang w:val="de-DE"/>
        </w:rPr>
      </w:pPr>
    </w:p>
    <w:p w14:paraId="2F979351" w14:textId="52813DE2" w:rsidR="008460A2" w:rsidRPr="00E10309" w:rsidRDefault="000D3B96" w:rsidP="00CF799D">
      <w:pPr>
        <w:pStyle w:val="StandardWeb"/>
        <w:spacing w:before="0" w:beforeAutospacing="0" w:after="0" w:afterAutospacing="0"/>
        <w:rPr>
          <w:rFonts w:ascii="DIN-Bold" w:hAnsi="DIN-Bold"/>
          <w:sz w:val="18"/>
          <w:szCs w:val="18"/>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2"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8460A2" w:rsidRPr="00E10309"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57C82" w14:textId="77777777" w:rsidR="00194C74" w:rsidRDefault="00194C74">
      <w:r>
        <w:separator/>
      </w:r>
    </w:p>
  </w:endnote>
  <w:endnote w:type="continuationSeparator" w:id="0">
    <w:p w14:paraId="4F8094A4" w14:textId="77777777" w:rsidR="00194C74" w:rsidRDefault="0019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6D940" w14:textId="77777777" w:rsidR="00194C74" w:rsidRDefault="00194C7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8795A79" w14:textId="77777777" w:rsidR="00194C74" w:rsidRDefault="00194C74"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52908EDA" w14:textId="77777777" w:rsidR="00194C74" w:rsidRDefault="00194C7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65217A0" wp14:editId="56611FAD">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0EC51232" w14:textId="77777777" w:rsidR="00194C74" w:rsidRDefault="00194C7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3957C934" w14:textId="77777777" w:rsidR="00194C74" w:rsidRDefault="00194C74" w:rsidP="00215481">
    <w:pPr>
      <w:spacing w:line="200" w:lineRule="exact"/>
      <w:ind w:left="2880" w:right="85" w:hanging="753"/>
      <w:jc w:val="center"/>
      <w:rPr>
        <w:sz w:val="17"/>
        <w:lang w:val="de-DE"/>
      </w:rPr>
    </w:pPr>
  </w:p>
  <w:p w14:paraId="77CE9CD7" w14:textId="77777777" w:rsidR="00194C74" w:rsidRPr="00215481" w:rsidRDefault="00194C7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F9311C">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F9311C">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4611" w14:textId="77777777" w:rsidR="00194C74" w:rsidRDefault="00194C74">
      <w:r>
        <w:separator/>
      </w:r>
    </w:p>
  </w:footnote>
  <w:footnote w:type="continuationSeparator" w:id="0">
    <w:p w14:paraId="421FC854" w14:textId="77777777" w:rsidR="00194C74" w:rsidRDefault="00194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472AA" w14:textId="77777777" w:rsidR="00194C74" w:rsidRPr="0060218C" w:rsidRDefault="00194C74" w:rsidP="0060218C">
    <w:pPr>
      <w:pStyle w:val="Kopfzeile"/>
    </w:pPr>
    <w:r>
      <w:rPr>
        <w:noProof/>
        <w:lang w:val="de-DE" w:eastAsia="de-DE"/>
      </w:rPr>
      <w:drawing>
        <wp:anchor distT="0" distB="0" distL="114300" distR="114300" simplePos="0" relativeHeight="251658240" behindDoc="1" locked="0" layoutInCell="1" allowOverlap="1" wp14:anchorId="13B1811F" wp14:editId="1BB33DAF">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CCD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105"/>
    <w:rsid w:val="0000456A"/>
    <w:rsid w:val="000056F7"/>
    <w:rsid w:val="000057BD"/>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69FE"/>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2D92"/>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57989"/>
    <w:rsid w:val="0006016A"/>
    <w:rsid w:val="000601B2"/>
    <w:rsid w:val="000603A1"/>
    <w:rsid w:val="000612E3"/>
    <w:rsid w:val="00061674"/>
    <w:rsid w:val="00061B5B"/>
    <w:rsid w:val="00061BCE"/>
    <w:rsid w:val="00061FC2"/>
    <w:rsid w:val="00062316"/>
    <w:rsid w:val="00062493"/>
    <w:rsid w:val="00062591"/>
    <w:rsid w:val="00062FB7"/>
    <w:rsid w:val="00063D51"/>
    <w:rsid w:val="000662DF"/>
    <w:rsid w:val="000663CA"/>
    <w:rsid w:val="00066A85"/>
    <w:rsid w:val="00067572"/>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7D6"/>
    <w:rsid w:val="0008483A"/>
    <w:rsid w:val="00084D09"/>
    <w:rsid w:val="00085002"/>
    <w:rsid w:val="00085019"/>
    <w:rsid w:val="00085042"/>
    <w:rsid w:val="0008646C"/>
    <w:rsid w:val="00086E63"/>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5763"/>
    <w:rsid w:val="00096933"/>
    <w:rsid w:val="00096B6A"/>
    <w:rsid w:val="000970EC"/>
    <w:rsid w:val="000976D2"/>
    <w:rsid w:val="000979E8"/>
    <w:rsid w:val="000A0A7E"/>
    <w:rsid w:val="000A0AFC"/>
    <w:rsid w:val="000A0B0E"/>
    <w:rsid w:val="000A0DC4"/>
    <w:rsid w:val="000A0E83"/>
    <w:rsid w:val="000A191D"/>
    <w:rsid w:val="000A1BBD"/>
    <w:rsid w:val="000A2A76"/>
    <w:rsid w:val="000A4552"/>
    <w:rsid w:val="000A4709"/>
    <w:rsid w:val="000A47A1"/>
    <w:rsid w:val="000A4A90"/>
    <w:rsid w:val="000A5AE8"/>
    <w:rsid w:val="000A684E"/>
    <w:rsid w:val="000A68B2"/>
    <w:rsid w:val="000A71E5"/>
    <w:rsid w:val="000A747B"/>
    <w:rsid w:val="000A770F"/>
    <w:rsid w:val="000A7F3F"/>
    <w:rsid w:val="000B009E"/>
    <w:rsid w:val="000B02EC"/>
    <w:rsid w:val="000B0494"/>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5949"/>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67A"/>
    <w:rsid w:val="00102852"/>
    <w:rsid w:val="00103950"/>
    <w:rsid w:val="0010398B"/>
    <w:rsid w:val="00103B1E"/>
    <w:rsid w:val="00103B37"/>
    <w:rsid w:val="00104840"/>
    <w:rsid w:val="001051E9"/>
    <w:rsid w:val="0010572A"/>
    <w:rsid w:val="00106125"/>
    <w:rsid w:val="001062E4"/>
    <w:rsid w:val="00106C41"/>
    <w:rsid w:val="00107A65"/>
    <w:rsid w:val="00107CEE"/>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37F9B"/>
    <w:rsid w:val="001401C6"/>
    <w:rsid w:val="00141633"/>
    <w:rsid w:val="00141810"/>
    <w:rsid w:val="00141E56"/>
    <w:rsid w:val="00141F63"/>
    <w:rsid w:val="00141FD9"/>
    <w:rsid w:val="00142870"/>
    <w:rsid w:val="001429B9"/>
    <w:rsid w:val="00142B3D"/>
    <w:rsid w:val="00142C62"/>
    <w:rsid w:val="00144DEF"/>
    <w:rsid w:val="001450B5"/>
    <w:rsid w:val="00146A4D"/>
    <w:rsid w:val="00147815"/>
    <w:rsid w:val="001500E3"/>
    <w:rsid w:val="00150973"/>
    <w:rsid w:val="00150E9B"/>
    <w:rsid w:val="0015103F"/>
    <w:rsid w:val="0015128F"/>
    <w:rsid w:val="001513CE"/>
    <w:rsid w:val="001517DD"/>
    <w:rsid w:val="00151EE9"/>
    <w:rsid w:val="00152639"/>
    <w:rsid w:val="0015295D"/>
    <w:rsid w:val="00152FD7"/>
    <w:rsid w:val="001532C7"/>
    <w:rsid w:val="00155604"/>
    <w:rsid w:val="00155660"/>
    <w:rsid w:val="00156388"/>
    <w:rsid w:val="001617B0"/>
    <w:rsid w:val="00162015"/>
    <w:rsid w:val="001621B9"/>
    <w:rsid w:val="001628E2"/>
    <w:rsid w:val="00163140"/>
    <w:rsid w:val="00163A4A"/>
    <w:rsid w:val="00164B89"/>
    <w:rsid w:val="00164BF5"/>
    <w:rsid w:val="0016541A"/>
    <w:rsid w:val="001657D9"/>
    <w:rsid w:val="001657ED"/>
    <w:rsid w:val="001663E1"/>
    <w:rsid w:val="00166731"/>
    <w:rsid w:val="00167099"/>
    <w:rsid w:val="00170087"/>
    <w:rsid w:val="001700D1"/>
    <w:rsid w:val="00170AEF"/>
    <w:rsid w:val="00170CEE"/>
    <w:rsid w:val="00170D34"/>
    <w:rsid w:val="00170F17"/>
    <w:rsid w:val="0017206E"/>
    <w:rsid w:val="00172AF0"/>
    <w:rsid w:val="00172C2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6D9"/>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74"/>
    <w:rsid w:val="00194CF4"/>
    <w:rsid w:val="00194FF0"/>
    <w:rsid w:val="00195C15"/>
    <w:rsid w:val="00196E90"/>
    <w:rsid w:val="00196EEB"/>
    <w:rsid w:val="0019704C"/>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CAC"/>
    <w:rsid w:val="001A3D63"/>
    <w:rsid w:val="001A3EFF"/>
    <w:rsid w:val="001A437F"/>
    <w:rsid w:val="001A5551"/>
    <w:rsid w:val="001A5FEB"/>
    <w:rsid w:val="001A725C"/>
    <w:rsid w:val="001A750E"/>
    <w:rsid w:val="001A7E39"/>
    <w:rsid w:val="001B081C"/>
    <w:rsid w:val="001B1C52"/>
    <w:rsid w:val="001B1E5A"/>
    <w:rsid w:val="001B1E9E"/>
    <w:rsid w:val="001B1FEA"/>
    <w:rsid w:val="001B423E"/>
    <w:rsid w:val="001B44F0"/>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22F"/>
    <w:rsid w:val="001C23BA"/>
    <w:rsid w:val="001C28C7"/>
    <w:rsid w:val="001C2A9B"/>
    <w:rsid w:val="001C2C45"/>
    <w:rsid w:val="001C2DB4"/>
    <w:rsid w:val="001C2E04"/>
    <w:rsid w:val="001C3645"/>
    <w:rsid w:val="001C4602"/>
    <w:rsid w:val="001C46DA"/>
    <w:rsid w:val="001C529F"/>
    <w:rsid w:val="001C5D31"/>
    <w:rsid w:val="001C6379"/>
    <w:rsid w:val="001C651B"/>
    <w:rsid w:val="001C7BE2"/>
    <w:rsid w:val="001C7DD6"/>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90E"/>
    <w:rsid w:val="001E0D39"/>
    <w:rsid w:val="001E11D1"/>
    <w:rsid w:val="001E19E1"/>
    <w:rsid w:val="001E29D0"/>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2434"/>
    <w:rsid w:val="001F4776"/>
    <w:rsid w:val="001F4873"/>
    <w:rsid w:val="001F4933"/>
    <w:rsid w:val="001F50EE"/>
    <w:rsid w:val="001F5938"/>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116"/>
    <w:rsid w:val="0020697A"/>
    <w:rsid w:val="00207571"/>
    <w:rsid w:val="002076A1"/>
    <w:rsid w:val="00207DCF"/>
    <w:rsid w:val="00210C94"/>
    <w:rsid w:val="00210D7A"/>
    <w:rsid w:val="0021138D"/>
    <w:rsid w:val="002119B3"/>
    <w:rsid w:val="00211A0E"/>
    <w:rsid w:val="00213BA7"/>
    <w:rsid w:val="002141B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9E5"/>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314D"/>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50D"/>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3F7"/>
    <w:rsid w:val="002B07B7"/>
    <w:rsid w:val="002B0A50"/>
    <w:rsid w:val="002B1972"/>
    <w:rsid w:val="002B3272"/>
    <w:rsid w:val="002B3B2C"/>
    <w:rsid w:val="002B4659"/>
    <w:rsid w:val="002B5362"/>
    <w:rsid w:val="002B59D9"/>
    <w:rsid w:val="002B5BEF"/>
    <w:rsid w:val="002B6892"/>
    <w:rsid w:val="002B72A5"/>
    <w:rsid w:val="002B73DD"/>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A48"/>
    <w:rsid w:val="002D0B9A"/>
    <w:rsid w:val="002D0E99"/>
    <w:rsid w:val="002D0F69"/>
    <w:rsid w:val="002D14CE"/>
    <w:rsid w:val="002D2360"/>
    <w:rsid w:val="002D2F0E"/>
    <w:rsid w:val="002D300B"/>
    <w:rsid w:val="002D33C9"/>
    <w:rsid w:val="002D35CF"/>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7FE"/>
    <w:rsid w:val="002F5F9B"/>
    <w:rsid w:val="002F6025"/>
    <w:rsid w:val="002F6477"/>
    <w:rsid w:val="002F67E5"/>
    <w:rsid w:val="002F6954"/>
    <w:rsid w:val="002F6AD2"/>
    <w:rsid w:val="002F6EC5"/>
    <w:rsid w:val="002F73CE"/>
    <w:rsid w:val="002F7B65"/>
    <w:rsid w:val="00300106"/>
    <w:rsid w:val="003001D2"/>
    <w:rsid w:val="003011DC"/>
    <w:rsid w:val="00301C53"/>
    <w:rsid w:val="0030254E"/>
    <w:rsid w:val="0030258F"/>
    <w:rsid w:val="00302E1F"/>
    <w:rsid w:val="003030FD"/>
    <w:rsid w:val="00303975"/>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0EF2"/>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0FE5"/>
    <w:rsid w:val="003210F5"/>
    <w:rsid w:val="0032183F"/>
    <w:rsid w:val="0032306A"/>
    <w:rsid w:val="00323416"/>
    <w:rsid w:val="0032389C"/>
    <w:rsid w:val="00323DC5"/>
    <w:rsid w:val="00324249"/>
    <w:rsid w:val="003254BC"/>
    <w:rsid w:val="003256D2"/>
    <w:rsid w:val="00325AFE"/>
    <w:rsid w:val="00326130"/>
    <w:rsid w:val="003262A9"/>
    <w:rsid w:val="00326C88"/>
    <w:rsid w:val="00326DF6"/>
    <w:rsid w:val="00326EFC"/>
    <w:rsid w:val="00327288"/>
    <w:rsid w:val="003279DA"/>
    <w:rsid w:val="00327D9D"/>
    <w:rsid w:val="00331AC8"/>
    <w:rsid w:val="00331F3B"/>
    <w:rsid w:val="0033222D"/>
    <w:rsid w:val="003324B2"/>
    <w:rsid w:val="00332769"/>
    <w:rsid w:val="00332AA7"/>
    <w:rsid w:val="00333B02"/>
    <w:rsid w:val="00333C9D"/>
    <w:rsid w:val="00334C77"/>
    <w:rsid w:val="00334E2D"/>
    <w:rsid w:val="00335575"/>
    <w:rsid w:val="0033559E"/>
    <w:rsid w:val="00335A12"/>
    <w:rsid w:val="00336581"/>
    <w:rsid w:val="0033660C"/>
    <w:rsid w:val="003415C7"/>
    <w:rsid w:val="00341D71"/>
    <w:rsid w:val="00342120"/>
    <w:rsid w:val="00342B82"/>
    <w:rsid w:val="003437B6"/>
    <w:rsid w:val="00343B1F"/>
    <w:rsid w:val="00343DA5"/>
    <w:rsid w:val="0034402C"/>
    <w:rsid w:val="00344518"/>
    <w:rsid w:val="003446BD"/>
    <w:rsid w:val="0034539C"/>
    <w:rsid w:val="0034590C"/>
    <w:rsid w:val="00345BB1"/>
    <w:rsid w:val="00345D20"/>
    <w:rsid w:val="00346EAB"/>
    <w:rsid w:val="00346FC7"/>
    <w:rsid w:val="00347280"/>
    <w:rsid w:val="00347469"/>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3742"/>
    <w:rsid w:val="0036434C"/>
    <w:rsid w:val="003656A1"/>
    <w:rsid w:val="0036585B"/>
    <w:rsid w:val="00365BD8"/>
    <w:rsid w:val="00365CA0"/>
    <w:rsid w:val="00365DF8"/>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1D8B"/>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1509"/>
    <w:rsid w:val="003B21AD"/>
    <w:rsid w:val="003B26B9"/>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256"/>
    <w:rsid w:val="003C5600"/>
    <w:rsid w:val="003C5D2C"/>
    <w:rsid w:val="003C5D48"/>
    <w:rsid w:val="003C685C"/>
    <w:rsid w:val="003C6C1C"/>
    <w:rsid w:val="003C6E4E"/>
    <w:rsid w:val="003C6F12"/>
    <w:rsid w:val="003C7332"/>
    <w:rsid w:val="003C7469"/>
    <w:rsid w:val="003C75EE"/>
    <w:rsid w:val="003C7E36"/>
    <w:rsid w:val="003D002F"/>
    <w:rsid w:val="003D08F8"/>
    <w:rsid w:val="003D0BA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4684"/>
    <w:rsid w:val="003E4E9D"/>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412"/>
    <w:rsid w:val="00407CFD"/>
    <w:rsid w:val="0041100D"/>
    <w:rsid w:val="00411102"/>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2CFF"/>
    <w:rsid w:val="004231B1"/>
    <w:rsid w:val="00423CF2"/>
    <w:rsid w:val="0042435F"/>
    <w:rsid w:val="00424F26"/>
    <w:rsid w:val="004259C6"/>
    <w:rsid w:val="00425B0F"/>
    <w:rsid w:val="0042672C"/>
    <w:rsid w:val="00426794"/>
    <w:rsid w:val="00426997"/>
    <w:rsid w:val="00427032"/>
    <w:rsid w:val="004277FC"/>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78A"/>
    <w:rsid w:val="00444B38"/>
    <w:rsid w:val="00444D5B"/>
    <w:rsid w:val="00444DFF"/>
    <w:rsid w:val="004451E7"/>
    <w:rsid w:val="00445427"/>
    <w:rsid w:val="004455AE"/>
    <w:rsid w:val="004460E5"/>
    <w:rsid w:val="004464EA"/>
    <w:rsid w:val="00446666"/>
    <w:rsid w:val="00447AE4"/>
    <w:rsid w:val="00447FE4"/>
    <w:rsid w:val="00450563"/>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0D6"/>
    <w:rsid w:val="00465185"/>
    <w:rsid w:val="004666CA"/>
    <w:rsid w:val="004669F0"/>
    <w:rsid w:val="00466EDF"/>
    <w:rsid w:val="00466F2B"/>
    <w:rsid w:val="00466F36"/>
    <w:rsid w:val="00467538"/>
    <w:rsid w:val="00471743"/>
    <w:rsid w:val="004721D4"/>
    <w:rsid w:val="0047303F"/>
    <w:rsid w:val="00473C5E"/>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5C19"/>
    <w:rsid w:val="00495CFE"/>
    <w:rsid w:val="00496DAD"/>
    <w:rsid w:val="00497355"/>
    <w:rsid w:val="00497548"/>
    <w:rsid w:val="004976A8"/>
    <w:rsid w:val="00497A41"/>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31D"/>
    <w:rsid w:val="004A746C"/>
    <w:rsid w:val="004A7764"/>
    <w:rsid w:val="004A79C4"/>
    <w:rsid w:val="004A7BC7"/>
    <w:rsid w:val="004A7E3B"/>
    <w:rsid w:val="004B015D"/>
    <w:rsid w:val="004B0188"/>
    <w:rsid w:val="004B018D"/>
    <w:rsid w:val="004B087B"/>
    <w:rsid w:val="004B1549"/>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1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5931"/>
    <w:rsid w:val="004E6F07"/>
    <w:rsid w:val="004E750F"/>
    <w:rsid w:val="004E758A"/>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528"/>
    <w:rsid w:val="00506B41"/>
    <w:rsid w:val="00507089"/>
    <w:rsid w:val="0050775F"/>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5A2D"/>
    <w:rsid w:val="00516537"/>
    <w:rsid w:val="005165A3"/>
    <w:rsid w:val="0051691B"/>
    <w:rsid w:val="00516C79"/>
    <w:rsid w:val="00516F14"/>
    <w:rsid w:val="00517624"/>
    <w:rsid w:val="00520558"/>
    <w:rsid w:val="005237C6"/>
    <w:rsid w:val="005243ED"/>
    <w:rsid w:val="00524666"/>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6A1C"/>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3E67"/>
    <w:rsid w:val="0056468D"/>
    <w:rsid w:val="005646E5"/>
    <w:rsid w:val="00565C14"/>
    <w:rsid w:val="00565EB9"/>
    <w:rsid w:val="00565F45"/>
    <w:rsid w:val="00566874"/>
    <w:rsid w:val="00566914"/>
    <w:rsid w:val="00566ABE"/>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DC"/>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4CA6"/>
    <w:rsid w:val="0058511F"/>
    <w:rsid w:val="0058553E"/>
    <w:rsid w:val="005855D1"/>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5550"/>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519"/>
    <w:rsid w:val="005C5EDF"/>
    <w:rsid w:val="005C61EC"/>
    <w:rsid w:val="005C6746"/>
    <w:rsid w:val="005C6D72"/>
    <w:rsid w:val="005D0BC8"/>
    <w:rsid w:val="005D0DAF"/>
    <w:rsid w:val="005D1040"/>
    <w:rsid w:val="005D13A0"/>
    <w:rsid w:val="005D1C86"/>
    <w:rsid w:val="005D20A5"/>
    <w:rsid w:val="005D2262"/>
    <w:rsid w:val="005D2AD6"/>
    <w:rsid w:val="005D2C8F"/>
    <w:rsid w:val="005D3254"/>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948"/>
    <w:rsid w:val="005E2FE8"/>
    <w:rsid w:val="005E39AE"/>
    <w:rsid w:val="005E48A9"/>
    <w:rsid w:val="005E4E1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D7E"/>
    <w:rsid w:val="005F7F41"/>
    <w:rsid w:val="00600542"/>
    <w:rsid w:val="006005CA"/>
    <w:rsid w:val="00600AC4"/>
    <w:rsid w:val="0060142D"/>
    <w:rsid w:val="006015F5"/>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3BBD"/>
    <w:rsid w:val="00614ABE"/>
    <w:rsid w:val="00614DE9"/>
    <w:rsid w:val="00615462"/>
    <w:rsid w:val="00615CEF"/>
    <w:rsid w:val="00615FC9"/>
    <w:rsid w:val="006162F3"/>
    <w:rsid w:val="006165A6"/>
    <w:rsid w:val="00616F78"/>
    <w:rsid w:val="00617109"/>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649A"/>
    <w:rsid w:val="006279AF"/>
    <w:rsid w:val="00627E68"/>
    <w:rsid w:val="006305BE"/>
    <w:rsid w:val="0063147E"/>
    <w:rsid w:val="006321C4"/>
    <w:rsid w:val="0063238E"/>
    <w:rsid w:val="00632E7B"/>
    <w:rsid w:val="006331D2"/>
    <w:rsid w:val="00633232"/>
    <w:rsid w:val="006333D1"/>
    <w:rsid w:val="006333DD"/>
    <w:rsid w:val="006342B8"/>
    <w:rsid w:val="0063451A"/>
    <w:rsid w:val="006356E0"/>
    <w:rsid w:val="0063676B"/>
    <w:rsid w:val="006369D2"/>
    <w:rsid w:val="00636C3B"/>
    <w:rsid w:val="00640419"/>
    <w:rsid w:val="006404D8"/>
    <w:rsid w:val="00640ACE"/>
    <w:rsid w:val="00640FCB"/>
    <w:rsid w:val="00641B3B"/>
    <w:rsid w:val="00641D20"/>
    <w:rsid w:val="00642356"/>
    <w:rsid w:val="006425B2"/>
    <w:rsid w:val="006429CA"/>
    <w:rsid w:val="00642F5C"/>
    <w:rsid w:val="00643457"/>
    <w:rsid w:val="006437A8"/>
    <w:rsid w:val="00643E1A"/>
    <w:rsid w:val="006443A2"/>
    <w:rsid w:val="0064460D"/>
    <w:rsid w:val="006450F2"/>
    <w:rsid w:val="00645706"/>
    <w:rsid w:val="006459EF"/>
    <w:rsid w:val="0064610C"/>
    <w:rsid w:val="00646455"/>
    <w:rsid w:val="00646DCD"/>
    <w:rsid w:val="006474AD"/>
    <w:rsid w:val="0064773F"/>
    <w:rsid w:val="00647F3C"/>
    <w:rsid w:val="0065077E"/>
    <w:rsid w:val="006509AF"/>
    <w:rsid w:val="0065191F"/>
    <w:rsid w:val="00651AE3"/>
    <w:rsid w:val="0065285C"/>
    <w:rsid w:val="00653BE3"/>
    <w:rsid w:val="00653EF3"/>
    <w:rsid w:val="00654E55"/>
    <w:rsid w:val="006550CA"/>
    <w:rsid w:val="0065647C"/>
    <w:rsid w:val="00657015"/>
    <w:rsid w:val="0065741B"/>
    <w:rsid w:val="00657AC8"/>
    <w:rsid w:val="006601C3"/>
    <w:rsid w:val="00660791"/>
    <w:rsid w:val="00660DB4"/>
    <w:rsid w:val="006617C9"/>
    <w:rsid w:val="00661FFD"/>
    <w:rsid w:val="00663024"/>
    <w:rsid w:val="0066337C"/>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040"/>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3DC"/>
    <w:rsid w:val="00686829"/>
    <w:rsid w:val="00686C0E"/>
    <w:rsid w:val="00686EE4"/>
    <w:rsid w:val="00687FF9"/>
    <w:rsid w:val="00691134"/>
    <w:rsid w:val="00691622"/>
    <w:rsid w:val="00691700"/>
    <w:rsid w:val="006920AA"/>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9E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4A7"/>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0DB"/>
    <w:rsid w:val="007241AD"/>
    <w:rsid w:val="0072462F"/>
    <w:rsid w:val="00725626"/>
    <w:rsid w:val="00725F38"/>
    <w:rsid w:val="00727812"/>
    <w:rsid w:val="00730887"/>
    <w:rsid w:val="00730B51"/>
    <w:rsid w:val="00730CF3"/>
    <w:rsid w:val="0073103A"/>
    <w:rsid w:val="007313F9"/>
    <w:rsid w:val="00731B6B"/>
    <w:rsid w:val="00732072"/>
    <w:rsid w:val="007322C3"/>
    <w:rsid w:val="007325A1"/>
    <w:rsid w:val="00732840"/>
    <w:rsid w:val="00732F91"/>
    <w:rsid w:val="00733616"/>
    <w:rsid w:val="00733944"/>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6F6"/>
    <w:rsid w:val="00755942"/>
    <w:rsid w:val="00755BD3"/>
    <w:rsid w:val="00755DE4"/>
    <w:rsid w:val="00757727"/>
    <w:rsid w:val="0075794D"/>
    <w:rsid w:val="007579BB"/>
    <w:rsid w:val="0076079F"/>
    <w:rsid w:val="00760B2A"/>
    <w:rsid w:val="00761B55"/>
    <w:rsid w:val="00761D48"/>
    <w:rsid w:val="00761E76"/>
    <w:rsid w:val="00761F12"/>
    <w:rsid w:val="00762FBC"/>
    <w:rsid w:val="00763581"/>
    <w:rsid w:val="0076381F"/>
    <w:rsid w:val="007638F0"/>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2D2"/>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1CD5"/>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3CCD"/>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165F"/>
    <w:rsid w:val="007B25CA"/>
    <w:rsid w:val="007B320B"/>
    <w:rsid w:val="007B4357"/>
    <w:rsid w:val="007B4497"/>
    <w:rsid w:val="007B4A33"/>
    <w:rsid w:val="007B4CD1"/>
    <w:rsid w:val="007B5C63"/>
    <w:rsid w:val="007B5D7F"/>
    <w:rsid w:val="007B6EF2"/>
    <w:rsid w:val="007B7031"/>
    <w:rsid w:val="007B72C9"/>
    <w:rsid w:val="007B74A3"/>
    <w:rsid w:val="007B78E7"/>
    <w:rsid w:val="007B7D7A"/>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1B6"/>
    <w:rsid w:val="007D7210"/>
    <w:rsid w:val="007E0CF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4732"/>
    <w:rsid w:val="007E5739"/>
    <w:rsid w:val="007E5B06"/>
    <w:rsid w:val="007E7C90"/>
    <w:rsid w:val="007F0309"/>
    <w:rsid w:val="007F14DD"/>
    <w:rsid w:val="007F1A98"/>
    <w:rsid w:val="007F1AEA"/>
    <w:rsid w:val="007F1D60"/>
    <w:rsid w:val="007F2040"/>
    <w:rsid w:val="007F3407"/>
    <w:rsid w:val="007F38FC"/>
    <w:rsid w:val="007F39DE"/>
    <w:rsid w:val="007F43A3"/>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F7F"/>
    <w:rsid w:val="00813AC9"/>
    <w:rsid w:val="0081468A"/>
    <w:rsid w:val="00814998"/>
    <w:rsid w:val="00815393"/>
    <w:rsid w:val="008156B1"/>
    <w:rsid w:val="00815856"/>
    <w:rsid w:val="00815CF3"/>
    <w:rsid w:val="008163BA"/>
    <w:rsid w:val="00816B6C"/>
    <w:rsid w:val="00817DE2"/>
    <w:rsid w:val="00820205"/>
    <w:rsid w:val="00820C60"/>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282"/>
    <w:rsid w:val="00843652"/>
    <w:rsid w:val="00843904"/>
    <w:rsid w:val="00843F07"/>
    <w:rsid w:val="0084499C"/>
    <w:rsid w:val="00845CBC"/>
    <w:rsid w:val="008460A2"/>
    <w:rsid w:val="00846F78"/>
    <w:rsid w:val="008510A4"/>
    <w:rsid w:val="0085146E"/>
    <w:rsid w:val="008522A0"/>
    <w:rsid w:val="00852CB8"/>
    <w:rsid w:val="00853377"/>
    <w:rsid w:val="00854086"/>
    <w:rsid w:val="008550BC"/>
    <w:rsid w:val="00855808"/>
    <w:rsid w:val="00856068"/>
    <w:rsid w:val="008564C2"/>
    <w:rsid w:val="00857BAA"/>
    <w:rsid w:val="00860316"/>
    <w:rsid w:val="0086096D"/>
    <w:rsid w:val="00860A18"/>
    <w:rsid w:val="00861631"/>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26B"/>
    <w:rsid w:val="00881306"/>
    <w:rsid w:val="00882B03"/>
    <w:rsid w:val="00882D09"/>
    <w:rsid w:val="008831F3"/>
    <w:rsid w:val="008836FE"/>
    <w:rsid w:val="0088378F"/>
    <w:rsid w:val="00883C3C"/>
    <w:rsid w:val="00884788"/>
    <w:rsid w:val="00884EA7"/>
    <w:rsid w:val="00885485"/>
    <w:rsid w:val="00885B56"/>
    <w:rsid w:val="00885B89"/>
    <w:rsid w:val="00886A97"/>
    <w:rsid w:val="00887762"/>
    <w:rsid w:val="00887E2A"/>
    <w:rsid w:val="00890636"/>
    <w:rsid w:val="00890D08"/>
    <w:rsid w:val="00894558"/>
    <w:rsid w:val="00894F88"/>
    <w:rsid w:val="00895BAA"/>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8FE"/>
    <w:rsid w:val="008A4EC0"/>
    <w:rsid w:val="008A53A9"/>
    <w:rsid w:val="008A5DF5"/>
    <w:rsid w:val="008A70C0"/>
    <w:rsid w:val="008B09F8"/>
    <w:rsid w:val="008B0DBC"/>
    <w:rsid w:val="008B14B3"/>
    <w:rsid w:val="008B1C15"/>
    <w:rsid w:val="008B1E06"/>
    <w:rsid w:val="008B209D"/>
    <w:rsid w:val="008B2342"/>
    <w:rsid w:val="008B2535"/>
    <w:rsid w:val="008B26E8"/>
    <w:rsid w:val="008B2AA7"/>
    <w:rsid w:val="008B2C2F"/>
    <w:rsid w:val="008B2F59"/>
    <w:rsid w:val="008B337B"/>
    <w:rsid w:val="008B3442"/>
    <w:rsid w:val="008B3955"/>
    <w:rsid w:val="008B3CCF"/>
    <w:rsid w:val="008B3F5E"/>
    <w:rsid w:val="008B4D89"/>
    <w:rsid w:val="008B4DAE"/>
    <w:rsid w:val="008B505B"/>
    <w:rsid w:val="008B5251"/>
    <w:rsid w:val="008B5EDF"/>
    <w:rsid w:val="008B627C"/>
    <w:rsid w:val="008B64DA"/>
    <w:rsid w:val="008B66BA"/>
    <w:rsid w:val="008B76B6"/>
    <w:rsid w:val="008C05BB"/>
    <w:rsid w:val="008C0DA4"/>
    <w:rsid w:val="008C1408"/>
    <w:rsid w:val="008C16E0"/>
    <w:rsid w:val="008C1E25"/>
    <w:rsid w:val="008C1F38"/>
    <w:rsid w:val="008C216F"/>
    <w:rsid w:val="008C2183"/>
    <w:rsid w:val="008C230B"/>
    <w:rsid w:val="008C2A79"/>
    <w:rsid w:val="008C2C10"/>
    <w:rsid w:val="008C3562"/>
    <w:rsid w:val="008C4004"/>
    <w:rsid w:val="008C4820"/>
    <w:rsid w:val="008C51B4"/>
    <w:rsid w:val="008C5527"/>
    <w:rsid w:val="008C56AB"/>
    <w:rsid w:val="008C5C6D"/>
    <w:rsid w:val="008C5C96"/>
    <w:rsid w:val="008C64EC"/>
    <w:rsid w:val="008D0454"/>
    <w:rsid w:val="008D1B86"/>
    <w:rsid w:val="008D2064"/>
    <w:rsid w:val="008D2278"/>
    <w:rsid w:val="008D2567"/>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D7721"/>
    <w:rsid w:val="008E0145"/>
    <w:rsid w:val="008E04E2"/>
    <w:rsid w:val="008E0CAC"/>
    <w:rsid w:val="008E280D"/>
    <w:rsid w:val="008E3ACB"/>
    <w:rsid w:val="008E458F"/>
    <w:rsid w:val="008E45DD"/>
    <w:rsid w:val="008E4E02"/>
    <w:rsid w:val="008E4E33"/>
    <w:rsid w:val="008E5001"/>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A00"/>
    <w:rsid w:val="00935C2C"/>
    <w:rsid w:val="00935C5B"/>
    <w:rsid w:val="00936BD4"/>
    <w:rsid w:val="00936D07"/>
    <w:rsid w:val="009403ED"/>
    <w:rsid w:val="0094050C"/>
    <w:rsid w:val="009408F3"/>
    <w:rsid w:val="00940DB5"/>
    <w:rsid w:val="00941097"/>
    <w:rsid w:val="009411BE"/>
    <w:rsid w:val="0094130D"/>
    <w:rsid w:val="00941441"/>
    <w:rsid w:val="009414A7"/>
    <w:rsid w:val="009415EE"/>
    <w:rsid w:val="009417C6"/>
    <w:rsid w:val="009421D1"/>
    <w:rsid w:val="009422DD"/>
    <w:rsid w:val="00942695"/>
    <w:rsid w:val="00942B6E"/>
    <w:rsid w:val="00942B78"/>
    <w:rsid w:val="00942F95"/>
    <w:rsid w:val="0094498A"/>
    <w:rsid w:val="00944A97"/>
    <w:rsid w:val="00944D61"/>
    <w:rsid w:val="00945531"/>
    <w:rsid w:val="00945551"/>
    <w:rsid w:val="009456C9"/>
    <w:rsid w:val="00946289"/>
    <w:rsid w:val="0094683A"/>
    <w:rsid w:val="00946CEA"/>
    <w:rsid w:val="00947459"/>
    <w:rsid w:val="00947889"/>
    <w:rsid w:val="00950133"/>
    <w:rsid w:val="009502E7"/>
    <w:rsid w:val="00950662"/>
    <w:rsid w:val="00950D95"/>
    <w:rsid w:val="009513D6"/>
    <w:rsid w:val="009522F2"/>
    <w:rsid w:val="009525FE"/>
    <w:rsid w:val="00952D9B"/>
    <w:rsid w:val="009535BD"/>
    <w:rsid w:val="00953C0F"/>
    <w:rsid w:val="00954127"/>
    <w:rsid w:val="00954BB4"/>
    <w:rsid w:val="00955955"/>
    <w:rsid w:val="00955F5D"/>
    <w:rsid w:val="00957787"/>
    <w:rsid w:val="0096057C"/>
    <w:rsid w:val="00961D4C"/>
    <w:rsid w:val="0096301B"/>
    <w:rsid w:val="009632E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2D74"/>
    <w:rsid w:val="00974131"/>
    <w:rsid w:val="0097482C"/>
    <w:rsid w:val="00974C86"/>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2CFC"/>
    <w:rsid w:val="00983765"/>
    <w:rsid w:val="00984DF1"/>
    <w:rsid w:val="00984E9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1A0"/>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1E73"/>
    <w:rsid w:val="009C2306"/>
    <w:rsid w:val="009C278A"/>
    <w:rsid w:val="009C2EC8"/>
    <w:rsid w:val="009C2FE0"/>
    <w:rsid w:val="009C3703"/>
    <w:rsid w:val="009C46D6"/>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4E5"/>
    <w:rsid w:val="009D5777"/>
    <w:rsid w:val="009D62ED"/>
    <w:rsid w:val="009D64A4"/>
    <w:rsid w:val="009D6C67"/>
    <w:rsid w:val="009D714B"/>
    <w:rsid w:val="009D726D"/>
    <w:rsid w:val="009D7F4B"/>
    <w:rsid w:val="009D7F7C"/>
    <w:rsid w:val="009E000F"/>
    <w:rsid w:val="009E0242"/>
    <w:rsid w:val="009E0317"/>
    <w:rsid w:val="009E091C"/>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36E"/>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3D5E"/>
    <w:rsid w:val="00A1486C"/>
    <w:rsid w:val="00A1527A"/>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B11"/>
    <w:rsid w:val="00A24C68"/>
    <w:rsid w:val="00A24C76"/>
    <w:rsid w:val="00A25D4F"/>
    <w:rsid w:val="00A26AEF"/>
    <w:rsid w:val="00A2752E"/>
    <w:rsid w:val="00A277E9"/>
    <w:rsid w:val="00A27EFF"/>
    <w:rsid w:val="00A30100"/>
    <w:rsid w:val="00A30279"/>
    <w:rsid w:val="00A30557"/>
    <w:rsid w:val="00A312E7"/>
    <w:rsid w:val="00A322B7"/>
    <w:rsid w:val="00A32756"/>
    <w:rsid w:val="00A3288C"/>
    <w:rsid w:val="00A32A0C"/>
    <w:rsid w:val="00A338D3"/>
    <w:rsid w:val="00A34119"/>
    <w:rsid w:val="00A34A0C"/>
    <w:rsid w:val="00A35EAE"/>
    <w:rsid w:val="00A3639A"/>
    <w:rsid w:val="00A36922"/>
    <w:rsid w:val="00A37A52"/>
    <w:rsid w:val="00A37E3A"/>
    <w:rsid w:val="00A41EE9"/>
    <w:rsid w:val="00A4253F"/>
    <w:rsid w:val="00A42747"/>
    <w:rsid w:val="00A42CE7"/>
    <w:rsid w:val="00A4364E"/>
    <w:rsid w:val="00A44119"/>
    <w:rsid w:val="00A44640"/>
    <w:rsid w:val="00A44A75"/>
    <w:rsid w:val="00A44BEC"/>
    <w:rsid w:val="00A45E53"/>
    <w:rsid w:val="00A45F87"/>
    <w:rsid w:val="00A463C2"/>
    <w:rsid w:val="00A46C3D"/>
    <w:rsid w:val="00A4743F"/>
    <w:rsid w:val="00A544B8"/>
    <w:rsid w:val="00A54787"/>
    <w:rsid w:val="00A54DDF"/>
    <w:rsid w:val="00A56449"/>
    <w:rsid w:val="00A56D03"/>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002"/>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04"/>
    <w:rsid w:val="00A93FB3"/>
    <w:rsid w:val="00A94E1E"/>
    <w:rsid w:val="00A95C52"/>
    <w:rsid w:val="00A96322"/>
    <w:rsid w:val="00A9685E"/>
    <w:rsid w:val="00A97403"/>
    <w:rsid w:val="00A97472"/>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0F7"/>
    <w:rsid w:val="00AA6D30"/>
    <w:rsid w:val="00AA6F0B"/>
    <w:rsid w:val="00AA6FC9"/>
    <w:rsid w:val="00AA717A"/>
    <w:rsid w:val="00AB0604"/>
    <w:rsid w:val="00AB18D2"/>
    <w:rsid w:val="00AB1FEA"/>
    <w:rsid w:val="00AB201A"/>
    <w:rsid w:val="00AB2B22"/>
    <w:rsid w:val="00AB2E66"/>
    <w:rsid w:val="00AB2EB4"/>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C01"/>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03"/>
    <w:rsid w:val="00AD73C2"/>
    <w:rsid w:val="00AD79AF"/>
    <w:rsid w:val="00AE03CA"/>
    <w:rsid w:val="00AE0EA3"/>
    <w:rsid w:val="00AE0ED4"/>
    <w:rsid w:val="00AE0FA5"/>
    <w:rsid w:val="00AE15F7"/>
    <w:rsid w:val="00AE1807"/>
    <w:rsid w:val="00AE196B"/>
    <w:rsid w:val="00AE22B1"/>
    <w:rsid w:val="00AE3262"/>
    <w:rsid w:val="00AE327E"/>
    <w:rsid w:val="00AE3ACC"/>
    <w:rsid w:val="00AE4181"/>
    <w:rsid w:val="00AE5219"/>
    <w:rsid w:val="00AE629C"/>
    <w:rsid w:val="00AE74A3"/>
    <w:rsid w:val="00AE79CE"/>
    <w:rsid w:val="00AE7CAE"/>
    <w:rsid w:val="00AF1011"/>
    <w:rsid w:val="00AF3736"/>
    <w:rsid w:val="00AF3B65"/>
    <w:rsid w:val="00AF415E"/>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DA8"/>
    <w:rsid w:val="00B24FE3"/>
    <w:rsid w:val="00B25540"/>
    <w:rsid w:val="00B270C7"/>
    <w:rsid w:val="00B27F86"/>
    <w:rsid w:val="00B30342"/>
    <w:rsid w:val="00B31461"/>
    <w:rsid w:val="00B32413"/>
    <w:rsid w:val="00B354B4"/>
    <w:rsid w:val="00B354C1"/>
    <w:rsid w:val="00B35FDD"/>
    <w:rsid w:val="00B3604C"/>
    <w:rsid w:val="00B365DA"/>
    <w:rsid w:val="00B36634"/>
    <w:rsid w:val="00B36C2D"/>
    <w:rsid w:val="00B37B24"/>
    <w:rsid w:val="00B40441"/>
    <w:rsid w:val="00B405E2"/>
    <w:rsid w:val="00B40EC7"/>
    <w:rsid w:val="00B42A9A"/>
    <w:rsid w:val="00B4377C"/>
    <w:rsid w:val="00B44F6E"/>
    <w:rsid w:val="00B45393"/>
    <w:rsid w:val="00B462AD"/>
    <w:rsid w:val="00B46AF2"/>
    <w:rsid w:val="00B46EF4"/>
    <w:rsid w:val="00B472ED"/>
    <w:rsid w:val="00B47450"/>
    <w:rsid w:val="00B479F1"/>
    <w:rsid w:val="00B47C1F"/>
    <w:rsid w:val="00B508FE"/>
    <w:rsid w:val="00B535E2"/>
    <w:rsid w:val="00B53639"/>
    <w:rsid w:val="00B53849"/>
    <w:rsid w:val="00B53BD6"/>
    <w:rsid w:val="00B53FCB"/>
    <w:rsid w:val="00B5481D"/>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2EC"/>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267"/>
    <w:rsid w:val="00B81611"/>
    <w:rsid w:val="00B81669"/>
    <w:rsid w:val="00B8185A"/>
    <w:rsid w:val="00B81F6C"/>
    <w:rsid w:val="00B8207E"/>
    <w:rsid w:val="00B822CC"/>
    <w:rsid w:val="00B8251A"/>
    <w:rsid w:val="00B82743"/>
    <w:rsid w:val="00B83C1C"/>
    <w:rsid w:val="00B83D89"/>
    <w:rsid w:val="00B845B9"/>
    <w:rsid w:val="00B848E8"/>
    <w:rsid w:val="00B84E34"/>
    <w:rsid w:val="00B85202"/>
    <w:rsid w:val="00B8575B"/>
    <w:rsid w:val="00B85B07"/>
    <w:rsid w:val="00B860C0"/>
    <w:rsid w:val="00B86318"/>
    <w:rsid w:val="00B86A25"/>
    <w:rsid w:val="00B86B42"/>
    <w:rsid w:val="00B86D16"/>
    <w:rsid w:val="00B87487"/>
    <w:rsid w:val="00B879C3"/>
    <w:rsid w:val="00B87AC5"/>
    <w:rsid w:val="00B87CD0"/>
    <w:rsid w:val="00B87DAC"/>
    <w:rsid w:val="00B900FC"/>
    <w:rsid w:val="00B90945"/>
    <w:rsid w:val="00B90ABB"/>
    <w:rsid w:val="00B90AD8"/>
    <w:rsid w:val="00B90E7A"/>
    <w:rsid w:val="00B90E93"/>
    <w:rsid w:val="00B91D1C"/>
    <w:rsid w:val="00B92418"/>
    <w:rsid w:val="00B92A3E"/>
    <w:rsid w:val="00B936DE"/>
    <w:rsid w:val="00B9380E"/>
    <w:rsid w:val="00B944E6"/>
    <w:rsid w:val="00B95D7B"/>
    <w:rsid w:val="00B96053"/>
    <w:rsid w:val="00B96576"/>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78D"/>
    <w:rsid w:val="00BB09F1"/>
    <w:rsid w:val="00BB0A1B"/>
    <w:rsid w:val="00BB1963"/>
    <w:rsid w:val="00BB1DAD"/>
    <w:rsid w:val="00BB22D7"/>
    <w:rsid w:val="00BB4775"/>
    <w:rsid w:val="00BB5127"/>
    <w:rsid w:val="00BB51EC"/>
    <w:rsid w:val="00BB62B4"/>
    <w:rsid w:val="00BB7A00"/>
    <w:rsid w:val="00BC0786"/>
    <w:rsid w:val="00BC1350"/>
    <w:rsid w:val="00BC1789"/>
    <w:rsid w:val="00BC2110"/>
    <w:rsid w:val="00BC21D5"/>
    <w:rsid w:val="00BC2FEF"/>
    <w:rsid w:val="00BC44CE"/>
    <w:rsid w:val="00BC482E"/>
    <w:rsid w:val="00BC534F"/>
    <w:rsid w:val="00BC5363"/>
    <w:rsid w:val="00BC54F7"/>
    <w:rsid w:val="00BC5CEC"/>
    <w:rsid w:val="00BC6171"/>
    <w:rsid w:val="00BC6743"/>
    <w:rsid w:val="00BC6744"/>
    <w:rsid w:val="00BC6C07"/>
    <w:rsid w:val="00BC6D59"/>
    <w:rsid w:val="00BC74EC"/>
    <w:rsid w:val="00BC7DD2"/>
    <w:rsid w:val="00BC7EEB"/>
    <w:rsid w:val="00BD0AF3"/>
    <w:rsid w:val="00BD10A7"/>
    <w:rsid w:val="00BD10E1"/>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7CF"/>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0FA3"/>
    <w:rsid w:val="00BF1324"/>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03B"/>
    <w:rsid w:val="00C111E9"/>
    <w:rsid w:val="00C1127B"/>
    <w:rsid w:val="00C1140C"/>
    <w:rsid w:val="00C11708"/>
    <w:rsid w:val="00C11A44"/>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27111"/>
    <w:rsid w:val="00C30513"/>
    <w:rsid w:val="00C30628"/>
    <w:rsid w:val="00C30E10"/>
    <w:rsid w:val="00C311BC"/>
    <w:rsid w:val="00C3173C"/>
    <w:rsid w:val="00C32358"/>
    <w:rsid w:val="00C32606"/>
    <w:rsid w:val="00C330D5"/>
    <w:rsid w:val="00C336C9"/>
    <w:rsid w:val="00C33B66"/>
    <w:rsid w:val="00C33D54"/>
    <w:rsid w:val="00C34289"/>
    <w:rsid w:val="00C34445"/>
    <w:rsid w:val="00C34F4F"/>
    <w:rsid w:val="00C35AC4"/>
    <w:rsid w:val="00C36451"/>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4CA"/>
    <w:rsid w:val="00C45817"/>
    <w:rsid w:val="00C45D6A"/>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66B"/>
    <w:rsid w:val="00C928C1"/>
    <w:rsid w:val="00C9358F"/>
    <w:rsid w:val="00C938BB"/>
    <w:rsid w:val="00C93EBC"/>
    <w:rsid w:val="00C9433F"/>
    <w:rsid w:val="00C94D82"/>
    <w:rsid w:val="00C950A5"/>
    <w:rsid w:val="00C950D3"/>
    <w:rsid w:val="00C9593A"/>
    <w:rsid w:val="00C96EA1"/>
    <w:rsid w:val="00C973FE"/>
    <w:rsid w:val="00C97422"/>
    <w:rsid w:val="00C9797C"/>
    <w:rsid w:val="00C97FC0"/>
    <w:rsid w:val="00CA05FA"/>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57F2"/>
    <w:rsid w:val="00CB0045"/>
    <w:rsid w:val="00CB0233"/>
    <w:rsid w:val="00CB0252"/>
    <w:rsid w:val="00CB0639"/>
    <w:rsid w:val="00CB19FB"/>
    <w:rsid w:val="00CB1C30"/>
    <w:rsid w:val="00CB1EBE"/>
    <w:rsid w:val="00CB1FC6"/>
    <w:rsid w:val="00CB218D"/>
    <w:rsid w:val="00CB2411"/>
    <w:rsid w:val="00CB285E"/>
    <w:rsid w:val="00CB3218"/>
    <w:rsid w:val="00CB32F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30B"/>
    <w:rsid w:val="00CC64E7"/>
    <w:rsid w:val="00CC64F1"/>
    <w:rsid w:val="00CC6E0F"/>
    <w:rsid w:val="00CC7641"/>
    <w:rsid w:val="00CC7EBB"/>
    <w:rsid w:val="00CD0210"/>
    <w:rsid w:val="00CD0253"/>
    <w:rsid w:val="00CD08CE"/>
    <w:rsid w:val="00CD0FA5"/>
    <w:rsid w:val="00CD1358"/>
    <w:rsid w:val="00CD14C1"/>
    <w:rsid w:val="00CD1A4A"/>
    <w:rsid w:val="00CD2743"/>
    <w:rsid w:val="00CD287B"/>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6D2D"/>
    <w:rsid w:val="00CF0245"/>
    <w:rsid w:val="00CF0790"/>
    <w:rsid w:val="00CF1A41"/>
    <w:rsid w:val="00CF1A72"/>
    <w:rsid w:val="00CF222F"/>
    <w:rsid w:val="00CF25EF"/>
    <w:rsid w:val="00CF2958"/>
    <w:rsid w:val="00CF2CA8"/>
    <w:rsid w:val="00CF35A8"/>
    <w:rsid w:val="00CF37EA"/>
    <w:rsid w:val="00CF38B4"/>
    <w:rsid w:val="00CF3AE1"/>
    <w:rsid w:val="00CF3C2C"/>
    <w:rsid w:val="00CF6490"/>
    <w:rsid w:val="00CF6EB3"/>
    <w:rsid w:val="00CF717D"/>
    <w:rsid w:val="00CF728B"/>
    <w:rsid w:val="00CF799D"/>
    <w:rsid w:val="00CF7F57"/>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5B3"/>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7C5"/>
    <w:rsid w:val="00D15870"/>
    <w:rsid w:val="00D15D6A"/>
    <w:rsid w:val="00D16469"/>
    <w:rsid w:val="00D16551"/>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6B20"/>
    <w:rsid w:val="00D275A8"/>
    <w:rsid w:val="00D27C25"/>
    <w:rsid w:val="00D312F6"/>
    <w:rsid w:val="00D31A1C"/>
    <w:rsid w:val="00D32A79"/>
    <w:rsid w:val="00D34305"/>
    <w:rsid w:val="00D3587F"/>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BCF"/>
    <w:rsid w:val="00D50226"/>
    <w:rsid w:val="00D508FB"/>
    <w:rsid w:val="00D512B8"/>
    <w:rsid w:val="00D513F1"/>
    <w:rsid w:val="00D52BE1"/>
    <w:rsid w:val="00D5339E"/>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6FE6"/>
    <w:rsid w:val="00D672DC"/>
    <w:rsid w:val="00D6742A"/>
    <w:rsid w:val="00D678FE"/>
    <w:rsid w:val="00D67BB6"/>
    <w:rsid w:val="00D704F6"/>
    <w:rsid w:val="00D70502"/>
    <w:rsid w:val="00D7171F"/>
    <w:rsid w:val="00D717BD"/>
    <w:rsid w:val="00D72538"/>
    <w:rsid w:val="00D7264E"/>
    <w:rsid w:val="00D72EFE"/>
    <w:rsid w:val="00D731C8"/>
    <w:rsid w:val="00D732DB"/>
    <w:rsid w:val="00D7344E"/>
    <w:rsid w:val="00D734AC"/>
    <w:rsid w:val="00D7360E"/>
    <w:rsid w:val="00D738A8"/>
    <w:rsid w:val="00D73DE0"/>
    <w:rsid w:val="00D73FE7"/>
    <w:rsid w:val="00D74580"/>
    <w:rsid w:val="00D74BA5"/>
    <w:rsid w:val="00D74F91"/>
    <w:rsid w:val="00D75135"/>
    <w:rsid w:val="00D767C5"/>
    <w:rsid w:val="00D76E76"/>
    <w:rsid w:val="00D77CFE"/>
    <w:rsid w:val="00D80100"/>
    <w:rsid w:val="00D80EA8"/>
    <w:rsid w:val="00D81771"/>
    <w:rsid w:val="00D82362"/>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4F9C"/>
    <w:rsid w:val="00D95D47"/>
    <w:rsid w:val="00D963F9"/>
    <w:rsid w:val="00D96C3A"/>
    <w:rsid w:val="00D973FC"/>
    <w:rsid w:val="00D977EB"/>
    <w:rsid w:val="00DA0088"/>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012"/>
    <w:rsid w:val="00DB1149"/>
    <w:rsid w:val="00DB1522"/>
    <w:rsid w:val="00DB1715"/>
    <w:rsid w:val="00DB1AD1"/>
    <w:rsid w:val="00DB1B45"/>
    <w:rsid w:val="00DB3897"/>
    <w:rsid w:val="00DB4B5E"/>
    <w:rsid w:val="00DB5477"/>
    <w:rsid w:val="00DB58A2"/>
    <w:rsid w:val="00DB635E"/>
    <w:rsid w:val="00DB6505"/>
    <w:rsid w:val="00DB70F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905"/>
    <w:rsid w:val="00DD1D38"/>
    <w:rsid w:val="00DD2371"/>
    <w:rsid w:val="00DD2A3D"/>
    <w:rsid w:val="00DD2B19"/>
    <w:rsid w:val="00DD30A8"/>
    <w:rsid w:val="00DD35DF"/>
    <w:rsid w:val="00DD3A9F"/>
    <w:rsid w:val="00DD3C31"/>
    <w:rsid w:val="00DD3FA6"/>
    <w:rsid w:val="00DD4D6F"/>
    <w:rsid w:val="00DD57EE"/>
    <w:rsid w:val="00DD5B14"/>
    <w:rsid w:val="00DD6A50"/>
    <w:rsid w:val="00DD70CA"/>
    <w:rsid w:val="00DD7D01"/>
    <w:rsid w:val="00DE1122"/>
    <w:rsid w:val="00DE2E74"/>
    <w:rsid w:val="00DE3215"/>
    <w:rsid w:val="00DE37D7"/>
    <w:rsid w:val="00DE3C75"/>
    <w:rsid w:val="00DE422F"/>
    <w:rsid w:val="00DE4D82"/>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C6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8F6"/>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FA3"/>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4D36"/>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FC7"/>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11FF"/>
    <w:rsid w:val="00E629E9"/>
    <w:rsid w:val="00E62FA3"/>
    <w:rsid w:val="00E635F2"/>
    <w:rsid w:val="00E63988"/>
    <w:rsid w:val="00E63B2C"/>
    <w:rsid w:val="00E63F79"/>
    <w:rsid w:val="00E64661"/>
    <w:rsid w:val="00E6506B"/>
    <w:rsid w:val="00E65220"/>
    <w:rsid w:val="00E65624"/>
    <w:rsid w:val="00E66E22"/>
    <w:rsid w:val="00E66F71"/>
    <w:rsid w:val="00E673AA"/>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2DE0"/>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B69CF"/>
    <w:rsid w:val="00EC04A6"/>
    <w:rsid w:val="00EC04B2"/>
    <w:rsid w:val="00EC0B7D"/>
    <w:rsid w:val="00EC0E82"/>
    <w:rsid w:val="00EC1BBA"/>
    <w:rsid w:val="00EC227E"/>
    <w:rsid w:val="00EC27FF"/>
    <w:rsid w:val="00EC28F1"/>
    <w:rsid w:val="00EC2BBF"/>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0691"/>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368"/>
    <w:rsid w:val="00EF67D5"/>
    <w:rsid w:val="00EF68B4"/>
    <w:rsid w:val="00EF6B3E"/>
    <w:rsid w:val="00EF6C7F"/>
    <w:rsid w:val="00EF76E6"/>
    <w:rsid w:val="00EF771C"/>
    <w:rsid w:val="00EF7F76"/>
    <w:rsid w:val="00F00583"/>
    <w:rsid w:val="00F01A9F"/>
    <w:rsid w:val="00F01ABD"/>
    <w:rsid w:val="00F03B3E"/>
    <w:rsid w:val="00F04E78"/>
    <w:rsid w:val="00F057F0"/>
    <w:rsid w:val="00F05E7A"/>
    <w:rsid w:val="00F06E52"/>
    <w:rsid w:val="00F07A3A"/>
    <w:rsid w:val="00F07A8F"/>
    <w:rsid w:val="00F10241"/>
    <w:rsid w:val="00F10C84"/>
    <w:rsid w:val="00F1100B"/>
    <w:rsid w:val="00F113B5"/>
    <w:rsid w:val="00F1179E"/>
    <w:rsid w:val="00F1188B"/>
    <w:rsid w:val="00F12681"/>
    <w:rsid w:val="00F129F8"/>
    <w:rsid w:val="00F136AD"/>
    <w:rsid w:val="00F13C08"/>
    <w:rsid w:val="00F14853"/>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B93"/>
    <w:rsid w:val="00F345DF"/>
    <w:rsid w:val="00F346B9"/>
    <w:rsid w:val="00F34BCD"/>
    <w:rsid w:val="00F3577A"/>
    <w:rsid w:val="00F365E5"/>
    <w:rsid w:val="00F365E7"/>
    <w:rsid w:val="00F36D5C"/>
    <w:rsid w:val="00F371C0"/>
    <w:rsid w:val="00F376CA"/>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573"/>
    <w:rsid w:val="00F6158C"/>
    <w:rsid w:val="00F61F42"/>
    <w:rsid w:val="00F62F78"/>
    <w:rsid w:val="00F6305A"/>
    <w:rsid w:val="00F633FA"/>
    <w:rsid w:val="00F63610"/>
    <w:rsid w:val="00F63F12"/>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4CC"/>
    <w:rsid w:val="00F90FCA"/>
    <w:rsid w:val="00F91EB9"/>
    <w:rsid w:val="00F92DE9"/>
    <w:rsid w:val="00F92E41"/>
    <w:rsid w:val="00F930EE"/>
    <w:rsid w:val="00F9311C"/>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783"/>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0D7"/>
    <w:rsid w:val="00FC4110"/>
    <w:rsid w:val="00FC411A"/>
    <w:rsid w:val="00FC4C4B"/>
    <w:rsid w:val="00FC4CE0"/>
    <w:rsid w:val="00FC6E76"/>
    <w:rsid w:val="00FC79B8"/>
    <w:rsid w:val="00FC7B4E"/>
    <w:rsid w:val="00FD04C5"/>
    <w:rsid w:val="00FD0587"/>
    <w:rsid w:val="00FD0704"/>
    <w:rsid w:val="00FD0F44"/>
    <w:rsid w:val="00FD12E2"/>
    <w:rsid w:val="00FD2342"/>
    <w:rsid w:val="00FD242F"/>
    <w:rsid w:val="00FD2F60"/>
    <w:rsid w:val="00FD435D"/>
    <w:rsid w:val="00FD4B87"/>
    <w:rsid w:val="00FD52E6"/>
    <w:rsid w:val="00FD5B93"/>
    <w:rsid w:val="00FD62AD"/>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FB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1A3EFF"/>
    <w:rPr>
      <w:sz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Bearbeitung">
    <w:name w:val="Revision"/>
    <w:hidden/>
    <w:uiPriority w:val="71"/>
    <w:rsid w:val="001A3EF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03470-2560-1942-9F75-7C72699A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645</Words>
  <Characters>4064</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4700</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Fabian Rehring</cp:lastModifiedBy>
  <cp:revision>87</cp:revision>
  <cp:lastPrinted>2014-08-12T15:34:00Z</cp:lastPrinted>
  <dcterms:created xsi:type="dcterms:W3CDTF">2014-08-01T12:51:00Z</dcterms:created>
  <dcterms:modified xsi:type="dcterms:W3CDTF">2014-08-12T15:35:00Z</dcterms:modified>
</cp:coreProperties>
</file>