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2D42B071"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DE2DF7" w:rsidRPr="00BA5D21">
        <w:rPr>
          <w:rFonts w:ascii="DIN-Black" w:hAnsi="DIN-Black"/>
          <w:color w:val="808080"/>
          <w:lang w:val="de-DE"/>
        </w:rPr>
        <w:t>0</w:t>
      </w:r>
      <w:r w:rsidR="00BA5D21" w:rsidRPr="00BA5D21">
        <w:rPr>
          <w:rFonts w:ascii="DIN-Black" w:hAnsi="DIN-Black"/>
          <w:color w:val="808080"/>
          <w:lang w:val="de-DE"/>
        </w:rPr>
        <w:t>5</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BA5D21" w:rsidRPr="00BA5D21">
        <w:rPr>
          <w:rFonts w:ascii="DIN-Black" w:hAnsi="DIN-Black"/>
          <w:color w:val="808080"/>
          <w:lang w:val="de-DE"/>
        </w:rPr>
        <w:t>Mai</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5EB6EA43" w14:textId="73DA3F66" w:rsidR="00BA5D21" w:rsidRPr="00BA5D21" w:rsidRDefault="00BA5D21" w:rsidP="00BA5D21">
      <w:pPr>
        <w:pStyle w:val="berschrift1"/>
        <w:framePr w:w="7598" w:h="295" w:hSpace="142" w:wrap="around" w:vAnchor="page" w:hAnchor="page" w:x="908" w:y="4991" w:anchorLock="1"/>
        <w:rPr>
          <w:rFonts w:ascii="DIN-Medium" w:hAnsi="DIN-Medium"/>
          <w:b w:val="0"/>
          <w:color w:val="000000" w:themeColor="text1"/>
          <w:sz w:val="31"/>
        </w:rPr>
      </w:pPr>
      <w:r w:rsidRPr="00BA5D21">
        <w:rPr>
          <w:rFonts w:ascii="DIN-Medium" w:hAnsi="DIN-Medium"/>
          <w:b w:val="0"/>
          <w:color w:val="000000" w:themeColor="text1"/>
          <w:sz w:val="31"/>
        </w:rPr>
        <w:t>Beeindruckende Bildqualität und smarter Komfort!</w:t>
      </w:r>
      <w:r>
        <w:rPr>
          <w:rFonts w:ascii="DIN-Medium" w:hAnsi="DIN-Medium"/>
          <w:b w:val="0"/>
          <w:color w:val="000000" w:themeColor="text1"/>
          <w:sz w:val="31"/>
        </w:rPr>
        <w:t xml:space="preserve"> </w:t>
      </w:r>
      <w:r w:rsidRPr="00BA5D21">
        <w:rPr>
          <w:rFonts w:ascii="DIN-Medium" w:hAnsi="DIN-Medium"/>
          <w:b w:val="0"/>
          <w:color w:val="000000" w:themeColor="text1"/>
          <w:sz w:val="31"/>
        </w:rPr>
        <w:t>Panasonic startet mit neuen LED-TV-Serien ins Frühjahr 2023</w:t>
      </w:r>
    </w:p>
    <w:p w14:paraId="265A3D8F" w14:textId="14A8792E" w:rsidR="00956CA3" w:rsidRPr="00BA5D21" w:rsidRDefault="00BA5D21" w:rsidP="00BA5D21">
      <w:pPr>
        <w:pStyle w:val="PanasonicSubline"/>
        <w:framePr w:w="7598" w:wrap="around"/>
      </w:pPr>
      <w:r w:rsidRPr="00BA5D21">
        <w:rPr>
          <w:rFonts w:ascii="DIN-Medium" w:hAnsi="DIN-Medium" w:cs="Arial"/>
          <w:bCs/>
          <w:color w:val="000000" w:themeColor="text1"/>
          <w:sz w:val="25"/>
          <w:szCs w:val="25"/>
        </w:rPr>
        <w:t xml:space="preserve">Mit den neuen 4K LED-TVs aus der MX600E-Serie und den kompakten HD- und </w:t>
      </w:r>
      <w:proofErr w:type="spellStart"/>
      <w:r w:rsidRPr="00BA5D21">
        <w:rPr>
          <w:rFonts w:ascii="DIN-Medium" w:hAnsi="DIN-Medium" w:cs="Arial"/>
          <w:bCs/>
          <w:color w:val="000000" w:themeColor="text1"/>
          <w:sz w:val="25"/>
          <w:szCs w:val="25"/>
        </w:rPr>
        <w:t>Full</w:t>
      </w:r>
      <w:proofErr w:type="spellEnd"/>
      <w:r w:rsidRPr="00BA5D21">
        <w:rPr>
          <w:rFonts w:ascii="DIN-Medium" w:hAnsi="DIN-Medium" w:cs="Arial"/>
          <w:bCs/>
          <w:color w:val="000000" w:themeColor="text1"/>
          <w:sz w:val="25"/>
          <w:szCs w:val="25"/>
        </w:rPr>
        <w:t>-HD TVs der M330E, MS350E und MS360E-Serien erfüllt Panasonic die Wünsche der heutigen TV-Nutzer nach hervorragender Bildqualität, Zugriff auf Streaming-Dienste und smarte Bedienbarkeit – inklusive komfortabler Sprachsteuerung.</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5B390AD8" w:rsidR="006735E4" w:rsidRPr="006735E4"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735E4">
        <w:rPr>
          <w:rFonts w:ascii="DIN-Black" w:hAnsi="DIN-Black"/>
          <w:b/>
          <w:color w:val="808080"/>
          <w:sz w:val="20"/>
          <w:lang w:val="de-DE"/>
        </w:rPr>
        <w:t xml:space="preserve">Panasonic </w:t>
      </w:r>
      <w:r w:rsidR="00A34E1A" w:rsidRPr="00A34E1A">
        <w:rPr>
          <w:rFonts w:ascii="DIN-Black" w:hAnsi="DIN-Black"/>
          <w:b/>
          <w:color w:val="808080"/>
          <w:sz w:val="20"/>
          <w:lang w:val="de-DE"/>
        </w:rPr>
        <w:t>MX600E-Serie</w:t>
      </w: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09342629" w14:textId="3DE27379" w:rsidR="00A34E1A" w:rsidRPr="008E0E7C" w:rsidRDefault="00956CA3" w:rsidP="00A34E1A">
      <w:pPr>
        <w:framePr w:w="2438" w:h="11086" w:hSpace="142" w:wrap="around" w:vAnchor="page" w:hAnchor="page" w:x="9073" w:y="5041" w:anchorLock="1"/>
        <w:rPr>
          <w:rFonts w:ascii="DIN-Medium" w:hAnsi="DIN-Medium"/>
          <w:sz w:val="14"/>
          <w:lang w:val="de-DE"/>
        </w:rPr>
      </w:pPr>
      <w:r w:rsidRPr="008E0E7C">
        <w:rPr>
          <w:rFonts w:ascii="DIN-Medium" w:hAnsi="DIN-Medium"/>
          <w:color w:val="000000" w:themeColor="text1"/>
          <w:sz w:val="14"/>
          <w:lang w:val="de-DE"/>
        </w:rPr>
        <w:t xml:space="preserve">4K </w:t>
      </w:r>
      <w:r w:rsidR="00A34E1A" w:rsidRPr="008E0E7C">
        <w:rPr>
          <w:rFonts w:ascii="DIN-Medium" w:hAnsi="DIN-Medium"/>
          <w:sz w:val="14"/>
          <w:lang w:val="de-DE"/>
        </w:rPr>
        <w:t>Ultra-HD HDR LED-TV</w:t>
      </w:r>
    </w:p>
    <w:p w14:paraId="30A8A998" w14:textId="77777777" w:rsidR="00A34E1A" w:rsidRPr="00A34E1A" w:rsidRDefault="00A34E1A" w:rsidP="00A34E1A">
      <w:pPr>
        <w:framePr w:w="2438" w:h="11086" w:hSpace="142" w:wrap="around" w:vAnchor="page" w:hAnchor="page" w:x="9073" w:y="5041" w:anchorLock="1"/>
        <w:rPr>
          <w:rFonts w:ascii="DIN-Medium" w:hAnsi="DIN-Medium"/>
          <w:sz w:val="14"/>
          <w:lang w:val="de-DE"/>
        </w:rPr>
      </w:pPr>
      <w:r w:rsidRPr="00A34E1A">
        <w:rPr>
          <w:rFonts w:ascii="DIN-Medium" w:hAnsi="DIN-Medium"/>
          <w:sz w:val="14"/>
          <w:lang w:val="de-DE"/>
        </w:rPr>
        <w:t xml:space="preserve">Erstklassige Bildqualität mit hohem Kontrast dank Dolby Vision und HDR </w:t>
      </w:r>
    </w:p>
    <w:p w14:paraId="517EF69F"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0EC819C4" w14:textId="77777777" w:rsidR="00A34E1A" w:rsidRPr="00A34E1A" w:rsidRDefault="00A34E1A" w:rsidP="00A34E1A">
      <w:pPr>
        <w:framePr w:w="2438" w:h="11086" w:hSpace="142" w:wrap="around" w:vAnchor="page" w:hAnchor="page" w:x="9073" w:y="5041" w:anchorLock="1"/>
        <w:rPr>
          <w:rFonts w:ascii="DIN-Medium" w:hAnsi="DIN-Medium"/>
          <w:sz w:val="14"/>
          <w:lang w:val="de-DE"/>
        </w:rPr>
      </w:pPr>
      <w:r w:rsidRPr="00A34E1A">
        <w:rPr>
          <w:rFonts w:ascii="DIN-Medium" w:hAnsi="DIN-Medium"/>
          <w:sz w:val="14"/>
          <w:lang w:val="de-DE"/>
        </w:rPr>
        <w:t>Smart TV –umfangreiche Auswahl an Apps wie Netflix, Prime Video</w:t>
      </w:r>
      <w:r w:rsidRPr="00A34E1A">
        <w:rPr>
          <w:rFonts w:ascii="DIN-Medium" w:hAnsi="DIN-Medium"/>
          <w:color w:val="000000" w:themeColor="text1"/>
          <w:sz w:val="14"/>
          <w:lang w:val="de-DE"/>
        </w:rPr>
        <w:t xml:space="preserve">, </w:t>
      </w:r>
      <w:r w:rsidRPr="00A34E1A">
        <w:rPr>
          <w:rFonts w:ascii="DIN-Medium" w:hAnsi="DIN-Medium"/>
          <w:sz w:val="14"/>
          <w:lang w:val="de-DE"/>
        </w:rPr>
        <w:t>YouTube uvm.</w:t>
      </w:r>
    </w:p>
    <w:p w14:paraId="2D912C2D"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35588820" w14:textId="77777777" w:rsidR="00A34E1A" w:rsidRPr="00A34E1A" w:rsidRDefault="00A34E1A" w:rsidP="00A34E1A">
      <w:pPr>
        <w:framePr w:w="2438" w:h="11086" w:hSpace="142" w:wrap="around" w:vAnchor="page" w:hAnchor="page" w:x="9073" w:y="5041" w:anchorLock="1"/>
        <w:rPr>
          <w:rFonts w:ascii="DIN-Medium" w:hAnsi="DIN-Medium"/>
          <w:color w:val="FF0000"/>
          <w:sz w:val="14"/>
          <w:lang w:val="de-DE"/>
        </w:rPr>
      </w:pPr>
      <w:r w:rsidRPr="00A34E1A">
        <w:rPr>
          <w:rFonts w:ascii="DIN-Medium" w:hAnsi="DIN-Medium"/>
          <w:sz w:val="14"/>
          <w:lang w:val="de-DE"/>
        </w:rPr>
        <w:t xml:space="preserve">Sprachsteuerung – </w:t>
      </w:r>
      <w:r>
        <w:rPr>
          <w:noProof/>
        </w:rPr>
        <mc:AlternateContent>
          <mc:Choice Requires="wps">
            <w:drawing>
              <wp:anchor distT="0" distB="0" distL="114300" distR="114300" simplePos="0" relativeHeight="251660288" behindDoc="0" locked="0" layoutInCell="1" allowOverlap="1" wp14:anchorId="3A0BF129" wp14:editId="772F9792">
                <wp:simplePos x="0" y="0"/>
                <wp:positionH relativeFrom="column">
                  <wp:posOffset>5536565</wp:posOffset>
                </wp:positionH>
                <wp:positionV relativeFrom="paragraph">
                  <wp:posOffset>2779395</wp:posOffset>
                </wp:positionV>
                <wp:extent cx="417250" cy="215171"/>
                <wp:effectExtent l="0" t="0" r="20955" b="13970"/>
                <wp:wrapNone/>
                <wp:docPr id="4" name="Rechteck 3">
                  <a:extLst xmlns:a="http://schemas.openxmlformats.org/drawingml/2006/main">
                    <a:ext uri="{FF2B5EF4-FFF2-40B4-BE49-F238E27FC236}">
                      <a16:creationId xmlns:a16="http://schemas.microsoft.com/office/drawing/2014/main" id="{A44C4764-58B8-52ED-701B-C6B66656FD9F}"/>
                    </a:ext>
                  </a:extLst>
                </wp:docPr>
                <wp:cNvGraphicFramePr/>
                <a:graphic xmlns:a="http://schemas.openxmlformats.org/drawingml/2006/main">
                  <a:graphicData uri="http://schemas.microsoft.com/office/word/2010/wordprocessingShape">
                    <wps:wsp>
                      <wps:cNvSpPr/>
                      <wps:spPr>
                        <a:xfrm>
                          <a:off x="0" y="0"/>
                          <a:ext cx="417250" cy="215171"/>
                        </a:xfrm>
                        <a:prstGeom prst="rect">
                          <a:avLst/>
                        </a:prstGeom>
                        <a:noFill/>
                        <a:ln w="19050">
                          <a:solidFill>
                            <a:srgbClr val="FF0000"/>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BFF8C" id="Rechteck 3" o:spid="_x0000_s1026" style="position:absolute;margin-left:435.95pt;margin-top:218.85pt;width:32.85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" filled="f" strokecolor="red" strokeweight="1.5pt">
                <v:textbox inset="0,0,0,0"/>
              </v:rect>
            </w:pict>
          </mc:Fallback>
        </mc:AlternateContent>
      </w:r>
      <w:r w:rsidRPr="00A34E1A">
        <w:rPr>
          <w:rFonts w:ascii="DIN-Medium" w:hAnsi="DIN-Medium"/>
          <w:sz w:val="14"/>
          <w:lang w:val="de-DE"/>
        </w:rPr>
        <w:t xml:space="preserve">kompatibel mit den Sprachassistenten Google </w:t>
      </w:r>
      <w:proofErr w:type="spellStart"/>
      <w:r w:rsidRPr="00A34E1A">
        <w:rPr>
          <w:rFonts w:ascii="DIN-Medium" w:hAnsi="DIN-Medium"/>
          <w:sz w:val="14"/>
          <w:lang w:val="de-DE"/>
        </w:rPr>
        <w:t>Assistant</w:t>
      </w:r>
      <w:proofErr w:type="spellEnd"/>
      <w:r w:rsidRPr="00A34E1A">
        <w:rPr>
          <w:rFonts w:ascii="DIN-Medium" w:hAnsi="DIN-Medium"/>
          <w:sz w:val="14"/>
          <w:lang w:val="de-DE"/>
        </w:rPr>
        <w:t xml:space="preserve"> und Amazon Alexa</w:t>
      </w:r>
    </w:p>
    <w:p w14:paraId="206AFBEF"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434FBE2A" w14:textId="77777777" w:rsidR="00A34E1A" w:rsidRPr="00A34E1A" w:rsidRDefault="00A34E1A" w:rsidP="00A34E1A">
      <w:pPr>
        <w:framePr w:w="2438" w:h="11086" w:hSpace="142" w:wrap="around" w:vAnchor="page" w:hAnchor="page" w:x="9073" w:y="5041" w:anchorLock="1"/>
        <w:rPr>
          <w:rFonts w:ascii="DIN-Medium" w:hAnsi="DIN-Medium"/>
          <w:sz w:val="14"/>
          <w:lang w:val="de-DE"/>
        </w:rPr>
      </w:pPr>
      <w:r w:rsidRPr="00A34E1A">
        <w:rPr>
          <w:rFonts w:ascii="DIN-Medium" w:hAnsi="DIN-Medium"/>
          <w:sz w:val="14"/>
          <w:lang w:val="de-DE"/>
        </w:rPr>
        <w:t xml:space="preserve">Konnektivität – große Anschlussvielfalt mit Triple-Tuner, HDMI mit </w:t>
      </w:r>
      <w:proofErr w:type="spellStart"/>
      <w:r w:rsidRPr="00A34E1A">
        <w:rPr>
          <w:rFonts w:ascii="DIN-Medium" w:hAnsi="DIN-Medium"/>
          <w:sz w:val="14"/>
          <w:lang w:val="de-DE"/>
        </w:rPr>
        <w:t>eARC</w:t>
      </w:r>
      <w:proofErr w:type="spellEnd"/>
      <w:r w:rsidRPr="00A34E1A">
        <w:rPr>
          <w:rFonts w:ascii="DIN-Medium" w:hAnsi="DIN-Medium"/>
          <w:sz w:val="14"/>
          <w:lang w:val="de-DE"/>
        </w:rPr>
        <w:t>, USB,  WLAN</w:t>
      </w:r>
    </w:p>
    <w:p w14:paraId="653F2FE4"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441D277A" w14:textId="77777777" w:rsidR="00A34E1A" w:rsidRDefault="00A34E1A" w:rsidP="00A34E1A">
      <w:pPr>
        <w:pStyle w:val="PanaTVFeature-Liste"/>
        <w:framePr w:w="2438" w:h="11086" w:wrap="around" w:x="9073" w:y="5041"/>
      </w:pPr>
      <w:r>
        <w:t>Dolby Atmos – Surround-Sound für packenden Kinosound und hohe Sprachverständlichkeit</w:t>
      </w:r>
    </w:p>
    <w:p w14:paraId="2D805182"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2EC3A811" w14:textId="77777777" w:rsidR="00A34E1A" w:rsidRDefault="00A34E1A" w:rsidP="00A34E1A">
      <w:pPr>
        <w:pStyle w:val="PanaTVFeature-Liste"/>
        <w:framePr w:w="2438" w:h="11086" w:wrap="around" w:x="9073" w:y="5041"/>
      </w:pPr>
      <w:r w:rsidRPr="00B765B1">
        <w:t>Game Mode – ALLM HMDI 2.1, au</w:t>
      </w:r>
      <w:r>
        <w:t>tomatische niedrige Latenz für flüssige Spiele</w:t>
      </w:r>
    </w:p>
    <w:p w14:paraId="260262EE" w14:textId="77777777" w:rsidR="00A34E1A" w:rsidRDefault="00A34E1A" w:rsidP="00A34E1A">
      <w:pPr>
        <w:pStyle w:val="PanaTVFeature-Liste"/>
        <w:framePr w:w="2438" w:h="11086" w:wrap="around" w:x="9073" w:y="5041"/>
      </w:pPr>
    </w:p>
    <w:p w14:paraId="62114BEC" w14:textId="77777777" w:rsidR="00A34E1A" w:rsidRDefault="00A34E1A" w:rsidP="00A34E1A">
      <w:pPr>
        <w:framePr w:w="2438" w:h="11086" w:hSpace="142" w:wrap="around" w:vAnchor="page" w:hAnchor="page" w:x="9073" w:y="5041" w:anchorLock="1"/>
        <w:tabs>
          <w:tab w:val="left" w:pos="125"/>
        </w:tabs>
        <w:spacing w:line="200" w:lineRule="exact"/>
        <w:rPr>
          <w:rFonts w:ascii="DIN-Black" w:hAnsi="DIN-Black"/>
          <w:b/>
          <w:color w:val="808080"/>
          <w:sz w:val="20"/>
          <w:lang w:val="de-DE"/>
        </w:rPr>
      </w:pPr>
    </w:p>
    <w:p w14:paraId="2B3F859F" w14:textId="77777777" w:rsidR="00A34E1A" w:rsidRDefault="00A34E1A" w:rsidP="00A34E1A">
      <w:pPr>
        <w:framePr w:w="2438" w:h="11086" w:hSpace="142" w:wrap="around" w:vAnchor="page" w:hAnchor="page" w:x="9073" w:y="5041" w:anchorLock="1"/>
        <w:tabs>
          <w:tab w:val="left" w:pos="125"/>
        </w:tabs>
        <w:spacing w:line="200" w:lineRule="exact"/>
        <w:rPr>
          <w:rFonts w:ascii="DIN-Black" w:hAnsi="DIN-Black"/>
          <w:b/>
          <w:color w:val="808080"/>
          <w:sz w:val="20"/>
          <w:lang w:val="de-DE"/>
        </w:rPr>
      </w:pPr>
    </w:p>
    <w:p w14:paraId="352E94F3" w14:textId="3EF5FCE1" w:rsidR="00A34E1A" w:rsidRPr="00A34E1A" w:rsidRDefault="00A34E1A" w:rsidP="00A34E1A">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A34E1A">
        <w:rPr>
          <w:rFonts w:ascii="DIN-Black" w:hAnsi="DIN-Black"/>
          <w:b/>
          <w:color w:val="808080"/>
          <w:sz w:val="20"/>
          <w:lang w:val="de-DE"/>
        </w:rPr>
        <w:t>Panasonic MS350E / MS360E / M330E-Serie</w:t>
      </w:r>
    </w:p>
    <w:p w14:paraId="32F5711C" w14:textId="231364BA" w:rsidR="00956CA3" w:rsidRPr="00956CA3" w:rsidRDefault="00956CA3" w:rsidP="00A34E1A">
      <w:pPr>
        <w:framePr w:w="2438" w:h="11086" w:hSpace="142" w:wrap="around" w:vAnchor="page" w:hAnchor="page" w:x="9073" w:y="5041" w:anchorLock="1"/>
        <w:rPr>
          <w:rFonts w:ascii="DIN-Medium" w:hAnsi="DIN-Medium"/>
          <w:color w:val="000000" w:themeColor="text1"/>
          <w:sz w:val="14"/>
          <w:lang w:val="de-DE"/>
        </w:rPr>
      </w:pPr>
    </w:p>
    <w:p w14:paraId="540FDC16" w14:textId="6545837F" w:rsidR="00A34E1A" w:rsidRPr="00A34E1A" w:rsidRDefault="00A34E1A" w:rsidP="00A34E1A">
      <w:pPr>
        <w:framePr w:w="2438" w:h="11086" w:hSpace="142" w:wrap="around" w:vAnchor="page" w:hAnchor="page" w:x="9073" w:y="5041" w:anchorLock="1"/>
        <w:rPr>
          <w:rFonts w:ascii="DIN-Medium" w:hAnsi="DIN-Medium"/>
          <w:sz w:val="14"/>
          <w:lang w:val="de-DE"/>
        </w:rPr>
      </w:pPr>
      <w:proofErr w:type="spellStart"/>
      <w:r>
        <w:rPr>
          <w:rFonts w:ascii="DIN-Medium" w:hAnsi="DIN-Medium"/>
          <w:color w:val="000000" w:themeColor="text1"/>
          <w:sz w:val="14"/>
          <w:lang w:val="de-DE"/>
        </w:rPr>
        <w:t>F</w:t>
      </w:r>
      <w:r w:rsidRPr="00A34E1A">
        <w:rPr>
          <w:rFonts w:ascii="DIN-Medium" w:hAnsi="DIN-Medium"/>
          <w:sz w:val="14"/>
          <w:lang w:val="de-DE"/>
        </w:rPr>
        <w:t>ull</w:t>
      </w:r>
      <w:proofErr w:type="spellEnd"/>
      <w:r w:rsidRPr="00A34E1A">
        <w:rPr>
          <w:rFonts w:ascii="DIN-Medium" w:hAnsi="DIN-Medium"/>
          <w:sz w:val="14"/>
          <w:lang w:val="de-DE"/>
        </w:rPr>
        <w:t xml:space="preserve"> HD bei MS360E, HD bei MS350E und M330E</w:t>
      </w:r>
    </w:p>
    <w:p w14:paraId="7F7B16A0"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301FE1C6" w14:textId="77777777" w:rsidR="00A34E1A" w:rsidRPr="00A34E1A" w:rsidRDefault="00A34E1A" w:rsidP="00A34E1A">
      <w:pPr>
        <w:framePr w:w="2438" w:h="11086" w:hSpace="142" w:wrap="around" w:vAnchor="page" w:hAnchor="page" w:x="9073" w:y="5041" w:anchorLock="1"/>
        <w:rPr>
          <w:rFonts w:ascii="DIN-Medium" w:hAnsi="DIN-Medium"/>
          <w:sz w:val="14"/>
          <w:lang w:val="de-DE"/>
        </w:rPr>
      </w:pPr>
      <w:r w:rsidRPr="00A34E1A">
        <w:rPr>
          <w:rFonts w:ascii="DIN-Medium" w:hAnsi="DIN-Medium"/>
          <w:sz w:val="14"/>
          <w:lang w:val="de-DE"/>
        </w:rPr>
        <w:t>Smart TV –umfangreiche Auswahl an Apps wie Netflix, Prime Video</w:t>
      </w:r>
      <w:r w:rsidRPr="00A34E1A">
        <w:rPr>
          <w:rFonts w:ascii="DIN-Medium" w:hAnsi="DIN-Medium"/>
          <w:color w:val="000000" w:themeColor="text1"/>
          <w:sz w:val="14"/>
          <w:lang w:val="de-DE"/>
        </w:rPr>
        <w:t xml:space="preserve">, </w:t>
      </w:r>
      <w:r w:rsidRPr="00A34E1A">
        <w:rPr>
          <w:rFonts w:ascii="DIN-Medium" w:hAnsi="DIN-Medium"/>
          <w:sz w:val="14"/>
          <w:lang w:val="de-DE"/>
        </w:rPr>
        <w:t>YouTube uvm. (MS350E, MS360E)</w:t>
      </w:r>
    </w:p>
    <w:p w14:paraId="52254743"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7B2BC97A" w14:textId="77777777" w:rsidR="00A34E1A" w:rsidRPr="00A34E1A" w:rsidRDefault="00A34E1A" w:rsidP="00A34E1A">
      <w:pPr>
        <w:framePr w:w="2438" w:h="11086" w:hSpace="142" w:wrap="around" w:vAnchor="page" w:hAnchor="page" w:x="9073" w:y="5041" w:anchorLock="1"/>
        <w:rPr>
          <w:rFonts w:ascii="DIN-Medium" w:hAnsi="DIN-Medium"/>
          <w:color w:val="FF0000"/>
          <w:sz w:val="14"/>
          <w:lang w:val="de-DE"/>
        </w:rPr>
      </w:pPr>
      <w:r w:rsidRPr="00A34E1A">
        <w:rPr>
          <w:rFonts w:ascii="DIN-Medium" w:hAnsi="DIN-Medium"/>
          <w:sz w:val="14"/>
          <w:lang w:val="de-DE"/>
        </w:rPr>
        <w:t xml:space="preserve">Sprachsteuerung – kompatibel mit den Sprachassistenten Google </w:t>
      </w:r>
      <w:proofErr w:type="spellStart"/>
      <w:r w:rsidRPr="00A34E1A">
        <w:rPr>
          <w:rFonts w:ascii="DIN-Medium" w:hAnsi="DIN-Medium"/>
          <w:sz w:val="14"/>
          <w:lang w:val="de-DE"/>
        </w:rPr>
        <w:t>Assistant</w:t>
      </w:r>
      <w:proofErr w:type="spellEnd"/>
      <w:r w:rsidRPr="00A34E1A">
        <w:rPr>
          <w:rFonts w:ascii="DIN-Medium" w:hAnsi="DIN-Medium"/>
          <w:sz w:val="14"/>
          <w:lang w:val="de-DE"/>
        </w:rPr>
        <w:t xml:space="preserve"> und Amazon Alexa (MS350E/MS360E)</w:t>
      </w:r>
    </w:p>
    <w:p w14:paraId="59DD3BFD" w14:textId="77777777" w:rsidR="00A34E1A" w:rsidRPr="00A34E1A" w:rsidRDefault="00A34E1A" w:rsidP="00A34E1A">
      <w:pPr>
        <w:framePr w:w="2438" w:h="11086" w:hSpace="142" w:wrap="around" w:vAnchor="page" w:hAnchor="page" w:x="9073" w:y="5041" w:anchorLock="1"/>
        <w:rPr>
          <w:rFonts w:ascii="DIN-Medium" w:hAnsi="DIN-Medium"/>
          <w:sz w:val="14"/>
          <w:lang w:val="de-DE"/>
        </w:rPr>
      </w:pPr>
    </w:p>
    <w:p w14:paraId="17533DB1" w14:textId="77777777" w:rsidR="00A34E1A" w:rsidRPr="00A34E1A" w:rsidRDefault="00A34E1A" w:rsidP="00A34E1A">
      <w:pPr>
        <w:framePr w:w="2438" w:h="11086" w:hSpace="142" w:wrap="around" w:vAnchor="page" w:hAnchor="page" w:x="9073" w:y="5041" w:anchorLock="1"/>
        <w:rPr>
          <w:rFonts w:ascii="DIN-Medium" w:hAnsi="DIN-Medium"/>
          <w:sz w:val="14"/>
          <w:lang w:val="de-DE"/>
        </w:rPr>
      </w:pPr>
      <w:r w:rsidRPr="00A34E1A">
        <w:rPr>
          <w:rFonts w:ascii="DIN-Medium" w:hAnsi="DIN-Medium"/>
          <w:sz w:val="14"/>
          <w:lang w:val="de-DE"/>
        </w:rPr>
        <w:t>Konnektivität – große Anschlussvielfalt mit Triple-Tuner, HDMI, USB</w:t>
      </w:r>
    </w:p>
    <w:p w14:paraId="6BEEA254" w14:textId="6F726E8A" w:rsidR="006735E4" w:rsidRDefault="006735E4" w:rsidP="00A34E1A">
      <w:pPr>
        <w:framePr w:w="2438" w:h="11086" w:hSpace="142" w:wrap="around" w:vAnchor="page" w:hAnchor="page" w:x="9073" w:y="5041" w:anchorLock="1"/>
        <w:rPr>
          <w:rFonts w:ascii="DIN-Medium" w:hAnsi="DIN-Medium"/>
          <w:sz w:val="14"/>
          <w:lang w:val="de-DE"/>
        </w:rPr>
      </w:pP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r w:rsidR="00000000">
        <w:fldChar w:fldCharType="begin"/>
      </w:r>
      <w:r w:rsidR="00000000" w:rsidRPr="0068702E">
        <w:rPr>
          <w:lang w:val="de-DE"/>
        </w:rPr>
        <w:instrText>HYPERLINK "http://www.panasonic.de/presse/detail/ct_detail.aspx?newsID=666a8ee2-0127-490a-967c-6b274aa610de"</w:instrText>
      </w:r>
      <w:r w:rsidR="00000000">
        <w:fldChar w:fldCharType="separate"/>
      </w:r>
      <w:r w:rsidRPr="006735E4">
        <w:rPr>
          <w:rStyle w:val="Hyperlink"/>
          <w:rFonts w:ascii="DIN-Medium" w:hAnsi="DIN-Medium"/>
          <w:color w:val="FF0000"/>
          <w:sz w:val="14"/>
          <w:lang w:val="de-DE"/>
        </w:rPr>
        <w:t>www.presse.panasonic.de</w:t>
      </w:r>
      <w:r w:rsidR="00000000">
        <w:rPr>
          <w:rStyle w:val="Hyperlink"/>
          <w:rFonts w:ascii="DIN-Medium" w:hAnsi="DIN-Medium"/>
          <w:color w:val="FF0000"/>
          <w:sz w:val="14"/>
          <w:lang w:val="de-DE"/>
        </w:rPr>
        <w:fldChar w:fldCharType="end"/>
      </w: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045FDF9A" w14:textId="27BC99BC" w:rsidR="00FA0C77" w:rsidRDefault="00956CA3" w:rsidP="00FA0C7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21151265">
            <wp:simplePos x="0" y="0"/>
            <wp:positionH relativeFrom="column">
              <wp:posOffset>59055</wp:posOffset>
            </wp:positionH>
            <wp:positionV relativeFrom="paragraph">
              <wp:posOffset>20955</wp:posOffset>
            </wp:positionV>
            <wp:extent cx="2129155" cy="1417320"/>
            <wp:effectExtent l="0" t="0" r="4445" b="5080"/>
            <wp:wrapThrough wrapText="bothSides">
              <wp:wrapPolygon edited="0">
                <wp:start x="0" y="0"/>
                <wp:lineTo x="0" y="21484"/>
                <wp:lineTo x="21516" y="21484"/>
                <wp:lineTo x="2151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129155" cy="1417320"/>
                    </a:xfrm>
                    <a:prstGeom prst="rect">
                      <a:avLst/>
                    </a:prstGeom>
                  </pic:spPr>
                </pic:pic>
              </a:graphicData>
            </a:graphic>
            <wp14:sizeRelH relativeFrom="page">
              <wp14:pctWidth>0</wp14:pctWidth>
            </wp14:sizeRelH>
            <wp14:sizeRelV relativeFrom="page">
              <wp14:pctHeight>0</wp14:pctHeight>
            </wp14:sizeRelV>
          </wp:anchor>
        </w:drawing>
      </w:r>
      <w:r w:rsidR="006735E4" w:rsidRPr="00B70724">
        <w:t xml:space="preserve">Hamburg, </w:t>
      </w:r>
      <w:r w:rsidR="00FA0C77">
        <w:t>Mai</w:t>
      </w:r>
      <w:r w:rsidR="006735E4">
        <w:t xml:space="preserve"> 202</w:t>
      </w:r>
      <w:r w:rsidR="000E4DB0">
        <w:t>3</w:t>
      </w:r>
      <w:r w:rsidR="006735E4">
        <w:t xml:space="preserve"> – </w:t>
      </w:r>
      <w:r w:rsidR="008E0E7C" w:rsidRPr="008E0E7C">
        <w:rPr>
          <w:color w:val="000000" w:themeColor="text1"/>
        </w:rPr>
        <w:t>Panasonic präsentiert seine LED-TV-Frühjahrskollektion 2023</w:t>
      </w:r>
      <w:r w:rsidR="00FA0C77" w:rsidRPr="008E0E7C">
        <w:rPr>
          <w:color w:val="000000" w:themeColor="text1"/>
        </w:rPr>
        <w:t>.</w:t>
      </w:r>
      <w:r w:rsidR="00FA0C77" w:rsidRPr="00FA0C77">
        <w:rPr>
          <w:color w:val="000000" w:themeColor="text1"/>
        </w:rPr>
        <w:t xml:space="preserve"> Für packende Filmabende bieten die Modelle der MX600E-Serie schärfste 4K-Bildauflösung, erstklassige Kontraste dank Dolby Vision und HDR sowie echten Dolby Atmos Kinosound. Komfortables Streaming ist aufgrund eingebauter Dienste für Netflix, Amazon Prime, YouTube und weitere Anbieter ein Kinderspiel. Dank Sprachsteuerung via Google Assistant und Alexa ist die Bedienung der smarten TVs auch ohne Fernbedienung problemlos möglich. Erhältlich sind die Modelle der MX600E-Serie in den Bildschirmgrößen 43“, 50“</w:t>
      </w:r>
      <w:r w:rsidR="00FA0C77">
        <w:rPr>
          <w:color w:val="000000" w:themeColor="text1"/>
        </w:rPr>
        <w:t>,</w:t>
      </w:r>
      <w:r w:rsidR="00FA0C77" w:rsidRPr="00FA0C77">
        <w:rPr>
          <w:color w:val="000000" w:themeColor="text1"/>
        </w:rPr>
        <w:t xml:space="preserve"> 55“ und 65“. </w:t>
      </w:r>
    </w:p>
    <w:p w14:paraId="5D6A3019" w14:textId="77777777" w:rsidR="00FA0C77" w:rsidRDefault="00FA0C77" w:rsidP="00FA0C77">
      <w:pPr>
        <w:pStyle w:val="PanasonicIntro"/>
        <w:rPr>
          <w:color w:val="000000" w:themeColor="text1"/>
        </w:rPr>
      </w:pPr>
    </w:p>
    <w:p w14:paraId="74469B06" w14:textId="77777777" w:rsidR="00FA0C77" w:rsidRDefault="00FA0C77" w:rsidP="00FA0C77">
      <w:pPr>
        <w:pStyle w:val="PanasonicIntro"/>
        <w:rPr>
          <w:color w:val="000000" w:themeColor="text1"/>
        </w:rPr>
      </w:pPr>
      <w:r w:rsidRPr="00FA0C77">
        <w:rPr>
          <w:color w:val="000000" w:themeColor="text1"/>
        </w:rPr>
        <w:t>Für kleinere Wohnräume bietet Panasonic mit den Serien MS330, MS350 und MS360 die idealen LED-TVs. Während die in der kompakten Größe von 24“ und 32“ erhältlichen M330E-Modelle bereits mit HD-Auflösung und Triple-Tuner glänzen, bieten die ebenfalls als 24“ und 32“ verfügbaren MS350E-Modelle vorinstallierte Streamingdienste wie Netflix und Amazon Prime und sind zusätzlich kompatibel mit den Sprachassistenten Google Assistant und Amazon Alexa. Für noch mehr Bildqualität sorgt der in 40“ erhältliche MS360E, der dank seiner Full-HD-Auflösung für noch schärfere und lebendigere Bilder sorgt.</w:t>
      </w:r>
    </w:p>
    <w:p w14:paraId="1025029C" w14:textId="77777777" w:rsidR="00FA0C77" w:rsidRDefault="00FA0C77" w:rsidP="00FA0C77">
      <w:pPr>
        <w:pStyle w:val="PanasonicIntro"/>
        <w:rPr>
          <w:color w:val="000000" w:themeColor="text1"/>
        </w:rPr>
      </w:pPr>
    </w:p>
    <w:p w14:paraId="4CB28A28" w14:textId="631F44D3" w:rsidR="00FA0C77" w:rsidRPr="003F5F50" w:rsidRDefault="00FA0C77" w:rsidP="00FA0C77">
      <w:pPr>
        <w:pStyle w:val="NurText"/>
        <w:outlineLvl w:val="0"/>
        <w:rPr>
          <w:rFonts w:ascii="DIN-Bold" w:hAnsi="DIN-Bold"/>
          <w:b/>
          <w:bCs/>
        </w:rPr>
      </w:pPr>
      <w:r w:rsidRPr="00A775EE">
        <w:rPr>
          <w:rFonts w:ascii="DIN-Bold" w:hAnsi="DIN-Bold"/>
          <w:b/>
          <w:bCs/>
        </w:rPr>
        <w:t xml:space="preserve">Erstklassige </w:t>
      </w:r>
      <w:r>
        <w:rPr>
          <w:rFonts w:ascii="DIN-Bold" w:hAnsi="DIN-Bold"/>
          <w:b/>
          <w:bCs/>
        </w:rPr>
        <w:t>Filmvergnügen</w:t>
      </w:r>
      <w:r w:rsidRPr="003F5F50">
        <w:rPr>
          <w:rFonts w:ascii="DIN-Bold" w:hAnsi="DIN-Bold"/>
          <w:b/>
          <w:bCs/>
        </w:rPr>
        <w:t xml:space="preserve"> mit der MX600-Serie</w:t>
      </w:r>
    </w:p>
    <w:p w14:paraId="18332FC0" w14:textId="77777777" w:rsidR="00FA0C77" w:rsidRPr="004F282C" w:rsidRDefault="00FA0C77" w:rsidP="00FA0C77">
      <w:pPr>
        <w:pStyle w:val="PanasonicFlietext"/>
      </w:pPr>
      <w:r>
        <w:t xml:space="preserve">Für </w:t>
      </w:r>
      <w:r w:rsidRPr="004F282C">
        <w:t xml:space="preserve">Panasonic </w:t>
      </w:r>
      <w:r>
        <w:t xml:space="preserve">steht wie immer auch bei den 4K LED-TVs der MX600E-Serie </w:t>
      </w:r>
      <w:r w:rsidRPr="004F282C">
        <w:t xml:space="preserve">die Bildqualität an erster Stelle. </w:t>
      </w:r>
      <w:r>
        <w:t xml:space="preserve">Daher sind </w:t>
      </w:r>
      <w:r w:rsidRPr="004F282C">
        <w:t>Do</w:t>
      </w:r>
      <w:r>
        <w:t>l</w:t>
      </w:r>
      <w:r w:rsidRPr="004F282C">
        <w:t xml:space="preserve">by Vision® </w:t>
      </w:r>
      <w:r>
        <w:t xml:space="preserve">und HDR 10 </w:t>
      </w:r>
      <w:r w:rsidRPr="004F282C">
        <w:t>ideal</w:t>
      </w:r>
      <w:r>
        <w:t xml:space="preserve"> geeignet</w:t>
      </w:r>
      <w:r w:rsidRPr="004F282C">
        <w:t xml:space="preserve">, um die bestmögliche </w:t>
      </w:r>
      <w:r>
        <w:lastRenderedPageBreak/>
        <w:t>Helligkeit, maximalen Kontrast und Farbtiefe der aktuellen HDR-Bildformate</w:t>
      </w:r>
      <w:r w:rsidRPr="004F282C">
        <w:t xml:space="preserve"> zu </w:t>
      </w:r>
      <w:r>
        <w:t>garantieren</w:t>
      </w:r>
      <w:r w:rsidRPr="004F282C">
        <w:t xml:space="preserve"> und die 4K Ultra HD-</w:t>
      </w:r>
      <w:r>
        <w:t>Wiedergabe</w:t>
      </w:r>
      <w:r w:rsidRPr="004F282C">
        <w:t xml:space="preserve"> der neuen Modelle optimal zu nutzen</w:t>
      </w:r>
      <w:r>
        <w:t>.</w:t>
      </w:r>
    </w:p>
    <w:p w14:paraId="7EBB8F38" w14:textId="77777777" w:rsidR="00FA0C77" w:rsidRDefault="00FA0C77" w:rsidP="00FA0C77">
      <w:pPr>
        <w:pStyle w:val="PanasonicFlietext"/>
        <w:rPr>
          <w:rFonts w:ascii="Courier" w:hAnsi="Courier" w:cs="Courier"/>
        </w:rPr>
      </w:pPr>
    </w:p>
    <w:p w14:paraId="7C725991" w14:textId="77777777" w:rsidR="00FA0C77" w:rsidRPr="00AA08C5" w:rsidRDefault="00FA0C77" w:rsidP="00FA0C77">
      <w:pPr>
        <w:pStyle w:val="NurText"/>
        <w:outlineLvl w:val="0"/>
        <w:rPr>
          <w:rFonts w:ascii="DIN-Bold" w:hAnsi="DIN-Bold"/>
          <w:b/>
          <w:bCs/>
        </w:rPr>
      </w:pPr>
      <w:r w:rsidRPr="00AA08C5">
        <w:rPr>
          <w:rFonts w:ascii="DIN-Bold" w:hAnsi="DIN-Bold"/>
          <w:b/>
          <w:bCs/>
        </w:rPr>
        <w:t>Triple Tuner</w:t>
      </w:r>
    </w:p>
    <w:p w14:paraId="49E30430" w14:textId="77777777" w:rsidR="00FA0C77" w:rsidRDefault="00FA0C77" w:rsidP="00FA0C77">
      <w:pPr>
        <w:pStyle w:val="NurText"/>
        <w:outlineLvl w:val="0"/>
        <w:rPr>
          <w:rFonts w:ascii="DIN-Bold" w:hAnsi="DIN-Bold"/>
        </w:rPr>
      </w:pPr>
      <w:r>
        <w:rPr>
          <w:rFonts w:ascii="DIN-Bold" w:hAnsi="DIN-Bold"/>
        </w:rPr>
        <w:t>Mit dem Triple Tuner ist man für jede Art des TV-Empfangs gerüstet, gleichgültig, ob das Fernsehsignal per Antenne, Satellit oder Kabel ins Haus kommt. Selbst bei einem Umzug und der damit verbundenen Änderung des Fernsehempfangs muss sich der Zuschauer keinerlei Sorgen um den Empfang seines Fernsehprogramms machen.</w:t>
      </w:r>
    </w:p>
    <w:p w14:paraId="252490A9" w14:textId="77777777" w:rsidR="00FA0C77" w:rsidRDefault="00FA0C77" w:rsidP="00FA0C77">
      <w:pPr>
        <w:pStyle w:val="PanasonicFlietext"/>
        <w:rPr>
          <w:rFonts w:ascii="Courier" w:hAnsi="Courier" w:cs="Courier"/>
        </w:rPr>
      </w:pPr>
    </w:p>
    <w:p w14:paraId="06CE7A77" w14:textId="77777777" w:rsidR="00FA0C77" w:rsidRPr="000A7378" w:rsidRDefault="00FA0C77" w:rsidP="00FA0C77">
      <w:pPr>
        <w:pStyle w:val="PanasonicFlietext"/>
        <w:rPr>
          <w:b/>
          <w:bCs/>
        </w:rPr>
      </w:pPr>
      <w:r>
        <w:rPr>
          <w:b/>
          <w:bCs/>
        </w:rPr>
        <w:t>Bester Ton zum besten Bild</w:t>
      </w:r>
    </w:p>
    <w:p w14:paraId="3A3CDD41" w14:textId="77777777" w:rsidR="00FA0C77" w:rsidRPr="004F282C" w:rsidRDefault="00FA0C77" w:rsidP="00FA0C77">
      <w:pPr>
        <w:pStyle w:val="PanasonicFlietext"/>
      </w:pPr>
      <w:r>
        <w:t xml:space="preserve">Damit </w:t>
      </w:r>
      <w:r w:rsidRPr="004F282C">
        <w:t xml:space="preserve">Zuschauer </w:t>
      </w:r>
      <w:r>
        <w:t xml:space="preserve">sich auch klanglich </w:t>
      </w:r>
      <w:r w:rsidRPr="004F282C">
        <w:t>mitten im Geschehen fühlen</w:t>
      </w:r>
      <w:r>
        <w:t>, stattet</w:t>
      </w:r>
      <w:r w:rsidRPr="004F282C">
        <w:t xml:space="preserve"> Panasonic </w:t>
      </w:r>
      <w:r>
        <w:t>die Modelle der MX600E-Serie</w:t>
      </w:r>
      <w:r w:rsidRPr="004F282C">
        <w:t xml:space="preserve"> </w:t>
      </w:r>
      <w:r>
        <w:t xml:space="preserve">mit </w:t>
      </w:r>
      <w:r w:rsidRPr="004F282C">
        <w:t>Dolby Atmos®-Soundtechnologie</w:t>
      </w:r>
      <w:r>
        <w:t xml:space="preserve"> aus. Darüber hinaus sorgt das</w:t>
      </w:r>
      <w:r w:rsidRPr="004F282C">
        <w:t xml:space="preserve"> Sound-</w:t>
      </w:r>
      <w:r>
        <w:t>Processing</w:t>
      </w:r>
      <w:r w:rsidRPr="004F282C">
        <w:t xml:space="preserve"> </w:t>
      </w:r>
      <w:r>
        <w:t>von Panasonic dafür</w:t>
      </w:r>
      <w:r w:rsidRPr="004F282C">
        <w:t xml:space="preserve">, </w:t>
      </w:r>
      <w:r>
        <w:t xml:space="preserve">auch bei normalem Filmton den Zuschauer </w:t>
      </w:r>
      <w:r w:rsidRPr="004F282C">
        <w:t xml:space="preserve">zu fesseln und ein umfassendes </w:t>
      </w:r>
      <w:r>
        <w:t>Film-</w:t>
      </w:r>
      <w:r w:rsidRPr="004F282C">
        <w:t>Erlebnis zu bieten.</w:t>
      </w:r>
    </w:p>
    <w:p w14:paraId="4C00DF07" w14:textId="77777777" w:rsidR="00FA0C77" w:rsidRDefault="00FA0C77" w:rsidP="00FA0C77">
      <w:pPr>
        <w:pStyle w:val="PanasonicFlietext"/>
        <w:rPr>
          <w:b/>
          <w:bCs/>
        </w:rPr>
      </w:pPr>
    </w:p>
    <w:p w14:paraId="5878F645" w14:textId="77777777" w:rsidR="00FA0C77" w:rsidRDefault="00FA0C77" w:rsidP="00FA0C77">
      <w:pPr>
        <w:pStyle w:val="PanasonicFlietext"/>
        <w:rPr>
          <w:b/>
          <w:bCs/>
        </w:rPr>
      </w:pPr>
      <w:r>
        <w:rPr>
          <w:b/>
          <w:bCs/>
        </w:rPr>
        <w:t>Smart Fernsehen</w:t>
      </w:r>
    </w:p>
    <w:p w14:paraId="338C9008" w14:textId="77777777" w:rsidR="00FA0C77" w:rsidRDefault="00FA0C77" w:rsidP="00FA0C77">
      <w:pPr>
        <w:pStyle w:val="PanasonicFlietext"/>
      </w:pPr>
      <w:r w:rsidRPr="008903CB">
        <w:t xml:space="preserve">Zusätzlich zum regulären </w:t>
      </w:r>
      <w:r>
        <w:t>TV-Empfang per Triple-Tuner</w:t>
      </w:r>
      <w:r w:rsidRPr="008903CB">
        <w:t xml:space="preserve"> bieten </w:t>
      </w:r>
      <w:r>
        <w:t>die</w:t>
      </w:r>
      <w:r w:rsidRPr="008903CB">
        <w:t xml:space="preserve"> neuen </w:t>
      </w:r>
      <w:r>
        <w:t>MX600E-</w:t>
      </w:r>
      <w:r w:rsidRPr="008903CB">
        <w:t xml:space="preserve">Modelle </w:t>
      </w:r>
      <w:r>
        <w:t xml:space="preserve">von </w:t>
      </w:r>
      <w:r w:rsidRPr="008903CB">
        <w:t>Panasonic Zugriff auf eine Fülle hochwertiger Streaming-Dienste</w:t>
      </w:r>
      <w:r>
        <w:t>*</w:t>
      </w:r>
      <w:r w:rsidRPr="008903CB">
        <w:t>, darunter Netflix</w:t>
      </w:r>
      <w:r>
        <w:t xml:space="preserve"> und </w:t>
      </w:r>
      <w:r w:rsidRPr="008903CB">
        <w:t>Amazon Prime Video</w:t>
      </w:r>
      <w:r>
        <w:t xml:space="preserve">. </w:t>
      </w:r>
      <w:r w:rsidRPr="008903CB">
        <w:t>YouTube sorg</w:t>
      </w:r>
      <w:r>
        <w:t>t</w:t>
      </w:r>
      <w:r w:rsidRPr="008903CB">
        <w:t xml:space="preserve"> ebenfalls für kostenlosen zusätzlichen Spaß</w:t>
      </w:r>
      <w:r>
        <w:t>.</w:t>
      </w:r>
      <w:r w:rsidRPr="00C01D75">
        <w:t xml:space="preserve"> </w:t>
      </w:r>
      <w:r>
        <w:t>Mit den Android-TVs wird</w:t>
      </w:r>
      <w:r w:rsidRPr="00C01D75">
        <w:t xml:space="preserve"> Unterhaltung</w:t>
      </w:r>
      <w:r>
        <w:t xml:space="preserve"> zu einem echten Vergnügen, denn per </w:t>
      </w:r>
      <w:r w:rsidRPr="00C01D75">
        <w:t xml:space="preserve">Google Assistant oder Amazon Alexa-fähigen Geräten </w:t>
      </w:r>
      <w:r>
        <w:t xml:space="preserve">lassen sich die MX600E-Modelle ganz </w:t>
      </w:r>
      <w:r w:rsidRPr="00C01D75">
        <w:t xml:space="preserve">einfach </w:t>
      </w:r>
      <w:r>
        <w:t>mit Sprachbefehlen</w:t>
      </w:r>
      <w:r w:rsidRPr="00C01D75">
        <w:t xml:space="preserve"> steuern.</w:t>
      </w:r>
      <w:r>
        <w:t xml:space="preserve"> </w:t>
      </w:r>
      <w:r w:rsidRPr="00C01D75">
        <w:t xml:space="preserve">Fotos, Videos und Musik </w:t>
      </w:r>
      <w:r>
        <w:t xml:space="preserve">auf Smartphones oder Tablet-PCs lassen sich zudem </w:t>
      </w:r>
      <w:r w:rsidRPr="00C01D75">
        <w:t xml:space="preserve">ganz </w:t>
      </w:r>
      <w:r>
        <w:t>dank</w:t>
      </w:r>
      <w:r w:rsidRPr="00C01D75">
        <w:t xml:space="preserve"> integriertem Chromecast</w:t>
      </w:r>
      <w:r>
        <w:t xml:space="preserve"> auf den Fernseher übertragen.</w:t>
      </w:r>
    </w:p>
    <w:p w14:paraId="327E4A04" w14:textId="1731E556" w:rsidR="00FA0C77" w:rsidRPr="00881078" w:rsidRDefault="00FA0C77" w:rsidP="00FA0C77">
      <w:pPr>
        <w:pStyle w:val="PanasonicFlietext"/>
        <w:rPr>
          <w:sz w:val="16"/>
          <w:szCs w:val="16"/>
        </w:rPr>
      </w:pPr>
      <w:r>
        <w:rPr>
          <w:sz w:val="16"/>
          <w:szCs w:val="16"/>
        </w:rPr>
        <w:br/>
      </w:r>
      <w:r w:rsidRPr="00881078">
        <w:rPr>
          <w:sz w:val="16"/>
          <w:szCs w:val="16"/>
        </w:rPr>
        <w:t>*Es kann ein Abonnement für dieses Angebot erforderlich sein</w:t>
      </w:r>
    </w:p>
    <w:p w14:paraId="31EA3D64" w14:textId="77777777" w:rsidR="00FA0C77" w:rsidRPr="00B200BD" w:rsidRDefault="00FA0C77" w:rsidP="00FA0C77">
      <w:pPr>
        <w:pStyle w:val="PanasonicFlietext"/>
        <w:rPr>
          <w:rFonts w:ascii="Courier" w:hAnsi="Courier" w:cs="Courier"/>
        </w:rPr>
      </w:pPr>
    </w:p>
    <w:p w14:paraId="0241F92D" w14:textId="77777777" w:rsidR="00FA0C77" w:rsidRPr="00330B86" w:rsidRDefault="00FA0C77" w:rsidP="00FA0C77">
      <w:pPr>
        <w:pStyle w:val="PanasonicFlietext"/>
        <w:rPr>
          <w:b/>
          <w:bCs/>
        </w:rPr>
      </w:pPr>
      <w:r>
        <w:rPr>
          <w:b/>
          <w:bCs/>
        </w:rPr>
        <w:t>Ideal für</w:t>
      </w:r>
      <w:r w:rsidRPr="00330B86">
        <w:rPr>
          <w:b/>
          <w:bCs/>
        </w:rPr>
        <w:t xml:space="preserve"> Gamer</w:t>
      </w:r>
    </w:p>
    <w:p w14:paraId="3800F0A4" w14:textId="77777777" w:rsidR="00FA0C77" w:rsidRPr="00330B86" w:rsidRDefault="00FA0C77" w:rsidP="00FA0C77">
      <w:pPr>
        <w:pStyle w:val="PanasonicFlietext"/>
      </w:pPr>
      <w:r>
        <w:t xml:space="preserve">Moderne </w:t>
      </w:r>
      <w:r w:rsidRPr="00330B86">
        <w:t xml:space="preserve">Fernseher müssen </w:t>
      </w:r>
      <w:r>
        <w:t>heutzutage auch</w:t>
      </w:r>
      <w:r w:rsidRPr="00330B86">
        <w:t xml:space="preserve"> die Bedürfnisse von </w:t>
      </w:r>
      <w:r>
        <w:t>Gamern</w:t>
      </w:r>
      <w:r w:rsidRPr="00330B86">
        <w:t xml:space="preserve"> erfüllen</w:t>
      </w:r>
      <w:r>
        <w:t xml:space="preserve"> – die Modelle der MX600E-Serie </w:t>
      </w:r>
      <w:r w:rsidRPr="00330B86">
        <w:t xml:space="preserve">stellen sich dieser Herausforderung. </w:t>
      </w:r>
      <w:r>
        <w:t>Für</w:t>
      </w:r>
      <w:r w:rsidRPr="00330B86">
        <w:t xml:space="preserve"> niedrige Latenz </w:t>
      </w:r>
      <w:r>
        <w:t>und</w:t>
      </w:r>
      <w:r w:rsidRPr="00330B86">
        <w:t xml:space="preserve"> flüssiges, verzögerungsfreies Gaming </w:t>
      </w:r>
      <w:r>
        <w:t xml:space="preserve">sind die Panasonic-TVs mit HDMI 2.1 Schnittstellen </w:t>
      </w:r>
      <w:r w:rsidRPr="00330B86">
        <w:t xml:space="preserve">ausgestattet. </w:t>
      </w:r>
      <w:r>
        <w:t>Auch das</w:t>
      </w:r>
      <w:r w:rsidRPr="00330B86">
        <w:t xml:space="preserve"> Hinzufüg</w:t>
      </w:r>
      <w:r>
        <w:t>en</w:t>
      </w:r>
      <w:r w:rsidRPr="00330B86">
        <w:t xml:space="preserve"> von Twitch macht diese neuen Modelle zu einem </w:t>
      </w:r>
      <w:r>
        <w:t xml:space="preserve">echten </w:t>
      </w:r>
      <w:r w:rsidRPr="00330B86">
        <w:t xml:space="preserve">Gewinn für </w:t>
      </w:r>
      <w:r>
        <w:t xml:space="preserve">ambitionierte </w:t>
      </w:r>
      <w:r w:rsidRPr="00330B86">
        <w:t>Gamer.</w:t>
      </w:r>
    </w:p>
    <w:p w14:paraId="171C8D63" w14:textId="77777777" w:rsidR="00FA0C77" w:rsidRPr="00330B86" w:rsidRDefault="00FA0C77" w:rsidP="00FA0C77">
      <w:pPr>
        <w:pStyle w:val="NurText"/>
        <w:outlineLvl w:val="0"/>
        <w:rPr>
          <w:rFonts w:ascii="DIN-Bold" w:hAnsi="DIN-Bold"/>
          <w:b/>
          <w:bCs/>
          <w:color w:val="000000" w:themeColor="text1"/>
        </w:rPr>
      </w:pPr>
    </w:p>
    <w:p w14:paraId="3D68D639" w14:textId="77777777" w:rsidR="00FA0C77" w:rsidRPr="00330B86" w:rsidRDefault="00FA0C77" w:rsidP="00FA0C77">
      <w:pPr>
        <w:pStyle w:val="NurText"/>
        <w:outlineLvl w:val="0"/>
        <w:rPr>
          <w:rFonts w:ascii="DIN-Bold" w:hAnsi="DIN-Bold"/>
          <w:b/>
          <w:bCs/>
          <w:color w:val="000000" w:themeColor="text1"/>
        </w:rPr>
      </w:pPr>
      <w:r>
        <w:rPr>
          <w:rFonts w:ascii="DIN-Bold" w:hAnsi="DIN-Bold"/>
          <w:b/>
          <w:bCs/>
          <w:color w:val="000000" w:themeColor="text1"/>
        </w:rPr>
        <w:t>Konnektivität</w:t>
      </w:r>
    </w:p>
    <w:p w14:paraId="79EF1894" w14:textId="77777777" w:rsidR="00FA0C77" w:rsidRPr="00330B86" w:rsidRDefault="00FA0C77" w:rsidP="00FA0C77">
      <w:pPr>
        <w:pStyle w:val="PanasonicFlietext"/>
      </w:pPr>
      <w:r w:rsidRPr="00330B86">
        <w:t xml:space="preserve">Wenn all die integrierten </w:t>
      </w:r>
      <w:r>
        <w:t xml:space="preserve">Empfangswege </w:t>
      </w:r>
      <w:r w:rsidRPr="00330B86">
        <w:t xml:space="preserve">und Online-Inhalte nicht ausreichen, sind </w:t>
      </w:r>
      <w:r>
        <w:t xml:space="preserve">die MX600E-Modelle </w:t>
      </w:r>
      <w:r w:rsidRPr="00330B86">
        <w:t xml:space="preserve">mit 3 HDMI-Eingängen </w:t>
      </w:r>
      <w:r>
        <w:t xml:space="preserve">(incl. eARC) </w:t>
      </w:r>
      <w:r w:rsidRPr="00330B86">
        <w:t xml:space="preserve">plus 2 </w:t>
      </w:r>
      <w:r>
        <w:t>USB</w:t>
      </w:r>
      <w:r w:rsidRPr="00330B86">
        <w:t xml:space="preserve">-Eingängen ausgestattet, um Blu-ray-Player, TV-Recorder, Spielkonsolen und mehr anzuschließen. </w:t>
      </w:r>
      <w:r>
        <w:t>F</w:t>
      </w:r>
      <w:r w:rsidRPr="00330B86">
        <w:t>ür Soundbars und andere Audiogeräte</w:t>
      </w:r>
      <w:r>
        <w:t xml:space="preserve"> steht ein weiterer digitaler, optischer Ausgang zur Verfügung. </w:t>
      </w:r>
      <w:r w:rsidRPr="00330B86">
        <w:t xml:space="preserve">Ein Kopfhörerausgang ist </w:t>
      </w:r>
      <w:r>
        <w:t>ebenfalls</w:t>
      </w:r>
      <w:r w:rsidRPr="00330B86">
        <w:t xml:space="preserve"> vorhanden, damit </w:t>
      </w:r>
      <w:r>
        <w:t xml:space="preserve">auch bei </w:t>
      </w:r>
      <w:r w:rsidRPr="00330B86">
        <w:t>nächtliche</w:t>
      </w:r>
      <w:r>
        <w:t>n Filmsessions</w:t>
      </w:r>
      <w:r w:rsidRPr="00330B86">
        <w:t xml:space="preserve"> niemand </w:t>
      </w:r>
      <w:r>
        <w:lastRenderedPageBreak/>
        <w:t>gestört wird</w:t>
      </w:r>
      <w:r w:rsidRPr="00330B86">
        <w:t>.</w:t>
      </w:r>
      <w:r>
        <w:t xml:space="preserve"> </w:t>
      </w:r>
      <w:r w:rsidRPr="00A775EE">
        <w:rPr>
          <w:color w:val="000000" w:themeColor="text1"/>
        </w:rPr>
        <w:t xml:space="preserve">Ein WLAN-Empfänger vervollständigt </w:t>
      </w:r>
      <w:r>
        <w:t>die üppige Anschlussvielfalt der MX600E-Fernseher</w:t>
      </w:r>
      <w:r w:rsidRPr="00330B86">
        <w:t>.</w:t>
      </w:r>
    </w:p>
    <w:p w14:paraId="648ED7BB" w14:textId="77777777" w:rsidR="00FA0C77" w:rsidRDefault="00FA0C77" w:rsidP="00FA0C77">
      <w:pPr>
        <w:pStyle w:val="NurText"/>
        <w:outlineLvl w:val="0"/>
        <w:rPr>
          <w:rFonts w:ascii="DIN-Bold" w:hAnsi="DIN-Bold"/>
          <w:b/>
          <w:bCs/>
          <w:color w:val="000000" w:themeColor="text1"/>
        </w:rPr>
      </w:pP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5D977D3C"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TX-43MX600E, erhältlich ab Mai 2023, Preis (UVP): 549,- Euro</w:t>
      </w:r>
    </w:p>
    <w:p w14:paraId="17AC5CD0"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TX-50MX600E, erhältlich ab Mai 2023, Preis (UVP): 649,- Euro</w:t>
      </w:r>
    </w:p>
    <w:p w14:paraId="4A714E43"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TX-55MX600E, erhältlich ab Mai 2023, Preis (UVP): 699,- Euro</w:t>
      </w:r>
    </w:p>
    <w:p w14:paraId="77D42ABE"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TX-65MX600E, erhältlich ab Mai 2023, Preis (UVP): 899,- Euro</w:t>
      </w:r>
    </w:p>
    <w:p w14:paraId="10239135" w14:textId="77777777" w:rsidR="00FA0C77" w:rsidRPr="00330B86" w:rsidRDefault="00FA0C77" w:rsidP="00FA0C77">
      <w:pPr>
        <w:pStyle w:val="NurText"/>
        <w:outlineLvl w:val="0"/>
        <w:rPr>
          <w:rFonts w:ascii="DIN-Bold" w:hAnsi="DIN-Bold"/>
          <w:b/>
          <w:bCs/>
          <w:color w:val="000000" w:themeColor="text1"/>
        </w:rPr>
      </w:pPr>
    </w:p>
    <w:p w14:paraId="3F865A92" w14:textId="77777777" w:rsidR="00FA0C77" w:rsidRPr="00330B86" w:rsidRDefault="00FA0C77" w:rsidP="00FA0C77">
      <w:pPr>
        <w:pStyle w:val="NurText"/>
        <w:outlineLvl w:val="0"/>
        <w:rPr>
          <w:rFonts w:ascii="DIN-Bold" w:hAnsi="DIN-Bold"/>
          <w:b/>
          <w:bCs/>
          <w:color w:val="000000" w:themeColor="text1"/>
        </w:rPr>
      </w:pPr>
      <w:r>
        <w:rPr>
          <w:rFonts w:ascii="DIN-Bold" w:hAnsi="DIN-Bold"/>
          <w:b/>
          <w:bCs/>
          <w:color w:val="000000" w:themeColor="text1"/>
        </w:rPr>
        <w:t>Kompakte Allrounder: M330E/MS350E/MS360E</w:t>
      </w:r>
    </w:p>
    <w:p w14:paraId="204D7559" w14:textId="7037E157" w:rsidR="00FA0C77" w:rsidRDefault="00FA0C77" w:rsidP="00FA0C77">
      <w:pPr>
        <w:pStyle w:val="PanasonicFlietext"/>
      </w:pPr>
      <w:r>
        <w:t>Wenn kompakte Abmessungen, vollwertige Ausstattung, komfortable Bedienung und attraktiver Preis bei bester Bild- und Tonqualität im Fokus stehen, sind die neuen Panasonic LED-TVs aus der MS300-Serie die erste Wahl. Die in den handlichen Größen von 24“ und 32“ erhältlichen Modelle aus den</w:t>
      </w:r>
      <w:r w:rsidRPr="00881078">
        <w:t xml:space="preserve"> M3</w:t>
      </w:r>
      <w:r>
        <w:t>3</w:t>
      </w:r>
      <w:r w:rsidRPr="00881078">
        <w:t>0E-</w:t>
      </w:r>
      <w:r>
        <w:t xml:space="preserve"> und MS350-</w:t>
      </w:r>
      <w:r w:rsidRPr="00881078">
        <w:t>Serie</w:t>
      </w:r>
      <w:r>
        <w:t>n sowie die in 40“ verfügbare MS360E-Serie bieten</w:t>
      </w:r>
      <w:r w:rsidRPr="00881078">
        <w:t xml:space="preserve"> </w:t>
      </w:r>
      <w:r>
        <w:t>neben</w:t>
      </w:r>
      <w:r w:rsidRPr="00881078">
        <w:t xml:space="preserve"> attraktive</w:t>
      </w:r>
      <w:r>
        <w:t>m</w:t>
      </w:r>
      <w:r w:rsidRPr="00881078">
        <w:t xml:space="preserve"> Design</w:t>
      </w:r>
      <w:r>
        <w:t xml:space="preserve"> eine </w:t>
      </w:r>
      <w:r w:rsidRPr="00881078">
        <w:t>beeindruckende Bildqualität und kraftvollen Klang</w:t>
      </w:r>
      <w:r>
        <w:t xml:space="preserve"> sowie</w:t>
      </w:r>
      <w:r w:rsidRPr="00881078">
        <w:t xml:space="preserve"> smarten Funktionen. Ausgestattet mit modernster LED/LCD-Technologie bietet der </w:t>
      </w:r>
      <w:r>
        <w:t xml:space="preserve">40“ </w:t>
      </w:r>
      <w:r w:rsidRPr="00881078">
        <w:t>Full</w:t>
      </w:r>
      <w:r>
        <w:t xml:space="preserve"> </w:t>
      </w:r>
      <w:r w:rsidRPr="00881078">
        <w:t>HD Smart TV</w:t>
      </w:r>
      <w:r>
        <w:t>s</w:t>
      </w:r>
      <w:r w:rsidRPr="00881078">
        <w:t xml:space="preserve"> </w:t>
      </w:r>
      <w:r>
        <w:t xml:space="preserve">(MS360E) </w:t>
      </w:r>
      <w:r w:rsidRPr="00881078">
        <w:t>hervorragendes Fernsehvergnügen</w:t>
      </w:r>
      <w:r>
        <w:t xml:space="preserve">, bei den kleineren 24“ und 32“ Modellen sorgt HD-Auflösung für eine scharfe und lebendige Bildwiedergabe. </w:t>
      </w:r>
      <w:r w:rsidRPr="00881078">
        <w:t xml:space="preserve">Dank der Unterstützung gängiger Sprachassistenten </w:t>
      </w:r>
      <w:r>
        <w:t xml:space="preserve">(MS350E und MS360E) </w:t>
      </w:r>
      <w:r w:rsidRPr="00881078">
        <w:t xml:space="preserve">wird die Bedienung mittels Ihrer Stimme besonders komfortabel. </w:t>
      </w:r>
      <w:r>
        <w:t xml:space="preserve">Dank integrierten Apps lässt sich einfach auf die </w:t>
      </w:r>
      <w:r w:rsidRPr="00881078">
        <w:t>beliebteste</w:t>
      </w:r>
      <w:r>
        <w:t>n</w:t>
      </w:r>
      <w:r w:rsidRPr="00881078">
        <w:t xml:space="preserve"> Mediatheken zu</w:t>
      </w:r>
      <w:r>
        <w:t xml:space="preserve">greifen, </w:t>
      </w:r>
      <w:r w:rsidRPr="00881078">
        <w:t>Lieblings-Serien und Filme von den populärsten Streaming-Anbietern*</w:t>
      </w:r>
      <w:r>
        <w:t xml:space="preserve"> wie Netflix und Amazon Prime Video stehen auf Knopfdruck bereit (MS350 und MS360E)</w:t>
      </w:r>
      <w:r w:rsidRPr="00881078">
        <w:t xml:space="preserve">. Für einen guten Stereoklang mit hoher Sprachverständlichkeit sorgt </w:t>
      </w:r>
      <w:r>
        <w:t xml:space="preserve">ein </w:t>
      </w:r>
      <w:r w:rsidRPr="00881078">
        <w:t>Surround Soundsystem. Ganz gleich, ob das TV-Signal per</w:t>
      </w:r>
      <w:r>
        <w:t xml:space="preserve"> </w:t>
      </w:r>
      <w:r w:rsidRPr="00881078">
        <w:t>Satellit, Kabel oder Antenne empfangen</w:t>
      </w:r>
      <w:r>
        <w:t xml:space="preserve"> wird</w:t>
      </w:r>
      <w:r w:rsidRPr="00881078">
        <w:t xml:space="preserve">, der integrierten HD Triple Tuner bietet optimale Flexibilität. Die vielseitigen Anschlussmöglichkeiten wie HDMI, USB, CI+, Kopfhöreranschluss </w:t>
      </w:r>
      <w:r>
        <w:t>und vieles mehr</w:t>
      </w:r>
      <w:r w:rsidRPr="00881078">
        <w:t xml:space="preserve"> runden die umfangreiche Ausstattung ab. Ob im Wohn-und Schlafzimmer oder in Küche und im Bad: die Panasonic MS3</w:t>
      </w:r>
      <w:r>
        <w:t>00</w:t>
      </w:r>
      <w:r w:rsidRPr="00881078">
        <w:t xml:space="preserve">E-Serie passt sich nahtlos und platzsparend in </w:t>
      </w:r>
      <w:r>
        <w:t>jedes</w:t>
      </w:r>
      <w:r w:rsidRPr="00881078">
        <w:t xml:space="preserve"> Wohnambiente ein</w:t>
      </w:r>
      <w:r>
        <w:t xml:space="preserve"> – ein</w:t>
      </w:r>
      <w:r w:rsidRPr="00881078">
        <w:t xml:space="preserve"> smarter Empfangsprofi ohne Kompromisse</w:t>
      </w:r>
      <w:r>
        <w:t>!</w:t>
      </w:r>
      <w:r>
        <w:br/>
      </w:r>
    </w:p>
    <w:p w14:paraId="569B96CC" w14:textId="77777777" w:rsidR="00FA0C77" w:rsidRPr="00881078" w:rsidRDefault="00FA0C77" w:rsidP="00FA0C77">
      <w:pPr>
        <w:pStyle w:val="PanasonicFlietext"/>
        <w:rPr>
          <w:sz w:val="16"/>
          <w:szCs w:val="16"/>
        </w:rPr>
      </w:pPr>
      <w:r w:rsidRPr="00881078">
        <w:rPr>
          <w:sz w:val="16"/>
          <w:szCs w:val="16"/>
        </w:rPr>
        <w:t>*Es kann ein Abonnement für dieses Angebot erforderlich sein</w:t>
      </w:r>
    </w:p>
    <w:p w14:paraId="29F4E42E" w14:textId="77777777" w:rsidR="00FA0C77" w:rsidRPr="00881078" w:rsidRDefault="00FA0C77" w:rsidP="00FA0C77">
      <w:pPr>
        <w:pStyle w:val="NurText"/>
        <w:outlineLvl w:val="0"/>
        <w:rPr>
          <w:rFonts w:ascii="DIN-Bold" w:hAnsi="DIN-Bold"/>
        </w:rPr>
      </w:pPr>
    </w:p>
    <w:p w14:paraId="32E28AE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37F7CA16"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TX-24M330E, erhältlich ab Mai 2023, Preis (UVP): 249,- Euro</w:t>
      </w:r>
    </w:p>
    <w:p w14:paraId="381085BC"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TX-32M330E, erhältlich ab Mai 2023, Preis (UVP): 309,- Euro</w:t>
      </w:r>
    </w:p>
    <w:p w14:paraId="6CE74BAB"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TX-24MS350E, erhältlich ab Mai 2023, Preis (UVP): 299,- Euro</w:t>
      </w:r>
    </w:p>
    <w:p w14:paraId="004EDF2E"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TX-32MS350E, erhältlich ab Mai 2023, Preis (UVP): 349,- Euro</w:t>
      </w:r>
    </w:p>
    <w:p w14:paraId="6CD48528" w14:textId="77777777" w:rsidR="00FA0C77" w:rsidRPr="00A775EE" w:rsidRDefault="00FA0C77" w:rsidP="00FA0C77">
      <w:pPr>
        <w:pStyle w:val="NurText"/>
        <w:outlineLvl w:val="0"/>
        <w:rPr>
          <w:rFonts w:ascii="DIN-Bold" w:hAnsi="DIN-Bold"/>
          <w:color w:val="000000" w:themeColor="text1"/>
        </w:rPr>
      </w:pPr>
      <w:r w:rsidRPr="00A775EE">
        <w:rPr>
          <w:rFonts w:ascii="DIN-Bold" w:hAnsi="DIN-Bold"/>
          <w:color w:val="000000" w:themeColor="text1"/>
        </w:rPr>
        <w:t>TX-40MS360E, erhältlich ab Mai 2023, Preis (UVP): 429,- Euro</w:t>
      </w:r>
    </w:p>
    <w:p w14:paraId="30053822" w14:textId="77777777" w:rsidR="00FA0C77" w:rsidRDefault="00FA0C77" w:rsidP="00FA0C77">
      <w:pPr>
        <w:pStyle w:val="NurText"/>
        <w:outlineLvl w:val="0"/>
        <w:rPr>
          <w:rFonts w:ascii="DIN-Bold" w:hAnsi="DIN-Bold"/>
        </w:rPr>
      </w:pPr>
    </w:p>
    <w:p w14:paraId="53474817" w14:textId="77777777" w:rsidR="00FA0C77" w:rsidRPr="004525F7" w:rsidRDefault="00FA0C77" w:rsidP="00FA0C77">
      <w:pPr>
        <w:pStyle w:val="NurText"/>
        <w:tabs>
          <w:tab w:val="left" w:pos="2121"/>
        </w:tabs>
        <w:outlineLvl w:val="0"/>
        <w:rPr>
          <w:rFonts w:ascii="DIN-Bold" w:hAnsi="DIN-Bold"/>
        </w:rPr>
      </w:pPr>
      <w:r>
        <w:rPr>
          <w:rFonts w:ascii="DIN-Regular" w:hAnsi="DIN-Regular"/>
        </w:rPr>
        <w:t>Stand Mai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lastRenderedPageBreak/>
        <w:br/>
      </w:r>
      <w:r w:rsidRPr="00FA0C77">
        <w:rPr>
          <w:rFonts w:ascii="DIN-Regular" w:hAnsi="DIN-Regular"/>
          <w:sz w:val="16"/>
          <w:szCs w:val="16"/>
          <w:lang w:val="de-DE"/>
        </w:rPr>
        <w:t>*Technische Änderungen und Irrtümer vorbehalten</w:t>
      </w:r>
    </w:p>
    <w:p w14:paraId="54B59E00" w14:textId="77777777" w:rsidR="00FA0C77" w:rsidRPr="00FF7988" w:rsidRDefault="00FA0C77" w:rsidP="00FA0C77">
      <w:pPr>
        <w:pStyle w:val="PanasonicFlietext"/>
        <w:rPr>
          <w:sz w:val="16"/>
          <w:szCs w:val="16"/>
        </w:rPr>
      </w:pPr>
      <w:r>
        <w:rPr>
          <w:sz w:val="16"/>
          <w:szCs w:val="16"/>
        </w:rPr>
        <w:t>*</w:t>
      </w:r>
      <w:r w:rsidRPr="00FF7988">
        <w:rPr>
          <w:sz w:val="16"/>
          <w:szCs w:val="16"/>
        </w:rPr>
        <w:t>Google, Google Play, Android TV, Chromecast built-in und andere Marken sind Marken von Google LLC.</w:t>
      </w:r>
    </w:p>
    <w:p w14:paraId="567B441C" w14:textId="77777777" w:rsidR="00FA0C77" w:rsidRPr="00FF7988" w:rsidRDefault="00FA0C77" w:rsidP="00FA0C77">
      <w:pPr>
        <w:pStyle w:val="PanasonicFlietext"/>
        <w:rPr>
          <w:sz w:val="16"/>
          <w:szCs w:val="16"/>
        </w:rPr>
      </w:pPr>
      <w:r>
        <w:rPr>
          <w:sz w:val="16"/>
          <w:szCs w:val="16"/>
        </w:rPr>
        <w:t>*</w:t>
      </w:r>
      <w:r w:rsidRPr="00FF7988">
        <w:rPr>
          <w:sz w:val="16"/>
          <w:szCs w:val="16"/>
        </w:rPr>
        <w:t>Amazon Prime Video und Amazon Alexa sind Marken von Amazon Inc. oder seinen verbundenen Unternehmen.</w:t>
      </w:r>
    </w:p>
    <w:p w14:paraId="51F0C568" w14:textId="77777777" w:rsidR="00FA0C77" w:rsidRPr="00FF7988" w:rsidRDefault="00FA0C77" w:rsidP="00FA0C77">
      <w:pPr>
        <w:pStyle w:val="PanasonicFlietext"/>
        <w:rPr>
          <w:sz w:val="16"/>
          <w:szCs w:val="16"/>
        </w:rPr>
      </w:pPr>
      <w:r>
        <w:rPr>
          <w:sz w:val="16"/>
          <w:szCs w:val="16"/>
        </w:rPr>
        <w:t>*</w:t>
      </w:r>
      <w:r w:rsidRPr="00FF7988">
        <w:rPr>
          <w:sz w:val="16"/>
          <w:szCs w:val="16"/>
        </w:rPr>
        <w:t>Dolby Vision und Dolby Atmos sind eingetragene Warenzeichen der Dolby Laboratories Licensing Corporation.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0C20E456"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Milliarden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77777777"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Panasonic Deutschland</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proofErr w:type="spellStart"/>
      <w:r w:rsidRPr="009C0BF0">
        <w:rPr>
          <w:rFonts w:ascii="DIN-Regular" w:eastAsia="Times New Roman" w:hAnsi="DIN-Regular"/>
          <w:color w:val="000000" w:themeColor="text1"/>
          <w:lang w:eastAsia="en-US"/>
        </w:rPr>
        <w:t>Winsbergring</w:t>
      </w:r>
      <w:proofErr w:type="spellEnd"/>
      <w:r w:rsidRPr="009C0BF0">
        <w:rPr>
          <w:rFonts w:ascii="DIN-Regular" w:eastAsia="Times New Roman" w:hAnsi="DIN-Regular"/>
          <w:color w:val="000000" w:themeColor="text1"/>
          <w:lang w:eastAsia="en-US"/>
        </w:rPr>
        <w:t xml:space="preserve"> 15</w:t>
      </w:r>
    </w:p>
    <w:p w14:paraId="4E8EB769"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22525 Hamburg</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2"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666A" w14:textId="77777777" w:rsidR="003A5C1D" w:rsidRDefault="003A5C1D">
      <w:r>
        <w:separator/>
      </w:r>
    </w:p>
  </w:endnote>
  <w:endnote w:type="continuationSeparator" w:id="0">
    <w:p w14:paraId="7FB7B591" w14:textId="77777777" w:rsidR="003A5C1D" w:rsidRDefault="003A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0000000000000000000"/>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29EC" w14:textId="77777777" w:rsidR="003A5C1D" w:rsidRDefault="003A5C1D">
      <w:r>
        <w:separator/>
      </w:r>
    </w:p>
  </w:footnote>
  <w:footnote w:type="continuationSeparator" w:id="0">
    <w:p w14:paraId="1611FFCA" w14:textId="77777777" w:rsidR="003A5C1D" w:rsidRDefault="003A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2.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3.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1274</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Sven Burmeister</cp:lastModifiedBy>
  <cp:revision>18</cp:revision>
  <cp:lastPrinted>2021-07-28T14:50:00Z</cp:lastPrinted>
  <dcterms:created xsi:type="dcterms:W3CDTF">2022-04-06T07:45:00Z</dcterms:created>
  <dcterms:modified xsi:type="dcterms:W3CDTF">2023-05-30T14:19:00Z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