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73E889C" w:rsidR="005700C9" w:rsidRPr="00780E28" w:rsidRDefault="005700C9" w:rsidP="008F613F">
      <w:pPr>
        <w:pStyle w:val="berschrift1"/>
      </w:pPr>
    </w:p>
    <w:p w14:paraId="7F382FE6" w14:textId="77777777" w:rsidR="00803AFF" w:rsidRPr="00D54989" w:rsidRDefault="00803AFF" w:rsidP="00B43E93">
      <w:pPr>
        <w:pStyle w:val="Default"/>
        <w:framePr w:w="7774" w:h="1134" w:hRule="exact" w:hSpace="142" w:wrap="around" w:vAnchor="page" w:hAnchor="page" w:x="908" w:y="3783" w:anchorLock="1"/>
        <w:rPr>
          <w:rFonts w:ascii="DIN-Black" w:hAnsi="DIN-Black"/>
          <w:color w:val="808080"/>
          <w:sz w:val="22"/>
        </w:rPr>
      </w:pPr>
      <w:r w:rsidRPr="00D54989">
        <w:rPr>
          <w:rFonts w:ascii="DIN-Black" w:hAnsi="DIN-Black"/>
          <w:sz w:val="31"/>
        </w:rPr>
        <w:t>PRESSEINFORMATION</w:t>
      </w:r>
    </w:p>
    <w:p w14:paraId="2992801E" w14:textId="6F628283" w:rsidR="005700C9" w:rsidRPr="009069B7"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9069B7">
        <w:rPr>
          <w:rFonts w:ascii="DIN-Black" w:hAnsi="DIN-Black"/>
          <w:color w:val="808080"/>
          <w:lang w:val="de-DE"/>
        </w:rPr>
        <w:t xml:space="preserve">Nr. </w:t>
      </w:r>
      <w:r w:rsidR="00704D0C" w:rsidRPr="009069B7">
        <w:rPr>
          <w:rFonts w:ascii="DIN-Black" w:hAnsi="DIN-Black"/>
          <w:color w:val="808080"/>
          <w:lang w:val="de-DE"/>
        </w:rPr>
        <w:t>0</w:t>
      </w:r>
      <w:r w:rsidR="009069B7" w:rsidRPr="009069B7">
        <w:rPr>
          <w:rFonts w:ascii="DIN-Black" w:hAnsi="DIN-Black"/>
          <w:color w:val="808080"/>
          <w:lang w:val="de-DE"/>
        </w:rPr>
        <w:t>53</w:t>
      </w:r>
      <w:r w:rsidR="00C46565" w:rsidRPr="009069B7">
        <w:rPr>
          <w:rFonts w:ascii="DIN-Black" w:hAnsi="DIN-Black"/>
          <w:color w:val="808080"/>
          <w:lang w:val="de-DE"/>
        </w:rPr>
        <w:t>/FY</w:t>
      </w:r>
      <w:r w:rsidR="00C46F06" w:rsidRPr="009069B7">
        <w:rPr>
          <w:rFonts w:ascii="DIN-Black" w:hAnsi="DIN-Black"/>
          <w:color w:val="808080"/>
          <w:lang w:val="de-DE"/>
        </w:rPr>
        <w:t xml:space="preserve"> </w:t>
      </w:r>
      <w:r w:rsidR="00C46565" w:rsidRPr="009069B7">
        <w:rPr>
          <w:rFonts w:ascii="DIN-Black" w:hAnsi="DIN-Black"/>
          <w:color w:val="808080"/>
          <w:lang w:val="de-DE"/>
        </w:rPr>
        <w:t>20</w:t>
      </w:r>
      <w:r w:rsidR="00B44E58" w:rsidRPr="009069B7">
        <w:rPr>
          <w:rFonts w:ascii="DIN-Black" w:hAnsi="DIN-Black"/>
          <w:color w:val="808080"/>
          <w:lang w:val="de-DE"/>
        </w:rPr>
        <w:t>20</w:t>
      </w:r>
      <w:r w:rsidR="006C1C4A" w:rsidRPr="009069B7">
        <w:rPr>
          <w:rFonts w:ascii="DIN-Black" w:hAnsi="DIN-Black"/>
          <w:color w:val="808080"/>
          <w:lang w:val="de-DE"/>
        </w:rPr>
        <w:t xml:space="preserve">, </w:t>
      </w:r>
      <w:r w:rsidR="009069B7" w:rsidRPr="009069B7">
        <w:rPr>
          <w:rFonts w:ascii="DIN-Black" w:hAnsi="DIN-Black"/>
          <w:color w:val="808080"/>
          <w:lang w:val="de-DE"/>
        </w:rPr>
        <w:t>Januar</w:t>
      </w:r>
      <w:r w:rsidR="00C56D3D" w:rsidRPr="009069B7">
        <w:rPr>
          <w:rFonts w:ascii="DIN-Black" w:hAnsi="DIN-Black"/>
          <w:color w:val="808080"/>
          <w:lang w:val="de-DE"/>
        </w:rPr>
        <w:t xml:space="preserve"> 202</w:t>
      </w:r>
      <w:r w:rsidR="009069B7" w:rsidRPr="009069B7">
        <w:rPr>
          <w:rFonts w:ascii="DIN-Black" w:hAnsi="DIN-Black"/>
          <w:color w:val="808080"/>
          <w:lang w:val="de-DE"/>
        </w:rPr>
        <w:t>1</w:t>
      </w:r>
    </w:p>
    <w:p w14:paraId="7449D896" w14:textId="77777777" w:rsidR="005700C9" w:rsidRPr="009069B7"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41BAA7EB" w:rsidR="00EE7A3A" w:rsidRPr="00600F95" w:rsidRDefault="00DF14BF" w:rsidP="00FA28C5">
      <w:pPr>
        <w:framePr w:w="7428" w:h="295" w:hSpace="142" w:wrap="around" w:vAnchor="page" w:hAnchor="page" w:x="908" w:y="4991" w:anchorLock="1"/>
        <w:ind w:right="-57"/>
        <w:rPr>
          <w:rFonts w:ascii="DIN-Medium" w:hAnsi="DIN-Medium"/>
          <w:sz w:val="31"/>
          <w:lang w:val="de-DE"/>
        </w:rPr>
      </w:pPr>
      <w:r>
        <w:rPr>
          <w:rFonts w:ascii="DIN-Medium" w:hAnsi="DIN-Medium"/>
          <w:sz w:val="31"/>
          <w:lang w:val="de-DE"/>
        </w:rPr>
        <w:t xml:space="preserve">Panasonic </w:t>
      </w:r>
      <w:r w:rsidR="00310474">
        <w:rPr>
          <w:rFonts w:ascii="DIN-Medium" w:hAnsi="DIN-Medium"/>
          <w:sz w:val="31"/>
          <w:lang w:val="de-DE"/>
        </w:rPr>
        <w:t>Gaming Lautsprecher „</w:t>
      </w:r>
      <w:r w:rsidR="00600F95" w:rsidRPr="00600F95">
        <w:rPr>
          <w:rFonts w:ascii="DIN-Medium" w:hAnsi="DIN-Medium"/>
          <w:sz w:val="31"/>
          <w:lang w:val="de-DE"/>
        </w:rPr>
        <w:t>Sound</w:t>
      </w:r>
      <w:r w:rsidR="00D54989">
        <w:rPr>
          <w:rFonts w:ascii="DIN-Medium" w:hAnsi="DIN-Medium"/>
          <w:sz w:val="31"/>
          <w:lang w:val="de-DE"/>
        </w:rPr>
        <w:t xml:space="preserve"> </w:t>
      </w:r>
      <w:r w:rsidR="00600F95" w:rsidRPr="00600F95">
        <w:rPr>
          <w:rFonts w:ascii="DIN-Medium" w:hAnsi="DIN-Medium"/>
          <w:sz w:val="31"/>
          <w:lang w:val="de-DE"/>
        </w:rPr>
        <w:t>Slayer</w:t>
      </w:r>
      <w:r w:rsidR="00310474">
        <w:rPr>
          <w:rFonts w:ascii="DIN-Medium" w:hAnsi="DIN-Medium"/>
          <w:sz w:val="31"/>
          <w:lang w:val="de-DE"/>
        </w:rPr>
        <w:t>“</w:t>
      </w:r>
      <w:r w:rsidR="00600F95" w:rsidRPr="00600F95">
        <w:rPr>
          <w:rFonts w:ascii="DIN-Medium" w:hAnsi="DIN-Medium"/>
          <w:sz w:val="31"/>
          <w:lang w:val="de-DE"/>
        </w:rPr>
        <w:t xml:space="preserve"> </w:t>
      </w:r>
      <w:r w:rsidR="0043226A">
        <w:rPr>
          <w:rFonts w:ascii="DIN-Medium" w:hAnsi="DIN-Medium"/>
          <w:sz w:val="31"/>
          <w:lang w:val="de-DE"/>
        </w:rPr>
        <w:t>mit</w:t>
      </w:r>
      <w:r w:rsidR="00600F95" w:rsidRPr="00600F95">
        <w:rPr>
          <w:rFonts w:ascii="DIN-Medium" w:hAnsi="DIN-Medium"/>
          <w:sz w:val="31"/>
          <w:lang w:val="de-DE"/>
        </w:rPr>
        <w:t xml:space="preserve"> CES 2021 Innovationspreis </w:t>
      </w:r>
      <w:r w:rsidR="0043226A">
        <w:rPr>
          <w:rFonts w:ascii="DIN-Medium" w:hAnsi="DIN-Medium"/>
          <w:sz w:val="31"/>
          <w:lang w:val="de-DE"/>
        </w:rPr>
        <w:t>ausgezeichnet</w:t>
      </w:r>
    </w:p>
    <w:p w14:paraId="32496E7D" w14:textId="1221884D" w:rsidR="00106727" w:rsidRPr="009069B7" w:rsidRDefault="006B3050" w:rsidP="00FA28C5">
      <w:pPr>
        <w:framePr w:w="7428" w:h="295" w:hSpace="142" w:wrap="around" w:vAnchor="page" w:hAnchor="page" w:x="908" w:y="4991" w:anchorLock="1"/>
        <w:ind w:right="-57"/>
        <w:rPr>
          <w:rFonts w:ascii="DIN-Medium" w:hAnsi="DIN-Medium"/>
          <w:sz w:val="31"/>
          <w:lang w:val="de-DE"/>
        </w:rPr>
      </w:pPr>
      <w:r>
        <w:rPr>
          <w:rFonts w:ascii="DIN-Black" w:hAnsi="DIN-Black"/>
          <w:sz w:val="25"/>
          <w:lang w:val="de-DE"/>
        </w:rPr>
        <w:t xml:space="preserve">Final Fantasy </w:t>
      </w:r>
      <w:r w:rsidR="009069B7" w:rsidRPr="009069B7">
        <w:rPr>
          <w:rFonts w:ascii="DIN-Black" w:hAnsi="DIN-Black"/>
          <w:sz w:val="25"/>
          <w:lang w:val="de-DE"/>
        </w:rPr>
        <w:t xml:space="preserve">Sonderedition auf CES </w:t>
      </w:r>
      <w:r>
        <w:rPr>
          <w:rFonts w:ascii="DIN-Black" w:hAnsi="DIN-Black"/>
          <w:sz w:val="25"/>
          <w:lang w:val="de-DE"/>
        </w:rPr>
        <w:t xml:space="preserve">2021 </w:t>
      </w:r>
      <w:r w:rsidR="009069B7" w:rsidRPr="009069B7">
        <w:rPr>
          <w:rFonts w:ascii="DIN-Black" w:hAnsi="DIN-Black"/>
          <w:sz w:val="25"/>
          <w:lang w:val="de-DE"/>
        </w:rPr>
        <w:t>vorgestellt</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9DC3059" w14:textId="77777777" w:rsidR="0079351A" w:rsidRDefault="000516EB" w:rsidP="005034F5">
      <w:pPr>
        <w:framePr w:w="2438" w:h="11086" w:hSpace="142" w:wrap="around" w:vAnchor="page" w:hAnchor="page" w:x="9073" w:y="5041" w:anchorLock="1"/>
        <w:autoSpaceDE w:val="0"/>
        <w:autoSpaceDN w:val="0"/>
        <w:adjustRightInd w:val="0"/>
        <w:spacing w:after="60"/>
        <w:rPr>
          <w:rFonts w:ascii="DIN-Black" w:hAnsi="DIN-Black" w:cs="DIN-Black"/>
          <w:color w:val="808080"/>
          <w:sz w:val="19"/>
          <w:szCs w:val="19"/>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734C21">
        <w:rPr>
          <w:rFonts w:ascii="DIN-Black" w:hAnsi="DIN-Black" w:cs="DIN-Black"/>
          <w:color w:val="808080"/>
          <w:sz w:val="19"/>
          <w:szCs w:val="19"/>
          <w:lang w:val="de-DE" w:eastAsia="de-DE"/>
        </w:rPr>
        <w:t xml:space="preserve">Sound Slayer </w:t>
      </w:r>
    </w:p>
    <w:p w14:paraId="67B09D42" w14:textId="2B050BD6" w:rsidR="005034F5" w:rsidRPr="00C56D3D" w:rsidRDefault="001F3AFE"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SC-HTB</w:t>
      </w:r>
      <w:r w:rsidR="00B44E58">
        <w:rPr>
          <w:rFonts w:ascii="DIN-Black" w:hAnsi="DIN-Black" w:cs="DIN-Black"/>
          <w:color w:val="808080"/>
          <w:sz w:val="19"/>
          <w:szCs w:val="19"/>
          <w:lang w:val="de-DE" w:eastAsia="de-DE"/>
        </w:rPr>
        <w:t>01</w:t>
      </w:r>
    </w:p>
    <w:p w14:paraId="08C01064" w14:textId="73B220BE" w:rsidR="001F3AFE"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2.1</w:t>
      </w:r>
      <w:r w:rsidR="001F3AFE">
        <w:rPr>
          <w:rFonts w:ascii="DIN-Medium" w:hAnsi="DIN-Medium" w:cs="Calibri Light"/>
          <w:sz w:val="14"/>
          <w:szCs w:val="14"/>
          <w:lang w:val="de-DE"/>
        </w:rPr>
        <w:t xml:space="preserve"> </w:t>
      </w:r>
      <w:r w:rsidR="00734C21">
        <w:rPr>
          <w:rFonts w:ascii="DIN-Medium" w:hAnsi="DIN-Medium" w:cs="Calibri Light"/>
          <w:sz w:val="14"/>
          <w:szCs w:val="14"/>
          <w:lang w:val="de-DE"/>
        </w:rPr>
        <w:t>Gaming Lautsprecher</w:t>
      </w:r>
      <w:r w:rsidR="001F3AFE">
        <w:rPr>
          <w:rFonts w:ascii="DIN-Medium" w:hAnsi="DIN-Medium" w:cs="Calibri Light"/>
          <w:sz w:val="14"/>
          <w:szCs w:val="14"/>
          <w:lang w:val="de-DE"/>
        </w:rPr>
        <w:t xml:space="preserve"> </w:t>
      </w:r>
      <w:r>
        <w:rPr>
          <w:rFonts w:ascii="DIN-Medium" w:hAnsi="DIN-Medium" w:cs="Calibri Light"/>
          <w:sz w:val="14"/>
          <w:szCs w:val="14"/>
          <w:lang w:val="de-DE"/>
        </w:rPr>
        <w:t>mit integriertem Subwoofer und 80 Watt (RMS) Ausgangsleistung</w:t>
      </w:r>
    </w:p>
    <w:p w14:paraId="42F4A084" w14:textId="1156CC7C" w:rsidR="009621A7"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de-DE"/>
        </w:rPr>
      </w:pPr>
      <w:proofErr w:type="spellStart"/>
      <w:r>
        <w:rPr>
          <w:rFonts w:ascii="DIN-Medium" w:hAnsi="DIN-Medium" w:cs="Calibri Light"/>
          <w:sz w:val="14"/>
          <w:szCs w:val="14"/>
          <w:lang w:val="de-DE"/>
        </w:rPr>
        <w:t>Designed</w:t>
      </w:r>
      <w:proofErr w:type="spellEnd"/>
      <w:r>
        <w:rPr>
          <w:rFonts w:ascii="DIN-Medium" w:hAnsi="DIN-Medium" w:cs="Calibri Light"/>
          <w:sz w:val="14"/>
          <w:szCs w:val="14"/>
          <w:lang w:val="de-DE"/>
        </w:rPr>
        <w:t xml:space="preserve"> für Gamer in Kollaboration mit Final Fantasy XIV Online von SQUARE ENI</w:t>
      </w:r>
      <w:r w:rsidR="00115E6B">
        <w:rPr>
          <w:rFonts w:ascii="DIN-Medium" w:hAnsi="DIN-Medium" w:cs="Calibri Light"/>
          <w:sz w:val="14"/>
          <w:szCs w:val="14"/>
          <w:lang w:val="de-DE"/>
        </w:rPr>
        <w:t>X</w:t>
      </w:r>
      <w:r w:rsidRPr="009621A7">
        <w:rPr>
          <w:rFonts w:ascii="Segoe UI Emoji" w:eastAsia="Segoe UI Emoji" w:hAnsi="Segoe UI Emoji" w:cs="Segoe UI Emoji"/>
          <w:sz w:val="14"/>
          <w:szCs w:val="14"/>
          <w:vertAlign w:val="superscript"/>
          <w:lang w:val="de-DE"/>
        </w:rPr>
        <w:t>®</w:t>
      </w:r>
    </w:p>
    <w:p w14:paraId="2C32639A" w14:textId="7B7EE3BA" w:rsidR="001F3AFE" w:rsidRDefault="001F3AFE" w:rsidP="005110F9">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Unterstützung von Dolby Atmos</w:t>
      </w:r>
      <w:r w:rsidR="00E868EB">
        <w:rPr>
          <w:rFonts w:ascii="DIN-Medium" w:hAnsi="DIN-Medium" w:cs="Calibri Light"/>
          <w:sz w:val="14"/>
          <w:szCs w:val="14"/>
          <w:lang w:val="de-DE"/>
        </w:rPr>
        <w:t>®</w:t>
      </w:r>
      <w:r>
        <w:rPr>
          <w:rFonts w:ascii="DIN-Medium" w:hAnsi="DIN-Medium" w:cs="Calibri Light"/>
          <w:sz w:val="14"/>
          <w:szCs w:val="14"/>
          <w:lang w:val="de-DE"/>
        </w:rPr>
        <w:t xml:space="preserve"> und DTS:X</w:t>
      </w:r>
      <w:r w:rsidR="00E868EB">
        <w:rPr>
          <w:rFonts w:ascii="DIN-Medium" w:hAnsi="DIN-Medium" w:cs="Calibri Light"/>
          <w:sz w:val="14"/>
          <w:szCs w:val="14"/>
          <w:lang w:val="de-DE"/>
        </w:rPr>
        <w:t>™</w:t>
      </w:r>
      <w:r>
        <w:rPr>
          <w:rFonts w:ascii="DIN-Medium" w:hAnsi="DIN-Medium" w:cs="Calibri Light"/>
          <w:sz w:val="14"/>
          <w:szCs w:val="14"/>
          <w:lang w:val="de-DE"/>
        </w:rPr>
        <w:t xml:space="preserve"> für atemberaubende </w:t>
      </w:r>
      <w:r w:rsidR="009621A7">
        <w:rPr>
          <w:rFonts w:ascii="DIN-Medium" w:hAnsi="DIN-Medium" w:cs="Calibri Light"/>
          <w:sz w:val="14"/>
          <w:szCs w:val="14"/>
          <w:lang w:val="de-DE"/>
        </w:rPr>
        <w:t>3D Klangerlebnisse</w:t>
      </w:r>
    </w:p>
    <w:p w14:paraId="79984344" w14:textId="77777777" w:rsidR="009621A7" w:rsidRPr="009621A7"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en-US"/>
        </w:rPr>
      </w:pPr>
      <w:proofErr w:type="spellStart"/>
      <w:r w:rsidRPr="009621A7">
        <w:rPr>
          <w:rFonts w:ascii="DIN-Medium" w:hAnsi="DIN-Medium" w:cs="Calibri Light"/>
          <w:sz w:val="14"/>
          <w:szCs w:val="14"/>
          <w:lang w:val="en-US"/>
        </w:rPr>
        <w:t>Drei</w:t>
      </w:r>
      <w:proofErr w:type="spellEnd"/>
      <w:r w:rsidRPr="009621A7">
        <w:rPr>
          <w:rFonts w:ascii="DIN-Medium" w:hAnsi="DIN-Medium" w:cs="Calibri Light"/>
          <w:sz w:val="14"/>
          <w:szCs w:val="14"/>
          <w:lang w:val="en-US"/>
        </w:rPr>
        <w:t xml:space="preserve"> </w:t>
      </w:r>
      <w:proofErr w:type="spellStart"/>
      <w:r w:rsidRPr="009621A7">
        <w:rPr>
          <w:rFonts w:ascii="DIN-Medium" w:hAnsi="DIN-Medium" w:cs="Calibri Light"/>
          <w:sz w:val="14"/>
          <w:szCs w:val="14"/>
          <w:lang w:val="en-US"/>
        </w:rPr>
        <w:t>Gamesound</w:t>
      </w:r>
      <w:proofErr w:type="spellEnd"/>
      <w:r w:rsidRPr="009621A7">
        <w:rPr>
          <w:rFonts w:ascii="DIN-Medium" w:hAnsi="DIN-Medium" w:cs="Calibri Light"/>
          <w:sz w:val="14"/>
          <w:szCs w:val="14"/>
          <w:lang w:val="en-US"/>
        </w:rPr>
        <w:t xml:space="preserve">-Modi </w:t>
      </w:r>
      <w:proofErr w:type="spellStart"/>
      <w:r w:rsidRPr="009621A7">
        <w:rPr>
          <w:rFonts w:ascii="DIN-Medium" w:hAnsi="DIN-Medium" w:cs="Calibri Light"/>
          <w:sz w:val="14"/>
          <w:szCs w:val="14"/>
          <w:lang w:val="en-US"/>
        </w:rPr>
        <w:t>für</w:t>
      </w:r>
      <w:proofErr w:type="spellEnd"/>
      <w:r w:rsidRPr="009621A7">
        <w:rPr>
          <w:rFonts w:ascii="DIN-Medium" w:hAnsi="DIN-Medium" w:cs="Calibri Light"/>
          <w:sz w:val="14"/>
          <w:szCs w:val="14"/>
          <w:lang w:val="en-US"/>
        </w:rPr>
        <w:t xml:space="preserve"> Role-Playing Games, First Person Shooter Games und Adventures Games (Voice Mode)</w:t>
      </w:r>
    </w:p>
    <w:p w14:paraId="31D614D5" w14:textId="77777777" w:rsidR="009621A7" w:rsidRPr="009621A7"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de-DE"/>
        </w:rPr>
      </w:pPr>
      <w:r w:rsidRPr="009621A7">
        <w:rPr>
          <w:rFonts w:ascii="DIN-Medium" w:hAnsi="DIN-Medium" w:cs="Calibri Light"/>
          <w:sz w:val="14"/>
          <w:szCs w:val="14"/>
          <w:lang w:val="de-DE"/>
        </w:rPr>
        <w:t>4K Signaldurchleitung für die Nutzung mit 4K kompatiblen Spielekonsolen</w:t>
      </w:r>
    </w:p>
    <w:p w14:paraId="298C6C86" w14:textId="18854403" w:rsidR="009621A7" w:rsidRDefault="005110F9" w:rsidP="005110F9">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Bluetooth-Funktion </w:t>
      </w:r>
      <w:r w:rsidR="009621A7">
        <w:rPr>
          <w:rFonts w:ascii="DIN-Medium" w:hAnsi="DIN-Medium" w:cs="Calibri Light"/>
          <w:sz w:val="14"/>
          <w:szCs w:val="14"/>
          <w:lang w:val="de-DE"/>
        </w:rPr>
        <w:t>für weitere Zuspielmöglichkeiten</w:t>
      </w:r>
    </w:p>
    <w:p w14:paraId="6EEFC8ED" w14:textId="6E212AC0" w:rsidR="001F3AFE" w:rsidRDefault="001F3AFE"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09720C87" w14:textId="7757456C"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6A0F2AC8" w14:textId="62E91FE2"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24790A27" w14:textId="528746F8"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2ABA78E7" w14:textId="4EBD0378"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443AEC5C" w14:textId="238A5021"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0C30B924" w14:textId="443B4191"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304F26F4" w14:textId="679618DC"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04448EEF" w14:textId="552C2696"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19D13870" w14:textId="0A6EE267"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5AF0485B" w14:textId="4F14BB13"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6959B6F2" w14:textId="77777777" w:rsidR="00165A94" w:rsidRDefault="00165A94"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59960842"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F86B7FA" w14:textId="2E4CC0B9" w:rsidR="003C798F" w:rsidRDefault="00BC2CE2" w:rsidP="005034F5">
      <w:pPr>
        <w:framePr w:w="2438" w:h="11086" w:hSpace="142" w:wrap="around" w:vAnchor="page" w:hAnchor="page" w:x="9073" w:y="5041" w:anchorLock="1"/>
        <w:autoSpaceDE w:val="0"/>
        <w:autoSpaceDN w:val="0"/>
        <w:adjustRightInd w:val="0"/>
        <w:rPr>
          <w:rStyle w:val="Hyperlink"/>
          <w:rFonts w:ascii="DIN-Medium" w:hAnsi="DIN-Medium"/>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01C69">
          <w:rPr>
            <w:rStyle w:val="Hyperlink"/>
            <w:rFonts w:ascii="DIN-Medium" w:hAnsi="DIN-Medium"/>
            <w:sz w:val="14"/>
            <w:szCs w:val="14"/>
            <w:lang w:val="de-DE"/>
          </w:rPr>
          <w:t>www.panasonic.com/de/corporate/presse.html</w:t>
        </w:r>
      </w:hyperlink>
    </w:p>
    <w:p w14:paraId="6B88D20C" w14:textId="77777777" w:rsidR="003C798F" w:rsidRPr="00801C69" w:rsidRDefault="003C798F" w:rsidP="005034F5">
      <w:pPr>
        <w:framePr w:w="2438" w:h="11086" w:hSpace="142" w:wrap="around" w:vAnchor="page" w:hAnchor="page" w:x="9073" w:y="5041" w:anchorLock="1"/>
        <w:autoSpaceDE w:val="0"/>
        <w:autoSpaceDN w:val="0"/>
        <w:adjustRightInd w:val="0"/>
        <w:rPr>
          <w:sz w:val="14"/>
          <w:szCs w:val="14"/>
          <w:lang w:val="de-DE"/>
        </w:rPr>
      </w:pPr>
    </w:p>
    <w:p w14:paraId="5D2496DC" w14:textId="7C455D83" w:rsidR="00961D73" w:rsidRPr="00322A0B" w:rsidRDefault="00BC7F86" w:rsidP="00363992">
      <w:pPr>
        <w:rPr>
          <w:rFonts w:ascii="DIN-Bold" w:hAnsi="DIN-Bold" w:cs="Courier New"/>
          <w:bCs/>
          <w:color w:val="010101"/>
          <w:sz w:val="20"/>
          <w:lang w:val="de-DE"/>
        </w:rPr>
      </w:pPr>
      <w:r>
        <w:rPr>
          <w:rFonts w:ascii="DIN-Bold" w:hAnsi="DIN-Bold" w:cs="Arial"/>
          <w:bCs/>
          <w:noProof/>
          <w:color w:val="010101"/>
          <w:sz w:val="20"/>
          <w:lang w:val="de-DE"/>
        </w:rPr>
        <w:drawing>
          <wp:anchor distT="0" distB="0" distL="114300" distR="114300" simplePos="0" relativeHeight="251658240" behindDoc="0" locked="0" layoutInCell="1" allowOverlap="1" wp14:anchorId="460791AD" wp14:editId="3F0A742D">
            <wp:simplePos x="0" y="0"/>
            <wp:positionH relativeFrom="column">
              <wp:posOffset>4445</wp:posOffset>
            </wp:positionH>
            <wp:positionV relativeFrom="paragraph">
              <wp:posOffset>14494</wp:posOffset>
            </wp:positionV>
            <wp:extent cx="2194560" cy="2194560"/>
            <wp:effectExtent l="0" t="0" r="254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3_FY2020 Panasonic Sound Slayer CES Innovation Award.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94560" cy="219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2B1DAA">
        <w:rPr>
          <w:rFonts w:ascii="DIN-Bold" w:hAnsi="DIN-Bold" w:cs="Arial"/>
          <w:bCs/>
          <w:color w:val="010101"/>
          <w:sz w:val="20"/>
          <w:lang w:val="de-DE"/>
        </w:rPr>
        <w:t xml:space="preserve">Hamburg, </w:t>
      </w:r>
      <w:r w:rsidR="009069B7">
        <w:rPr>
          <w:rFonts w:ascii="DIN-Bold" w:hAnsi="DIN-Bold" w:cs="Arial"/>
          <w:bCs/>
          <w:color w:val="010101"/>
          <w:sz w:val="20"/>
          <w:lang w:val="de-DE"/>
        </w:rPr>
        <w:t>Januar</w:t>
      </w:r>
      <w:r w:rsidR="009A3BD7" w:rsidRPr="002B1DAA">
        <w:rPr>
          <w:rFonts w:ascii="DIN-Bold" w:hAnsi="DIN-Bold" w:cs="Arial"/>
          <w:bCs/>
          <w:color w:val="010101"/>
          <w:sz w:val="20"/>
          <w:lang w:val="de-DE"/>
        </w:rPr>
        <w:t xml:space="preserve"> 202</w:t>
      </w:r>
      <w:r w:rsidR="009069B7">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5F3E0B" w:rsidRPr="002B1DAA">
        <w:rPr>
          <w:rFonts w:ascii="DIN-Bold" w:hAnsi="DIN-Bold" w:cs="Courier New"/>
          <w:bCs/>
          <w:color w:val="010101"/>
          <w:sz w:val="20"/>
          <w:lang w:val="de-DE"/>
        </w:rPr>
        <w:t xml:space="preserve"> </w:t>
      </w:r>
      <w:r w:rsidR="0043226A" w:rsidRPr="0043226A">
        <w:rPr>
          <w:rFonts w:ascii="DIN-Bold" w:hAnsi="DIN-Bold"/>
          <w:sz w:val="20"/>
          <w:lang w:val="de-DE"/>
        </w:rPr>
        <w:t xml:space="preserve">Panasonic freut sich </w:t>
      </w:r>
      <w:r w:rsidR="00D54989">
        <w:rPr>
          <w:rFonts w:ascii="DIN-Bold" w:hAnsi="DIN-Bold"/>
          <w:sz w:val="20"/>
          <w:lang w:val="de-DE"/>
        </w:rPr>
        <w:t xml:space="preserve">über die Auszeichnung </w:t>
      </w:r>
      <w:r w:rsidR="00DF14BF">
        <w:rPr>
          <w:rFonts w:ascii="DIN-Bold" w:hAnsi="DIN-Bold"/>
          <w:sz w:val="20"/>
          <w:lang w:val="de-DE"/>
        </w:rPr>
        <w:t>„</w:t>
      </w:r>
      <w:r w:rsidR="0043226A" w:rsidRPr="0043226A">
        <w:rPr>
          <w:rFonts w:ascii="DIN-Bold" w:hAnsi="DIN-Bold"/>
          <w:sz w:val="20"/>
          <w:lang w:val="de-DE"/>
        </w:rPr>
        <w:t xml:space="preserve">CES® 2021 Innovation Awards </w:t>
      </w:r>
      <w:proofErr w:type="spellStart"/>
      <w:r w:rsidR="0043226A" w:rsidRPr="0043226A">
        <w:rPr>
          <w:rFonts w:ascii="DIN-Bold" w:hAnsi="DIN-Bold"/>
          <w:sz w:val="20"/>
          <w:lang w:val="de-DE"/>
        </w:rPr>
        <w:t>Honoree</w:t>
      </w:r>
      <w:proofErr w:type="spellEnd"/>
      <w:r w:rsidR="00DF14BF">
        <w:rPr>
          <w:rFonts w:ascii="DIN-Bold" w:hAnsi="DIN-Bold"/>
          <w:sz w:val="20"/>
          <w:lang w:val="de-DE"/>
        </w:rPr>
        <w:t>“</w:t>
      </w:r>
      <w:r w:rsidR="0043226A" w:rsidRPr="0043226A">
        <w:rPr>
          <w:rFonts w:ascii="DIN-Bold" w:hAnsi="DIN-Bold"/>
          <w:sz w:val="20"/>
          <w:lang w:val="de-DE"/>
        </w:rPr>
        <w:t xml:space="preserve"> in der Kategorie </w:t>
      </w:r>
      <w:r w:rsidR="00DF14BF">
        <w:rPr>
          <w:rFonts w:ascii="DIN-Bold" w:hAnsi="DIN-Bold"/>
          <w:sz w:val="20"/>
          <w:lang w:val="de-DE"/>
        </w:rPr>
        <w:t>„</w:t>
      </w:r>
      <w:proofErr w:type="spellStart"/>
      <w:r w:rsidR="0043226A" w:rsidRPr="0043226A">
        <w:rPr>
          <w:rFonts w:ascii="DIN-Bold" w:hAnsi="DIN-Bold"/>
          <w:sz w:val="20"/>
          <w:lang w:val="de-DE"/>
        </w:rPr>
        <w:t>Headphones</w:t>
      </w:r>
      <w:proofErr w:type="spellEnd"/>
      <w:r w:rsidR="0043226A" w:rsidRPr="0043226A">
        <w:rPr>
          <w:rFonts w:ascii="DIN-Bold" w:hAnsi="DIN-Bold"/>
          <w:sz w:val="20"/>
          <w:lang w:val="de-DE"/>
        </w:rPr>
        <w:t xml:space="preserve"> &amp; Personal Audio</w:t>
      </w:r>
      <w:r w:rsidR="00DF14BF">
        <w:rPr>
          <w:rFonts w:ascii="DIN-Bold" w:hAnsi="DIN-Bold"/>
          <w:sz w:val="20"/>
          <w:lang w:val="de-DE"/>
        </w:rPr>
        <w:t>“</w:t>
      </w:r>
      <w:r w:rsidR="00310474">
        <w:rPr>
          <w:rFonts w:ascii="DIN-Bold" w:hAnsi="DIN-Bold"/>
          <w:sz w:val="20"/>
          <w:lang w:val="de-DE"/>
        </w:rPr>
        <w:t xml:space="preserve"> für den Gaming Lautsprecher „Sound Slayer“ (Modell HTB01)</w:t>
      </w:r>
      <w:r w:rsidR="0043226A" w:rsidRPr="0043226A">
        <w:rPr>
          <w:rFonts w:ascii="DIN-Bold" w:hAnsi="DIN-Bold"/>
          <w:sz w:val="20"/>
          <w:lang w:val="de-DE"/>
        </w:rPr>
        <w:t>. Die Bekanntgabe erfolgte im Vorfeld der erstmals vollständig digitalisierten</w:t>
      </w:r>
      <w:r w:rsidR="00310474">
        <w:rPr>
          <w:rFonts w:ascii="DIN-Bold" w:hAnsi="DIN-Bold"/>
          <w:sz w:val="20"/>
          <w:lang w:val="de-DE"/>
        </w:rPr>
        <w:t xml:space="preserve"> </w:t>
      </w:r>
      <w:r w:rsidR="0043226A" w:rsidRPr="0043226A">
        <w:rPr>
          <w:rFonts w:ascii="DIN-Bold" w:hAnsi="DIN-Bold"/>
          <w:sz w:val="20"/>
          <w:lang w:val="de-DE"/>
        </w:rPr>
        <w:t>CES 202</w:t>
      </w:r>
      <w:bookmarkStart w:id="0" w:name="_GoBack"/>
      <w:bookmarkEnd w:id="0"/>
      <w:r w:rsidR="0043226A" w:rsidRPr="0043226A">
        <w:rPr>
          <w:rFonts w:ascii="DIN-Bold" w:hAnsi="DIN-Bold"/>
          <w:sz w:val="20"/>
          <w:lang w:val="de-DE"/>
        </w:rPr>
        <w:t>1</w:t>
      </w:r>
      <w:r w:rsidR="00310474">
        <w:rPr>
          <w:rFonts w:ascii="DIN-Bold" w:hAnsi="DIN-Bold"/>
          <w:sz w:val="20"/>
          <w:lang w:val="de-DE"/>
        </w:rPr>
        <w:t>.</w:t>
      </w:r>
    </w:p>
    <w:p w14:paraId="7E8BDD82" w14:textId="375C598C" w:rsidR="003D6158" w:rsidRPr="001E78A4" w:rsidRDefault="003D6158" w:rsidP="007C56ED">
      <w:pPr>
        <w:autoSpaceDE w:val="0"/>
        <w:autoSpaceDN w:val="0"/>
        <w:adjustRightInd w:val="0"/>
        <w:rPr>
          <w:rFonts w:ascii="DIN-Regular" w:hAnsi="DIN-Regular" w:cs="Courier New"/>
          <w:bCs/>
          <w:color w:val="010101"/>
          <w:sz w:val="20"/>
          <w:lang w:val="de-DE"/>
        </w:rPr>
      </w:pPr>
    </w:p>
    <w:p w14:paraId="45577E58" w14:textId="5B2F3A65" w:rsidR="00600F95" w:rsidRDefault="00600F95" w:rsidP="00600F95">
      <w:pPr>
        <w:autoSpaceDE w:val="0"/>
        <w:autoSpaceDN w:val="0"/>
        <w:adjustRightInd w:val="0"/>
        <w:rPr>
          <w:rStyle w:val="Fett"/>
          <w:rFonts w:ascii="DIN-Regular" w:hAnsi="DIN-Regular"/>
          <w:b w:val="0"/>
          <w:color w:val="222222"/>
          <w:sz w:val="20"/>
          <w:shd w:val="clear" w:color="auto" w:fill="FFFFFF"/>
          <w:lang w:val="de-DE"/>
        </w:rPr>
      </w:pPr>
      <w:r w:rsidRPr="00600F95">
        <w:rPr>
          <w:rStyle w:val="Fett"/>
          <w:rFonts w:ascii="DIN-Regular" w:hAnsi="DIN-Regular"/>
          <w:b w:val="0"/>
          <w:color w:val="222222"/>
          <w:sz w:val="20"/>
          <w:shd w:val="clear" w:color="auto" w:fill="FFFFFF"/>
          <w:lang w:val="de-DE"/>
        </w:rPr>
        <w:t>Der Sound</w:t>
      </w:r>
      <w:r w:rsidR="00D54989">
        <w:rPr>
          <w:rStyle w:val="Fett"/>
          <w:rFonts w:ascii="DIN-Regular" w:hAnsi="DIN-Regular"/>
          <w:b w:val="0"/>
          <w:color w:val="222222"/>
          <w:sz w:val="20"/>
          <w:shd w:val="clear" w:color="auto" w:fill="FFFFFF"/>
          <w:lang w:val="de-DE"/>
        </w:rPr>
        <w:t xml:space="preserve"> </w:t>
      </w:r>
      <w:r w:rsidRPr="00600F95">
        <w:rPr>
          <w:rStyle w:val="Fett"/>
          <w:rFonts w:ascii="DIN-Regular" w:hAnsi="DIN-Regular"/>
          <w:b w:val="0"/>
          <w:color w:val="222222"/>
          <w:sz w:val="20"/>
          <w:shd w:val="clear" w:color="auto" w:fill="FFFFFF"/>
          <w:lang w:val="de-DE"/>
        </w:rPr>
        <w:t xml:space="preserve">Slayer wurde in Zusammenarbeit mit SQUARE ENIX® Co. entwickelt, um das Spielerlebnis </w:t>
      </w:r>
      <w:r w:rsidR="0043226A">
        <w:rPr>
          <w:rStyle w:val="Fett"/>
          <w:rFonts w:ascii="DIN-Regular" w:hAnsi="DIN-Regular"/>
          <w:b w:val="0"/>
          <w:color w:val="222222"/>
          <w:sz w:val="20"/>
          <w:shd w:val="clear" w:color="auto" w:fill="FFFFFF"/>
          <w:lang w:val="de-DE"/>
        </w:rPr>
        <w:t xml:space="preserve">von Gamern </w:t>
      </w:r>
      <w:r w:rsidRPr="00600F95">
        <w:rPr>
          <w:rStyle w:val="Fett"/>
          <w:rFonts w:ascii="DIN-Regular" w:hAnsi="DIN-Regular"/>
          <w:b w:val="0"/>
          <w:color w:val="222222"/>
          <w:sz w:val="20"/>
          <w:shd w:val="clear" w:color="auto" w:fill="FFFFFF"/>
          <w:lang w:val="de-DE"/>
        </w:rPr>
        <w:t xml:space="preserve">zu verbessern und </w:t>
      </w:r>
      <w:r w:rsidR="0043226A">
        <w:rPr>
          <w:rStyle w:val="Fett"/>
          <w:rFonts w:ascii="DIN-Regular" w:hAnsi="DIN-Regular"/>
          <w:b w:val="0"/>
          <w:color w:val="222222"/>
          <w:sz w:val="20"/>
          <w:shd w:val="clear" w:color="auto" w:fill="FFFFFF"/>
          <w:lang w:val="de-DE"/>
        </w:rPr>
        <w:t xml:space="preserve">sie in ihre </w:t>
      </w:r>
      <w:r w:rsidRPr="00600F95">
        <w:rPr>
          <w:rStyle w:val="Fett"/>
          <w:rFonts w:ascii="DIN-Regular" w:hAnsi="DIN-Regular"/>
          <w:b w:val="0"/>
          <w:color w:val="222222"/>
          <w:sz w:val="20"/>
          <w:shd w:val="clear" w:color="auto" w:fill="FFFFFF"/>
          <w:lang w:val="de-DE"/>
        </w:rPr>
        <w:t xml:space="preserve">Lieblingsspiele </w:t>
      </w:r>
      <w:r w:rsidR="0043226A">
        <w:rPr>
          <w:rStyle w:val="Fett"/>
          <w:rFonts w:ascii="DIN-Regular" w:hAnsi="DIN-Regular"/>
          <w:b w:val="0"/>
          <w:color w:val="222222"/>
          <w:sz w:val="20"/>
          <w:shd w:val="clear" w:color="auto" w:fill="FFFFFF"/>
          <w:lang w:val="de-DE"/>
        </w:rPr>
        <w:t>abtauchen zu lassen</w:t>
      </w:r>
      <w:r w:rsidRPr="00600F95">
        <w:rPr>
          <w:rStyle w:val="Fett"/>
          <w:rFonts w:ascii="DIN-Regular" w:hAnsi="DIN-Regular"/>
          <w:b w:val="0"/>
          <w:color w:val="222222"/>
          <w:sz w:val="20"/>
          <w:shd w:val="clear" w:color="auto" w:fill="FFFFFF"/>
          <w:lang w:val="de-DE"/>
        </w:rPr>
        <w:t xml:space="preserve">. </w:t>
      </w:r>
      <w:r w:rsidR="00DD5052">
        <w:rPr>
          <w:rStyle w:val="Fett"/>
          <w:rFonts w:ascii="DIN-Regular" w:hAnsi="DIN-Regular"/>
          <w:b w:val="0"/>
          <w:color w:val="222222"/>
          <w:sz w:val="20"/>
          <w:shd w:val="clear" w:color="auto" w:fill="FFFFFF"/>
          <w:lang w:val="de-DE"/>
        </w:rPr>
        <w:t xml:space="preserve">In einem sehr kompakten Gehäuse bietet er </w:t>
      </w:r>
      <w:r w:rsidRPr="00600F95">
        <w:rPr>
          <w:rStyle w:val="Fett"/>
          <w:rFonts w:ascii="DIN-Regular" w:hAnsi="DIN-Regular"/>
          <w:b w:val="0"/>
          <w:color w:val="222222"/>
          <w:sz w:val="20"/>
          <w:shd w:val="clear" w:color="auto" w:fill="FFFFFF"/>
          <w:lang w:val="de-DE"/>
        </w:rPr>
        <w:t xml:space="preserve">kraftvollen Surround-Sound mit einem 2.1-Kanal-3-Wege-Lautsprechersystem mit eingebautem Subwoofer. </w:t>
      </w:r>
      <w:r w:rsidR="004B6C58">
        <w:rPr>
          <w:rStyle w:val="Fett"/>
          <w:rFonts w:ascii="DIN-Regular" w:hAnsi="DIN-Regular"/>
          <w:b w:val="0"/>
          <w:color w:val="222222"/>
          <w:sz w:val="20"/>
          <w:shd w:val="clear" w:color="auto" w:fill="FFFFFF"/>
          <w:lang w:val="de-DE"/>
        </w:rPr>
        <w:t xml:space="preserve">Auf </w:t>
      </w:r>
      <w:r w:rsidR="00310474">
        <w:rPr>
          <w:rStyle w:val="Fett"/>
          <w:rFonts w:ascii="DIN-Regular" w:hAnsi="DIN-Regular"/>
          <w:b w:val="0"/>
          <w:color w:val="222222"/>
          <w:sz w:val="20"/>
          <w:shd w:val="clear" w:color="auto" w:fill="FFFFFF"/>
          <w:lang w:val="de-DE"/>
        </w:rPr>
        <w:t xml:space="preserve">dem virtuellen Messestand </w:t>
      </w:r>
      <w:r w:rsidR="004B6C58">
        <w:rPr>
          <w:rStyle w:val="Fett"/>
          <w:rFonts w:ascii="DIN-Regular" w:hAnsi="DIN-Regular"/>
          <w:b w:val="0"/>
          <w:color w:val="222222"/>
          <w:sz w:val="20"/>
          <w:shd w:val="clear" w:color="auto" w:fill="FFFFFF"/>
          <w:lang w:val="de-DE"/>
        </w:rPr>
        <w:t>von Panasonic</w:t>
      </w:r>
      <w:r w:rsidR="00310474">
        <w:rPr>
          <w:rStyle w:val="Fett"/>
          <w:rFonts w:ascii="DIN-Regular" w:hAnsi="DIN-Regular"/>
          <w:b w:val="0"/>
          <w:color w:val="222222"/>
          <w:sz w:val="20"/>
          <w:shd w:val="clear" w:color="auto" w:fill="FFFFFF"/>
          <w:lang w:val="de-DE"/>
        </w:rPr>
        <w:t xml:space="preserve"> wird</w:t>
      </w:r>
      <w:r w:rsidR="00DD5052">
        <w:rPr>
          <w:rStyle w:val="Fett"/>
          <w:rFonts w:ascii="DIN-Regular" w:hAnsi="DIN-Regular"/>
          <w:b w:val="0"/>
          <w:color w:val="222222"/>
          <w:sz w:val="20"/>
          <w:shd w:val="clear" w:color="auto" w:fill="FFFFFF"/>
          <w:lang w:val="de-DE"/>
        </w:rPr>
        <w:t xml:space="preserve"> nun</w:t>
      </w:r>
      <w:r w:rsidR="004B6C58">
        <w:rPr>
          <w:rStyle w:val="Fett"/>
          <w:rFonts w:ascii="DIN-Regular" w:hAnsi="DIN-Regular"/>
          <w:b w:val="0"/>
          <w:color w:val="222222"/>
          <w:sz w:val="20"/>
          <w:shd w:val="clear" w:color="auto" w:fill="FFFFFF"/>
          <w:lang w:val="de-DE"/>
        </w:rPr>
        <w:t xml:space="preserve"> die neue</w:t>
      </w:r>
      <w:r w:rsidR="004B6C58" w:rsidRPr="00600F95">
        <w:rPr>
          <w:rStyle w:val="Fett"/>
          <w:rFonts w:ascii="DIN-Regular" w:hAnsi="DIN-Regular"/>
          <w:b w:val="0"/>
          <w:color w:val="222222"/>
          <w:sz w:val="20"/>
          <w:shd w:val="clear" w:color="auto" w:fill="FFFFFF"/>
          <w:lang w:val="de-DE"/>
        </w:rPr>
        <w:t xml:space="preserve"> Sonderedition des Sound</w:t>
      </w:r>
      <w:r w:rsidR="00D54989">
        <w:rPr>
          <w:rStyle w:val="Fett"/>
          <w:rFonts w:ascii="DIN-Regular" w:hAnsi="DIN-Regular"/>
          <w:b w:val="0"/>
          <w:color w:val="222222"/>
          <w:sz w:val="20"/>
          <w:shd w:val="clear" w:color="auto" w:fill="FFFFFF"/>
          <w:lang w:val="de-DE"/>
        </w:rPr>
        <w:t xml:space="preserve"> </w:t>
      </w:r>
      <w:r w:rsidR="004B6C58" w:rsidRPr="00600F95">
        <w:rPr>
          <w:rStyle w:val="Fett"/>
          <w:rFonts w:ascii="DIN-Regular" w:hAnsi="DIN-Regular"/>
          <w:b w:val="0"/>
          <w:color w:val="222222"/>
          <w:sz w:val="20"/>
          <w:shd w:val="clear" w:color="auto" w:fill="FFFFFF"/>
          <w:lang w:val="de-DE"/>
        </w:rPr>
        <w:t xml:space="preserve">Slayer mit Final Fantasy-Artwork </w:t>
      </w:r>
      <w:r w:rsidR="004B6C58">
        <w:rPr>
          <w:rStyle w:val="Fett"/>
          <w:rFonts w:ascii="DIN-Regular" w:hAnsi="DIN-Regular"/>
          <w:b w:val="0"/>
          <w:color w:val="222222"/>
          <w:sz w:val="20"/>
          <w:shd w:val="clear" w:color="auto" w:fill="FFFFFF"/>
          <w:lang w:val="de-DE"/>
        </w:rPr>
        <w:t>vorg</w:t>
      </w:r>
      <w:r w:rsidR="00310474">
        <w:rPr>
          <w:rStyle w:val="Fett"/>
          <w:rFonts w:ascii="DIN-Regular" w:hAnsi="DIN-Regular"/>
          <w:b w:val="0"/>
          <w:color w:val="222222"/>
          <w:sz w:val="20"/>
          <w:shd w:val="clear" w:color="auto" w:fill="FFFFFF"/>
          <w:lang w:val="de-DE"/>
        </w:rPr>
        <w:t>estellt</w:t>
      </w:r>
      <w:r w:rsidR="004B6C58">
        <w:rPr>
          <w:rStyle w:val="Fett"/>
          <w:rFonts w:ascii="DIN-Regular" w:hAnsi="DIN-Regular"/>
          <w:b w:val="0"/>
          <w:color w:val="222222"/>
          <w:sz w:val="20"/>
          <w:shd w:val="clear" w:color="auto" w:fill="FFFFFF"/>
          <w:lang w:val="de-DE"/>
        </w:rPr>
        <w:t>.</w:t>
      </w:r>
    </w:p>
    <w:p w14:paraId="612D2156" w14:textId="77777777" w:rsidR="009069B7" w:rsidRPr="00600F95" w:rsidRDefault="009069B7" w:rsidP="00600F95">
      <w:pPr>
        <w:autoSpaceDE w:val="0"/>
        <w:autoSpaceDN w:val="0"/>
        <w:adjustRightInd w:val="0"/>
        <w:rPr>
          <w:rStyle w:val="Fett"/>
          <w:rFonts w:ascii="DIN-Regular" w:hAnsi="DIN-Regular"/>
          <w:b w:val="0"/>
          <w:color w:val="222222"/>
          <w:sz w:val="20"/>
          <w:shd w:val="clear" w:color="auto" w:fill="FFFFFF"/>
          <w:lang w:val="de-DE"/>
        </w:rPr>
      </w:pPr>
    </w:p>
    <w:p w14:paraId="4896C40B" w14:textId="4C641513" w:rsidR="00600F95" w:rsidRDefault="00DF14BF" w:rsidP="00600F95">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w:t>
      </w:r>
      <w:r w:rsidR="00600F95" w:rsidRPr="00600F95">
        <w:rPr>
          <w:rStyle w:val="Fett"/>
          <w:rFonts w:ascii="DIN-Regular" w:hAnsi="DIN-Regular"/>
          <w:b w:val="0"/>
          <w:color w:val="222222"/>
          <w:sz w:val="20"/>
          <w:shd w:val="clear" w:color="auto" w:fill="FFFFFF"/>
          <w:lang w:val="de-DE"/>
        </w:rPr>
        <w:t>Der Sound</w:t>
      </w:r>
      <w:r w:rsidR="00D54989">
        <w:rPr>
          <w:rStyle w:val="Fett"/>
          <w:rFonts w:ascii="DIN-Regular" w:hAnsi="DIN-Regular"/>
          <w:b w:val="0"/>
          <w:color w:val="222222"/>
          <w:sz w:val="20"/>
          <w:shd w:val="clear" w:color="auto" w:fill="FFFFFF"/>
          <w:lang w:val="de-DE"/>
        </w:rPr>
        <w:t xml:space="preserve"> </w:t>
      </w:r>
      <w:r w:rsidR="00600F95" w:rsidRPr="00600F95">
        <w:rPr>
          <w:rStyle w:val="Fett"/>
          <w:rFonts w:ascii="DIN-Regular" w:hAnsi="DIN-Regular"/>
          <w:b w:val="0"/>
          <w:color w:val="222222"/>
          <w:sz w:val="20"/>
          <w:shd w:val="clear" w:color="auto" w:fill="FFFFFF"/>
          <w:lang w:val="de-DE"/>
        </w:rPr>
        <w:t xml:space="preserve">Slayer wurde </w:t>
      </w:r>
      <w:r w:rsidR="006B3050">
        <w:rPr>
          <w:rStyle w:val="Fett"/>
          <w:rFonts w:ascii="DIN-Regular" w:hAnsi="DIN-Regular"/>
          <w:b w:val="0"/>
          <w:color w:val="222222"/>
          <w:sz w:val="20"/>
          <w:shd w:val="clear" w:color="auto" w:fill="FFFFFF"/>
          <w:lang w:val="de-DE"/>
        </w:rPr>
        <w:t>von Gamern für</w:t>
      </w:r>
      <w:r w:rsidR="00600F95" w:rsidRPr="00600F95">
        <w:rPr>
          <w:rStyle w:val="Fett"/>
          <w:rFonts w:ascii="DIN-Regular" w:hAnsi="DIN-Regular"/>
          <w:b w:val="0"/>
          <w:color w:val="222222"/>
          <w:sz w:val="20"/>
          <w:shd w:val="clear" w:color="auto" w:fill="FFFFFF"/>
          <w:lang w:val="de-DE"/>
        </w:rPr>
        <w:t xml:space="preserve"> Gamer entwickelt. </w:t>
      </w:r>
      <w:r w:rsidR="00600F95" w:rsidRPr="00310474">
        <w:rPr>
          <w:rStyle w:val="Fett"/>
          <w:rFonts w:ascii="DIN-Regular" w:hAnsi="DIN-Regular"/>
          <w:b w:val="0"/>
          <w:color w:val="222222"/>
          <w:sz w:val="20"/>
          <w:shd w:val="clear" w:color="auto" w:fill="FFFFFF"/>
          <w:lang w:val="de-DE"/>
        </w:rPr>
        <w:t>Die drei Gaming-Sound-Modi sorgen für ein immersives Audio-Erlebnis</w:t>
      </w:r>
      <w:r w:rsidRPr="00310474">
        <w:rPr>
          <w:rStyle w:val="Fett"/>
          <w:rFonts w:ascii="DIN-Regular" w:hAnsi="DIN-Regular"/>
          <w:b w:val="0"/>
          <w:color w:val="222222"/>
          <w:sz w:val="20"/>
          <w:shd w:val="clear" w:color="auto" w:fill="FFFFFF"/>
          <w:lang w:val="de-DE"/>
        </w:rPr>
        <w:t>”</w:t>
      </w:r>
      <w:r w:rsidR="00600F95" w:rsidRPr="00310474">
        <w:rPr>
          <w:rStyle w:val="Fett"/>
          <w:rFonts w:ascii="DIN-Regular" w:hAnsi="DIN-Regular"/>
          <w:b w:val="0"/>
          <w:color w:val="222222"/>
          <w:sz w:val="20"/>
          <w:shd w:val="clear" w:color="auto" w:fill="FFFFFF"/>
          <w:lang w:val="de-DE"/>
        </w:rPr>
        <w:t xml:space="preserve">, </w:t>
      </w:r>
      <w:r w:rsidR="0043226A" w:rsidRPr="00310474">
        <w:rPr>
          <w:rStyle w:val="Fett"/>
          <w:rFonts w:ascii="DIN-Regular" w:hAnsi="DIN-Regular"/>
          <w:b w:val="0"/>
          <w:color w:val="222222"/>
          <w:sz w:val="20"/>
          <w:shd w:val="clear" w:color="auto" w:fill="FFFFFF"/>
          <w:lang w:val="de-DE"/>
        </w:rPr>
        <w:t>sagt</w:t>
      </w:r>
      <w:r w:rsidR="00310474">
        <w:rPr>
          <w:rStyle w:val="Fett"/>
          <w:rFonts w:ascii="DIN-Regular" w:hAnsi="DIN-Regular"/>
          <w:b w:val="0"/>
          <w:color w:val="222222"/>
          <w:sz w:val="20"/>
          <w:shd w:val="clear" w:color="auto" w:fill="FFFFFF"/>
          <w:lang w:val="de-DE"/>
        </w:rPr>
        <w:t xml:space="preserve"> Michael </w:t>
      </w:r>
      <w:proofErr w:type="spellStart"/>
      <w:r w:rsidR="00310474">
        <w:rPr>
          <w:rStyle w:val="Fett"/>
          <w:rFonts w:ascii="DIN-Regular" w:hAnsi="DIN-Regular"/>
          <w:b w:val="0"/>
          <w:color w:val="222222"/>
          <w:sz w:val="20"/>
          <w:shd w:val="clear" w:color="auto" w:fill="FFFFFF"/>
          <w:lang w:val="de-DE"/>
        </w:rPr>
        <w:t>Langbehn</w:t>
      </w:r>
      <w:proofErr w:type="spellEnd"/>
      <w:r w:rsidR="00310474">
        <w:rPr>
          <w:rStyle w:val="Fett"/>
          <w:rFonts w:ascii="DIN-Regular" w:hAnsi="DIN-Regular"/>
          <w:b w:val="0"/>
          <w:color w:val="222222"/>
          <w:sz w:val="20"/>
          <w:shd w:val="clear" w:color="auto" w:fill="FFFFFF"/>
          <w:lang w:val="de-DE"/>
        </w:rPr>
        <w:t xml:space="preserve">, Head </w:t>
      </w:r>
      <w:proofErr w:type="spellStart"/>
      <w:r w:rsidR="00310474">
        <w:rPr>
          <w:rStyle w:val="Fett"/>
          <w:rFonts w:ascii="DIN-Regular" w:hAnsi="DIN-Regular"/>
          <w:b w:val="0"/>
          <w:color w:val="222222"/>
          <w:sz w:val="20"/>
          <w:shd w:val="clear" w:color="auto" w:fill="FFFFFF"/>
          <w:lang w:val="de-DE"/>
        </w:rPr>
        <w:t>of</w:t>
      </w:r>
      <w:proofErr w:type="spellEnd"/>
      <w:r w:rsidR="00310474">
        <w:rPr>
          <w:rStyle w:val="Fett"/>
          <w:rFonts w:ascii="DIN-Regular" w:hAnsi="DIN-Regular"/>
          <w:b w:val="0"/>
          <w:color w:val="222222"/>
          <w:sz w:val="20"/>
          <w:shd w:val="clear" w:color="auto" w:fill="FFFFFF"/>
          <w:lang w:val="de-DE"/>
        </w:rPr>
        <w:t xml:space="preserve"> PR</w:t>
      </w:r>
      <w:r w:rsidR="0027184B" w:rsidRPr="0027184B">
        <w:rPr>
          <w:rStyle w:val="Fett"/>
          <w:rFonts w:ascii="DIN-Regular" w:hAnsi="DIN-Regular"/>
          <w:b w:val="0"/>
          <w:color w:val="222222"/>
          <w:sz w:val="20"/>
          <w:shd w:val="clear" w:color="auto" w:fill="FFFFFF"/>
          <w:lang w:val="de-DE"/>
        </w:rPr>
        <w:t xml:space="preserve"> / Media / Sponsoring</w:t>
      </w:r>
      <w:r w:rsidR="00310474">
        <w:rPr>
          <w:rStyle w:val="Fett"/>
          <w:rFonts w:ascii="DIN-Regular" w:hAnsi="DIN-Regular"/>
          <w:b w:val="0"/>
          <w:color w:val="222222"/>
          <w:sz w:val="20"/>
          <w:shd w:val="clear" w:color="auto" w:fill="FFFFFF"/>
          <w:lang w:val="de-DE"/>
        </w:rPr>
        <w:t xml:space="preserve"> </w:t>
      </w:r>
      <w:r w:rsidR="00DD5052">
        <w:rPr>
          <w:rStyle w:val="Fett"/>
          <w:rFonts w:ascii="DIN-Regular" w:hAnsi="DIN-Regular"/>
          <w:b w:val="0"/>
          <w:color w:val="222222"/>
          <w:sz w:val="20"/>
          <w:shd w:val="clear" w:color="auto" w:fill="FFFFFF"/>
          <w:lang w:val="de-DE"/>
        </w:rPr>
        <w:t xml:space="preserve">bei </w:t>
      </w:r>
      <w:r w:rsidR="0004744D">
        <w:rPr>
          <w:rStyle w:val="Fett"/>
          <w:rFonts w:ascii="DIN-Regular" w:hAnsi="DIN-Regular"/>
          <w:b w:val="0"/>
          <w:color w:val="222222"/>
          <w:sz w:val="20"/>
          <w:shd w:val="clear" w:color="auto" w:fill="FFFFFF"/>
          <w:lang w:val="de-DE"/>
        </w:rPr>
        <w:t>Panasonic Deutschland</w:t>
      </w:r>
      <w:r w:rsidR="00600F95" w:rsidRPr="0031047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w:t>
      </w:r>
      <w:r w:rsidR="00600F95" w:rsidRPr="00600F95">
        <w:rPr>
          <w:rStyle w:val="Fett"/>
          <w:rFonts w:ascii="DIN-Regular" w:hAnsi="DIN-Regular"/>
          <w:b w:val="0"/>
          <w:color w:val="222222"/>
          <w:sz w:val="20"/>
          <w:shd w:val="clear" w:color="auto" w:fill="FFFFFF"/>
          <w:lang w:val="de-DE"/>
        </w:rPr>
        <w:t xml:space="preserve">Wir freuen uns sehr über die Auszeichnung </w:t>
      </w:r>
      <w:r>
        <w:rPr>
          <w:rStyle w:val="Fett"/>
          <w:rFonts w:ascii="DIN-Regular" w:hAnsi="DIN-Regular"/>
          <w:b w:val="0"/>
          <w:color w:val="222222"/>
          <w:sz w:val="20"/>
          <w:shd w:val="clear" w:color="auto" w:fill="FFFFFF"/>
          <w:lang w:val="de-DE"/>
        </w:rPr>
        <w:t>‚</w:t>
      </w:r>
      <w:r w:rsidR="00600F95" w:rsidRPr="00600F95">
        <w:rPr>
          <w:rStyle w:val="Fett"/>
          <w:rFonts w:ascii="DIN-Regular" w:hAnsi="DIN-Regular"/>
          <w:b w:val="0"/>
          <w:color w:val="222222"/>
          <w:sz w:val="20"/>
          <w:shd w:val="clear" w:color="auto" w:fill="FFFFFF"/>
          <w:lang w:val="de-DE"/>
        </w:rPr>
        <w:t xml:space="preserve">CES® 2021 Innovation Awards </w:t>
      </w:r>
      <w:proofErr w:type="spellStart"/>
      <w:r w:rsidR="00600F95" w:rsidRPr="00600F95">
        <w:rPr>
          <w:rStyle w:val="Fett"/>
          <w:rFonts w:ascii="DIN-Regular" w:hAnsi="DIN-Regular"/>
          <w:b w:val="0"/>
          <w:color w:val="222222"/>
          <w:sz w:val="20"/>
          <w:shd w:val="clear" w:color="auto" w:fill="FFFFFF"/>
          <w:lang w:val="de-DE"/>
        </w:rPr>
        <w:t>Honoree</w:t>
      </w:r>
      <w:proofErr w:type="spellEnd"/>
      <w:r>
        <w:rPr>
          <w:rStyle w:val="Fett"/>
          <w:rFonts w:ascii="DIN-Regular" w:hAnsi="DIN-Regular"/>
          <w:b w:val="0"/>
          <w:color w:val="222222"/>
          <w:sz w:val="20"/>
          <w:shd w:val="clear" w:color="auto" w:fill="FFFFFF"/>
          <w:lang w:val="de-DE"/>
        </w:rPr>
        <w:t>‘</w:t>
      </w:r>
      <w:r w:rsidR="0004744D">
        <w:rPr>
          <w:rStyle w:val="Fett"/>
          <w:rFonts w:ascii="DIN-Regular" w:hAnsi="DIN-Regular"/>
          <w:b w:val="0"/>
          <w:color w:val="222222"/>
          <w:sz w:val="20"/>
          <w:shd w:val="clear" w:color="auto" w:fill="FFFFFF"/>
          <w:lang w:val="de-DE"/>
        </w:rPr>
        <w:t xml:space="preserve"> und</w:t>
      </w:r>
      <w:r w:rsidR="00600F95" w:rsidRPr="00600F95">
        <w:rPr>
          <w:rStyle w:val="Fett"/>
          <w:rFonts w:ascii="DIN-Regular" w:hAnsi="DIN-Regular"/>
          <w:b w:val="0"/>
          <w:color w:val="222222"/>
          <w:sz w:val="20"/>
          <w:shd w:val="clear" w:color="auto" w:fill="FFFFFF"/>
          <w:lang w:val="de-DE"/>
        </w:rPr>
        <w:t xml:space="preserve"> bedanken uns bei SQUARE ENIX® Co. Ltd. für die Zusammenarbeit bei der Entwicklung eines Gaming-Lautsprechers mit </w:t>
      </w:r>
      <w:proofErr w:type="spellStart"/>
      <w:r w:rsidR="00600F95" w:rsidRPr="00600F95">
        <w:rPr>
          <w:rStyle w:val="Fett"/>
          <w:rFonts w:ascii="DIN-Regular" w:hAnsi="DIN-Regular"/>
          <w:b w:val="0"/>
          <w:color w:val="222222"/>
          <w:sz w:val="20"/>
          <w:shd w:val="clear" w:color="auto" w:fill="FFFFFF"/>
          <w:lang w:val="de-DE"/>
        </w:rPr>
        <w:t>High-Fidelity</w:t>
      </w:r>
      <w:proofErr w:type="spellEnd"/>
      <w:r w:rsidR="00600F95" w:rsidRPr="00600F95">
        <w:rPr>
          <w:rStyle w:val="Fett"/>
          <w:rFonts w:ascii="DIN-Regular" w:hAnsi="DIN-Regular"/>
          <w:b w:val="0"/>
          <w:color w:val="222222"/>
          <w:sz w:val="20"/>
          <w:shd w:val="clear" w:color="auto" w:fill="FFFFFF"/>
          <w:lang w:val="de-DE"/>
        </w:rPr>
        <w:t>-Sound.</w:t>
      </w:r>
      <w:r>
        <w:rPr>
          <w:rStyle w:val="Fett"/>
          <w:rFonts w:ascii="DIN-Regular" w:hAnsi="DIN-Regular"/>
          <w:b w:val="0"/>
          <w:color w:val="222222"/>
          <w:sz w:val="20"/>
          <w:shd w:val="clear" w:color="auto" w:fill="FFFFFF"/>
          <w:lang w:val="de-DE"/>
        </w:rPr>
        <w:t>“</w:t>
      </w:r>
    </w:p>
    <w:p w14:paraId="06C71551" w14:textId="77777777" w:rsidR="009069B7" w:rsidRPr="00600F95" w:rsidRDefault="009069B7" w:rsidP="00600F95">
      <w:pPr>
        <w:autoSpaceDE w:val="0"/>
        <w:autoSpaceDN w:val="0"/>
        <w:adjustRightInd w:val="0"/>
        <w:rPr>
          <w:rStyle w:val="Fett"/>
          <w:rFonts w:ascii="DIN-Regular" w:hAnsi="DIN-Regular"/>
          <w:b w:val="0"/>
          <w:color w:val="222222"/>
          <w:sz w:val="20"/>
          <w:shd w:val="clear" w:color="auto" w:fill="FFFFFF"/>
          <w:lang w:val="de-DE"/>
        </w:rPr>
      </w:pPr>
    </w:p>
    <w:p w14:paraId="5AEBBE2D" w14:textId="385FD882" w:rsidR="00600F95" w:rsidRDefault="005A0957" w:rsidP="00600F95">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Mit seinen Decodern für </w:t>
      </w:r>
      <w:r w:rsidRPr="001E78A4">
        <w:rPr>
          <w:rStyle w:val="Fett"/>
          <w:rFonts w:ascii="DIN-Regular" w:hAnsi="DIN-Regular"/>
          <w:b w:val="0"/>
          <w:color w:val="222222"/>
          <w:sz w:val="20"/>
          <w:shd w:val="clear" w:color="auto" w:fill="FFFFFF"/>
          <w:lang w:val="de-DE"/>
        </w:rPr>
        <w:t xml:space="preserve">Dolby Atmos, DTS:X und DTS </w:t>
      </w:r>
      <w:proofErr w:type="spellStart"/>
      <w:r w:rsidRPr="001E78A4">
        <w:rPr>
          <w:rStyle w:val="Fett"/>
          <w:rFonts w:ascii="DIN-Regular" w:hAnsi="DIN-Regular"/>
          <w:b w:val="0"/>
          <w:color w:val="222222"/>
          <w:sz w:val="20"/>
          <w:shd w:val="clear" w:color="auto" w:fill="FFFFFF"/>
          <w:lang w:val="de-DE"/>
        </w:rPr>
        <w:t>Virtual:X</w:t>
      </w:r>
      <w:proofErr w:type="spellEnd"/>
      <w:r w:rsidRPr="001E78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ist der Panasonic Sound Slayer bereit, </w:t>
      </w:r>
      <w:r w:rsidRPr="001E78A4">
        <w:rPr>
          <w:rStyle w:val="Fett"/>
          <w:rFonts w:ascii="DIN-Regular" w:hAnsi="DIN-Regular"/>
          <w:b w:val="0"/>
          <w:color w:val="222222"/>
          <w:sz w:val="20"/>
          <w:shd w:val="clear" w:color="auto" w:fill="FFFFFF"/>
          <w:lang w:val="de-DE"/>
        </w:rPr>
        <w:t xml:space="preserve">aktuelle </w:t>
      </w:r>
      <w:r w:rsidR="00DF14BF">
        <w:rPr>
          <w:rStyle w:val="Fett"/>
          <w:rFonts w:ascii="DIN-Regular" w:hAnsi="DIN-Regular"/>
          <w:b w:val="0"/>
          <w:color w:val="222222"/>
          <w:sz w:val="20"/>
          <w:shd w:val="clear" w:color="auto" w:fill="FFFFFF"/>
          <w:lang w:val="de-DE"/>
        </w:rPr>
        <w:t>Gaming-Blockbuster</w:t>
      </w:r>
      <w:r w:rsidRPr="001E78A4">
        <w:rPr>
          <w:rStyle w:val="Fett"/>
          <w:rFonts w:ascii="DIN-Regular" w:hAnsi="DIN-Regular"/>
          <w:b w:val="0"/>
          <w:color w:val="222222"/>
          <w:sz w:val="20"/>
          <w:shd w:val="clear" w:color="auto" w:fill="FFFFFF"/>
          <w:lang w:val="de-DE"/>
        </w:rPr>
        <w:t xml:space="preserve"> in umhüllende </w:t>
      </w:r>
      <w:r>
        <w:rPr>
          <w:rStyle w:val="Fett"/>
          <w:rFonts w:ascii="DIN-Regular" w:hAnsi="DIN-Regular"/>
          <w:b w:val="0"/>
          <w:color w:val="222222"/>
          <w:sz w:val="20"/>
          <w:shd w:val="clear" w:color="auto" w:fill="FFFFFF"/>
          <w:lang w:val="de-DE"/>
        </w:rPr>
        <w:t xml:space="preserve">360° </w:t>
      </w:r>
      <w:r w:rsidRPr="001E78A4">
        <w:rPr>
          <w:rStyle w:val="Fett"/>
          <w:rFonts w:ascii="DIN-Regular" w:hAnsi="DIN-Regular"/>
          <w:b w:val="0"/>
          <w:color w:val="222222"/>
          <w:sz w:val="20"/>
          <w:shd w:val="clear" w:color="auto" w:fill="FFFFFF"/>
          <w:lang w:val="de-DE"/>
        </w:rPr>
        <w:t>Klangkulissen um</w:t>
      </w:r>
      <w:r>
        <w:rPr>
          <w:rStyle w:val="Fett"/>
          <w:rFonts w:ascii="DIN-Regular" w:hAnsi="DIN-Regular"/>
          <w:b w:val="0"/>
          <w:color w:val="222222"/>
          <w:sz w:val="20"/>
          <w:shd w:val="clear" w:color="auto" w:fill="FFFFFF"/>
          <w:lang w:val="de-DE"/>
        </w:rPr>
        <w:t>zusetzen.</w:t>
      </w:r>
      <w:r w:rsidRPr="001E78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Dabei kommt der Sound gefühlt </w:t>
      </w:r>
      <w:r w:rsidRPr="001E78A4">
        <w:rPr>
          <w:rStyle w:val="Fett"/>
          <w:rFonts w:ascii="DIN-Regular" w:hAnsi="DIN-Regular"/>
          <w:b w:val="0"/>
          <w:color w:val="222222"/>
          <w:sz w:val="20"/>
          <w:shd w:val="clear" w:color="auto" w:fill="FFFFFF"/>
          <w:lang w:val="de-DE"/>
        </w:rPr>
        <w:t>nicht nur von allen Seiten, sondern auch von oben</w:t>
      </w:r>
      <w:r>
        <w:rPr>
          <w:rStyle w:val="Fett"/>
          <w:rFonts w:ascii="DIN-Regular" w:hAnsi="DIN-Regular"/>
          <w:b w:val="0"/>
          <w:color w:val="222222"/>
          <w:sz w:val="20"/>
          <w:shd w:val="clear" w:color="auto" w:fill="FFFFFF"/>
          <w:lang w:val="de-DE"/>
        </w:rPr>
        <w:t xml:space="preserve">. </w:t>
      </w:r>
      <w:r w:rsidR="00600F95" w:rsidRPr="00600F95">
        <w:rPr>
          <w:rStyle w:val="Fett"/>
          <w:rFonts w:ascii="DIN-Regular" w:hAnsi="DIN-Regular"/>
          <w:b w:val="0"/>
          <w:color w:val="222222"/>
          <w:sz w:val="20"/>
          <w:shd w:val="clear" w:color="auto" w:fill="FFFFFF"/>
          <w:lang w:val="de-DE"/>
        </w:rPr>
        <w:t xml:space="preserve">Er ist für die Verwendung mit FINAL FANTASY® XIV Online von SQUARE ENIX® Co., Ltd. optimiert und bietet ein unvergleichliches, immersives Audioerlebnis. </w:t>
      </w:r>
    </w:p>
    <w:p w14:paraId="0948D2D0" w14:textId="77777777" w:rsidR="00600F95" w:rsidRPr="00600F95" w:rsidRDefault="00600F95" w:rsidP="00600F95">
      <w:pPr>
        <w:autoSpaceDE w:val="0"/>
        <w:autoSpaceDN w:val="0"/>
        <w:adjustRightInd w:val="0"/>
        <w:rPr>
          <w:rStyle w:val="Fett"/>
          <w:rFonts w:ascii="DIN-Regular" w:hAnsi="DIN-Regular"/>
          <w:b w:val="0"/>
          <w:color w:val="222222"/>
          <w:sz w:val="20"/>
          <w:shd w:val="clear" w:color="auto" w:fill="FFFFFF"/>
          <w:lang w:val="de-DE"/>
        </w:rPr>
      </w:pPr>
    </w:p>
    <w:p w14:paraId="5F50AE91" w14:textId="3A0783D1" w:rsidR="009069B7" w:rsidRDefault="00600F95" w:rsidP="009069B7">
      <w:pPr>
        <w:autoSpaceDE w:val="0"/>
        <w:autoSpaceDN w:val="0"/>
        <w:adjustRightInd w:val="0"/>
        <w:rPr>
          <w:rStyle w:val="Fett"/>
          <w:rFonts w:ascii="DIN-Regular" w:hAnsi="DIN-Regular"/>
          <w:b w:val="0"/>
          <w:color w:val="222222"/>
          <w:sz w:val="20"/>
          <w:shd w:val="clear" w:color="auto" w:fill="FFFFFF"/>
          <w:lang w:val="de-DE"/>
        </w:rPr>
      </w:pPr>
      <w:r w:rsidRPr="00600F95">
        <w:rPr>
          <w:rStyle w:val="Fett"/>
          <w:rFonts w:ascii="DIN-Regular" w:hAnsi="DIN-Regular"/>
          <w:b w:val="0"/>
          <w:color w:val="222222"/>
          <w:sz w:val="20"/>
          <w:shd w:val="clear" w:color="auto" w:fill="FFFFFF"/>
          <w:lang w:val="de-DE"/>
        </w:rPr>
        <w:lastRenderedPageBreak/>
        <w:t>Der Lautsprecher ist mit drei Gaming-Soundmodi ausgestattet, die in Zusammenarbeit mit dem FINAL FANTASY® XIV Online-Soundteam entwickelt wurden</w:t>
      </w:r>
      <w:r w:rsidR="00165A94">
        <w:rPr>
          <w:rStyle w:val="Fett"/>
          <w:rFonts w:ascii="DIN-Regular" w:hAnsi="DIN-Regular"/>
          <w:b w:val="0"/>
          <w:color w:val="222222"/>
          <w:sz w:val="20"/>
          <w:shd w:val="clear" w:color="auto" w:fill="FFFFFF"/>
          <w:lang w:val="de-DE"/>
        </w:rPr>
        <w:t>:</w:t>
      </w:r>
    </w:p>
    <w:p w14:paraId="4D58B61A" w14:textId="77777777" w:rsidR="00165A94" w:rsidRDefault="00165A94" w:rsidP="009069B7">
      <w:pPr>
        <w:autoSpaceDE w:val="0"/>
        <w:autoSpaceDN w:val="0"/>
        <w:adjustRightInd w:val="0"/>
        <w:rPr>
          <w:rStyle w:val="Fett"/>
          <w:rFonts w:ascii="DIN-Regular" w:hAnsi="DIN-Regular"/>
          <w:b w:val="0"/>
          <w:color w:val="222222"/>
          <w:sz w:val="20"/>
          <w:shd w:val="clear" w:color="auto" w:fill="FFFFFF"/>
          <w:lang w:val="de-DE"/>
        </w:rPr>
      </w:pPr>
    </w:p>
    <w:p w14:paraId="38915355" w14:textId="105387BD" w:rsidR="00600F95" w:rsidRPr="009069B7" w:rsidRDefault="00DF14BF" w:rsidP="009069B7">
      <w:pPr>
        <w:pStyle w:val="Listenabsatz"/>
        <w:numPr>
          <w:ilvl w:val="0"/>
          <w:numId w:val="36"/>
        </w:numPr>
        <w:autoSpaceDE w:val="0"/>
        <w:autoSpaceDN w:val="0"/>
        <w:adjustRightInd w:val="0"/>
        <w:rPr>
          <w:rStyle w:val="Fett"/>
          <w:rFonts w:ascii="DIN-Regular" w:hAnsi="DIN-Regular"/>
          <w:b w:val="0"/>
          <w:color w:val="222222"/>
          <w:sz w:val="20"/>
          <w:shd w:val="clear" w:color="auto" w:fill="FFFFFF"/>
          <w:lang w:val="de-DE"/>
        </w:rPr>
      </w:pPr>
      <w:r w:rsidRPr="00DF14BF">
        <w:rPr>
          <w:rStyle w:val="Fett"/>
          <w:rFonts w:ascii="DIN-Regular" w:hAnsi="DIN-Regular"/>
          <w:b w:val="0"/>
          <w:color w:val="222222"/>
          <w:sz w:val="20"/>
          <w:shd w:val="clear" w:color="auto" w:fill="FFFFFF"/>
          <w:lang w:val="de-DE"/>
        </w:rPr>
        <w:t>Der</w:t>
      </w:r>
      <w:r>
        <w:rPr>
          <w:rStyle w:val="Fett"/>
          <w:rFonts w:ascii="DIN-Regular" w:hAnsi="DIN-Regular"/>
          <w:color w:val="222222"/>
          <w:sz w:val="20"/>
          <w:shd w:val="clear" w:color="auto" w:fill="FFFFFF"/>
          <w:lang w:val="de-DE"/>
        </w:rPr>
        <w:t xml:space="preserve"> </w:t>
      </w:r>
      <w:proofErr w:type="spellStart"/>
      <w:r w:rsidR="005A0957" w:rsidRPr="005A0957">
        <w:rPr>
          <w:rStyle w:val="Fett"/>
          <w:rFonts w:ascii="DIN-Regular" w:hAnsi="DIN-Regular"/>
          <w:color w:val="222222"/>
          <w:sz w:val="20"/>
          <w:shd w:val="clear" w:color="auto" w:fill="FFFFFF"/>
          <w:lang w:val="de-DE"/>
        </w:rPr>
        <w:t>Role-Playing</w:t>
      </w:r>
      <w:proofErr w:type="spellEnd"/>
      <w:r w:rsidR="005A0957" w:rsidRPr="005A0957">
        <w:rPr>
          <w:rStyle w:val="Fett"/>
          <w:rFonts w:ascii="DIN-Regular" w:hAnsi="DIN-Regular"/>
          <w:color w:val="222222"/>
          <w:sz w:val="20"/>
          <w:shd w:val="clear" w:color="auto" w:fill="FFFFFF"/>
          <w:lang w:val="de-DE"/>
        </w:rPr>
        <w:t xml:space="preserve"> Game (RPG)</w:t>
      </w:r>
      <w:r w:rsidR="005A0957">
        <w:rPr>
          <w:rStyle w:val="Fett"/>
          <w:rFonts w:ascii="DIN-Regular" w:hAnsi="DIN-Regular"/>
          <w:b w:val="0"/>
          <w:color w:val="222222"/>
          <w:sz w:val="20"/>
          <w:shd w:val="clear" w:color="auto" w:fill="FFFFFF"/>
          <w:lang w:val="de-DE"/>
        </w:rPr>
        <w:t xml:space="preserve"> </w:t>
      </w:r>
      <w:r w:rsidR="005A0957" w:rsidRPr="005A0957">
        <w:rPr>
          <w:rStyle w:val="Fett"/>
          <w:rFonts w:ascii="DIN-Regular" w:hAnsi="DIN-Regular"/>
          <w:color w:val="222222"/>
          <w:sz w:val="20"/>
          <w:shd w:val="clear" w:color="auto" w:fill="FFFFFF"/>
          <w:lang w:val="de-DE"/>
        </w:rPr>
        <w:t>Modus</w:t>
      </w:r>
      <w:r w:rsidR="005A0957" w:rsidRPr="001E78A4">
        <w:rPr>
          <w:rStyle w:val="Fett"/>
          <w:rFonts w:ascii="DIN-Regular" w:hAnsi="DIN-Regular"/>
          <w:b w:val="0"/>
          <w:color w:val="222222"/>
          <w:sz w:val="20"/>
          <w:shd w:val="clear" w:color="auto" w:fill="FFFFFF"/>
          <w:lang w:val="de-DE"/>
        </w:rPr>
        <w:t xml:space="preserve"> </w:t>
      </w:r>
      <w:r w:rsidR="005A0957">
        <w:rPr>
          <w:rStyle w:val="Fett"/>
          <w:rFonts w:ascii="DIN-Regular" w:hAnsi="DIN-Regular"/>
          <w:b w:val="0"/>
          <w:color w:val="222222"/>
          <w:sz w:val="20"/>
          <w:shd w:val="clear" w:color="auto" w:fill="FFFFFF"/>
          <w:lang w:val="de-DE"/>
        </w:rPr>
        <w:t>ist i</w:t>
      </w:r>
      <w:r w:rsidR="00600F95" w:rsidRPr="009069B7">
        <w:rPr>
          <w:rStyle w:val="Fett"/>
          <w:rFonts w:ascii="DIN-Regular" w:hAnsi="DIN-Regular"/>
          <w:b w:val="0"/>
          <w:color w:val="222222"/>
          <w:sz w:val="20"/>
          <w:shd w:val="clear" w:color="auto" w:fill="FFFFFF"/>
          <w:lang w:val="de-DE"/>
        </w:rPr>
        <w:t>deal</w:t>
      </w:r>
      <w:r w:rsidR="00165A94">
        <w:rPr>
          <w:rStyle w:val="Fett"/>
          <w:rFonts w:ascii="DIN-Regular" w:hAnsi="DIN-Regular"/>
          <w:b w:val="0"/>
          <w:color w:val="222222"/>
          <w:sz w:val="20"/>
          <w:shd w:val="clear" w:color="auto" w:fill="FFFFFF"/>
          <w:lang w:val="de-DE"/>
        </w:rPr>
        <w:t xml:space="preserve"> </w:t>
      </w:r>
      <w:r w:rsidR="00600F95" w:rsidRPr="009069B7">
        <w:rPr>
          <w:rStyle w:val="Fett"/>
          <w:rFonts w:ascii="DIN-Regular" w:hAnsi="DIN-Regular"/>
          <w:b w:val="0"/>
          <w:color w:val="222222"/>
          <w:sz w:val="20"/>
          <w:shd w:val="clear" w:color="auto" w:fill="FFFFFF"/>
          <w:lang w:val="de-DE"/>
        </w:rPr>
        <w:t xml:space="preserve">für Rollenspiele und optimiert für FINAL FANTASY® XIV Online. Dieser Modus </w:t>
      </w:r>
      <w:r w:rsidR="005A0957" w:rsidRPr="001E78A4">
        <w:rPr>
          <w:rStyle w:val="Fett"/>
          <w:rFonts w:ascii="DIN-Regular" w:hAnsi="DIN-Regular"/>
          <w:b w:val="0"/>
          <w:color w:val="222222"/>
          <w:sz w:val="20"/>
          <w:shd w:val="clear" w:color="auto" w:fill="FFFFFF"/>
          <w:lang w:val="de-DE"/>
        </w:rPr>
        <w:t>versetzt Rollenspieler mit seinem re</w:t>
      </w:r>
      <w:r w:rsidR="005A0957">
        <w:rPr>
          <w:rStyle w:val="Fett"/>
          <w:rFonts w:ascii="DIN-Regular" w:hAnsi="DIN-Regular"/>
          <w:b w:val="0"/>
          <w:color w:val="222222"/>
          <w:sz w:val="20"/>
          <w:shd w:val="clear" w:color="auto" w:fill="FFFFFF"/>
          <w:lang w:val="de-DE"/>
        </w:rPr>
        <w:t xml:space="preserve">alistischen, </w:t>
      </w:r>
      <w:r w:rsidR="005A0957" w:rsidRPr="001E78A4">
        <w:rPr>
          <w:rStyle w:val="Fett"/>
          <w:rFonts w:ascii="DIN-Regular" w:hAnsi="DIN-Regular"/>
          <w:b w:val="0"/>
          <w:color w:val="222222"/>
          <w:sz w:val="20"/>
          <w:shd w:val="clear" w:color="auto" w:fill="FFFFFF"/>
          <w:lang w:val="de-DE"/>
        </w:rPr>
        <w:t>kräftigen</w:t>
      </w:r>
      <w:r w:rsidR="005A0957">
        <w:rPr>
          <w:rStyle w:val="Fett"/>
          <w:rFonts w:ascii="DIN-Regular" w:hAnsi="DIN-Regular"/>
          <w:b w:val="0"/>
          <w:color w:val="222222"/>
          <w:sz w:val="20"/>
          <w:shd w:val="clear" w:color="auto" w:fill="FFFFFF"/>
          <w:lang w:val="de-DE"/>
        </w:rPr>
        <w:t xml:space="preserve"> Sound mitten hinein ins </w:t>
      </w:r>
      <w:r w:rsidR="005A0957" w:rsidRPr="001E78A4">
        <w:rPr>
          <w:rStyle w:val="Fett"/>
          <w:rFonts w:ascii="DIN-Regular" w:hAnsi="DIN-Regular"/>
          <w:b w:val="0"/>
          <w:color w:val="222222"/>
          <w:sz w:val="20"/>
          <w:shd w:val="clear" w:color="auto" w:fill="FFFFFF"/>
          <w:lang w:val="de-DE"/>
        </w:rPr>
        <w:t>vir</w:t>
      </w:r>
      <w:r w:rsidR="005A0957">
        <w:rPr>
          <w:rStyle w:val="Fett"/>
          <w:rFonts w:ascii="DIN-Regular" w:hAnsi="DIN-Regular"/>
          <w:b w:val="0"/>
          <w:color w:val="222222"/>
          <w:sz w:val="20"/>
          <w:shd w:val="clear" w:color="auto" w:fill="FFFFFF"/>
          <w:lang w:val="de-DE"/>
        </w:rPr>
        <w:t>tuelle</w:t>
      </w:r>
      <w:r w:rsidR="005A0957" w:rsidRPr="001E78A4">
        <w:rPr>
          <w:rStyle w:val="Fett"/>
          <w:rFonts w:ascii="DIN-Regular" w:hAnsi="DIN-Regular"/>
          <w:b w:val="0"/>
          <w:color w:val="222222"/>
          <w:sz w:val="20"/>
          <w:shd w:val="clear" w:color="auto" w:fill="FFFFFF"/>
          <w:lang w:val="de-DE"/>
        </w:rPr>
        <w:t xml:space="preserve"> </w:t>
      </w:r>
      <w:r w:rsidR="005A0957">
        <w:rPr>
          <w:rStyle w:val="Fett"/>
          <w:rFonts w:ascii="DIN-Regular" w:hAnsi="DIN-Regular"/>
          <w:b w:val="0"/>
          <w:color w:val="222222"/>
          <w:sz w:val="20"/>
          <w:shd w:val="clear" w:color="auto" w:fill="FFFFFF"/>
          <w:lang w:val="de-DE"/>
        </w:rPr>
        <w:t>Geschehen</w:t>
      </w:r>
    </w:p>
    <w:p w14:paraId="3A36AB36" w14:textId="50ED9933" w:rsidR="00600F95" w:rsidRPr="009069B7" w:rsidRDefault="005A0957" w:rsidP="009069B7">
      <w:pPr>
        <w:pStyle w:val="Listenabsatz"/>
        <w:numPr>
          <w:ilvl w:val="0"/>
          <w:numId w:val="36"/>
        </w:num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Der </w:t>
      </w:r>
      <w:r w:rsidRPr="005A0957">
        <w:rPr>
          <w:rStyle w:val="Fett"/>
          <w:rFonts w:ascii="DIN-Regular" w:hAnsi="DIN-Regular"/>
          <w:color w:val="222222"/>
          <w:sz w:val="20"/>
          <w:shd w:val="clear" w:color="auto" w:fill="FFFFFF"/>
          <w:lang w:val="de-DE"/>
        </w:rPr>
        <w:t>First Person Shooter</w:t>
      </w:r>
      <w:r w:rsidR="00DF14BF">
        <w:rPr>
          <w:rStyle w:val="Fett"/>
          <w:rFonts w:ascii="DIN-Regular" w:hAnsi="DIN-Regular"/>
          <w:color w:val="222222"/>
          <w:sz w:val="20"/>
          <w:shd w:val="clear" w:color="auto" w:fill="FFFFFF"/>
          <w:lang w:val="de-DE"/>
        </w:rPr>
        <w:t xml:space="preserve"> (FPS</w:t>
      </w:r>
      <w:r w:rsidRPr="005A0957">
        <w:rPr>
          <w:rStyle w:val="Fett"/>
          <w:rFonts w:ascii="DIN-Regular" w:hAnsi="DIN-Regular"/>
          <w:color w:val="222222"/>
          <w:sz w:val="20"/>
          <w:shd w:val="clear" w:color="auto" w:fill="FFFFFF"/>
          <w:lang w:val="de-DE"/>
        </w:rPr>
        <w:t>) Modus</w:t>
      </w:r>
      <w:r w:rsidRPr="001E78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punktet mit seiner genauen Geräusch-Lokalisierung. Dadurch können Spieler zum Beispiel die leisen Schritte eines Gegners früher orten und agieren.</w:t>
      </w:r>
    </w:p>
    <w:p w14:paraId="5E530D75" w14:textId="44D6017D" w:rsidR="00600F95" w:rsidRPr="009069B7" w:rsidRDefault="005A0957" w:rsidP="009069B7">
      <w:pPr>
        <w:pStyle w:val="Listenabsatz"/>
        <w:numPr>
          <w:ilvl w:val="0"/>
          <w:numId w:val="36"/>
        </w:num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Der </w:t>
      </w:r>
      <w:r w:rsidR="00600F95" w:rsidRPr="005A0957">
        <w:rPr>
          <w:rStyle w:val="Fett"/>
          <w:rFonts w:ascii="DIN-Regular" w:hAnsi="DIN-Regular"/>
          <w:color w:val="222222"/>
          <w:sz w:val="20"/>
          <w:shd w:val="clear" w:color="auto" w:fill="FFFFFF"/>
          <w:lang w:val="de-DE"/>
        </w:rPr>
        <w:t>Voice-Modus</w:t>
      </w:r>
      <w:r w:rsidR="00600F95" w:rsidRPr="009069B7">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verstärkt</w:t>
      </w:r>
      <w:r w:rsidR="00165A94">
        <w:rPr>
          <w:rStyle w:val="Fett"/>
          <w:rFonts w:ascii="DIN-Regular" w:hAnsi="DIN-Regular"/>
          <w:b w:val="0"/>
          <w:color w:val="222222"/>
          <w:sz w:val="20"/>
          <w:shd w:val="clear" w:color="auto" w:fill="FFFFFF"/>
          <w:lang w:val="de-DE"/>
        </w:rPr>
        <w:t xml:space="preserve"> </w:t>
      </w:r>
      <w:r w:rsidR="00600F95" w:rsidRPr="009069B7">
        <w:rPr>
          <w:rStyle w:val="Fett"/>
          <w:rFonts w:ascii="DIN-Regular" w:hAnsi="DIN-Regular"/>
          <w:b w:val="0"/>
          <w:color w:val="222222"/>
          <w:sz w:val="20"/>
          <w:shd w:val="clear" w:color="auto" w:fill="FFFFFF"/>
          <w:lang w:val="de-DE"/>
        </w:rPr>
        <w:t xml:space="preserve">menschliche Stimmen </w:t>
      </w:r>
      <w:r w:rsidRPr="001E78A4">
        <w:rPr>
          <w:rFonts w:ascii="DIN-Regular" w:hAnsi="DIN-Regular"/>
          <w:color w:val="222222"/>
          <w:sz w:val="20"/>
          <w:shd w:val="clear" w:color="auto" w:fill="FFFFFF"/>
          <w:lang w:val="de-DE"/>
        </w:rPr>
        <w:t xml:space="preserve">und gibt </w:t>
      </w:r>
      <w:r>
        <w:rPr>
          <w:rFonts w:ascii="DIN-Regular" w:hAnsi="DIN-Regular"/>
          <w:color w:val="222222"/>
          <w:sz w:val="20"/>
          <w:shd w:val="clear" w:color="auto" w:fill="FFFFFF"/>
          <w:lang w:val="de-DE"/>
        </w:rPr>
        <w:t>Akteuren</w:t>
      </w:r>
      <w:r w:rsidRPr="001E78A4">
        <w:rPr>
          <w:rFonts w:ascii="DIN-Regular" w:hAnsi="DIN-Regular"/>
          <w:color w:val="222222"/>
          <w:sz w:val="20"/>
          <w:shd w:val="clear" w:color="auto" w:fill="FFFFFF"/>
          <w:lang w:val="de-DE"/>
        </w:rPr>
        <w:t xml:space="preserve"> durch eine verbesserte Verständlichkeit </w:t>
      </w:r>
      <w:r>
        <w:rPr>
          <w:rFonts w:ascii="DIN-Regular" w:hAnsi="DIN-Regular"/>
          <w:color w:val="222222"/>
          <w:sz w:val="20"/>
          <w:shd w:val="clear" w:color="auto" w:fill="FFFFFF"/>
          <w:lang w:val="de-DE"/>
        </w:rPr>
        <w:t>womöglich den entscheidenden Hinweis in Adventure-Games, um Aufgaben abzuschließen und das nächste Level zu erreichen.</w:t>
      </w:r>
    </w:p>
    <w:p w14:paraId="2F16FDD7" w14:textId="77777777" w:rsidR="009069B7" w:rsidRDefault="009069B7" w:rsidP="00600F95">
      <w:pPr>
        <w:autoSpaceDE w:val="0"/>
        <w:autoSpaceDN w:val="0"/>
        <w:adjustRightInd w:val="0"/>
        <w:rPr>
          <w:rStyle w:val="Fett"/>
          <w:rFonts w:ascii="DIN-Regular" w:hAnsi="DIN-Regular"/>
          <w:b w:val="0"/>
          <w:color w:val="222222"/>
          <w:sz w:val="20"/>
          <w:shd w:val="clear" w:color="auto" w:fill="FFFFFF"/>
          <w:lang w:val="de-DE"/>
        </w:rPr>
      </w:pPr>
    </w:p>
    <w:p w14:paraId="33382F5A" w14:textId="0E9DB9C0" w:rsidR="00600F95" w:rsidRDefault="00600F95" w:rsidP="00600F95">
      <w:pPr>
        <w:autoSpaceDE w:val="0"/>
        <w:autoSpaceDN w:val="0"/>
        <w:adjustRightInd w:val="0"/>
        <w:rPr>
          <w:rStyle w:val="Fett"/>
          <w:rFonts w:ascii="DIN-Regular" w:hAnsi="DIN-Regular"/>
          <w:b w:val="0"/>
          <w:color w:val="222222"/>
          <w:sz w:val="20"/>
          <w:shd w:val="clear" w:color="auto" w:fill="FFFFFF"/>
          <w:lang w:val="de-DE"/>
        </w:rPr>
      </w:pPr>
      <w:r w:rsidRPr="00600F95">
        <w:rPr>
          <w:rStyle w:val="Fett"/>
          <w:rFonts w:ascii="DIN-Regular" w:hAnsi="DIN-Regular"/>
          <w:b w:val="0"/>
          <w:color w:val="222222"/>
          <w:sz w:val="20"/>
          <w:shd w:val="clear" w:color="auto" w:fill="FFFFFF"/>
          <w:lang w:val="de-DE"/>
        </w:rPr>
        <w:t xml:space="preserve">Das Umschalten zwischen den drei Modi sorgt je nach Spiel für ein Erlebnis voller Intensität, Spannung und einem hohen Maß an Realität, unabhängig vom bevorzugten Spielstil des Benutzers. </w:t>
      </w:r>
      <w:r w:rsidR="00A17626">
        <w:rPr>
          <w:rStyle w:val="Fett"/>
          <w:rFonts w:ascii="DIN-Regular" w:hAnsi="DIN-Regular"/>
          <w:b w:val="0"/>
          <w:color w:val="222222"/>
          <w:sz w:val="20"/>
          <w:shd w:val="clear" w:color="auto" w:fill="FFFFFF"/>
          <w:lang w:val="de-DE"/>
        </w:rPr>
        <w:t>Der Gaming</w:t>
      </w:r>
      <w:r w:rsidR="00AB2539">
        <w:rPr>
          <w:rStyle w:val="Fett"/>
          <w:rFonts w:ascii="DIN-Regular" w:hAnsi="DIN-Regular"/>
          <w:b w:val="0"/>
          <w:color w:val="222222"/>
          <w:sz w:val="20"/>
          <w:shd w:val="clear" w:color="auto" w:fill="FFFFFF"/>
          <w:lang w:val="de-DE"/>
        </w:rPr>
        <w:t xml:space="preserve"> </w:t>
      </w:r>
      <w:r w:rsidR="00D54989">
        <w:rPr>
          <w:rStyle w:val="Fett"/>
          <w:rFonts w:ascii="DIN-Regular" w:hAnsi="DIN-Regular"/>
          <w:b w:val="0"/>
          <w:color w:val="222222"/>
          <w:sz w:val="20"/>
          <w:shd w:val="clear" w:color="auto" w:fill="FFFFFF"/>
          <w:lang w:val="de-DE"/>
        </w:rPr>
        <w:t>Lautsprecher</w:t>
      </w:r>
      <w:r w:rsidR="00A17626">
        <w:rPr>
          <w:rStyle w:val="Fett"/>
          <w:rFonts w:ascii="DIN-Regular" w:hAnsi="DIN-Regular"/>
          <w:b w:val="0"/>
          <w:color w:val="222222"/>
          <w:sz w:val="20"/>
          <w:shd w:val="clear" w:color="auto" w:fill="FFFFFF"/>
          <w:lang w:val="de-DE"/>
        </w:rPr>
        <w:t xml:space="preserve"> lässt sich ganz einfach in die eigene Spieleumgebung einbinden. </w:t>
      </w:r>
      <w:r w:rsidR="00DF14BF">
        <w:rPr>
          <w:rStyle w:val="Fett"/>
          <w:rFonts w:ascii="DIN-Regular" w:hAnsi="DIN-Regular"/>
          <w:b w:val="0"/>
          <w:color w:val="222222"/>
          <w:sz w:val="20"/>
          <w:shd w:val="clear" w:color="auto" w:fill="FFFFFF"/>
          <w:lang w:val="de-DE"/>
        </w:rPr>
        <w:t>D</w:t>
      </w:r>
      <w:r w:rsidR="00A17626">
        <w:rPr>
          <w:rStyle w:val="Fett"/>
          <w:rFonts w:ascii="DIN-Regular" w:hAnsi="DIN-Regular"/>
          <w:b w:val="0"/>
          <w:color w:val="222222"/>
          <w:sz w:val="20"/>
          <w:shd w:val="clear" w:color="auto" w:fill="FFFFFF"/>
          <w:lang w:val="de-DE"/>
        </w:rPr>
        <w:t xml:space="preserve">ank seiner kompakten Bauweise </w:t>
      </w:r>
      <w:r w:rsidR="00DF14BF">
        <w:rPr>
          <w:rStyle w:val="Fett"/>
          <w:rFonts w:ascii="DIN-Regular" w:hAnsi="DIN-Regular"/>
          <w:b w:val="0"/>
          <w:color w:val="222222"/>
          <w:sz w:val="20"/>
          <w:shd w:val="clear" w:color="auto" w:fill="FFFFFF"/>
          <w:lang w:val="de-DE"/>
        </w:rPr>
        <w:t xml:space="preserve">findet der Sound Slayer </w:t>
      </w:r>
      <w:r w:rsidR="00A17626">
        <w:rPr>
          <w:rStyle w:val="Fett"/>
          <w:rFonts w:ascii="DIN-Regular" w:hAnsi="DIN-Regular"/>
          <w:b w:val="0"/>
          <w:color w:val="222222"/>
          <w:sz w:val="20"/>
          <w:shd w:val="clear" w:color="auto" w:fill="FFFFFF"/>
          <w:lang w:val="de-DE"/>
        </w:rPr>
        <w:t xml:space="preserve">praktisch vor jedem PC Monitor problemlos Platz. </w:t>
      </w:r>
    </w:p>
    <w:p w14:paraId="40937D8C" w14:textId="7BA3D1A0" w:rsidR="00721504" w:rsidRDefault="00721504" w:rsidP="00600F95">
      <w:pPr>
        <w:autoSpaceDE w:val="0"/>
        <w:autoSpaceDN w:val="0"/>
        <w:adjustRightInd w:val="0"/>
        <w:rPr>
          <w:rStyle w:val="Fett"/>
          <w:rFonts w:ascii="DIN-Regular" w:hAnsi="DIN-Regular"/>
          <w:b w:val="0"/>
          <w:color w:val="222222"/>
          <w:sz w:val="20"/>
          <w:shd w:val="clear" w:color="auto" w:fill="FFFFFF"/>
          <w:lang w:val="de-DE"/>
        </w:rPr>
      </w:pPr>
    </w:p>
    <w:p w14:paraId="61CF70A4" w14:textId="09690B94" w:rsidR="00165A94" w:rsidRDefault="0079351A" w:rsidP="00BD0DF6">
      <w:pPr>
        <w:keepNext/>
        <w:keepLines/>
        <w:ind w:right="13"/>
        <w:rPr>
          <w:rFonts w:ascii="DIN-Bold" w:eastAsia="Times" w:hAnsi="DIN-Bold"/>
          <w:sz w:val="20"/>
          <w:lang w:val="de-DE" w:eastAsia="de-DE"/>
        </w:rPr>
      </w:pPr>
      <w:r w:rsidRPr="0079351A">
        <w:rPr>
          <w:rStyle w:val="Fett"/>
          <w:rFonts w:ascii="DIN-Regular" w:hAnsi="DIN-Regular"/>
          <w:b w:val="0"/>
          <w:color w:val="222222"/>
          <w:sz w:val="20"/>
          <w:shd w:val="clear" w:color="auto" w:fill="FFFFFF"/>
          <w:lang w:val="de-DE"/>
        </w:rPr>
        <w:t xml:space="preserve">Der Panasonic Sound Slayer SC-HTB01FF mit Final Fantasy Artwork </w:t>
      </w:r>
      <w:r w:rsidRPr="003C798F">
        <w:rPr>
          <w:rStyle w:val="Fett"/>
          <w:rFonts w:ascii="DIN-Regular" w:hAnsi="DIN-Regular"/>
          <w:b w:val="0"/>
          <w:color w:val="222222"/>
          <w:sz w:val="20"/>
          <w:shd w:val="clear" w:color="auto" w:fill="FFFFFF"/>
          <w:lang w:val="de-DE"/>
        </w:rPr>
        <w:t>wird ab Ende Ja</w:t>
      </w:r>
      <w:r>
        <w:rPr>
          <w:rStyle w:val="Fett"/>
          <w:rFonts w:ascii="DIN-Regular" w:hAnsi="DIN-Regular"/>
          <w:b w:val="0"/>
          <w:color w:val="222222"/>
          <w:sz w:val="20"/>
          <w:shd w:val="clear" w:color="auto" w:fill="FFFFFF"/>
          <w:lang w:val="de-DE"/>
        </w:rPr>
        <w:t>nuar für 349 Euro (UVP inkl. 19% MwSt.) verfügbar sein. Der SC-HTB01 (UVP: 299 Euro) ist bereits im Handel erhältlich.</w:t>
      </w:r>
    </w:p>
    <w:p w14:paraId="218421F0" w14:textId="77777777" w:rsidR="003C798F" w:rsidRDefault="003C798F" w:rsidP="00BD0DF6">
      <w:pPr>
        <w:keepNext/>
        <w:keepLines/>
        <w:ind w:right="13"/>
        <w:rPr>
          <w:rFonts w:ascii="DIN-Bold" w:hAnsi="DIN-Bold" w:cs="Arial"/>
          <w:color w:val="000000"/>
          <w:sz w:val="20"/>
          <w:lang w:val="de-DE"/>
        </w:rPr>
      </w:pPr>
    </w:p>
    <w:p w14:paraId="2105F949" w14:textId="3670D40F" w:rsidR="00BD0DF6" w:rsidRPr="00D42B2D" w:rsidRDefault="00BD0DF6" w:rsidP="00BD0DF6">
      <w:pPr>
        <w:keepNext/>
        <w:keepLines/>
        <w:ind w:right="13"/>
        <w:rPr>
          <w:rFonts w:ascii="DIN-Bold" w:hAnsi="DIN-Bold" w:cs="Arial"/>
          <w:color w:val="000000"/>
          <w:sz w:val="20"/>
          <w:lang w:val="de-DE"/>
        </w:rPr>
      </w:pPr>
      <w:r w:rsidRPr="00D42B2D">
        <w:rPr>
          <w:rFonts w:ascii="DIN-Bold" w:hAnsi="DIN-Bold" w:cs="Arial"/>
          <w:color w:val="000000"/>
          <w:sz w:val="20"/>
          <w:lang w:val="de-DE"/>
        </w:rPr>
        <w:t>Über Panasonic:</w:t>
      </w:r>
    </w:p>
    <w:p w14:paraId="0C207432" w14:textId="7CE10A9A" w:rsidR="00421616" w:rsidRPr="001E78A4" w:rsidRDefault="001E78A4" w:rsidP="00BD0DF6">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w:t>
      </w:r>
      <w:r w:rsidR="00094A0F">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Pr="001E78A4">
        <w:rPr>
          <w:rFonts w:ascii="DIN-Regular" w:hAnsi="DIN-Regular" w:cs="Arial"/>
          <w:color w:val="1F1F1F"/>
          <w:shd w:val="clear" w:color="auto" w:fill="FFFFFF"/>
        </w:rPr>
        <w:t> und </w:t>
      </w:r>
      <w:hyperlink r:id="rId14"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078C80F3" w14:textId="77777777" w:rsidR="001E78A4" w:rsidRDefault="001E78A4" w:rsidP="001E78A4">
      <w:pPr>
        <w:tabs>
          <w:tab w:val="left" w:pos="284"/>
        </w:tabs>
        <w:autoSpaceDE w:val="0"/>
        <w:autoSpaceDN w:val="0"/>
        <w:adjustRightInd w:val="0"/>
        <w:rPr>
          <w:rFonts w:ascii="DIN-Regular" w:hAnsi="DIN-Regular" w:cs="Arial"/>
          <w:sz w:val="20"/>
          <w:lang w:val="de-DE"/>
        </w:rPr>
      </w:pPr>
    </w:p>
    <w:p w14:paraId="70710138" w14:textId="77777777" w:rsidR="003C798F" w:rsidRPr="003C798F" w:rsidRDefault="001E78A4" w:rsidP="001E78A4">
      <w:pPr>
        <w:tabs>
          <w:tab w:val="left" w:pos="284"/>
        </w:tabs>
        <w:autoSpaceDE w:val="0"/>
        <w:autoSpaceDN w:val="0"/>
        <w:adjustRightInd w:val="0"/>
        <w:rPr>
          <w:rFonts w:ascii="DIN-Regular" w:hAnsi="DIN-Regular" w:cs="Arial"/>
          <w:sz w:val="20"/>
          <w:lang w:val="de-DE"/>
        </w:rPr>
      </w:pPr>
      <w:r w:rsidRPr="00760D0C">
        <w:rPr>
          <w:rFonts w:ascii="DIN-Regular" w:hAnsi="DIN-Regular" w:cs="Arial"/>
          <w:sz w:val="20"/>
          <w:lang w:val="de-DE"/>
        </w:rPr>
        <w:t>Aktuelle Videos zu unseren Home Entertainment Produkt</w:t>
      </w:r>
      <w:r>
        <w:rPr>
          <w:rFonts w:ascii="DIN-Regular" w:hAnsi="DIN-Regular" w:cs="Arial"/>
          <w:sz w:val="20"/>
          <w:lang w:val="de-DE"/>
        </w:rPr>
        <w:t xml:space="preserve">en finden Sie auf </w:t>
      </w:r>
      <w:proofErr w:type="spellStart"/>
      <w:r>
        <w:rPr>
          <w:rFonts w:ascii="DIN-Regular" w:hAnsi="DIN-Regular" w:cs="Arial"/>
          <w:sz w:val="20"/>
          <w:lang w:val="de-DE"/>
        </w:rPr>
        <w:t>Youtube</w:t>
      </w:r>
      <w:proofErr w:type="spellEnd"/>
      <w:r>
        <w:rPr>
          <w:rFonts w:ascii="DIN-Regular" w:hAnsi="DIN-Regular" w:cs="Arial"/>
          <w:sz w:val="20"/>
          <w:lang w:val="de-DE"/>
        </w:rPr>
        <w:t xml:space="preserve"> unter</w:t>
      </w:r>
      <w:r w:rsidRPr="00760D0C">
        <w:rPr>
          <w:rFonts w:ascii="DIN-Regular" w:hAnsi="DIN-Regular" w:cs="Arial"/>
          <w:sz w:val="20"/>
          <w:lang w:val="de-DE"/>
        </w:rPr>
        <w:t xml:space="preserve"> </w:t>
      </w:r>
      <w:r w:rsidR="003C798F">
        <w:rPr>
          <w:rFonts w:ascii="DIN-Regular" w:hAnsi="DIN-Regular" w:cs="Arial"/>
          <w:sz w:val="20"/>
          <w:lang w:val="de-DE"/>
        </w:rPr>
        <w:fldChar w:fldCharType="begin"/>
      </w:r>
      <w:r w:rsidR="003C798F">
        <w:rPr>
          <w:rFonts w:ascii="DIN-Regular" w:hAnsi="DIN-Regular" w:cs="Arial"/>
          <w:sz w:val="20"/>
          <w:lang w:val="de-DE"/>
        </w:rPr>
        <w:instrText xml:space="preserve"> HYPERLINK "</w:instrText>
      </w:r>
      <w:r w:rsidR="003C798F" w:rsidRPr="003C798F">
        <w:rPr>
          <w:rFonts w:ascii="DIN-Regular" w:hAnsi="DIN-Regular" w:cs="Arial"/>
          <w:sz w:val="20"/>
          <w:lang w:val="de-DE"/>
        </w:rPr>
        <w:instrText>https://www.youtube.com/playlist?list=PL52D1F99A22923294</w:instrText>
      </w:r>
    </w:p>
    <w:p w14:paraId="3A48A539"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0FF75A7F"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1F5764FF"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76CA6094"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4CE7F4B7"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79A4007F"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23B3F72F"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4A1E810B"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0F495AF7"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0C3372A7"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2CC217A2"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2D1166B6" w14:textId="77777777" w:rsidR="003C798F" w:rsidRPr="003C798F" w:rsidRDefault="003C798F" w:rsidP="001E78A4">
      <w:pPr>
        <w:tabs>
          <w:tab w:val="left" w:pos="284"/>
        </w:tabs>
        <w:autoSpaceDE w:val="0"/>
        <w:autoSpaceDN w:val="0"/>
        <w:adjustRightInd w:val="0"/>
        <w:rPr>
          <w:rFonts w:ascii="DIN-Regular" w:hAnsi="DIN-Regular" w:cs="Arial"/>
          <w:sz w:val="20"/>
          <w:lang w:val="de-DE"/>
        </w:rPr>
      </w:pPr>
    </w:p>
    <w:p w14:paraId="183E6517" w14:textId="0BA878A1" w:rsidR="001E78A4" w:rsidRPr="003C798F" w:rsidRDefault="003C798F" w:rsidP="001E78A4">
      <w:pPr>
        <w:tabs>
          <w:tab w:val="left" w:pos="284"/>
        </w:tabs>
        <w:autoSpaceDE w:val="0"/>
        <w:autoSpaceDN w:val="0"/>
        <w:adjustRightInd w:val="0"/>
        <w:rPr>
          <w:rFonts w:ascii="DIN-Regular" w:hAnsi="DIN-Regular" w:cs="Arial"/>
          <w:color w:val="0000FF"/>
          <w:sz w:val="20"/>
          <w:u w:val="single"/>
          <w:lang w:val="de-DE"/>
        </w:rPr>
      </w:pPr>
      <w:r>
        <w:rPr>
          <w:rFonts w:ascii="DIN-Regular" w:hAnsi="DIN-Regular" w:cs="Arial"/>
          <w:sz w:val="20"/>
          <w:lang w:val="de-DE"/>
        </w:rPr>
        <w:instrText xml:space="preserve">" </w:instrText>
      </w:r>
      <w:r>
        <w:rPr>
          <w:rFonts w:ascii="DIN-Regular" w:hAnsi="DIN-Regular" w:cs="Arial"/>
          <w:sz w:val="20"/>
          <w:lang w:val="de-DE"/>
        </w:rPr>
        <w:fldChar w:fldCharType="separate"/>
      </w:r>
      <w:r w:rsidRPr="00273A18">
        <w:rPr>
          <w:rStyle w:val="Hyperlink"/>
          <w:rFonts w:ascii="DIN-Regular" w:hAnsi="DIN-Regular" w:cs="Arial"/>
          <w:sz w:val="20"/>
          <w:lang w:val="de-DE"/>
        </w:rPr>
        <w:t>https://www.youtube.com/playlist?list=PL52D1F99A22923294</w:t>
      </w:r>
      <w:r>
        <w:rPr>
          <w:rFonts w:ascii="DIN-Regular" w:hAnsi="DIN-Regular" w:cs="Arial"/>
          <w:sz w:val="20"/>
          <w:lang w:val="de-DE"/>
        </w:rPr>
        <w:fldChar w:fldCharType="end"/>
      </w:r>
      <w:r w:rsidR="001E78A4">
        <w:rPr>
          <w:rFonts w:ascii="DIN-Regular" w:hAnsi="DIN-Regular" w:cs="Arial"/>
          <w:sz w:val="20"/>
          <w:lang w:val="de-DE"/>
        </w:rPr>
        <w:t xml:space="preserve">. </w:t>
      </w:r>
    </w:p>
    <w:p w14:paraId="7B4B5431" w14:textId="77777777" w:rsidR="00BD0DF6" w:rsidRPr="00CE619C" w:rsidRDefault="00BD0DF6" w:rsidP="00BD0DF6">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lastRenderedPageBreak/>
        <w:t>Weitere Informationen:</w:t>
      </w:r>
    </w:p>
    <w:p w14:paraId="13E9D0D8" w14:textId="77777777" w:rsidR="00BD0DF6" w:rsidRPr="00CE619C" w:rsidRDefault="00BD0DF6" w:rsidP="00BD0DF6">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BFD9775" w14:textId="77777777" w:rsidR="00BD0DF6" w:rsidRPr="00CE619C" w:rsidRDefault="00BD0DF6" w:rsidP="00BD0DF6">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1AA824B2" w14:textId="77777777" w:rsidR="00BD0DF6" w:rsidRPr="00CE619C" w:rsidRDefault="00BD0DF6" w:rsidP="00BD0DF6">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3F947530" w14:textId="77777777" w:rsidR="00BD0DF6" w:rsidRPr="00CE619C" w:rsidRDefault="00BD0DF6" w:rsidP="00BD0DF6">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3D6098F1" w14:textId="77777777" w:rsidR="00BD0DF6" w:rsidRPr="00D15AEE" w:rsidRDefault="00BD0DF6" w:rsidP="00BD0DF6">
      <w:pPr>
        <w:pStyle w:val="Textkrper3"/>
        <w:spacing w:line="240" w:lineRule="auto"/>
        <w:ind w:right="13"/>
        <w:rPr>
          <w:rFonts w:ascii="DIN-Regular" w:hAnsi="DIN-Regular"/>
          <w:b w:val="0"/>
          <w:bCs/>
          <w:iCs/>
          <w:lang w:val="de-DE"/>
        </w:rPr>
      </w:pPr>
    </w:p>
    <w:p w14:paraId="3DD81B9C" w14:textId="77777777" w:rsidR="00BD0DF6" w:rsidRDefault="00BD0DF6" w:rsidP="00BD0DF6">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26A80325" w14:textId="77777777" w:rsidR="00BD0DF6" w:rsidRDefault="00BD0DF6" w:rsidP="00BD0DF6">
      <w:pPr>
        <w:ind w:right="-57"/>
        <w:rPr>
          <w:rFonts w:ascii="DIN-Regular" w:hAnsi="DIN-Regular"/>
          <w:sz w:val="20"/>
          <w:lang w:val="de-DE"/>
        </w:rPr>
      </w:pPr>
    </w:p>
    <w:p w14:paraId="74F808FA" w14:textId="77777777" w:rsidR="00B40336" w:rsidRDefault="00B40336" w:rsidP="00BD0DF6">
      <w:pPr>
        <w:ind w:right="-57"/>
        <w:rPr>
          <w:rFonts w:ascii="DIN-Regular" w:hAnsi="DIN-Regular"/>
          <w:sz w:val="20"/>
          <w:lang w:val="de-DE"/>
        </w:rPr>
      </w:pPr>
    </w:p>
    <w:p w14:paraId="0B53EE6B" w14:textId="24828D41" w:rsidR="006B0395" w:rsidRPr="00AB2539" w:rsidRDefault="00BD0DF6" w:rsidP="00D504F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sectPr w:rsidR="006B0395" w:rsidRPr="00AB2539" w:rsidSect="002C1A09">
      <w:headerReference w:type="default" r:id="rId16"/>
      <w:footerReference w:type="default" r:id="rId17"/>
      <w:pgSz w:w="11907" w:h="16840" w:code="9"/>
      <w:pgMar w:top="4536" w:right="3260"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F631" w14:textId="77777777" w:rsidR="002F00CB" w:rsidRDefault="002F00CB">
      <w:r>
        <w:separator/>
      </w:r>
    </w:p>
  </w:endnote>
  <w:endnote w:type="continuationSeparator" w:id="0">
    <w:p w14:paraId="7EB32264" w14:textId="77777777" w:rsidR="002F00CB" w:rsidRDefault="002F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Medium">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panose1 w:val="00000000000000000000"/>
    <w:charset w:val="00"/>
    <w:family w:val="auto"/>
    <w:notTrueType/>
    <w:pitch w:val="variable"/>
    <w:sig w:usb0="00000003" w:usb1="00000000" w:usb2="00000000" w:usb3="00000000" w:csb0="00000001" w:csb1="00000000"/>
  </w:font>
  <w:font w:name="DIN-Bold">
    <w:panose1 w:val="00000000000000000000"/>
    <w:charset w:val="00"/>
    <w:family w:val="auto"/>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 w:name="Helvetica 55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5277AA" w:rsidRPr="00C647B9" w:rsidRDefault="005277AA"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5277AA" w:rsidRPr="00C647B9" w:rsidRDefault="005277AA"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5277AA" w:rsidRPr="00C647B9" w:rsidRDefault="008C162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t xml:space="preserve">   Pressekontakt: Michael Langbehn</w:t>
    </w:r>
  </w:p>
  <w:p w14:paraId="29D555E9" w14:textId="15ECBF3A" w:rsidR="003C798F" w:rsidRPr="003C798F" w:rsidRDefault="005277AA" w:rsidP="00D06247">
    <w:pPr>
      <w:spacing w:line="200" w:lineRule="exact"/>
      <w:ind w:left="2880" w:right="-3033" w:firstLine="720"/>
      <w:rPr>
        <w:rFonts w:ascii="DIN-Regular" w:hAnsi="DIN-Regular"/>
        <w:color w:val="0000FF"/>
        <w:sz w:val="17"/>
        <w:u w:val="single"/>
        <w:lang w:val="de-DE"/>
      </w:rPr>
    </w:pPr>
    <w:r w:rsidRPr="00C647B9">
      <w:rPr>
        <w:rFonts w:ascii="DIN-Regular" w:hAnsi="DIN-Regular"/>
        <w:sz w:val="17"/>
        <w:lang w:val="de-DE"/>
      </w:rPr>
      <w:t xml:space="preserve">   </w:t>
    </w:r>
    <w:hyperlink r:id="rId2" w:history="1">
      <w:r w:rsidR="003C798F" w:rsidRPr="00273A18">
        <w:rPr>
          <w:rStyle w:val="Hyperlink"/>
          <w:rFonts w:ascii="DIN-Regular" w:hAnsi="DIN-Regular"/>
          <w:sz w:val="17"/>
          <w:lang w:val="de-DE"/>
        </w:rPr>
        <w:t>presse.kontakt</w:t>
      </w:r>
      <w:r w:rsidR="003C798F" w:rsidRPr="00273A18">
        <w:rPr>
          <w:rStyle w:val="Hyperlink"/>
          <w:rFonts w:ascii="Helvetica 55 Roman" w:hAnsi="Helvetica 55 Roman"/>
          <w:sz w:val="17"/>
          <w:lang w:val="de-DE"/>
        </w:rPr>
        <w:t>@</w:t>
      </w:r>
      <w:r w:rsidR="003C798F" w:rsidRPr="00273A18">
        <w:rPr>
          <w:rStyle w:val="Hyperlink"/>
          <w:rFonts w:ascii="DIN-Regular" w:hAnsi="DIN-Regular"/>
          <w:sz w:val="17"/>
          <w:lang w:val="de-DE"/>
        </w:rPr>
        <w:t>eu.panasonic.com</w:t>
      </w:r>
    </w:hyperlink>
  </w:p>
  <w:p w14:paraId="30F4015D" w14:textId="77777777" w:rsidR="005277AA" w:rsidRPr="00C647B9" w:rsidRDefault="005277AA" w:rsidP="00D06247">
    <w:pPr>
      <w:spacing w:line="200" w:lineRule="exact"/>
      <w:ind w:left="2880" w:right="85" w:hanging="753"/>
      <w:jc w:val="center"/>
      <w:rPr>
        <w:sz w:val="17"/>
        <w:lang w:val="de-DE"/>
      </w:rPr>
    </w:pPr>
  </w:p>
  <w:p w14:paraId="1BE519AA" w14:textId="476FA4C7" w:rsidR="005277AA" w:rsidRPr="00D06247" w:rsidRDefault="005277AA"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96FF1">
      <w:rPr>
        <w:rFonts w:ascii="DIN-Regular" w:hAnsi="DIN-Regular"/>
        <w:noProof/>
        <w:sz w:val="17"/>
        <w:lang w:val="de-DE"/>
      </w:rPr>
      <w:t>3</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96FF1">
      <w:rPr>
        <w:rFonts w:ascii="DIN-Regular" w:hAnsi="DIN-Regular"/>
        <w:noProof/>
        <w:sz w:val="17"/>
        <w:lang w:val="de-DE"/>
      </w:rPr>
      <w:t>5</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0FA3" w14:textId="77777777" w:rsidR="002F00CB" w:rsidRDefault="002F00CB">
      <w:r>
        <w:separator/>
      </w:r>
    </w:p>
  </w:footnote>
  <w:footnote w:type="continuationSeparator" w:id="0">
    <w:p w14:paraId="6BAB9386" w14:textId="77777777" w:rsidR="002F00CB" w:rsidRDefault="002F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5277AA" w:rsidRDefault="008C162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8919AA"/>
    <w:multiLevelType w:val="hybridMultilevel"/>
    <w:tmpl w:val="64406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C2393"/>
    <w:multiLevelType w:val="hybridMultilevel"/>
    <w:tmpl w:val="92E62F56"/>
    <w:lvl w:ilvl="0" w:tplc="4C0CCA7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4"/>
  </w:num>
  <w:num w:numId="5">
    <w:abstractNumId w:val="12"/>
  </w:num>
  <w:num w:numId="6">
    <w:abstractNumId w:val="13"/>
  </w:num>
  <w:num w:numId="7">
    <w:abstractNumId w:val="21"/>
  </w:num>
  <w:num w:numId="8">
    <w:abstractNumId w:val="33"/>
  </w:num>
  <w:num w:numId="9">
    <w:abstractNumId w:val="34"/>
  </w:num>
  <w:num w:numId="10">
    <w:abstractNumId w:val="23"/>
  </w:num>
  <w:num w:numId="11">
    <w:abstractNumId w:val="15"/>
  </w:num>
  <w:num w:numId="12">
    <w:abstractNumId w:val="22"/>
  </w:num>
  <w:num w:numId="13">
    <w:abstractNumId w:val="2"/>
  </w:num>
  <w:num w:numId="14">
    <w:abstractNumId w:val="29"/>
  </w:num>
  <w:num w:numId="15">
    <w:abstractNumId w:val="31"/>
  </w:num>
  <w:num w:numId="16">
    <w:abstractNumId w:val="10"/>
  </w:num>
  <w:num w:numId="17">
    <w:abstractNumId w:val="14"/>
  </w:num>
  <w:num w:numId="18">
    <w:abstractNumId w:val="32"/>
  </w:num>
  <w:num w:numId="19">
    <w:abstractNumId w:val="19"/>
  </w:num>
  <w:num w:numId="20">
    <w:abstractNumId w:val="25"/>
  </w:num>
  <w:num w:numId="21">
    <w:abstractNumId w:val="20"/>
  </w:num>
  <w:num w:numId="22">
    <w:abstractNumId w:val="18"/>
  </w:num>
  <w:num w:numId="23">
    <w:abstractNumId w:val="6"/>
  </w:num>
  <w:num w:numId="24">
    <w:abstractNumId w:val="11"/>
  </w:num>
  <w:num w:numId="25">
    <w:abstractNumId w:val="5"/>
  </w:num>
  <w:num w:numId="26">
    <w:abstractNumId w:val="27"/>
  </w:num>
  <w:num w:numId="27">
    <w:abstractNumId w:val="26"/>
  </w:num>
  <w:num w:numId="28">
    <w:abstractNumId w:val="9"/>
  </w:num>
  <w:num w:numId="29">
    <w:abstractNumId w:val="17"/>
  </w:num>
  <w:num w:numId="30">
    <w:abstractNumId w:val="7"/>
  </w:num>
  <w:num w:numId="31">
    <w:abstractNumId w:val="28"/>
  </w:num>
  <w:num w:numId="32">
    <w:abstractNumId w:val="4"/>
  </w:num>
  <w:num w:numId="33">
    <w:abstractNumId w:val="4"/>
  </w:num>
  <w:num w:numId="34">
    <w:abstractNumId w:val="0"/>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44D"/>
    <w:rsid w:val="0004788A"/>
    <w:rsid w:val="000516EB"/>
    <w:rsid w:val="000518FA"/>
    <w:rsid w:val="00060CFC"/>
    <w:rsid w:val="0006429B"/>
    <w:rsid w:val="000647CC"/>
    <w:rsid w:val="00064D3D"/>
    <w:rsid w:val="0006778F"/>
    <w:rsid w:val="00071306"/>
    <w:rsid w:val="00072009"/>
    <w:rsid w:val="00074333"/>
    <w:rsid w:val="0007696C"/>
    <w:rsid w:val="000859E4"/>
    <w:rsid w:val="00085F0F"/>
    <w:rsid w:val="000863A8"/>
    <w:rsid w:val="0008711F"/>
    <w:rsid w:val="00092373"/>
    <w:rsid w:val="0009348D"/>
    <w:rsid w:val="00094A0F"/>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5A94"/>
    <w:rsid w:val="001663E4"/>
    <w:rsid w:val="00176655"/>
    <w:rsid w:val="00176AC2"/>
    <w:rsid w:val="00176CD6"/>
    <w:rsid w:val="00177881"/>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7EEB"/>
    <w:rsid w:val="001B03DA"/>
    <w:rsid w:val="001B1350"/>
    <w:rsid w:val="001B54EB"/>
    <w:rsid w:val="001B6390"/>
    <w:rsid w:val="001B70AA"/>
    <w:rsid w:val="001C182A"/>
    <w:rsid w:val="001C2A90"/>
    <w:rsid w:val="001C3D67"/>
    <w:rsid w:val="001C3F2F"/>
    <w:rsid w:val="001C4D25"/>
    <w:rsid w:val="001C4FF3"/>
    <w:rsid w:val="001C51F3"/>
    <w:rsid w:val="001C755A"/>
    <w:rsid w:val="001C76D4"/>
    <w:rsid w:val="001C7996"/>
    <w:rsid w:val="001D1CC0"/>
    <w:rsid w:val="001D24C8"/>
    <w:rsid w:val="001D250E"/>
    <w:rsid w:val="001D2A27"/>
    <w:rsid w:val="001D586F"/>
    <w:rsid w:val="001D7EDF"/>
    <w:rsid w:val="001E1871"/>
    <w:rsid w:val="001E2623"/>
    <w:rsid w:val="001E286F"/>
    <w:rsid w:val="001E3C97"/>
    <w:rsid w:val="001E60B2"/>
    <w:rsid w:val="001E78A4"/>
    <w:rsid w:val="001F1904"/>
    <w:rsid w:val="001F19D9"/>
    <w:rsid w:val="001F2228"/>
    <w:rsid w:val="001F3624"/>
    <w:rsid w:val="001F39F8"/>
    <w:rsid w:val="001F3AFE"/>
    <w:rsid w:val="001F45FD"/>
    <w:rsid w:val="001F5855"/>
    <w:rsid w:val="001F673E"/>
    <w:rsid w:val="00200D30"/>
    <w:rsid w:val="00200D3A"/>
    <w:rsid w:val="0020135D"/>
    <w:rsid w:val="002049D9"/>
    <w:rsid w:val="002065FF"/>
    <w:rsid w:val="002105ED"/>
    <w:rsid w:val="00210917"/>
    <w:rsid w:val="00211BD2"/>
    <w:rsid w:val="0021344C"/>
    <w:rsid w:val="00214231"/>
    <w:rsid w:val="00214A61"/>
    <w:rsid w:val="00224D3A"/>
    <w:rsid w:val="00226DAF"/>
    <w:rsid w:val="00230A3A"/>
    <w:rsid w:val="00230C2E"/>
    <w:rsid w:val="00231AF1"/>
    <w:rsid w:val="002328E4"/>
    <w:rsid w:val="002332F5"/>
    <w:rsid w:val="00233491"/>
    <w:rsid w:val="00233D05"/>
    <w:rsid w:val="002340B2"/>
    <w:rsid w:val="002346BF"/>
    <w:rsid w:val="00235A78"/>
    <w:rsid w:val="00235DAD"/>
    <w:rsid w:val="002362E0"/>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184B"/>
    <w:rsid w:val="00272168"/>
    <w:rsid w:val="00274EC8"/>
    <w:rsid w:val="0027654F"/>
    <w:rsid w:val="0028087E"/>
    <w:rsid w:val="002813A5"/>
    <w:rsid w:val="002816E9"/>
    <w:rsid w:val="00281980"/>
    <w:rsid w:val="00281A64"/>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10D8"/>
    <w:rsid w:val="002C1A09"/>
    <w:rsid w:val="002C4B32"/>
    <w:rsid w:val="002C5D7A"/>
    <w:rsid w:val="002C6438"/>
    <w:rsid w:val="002D073E"/>
    <w:rsid w:val="002D2058"/>
    <w:rsid w:val="002D31E8"/>
    <w:rsid w:val="002D4FC6"/>
    <w:rsid w:val="002D6ECD"/>
    <w:rsid w:val="002D7CE8"/>
    <w:rsid w:val="002E049D"/>
    <w:rsid w:val="002E07C1"/>
    <w:rsid w:val="002E2F13"/>
    <w:rsid w:val="002E5C12"/>
    <w:rsid w:val="002F00CB"/>
    <w:rsid w:val="002F0728"/>
    <w:rsid w:val="002F0C15"/>
    <w:rsid w:val="002F0D41"/>
    <w:rsid w:val="002F1ECD"/>
    <w:rsid w:val="002F266F"/>
    <w:rsid w:val="002F3626"/>
    <w:rsid w:val="00305825"/>
    <w:rsid w:val="00305A5A"/>
    <w:rsid w:val="00306BF4"/>
    <w:rsid w:val="003070BC"/>
    <w:rsid w:val="00310474"/>
    <w:rsid w:val="0031253A"/>
    <w:rsid w:val="00312D57"/>
    <w:rsid w:val="00313A74"/>
    <w:rsid w:val="00314A38"/>
    <w:rsid w:val="00317368"/>
    <w:rsid w:val="003179BE"/>
    <w:rsid w:val="00321198"/>
    <w:rsid w:val="00321B44"/>
    <w:rsid w:val="00321FCC"/>
    <w:rsid w:val="00322653"/>
    <w:rsid w:val="00322A0B"/>
    <w:rsid w:val="003248E0"/>
    <w:rsid w:val="00327101"/>
    <w:rsid w:val="0032759E"/>
    <w:rsid w:val="003278FA"/>
    <w:rsid w:val="003301DD"/>
    <w:rsid w:val="00331477"/>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5410"/>
    <w:rsid w:val="00356086"/>
    <w:rsid w:val="0035698B"/>
    <w:rsid w:val="003571D4"/>
    <w:rsid w:val="00360490"/>
    <w:rsid w:val="003634A7"/>
    <w:rsid w:val="00363992"/>
    <w:rsid w:val="00363AC3"/>
    <w:rsid w:val="00365356"/>
    <w:rsid w:val="0036614E"/>
    <w:rsid w:val="0036672B"/>
    <w:rsid w:val="003672CA"/>
    <w:rsid w:val="0037041F"/>
    <w:rsid w:val="003764F0"/>
    <w:rsid w:val="003767E0"/>
    <w:rsid w:val="0037744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A0F"/>
    <w:rsid w:val="003C646F"/>
    <w:rsid w:val="003C65B2"/>
    <w:rsid w:val="003C69E6"/>
    <w:rsid w:val="003C798F"/>
    <w:rsid w:val="003C7ADE"/>
    <w:rsid w:val="003C7C99"/>
    <w:rsid w:val="003D1974"/>
    <w:rsid w:val="003D1A7E"/>
    <w:rsid w:val="003D203C"/>
    <w:rsid w:val="003D3F2C"/>
    <w:rsid w:val="003D6158"/>
    <w:rsid w:val="003D692D"/>
    <w:rsid w:val="003D7B54"/>
    <w:rsid w:val="003E066A"/>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60D0"/>
    <w:rsid w:val="004200FF"/>
    <w:rsid w:val="00421616"/>
    <w:rsid w:val="00422275"/>
    <w:rsid w:val="004228CD"/>
    <w:rsid w:val="004243E0"/>
    <w:rsid w:val="00424CC6"/>
    <w:rsid w:val="00425268"/>
    <w:rsid w:val="00425766"/>
    <w:rsid w:val="00431727"/>
    <w:rsid w:val="0043226A"/>
    <w:rsid w:val="00434473"/>
    <w:rsid w:val="004355AE"/>
    <w:rsid w:val="00436195"/>
    <w:rsid w:val="00436C1B"/>
    <w:rsid w:val="0044103D"/>
    <w:rsid w:val="004448EB"/>
    <w:rsid w:val="00447BE6"/>
    <w:rsid w:val="004504BD"/>
    <w:rsid w:val="00452707"/>
    <w:rsid w:val="00453EAB"/>
    <w:rsid w:val="00455572"/>
    <w:rsid w:val="00457154"/>
    <w:rsid w:val="00461716"/>
    <w:rsid w:val="00462C01"/>
    <w:rsid w:val="0046321C"/>
    <w:rsid w:val="0046323D"/>
    <w:rsid w:val="00465506"/>
    <w:rsid w:val="00470E81"/>
    <w:rsid w:val="00470F51"/>
    <w:rsid w:val="00473530"/>
    <w:rsid w:val="004739D1"/>
    <w:rsid w:val="0047760F"/>
    <w:rsid w:val="00481B30"/>
    <w:rsid w:val="0048411B"/>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C58"/>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2353"/>
    <w:rsid w:val="004F2D4D"/>
    <w:rsid w:val="004F3C65"/>
    <w:rsid w:val="004F5743"/>
    <w:rsid w:val="004F770D"/>
    <w:rsid w:val="004F7C92"/>
    <w:rsid w:val="00501F84"/>
    <w:rsid w:val="005034F5"/>
    <w:rsid w:val="00503DC8"/>
    <w:rsid w:val="0050451A"/>
    <w:rsid w:val="0050624E"/>
    <w:rsid w:val="005073A2"/>
    <w:rsid w:val="00510140"/>
    <w:rsid w:val="005104AD"/>
    <w:rsid w:val="005104C6"/>
    <w:rsid w:val="005110F9"/>
    <w:rsid w:val="0051192E"/>
    <w:rsid w:val="00512012"/>
    <w:rsid w:val="00512851"/>
    <w:rsid w:val="00512DA7"/>
    <w:rsid w:val="0051410A"/>
    <w:rsid w:val="00516CD1"/>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41F3A"/>
    <w:rsid w:val="00545791"/>
    <w:rsid w:val="00546121"/>
    <w:rsid w:val="00546413"/>
    <w:rsid w:val="0055416C"/>
    <w:rsid w:val="00554354"/>
    <w:rsid w:val="0055513A"/>
    <w:rsid w:val="00555C40"/>
    <w:rsid w:val="00556AAE"/>
    <w:rsid w:val="00560A61"/>
    <w:rsid w:val="00567662"/>
    <w:rsid w:val="005700C9"/>
    <w:rsid w:val="005707CF"/>
    <w:rsid w:val="0057391E"/>
    <w:rsid w:val="005762A8"/>
    <w:rsid w:val="0057653F"/>
    <w:rsid w:val="0058046A"/>
    <w:rsid w:val="00581666"/>
    <w:rsid w:val="0058406B"/>
    <w:rsid w:val="00587DD6"/>
    <w:rsid w:val="00590EB3"/>
    <w:rsid w:val="0059149B"/>
    <w:rsid w:val="00593241"/>
    <w:rsid w:val="00594719"/>
    <w:rsid w:val="00596FF1"/>
    <w:rsid w:val="005A0957"/>
    <w:rsid w:val="005A179A"/>
    <w:rsid w:val="005A37AD"/>
    <w:rsid w:val="005A464E"/>
    <w:rsid w:val="005A660C"/>
    <w:rsid w:val="005B0C05"/>
    <w:rsid w:val="005B275F"/>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835"/>
    <w:rsid w:val="005D3D8D"/>
    <w:rsid w:val="005D5211"/>
    <w:rsid w:val="005D6BE5"/>
    <w:rsid w:val="005E2B38"/>
    <w:rsid w:val="005E3FC4"/>
    <w:rsid w:val="005E57CF"/>
    <w:rsid w:val="005E6D1E"/>
    <w:rsid w:val="005E7808"/>
    <w:rsid w:val="005E7925"/>
    <w:rsid w:val="005F0809"/>
    <w:rsid w:val="005F0BC9"/>
    <w:rsid w:val="005F111B"/>
    <w:rsid w:val="005F17EB"/>
    <w:rsid w:val="005F32AA"/>
    <w:rsid w:val="005F38B3"/>
    <w:rsid w:val="005F3E0B"/>
    <w:rsid w:val="005F7D80"/>
    <w:rsid w:val="00600687"/>
    <w:rsid w:val="00600F95"/>
    <w:rsid w:val="006017FC"/>
    <w:rsid w:val="0060214E"/>
    <w:rsid w:val="00606ABB"/>
    <w:rsid w:val="00607652"/>
    <w:rsid w:val="00610E7A"/>
    <w:rsid w:val="00611194"/>
    <w:rsid w:val="00611223"/>
    <w:rsid w:val="0061707E"/>
    <w:rsid w:val="006176A1"/>
    <w:rsid w:val="00620516"/>
    <w:rsid w:val="00620BC5"/>
    <w:rsid w:val="006216CC"/>
    <w:rsid w:val="0062246E"/>
    <w:rsid w:val="006252DC"/>
    <w:rsid w:val="0062540F"/>
    <w:rsid w:val="00626326"/>
    <w:rsid w:val="006315D7"/>
    <w:rsid w:val="006318ED"/>
    <w:rsid w:val="006320AC"/>
    <w:rsid w:val="00632657"/>
    <w:rsid w:val="006335AF"/>
    <w:rsid w:val="006356E3"/>
    <w:rsid w:val="00637659"/>
    <w:rsid w:val="00637713"/>
    <w:rsid w:val="0064168E"/>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08B1"/>
    <w:rsid w:val="006B2129"/>
    <w:rsid w:val="006B2470"/>
    <w:rsid w:val="006B3050"/>
    <w:rsid w:val="006B3C4D"/>
    <w:rsid w:val="006B5C36"/>
    <w:rsid w:val="006B7169"/>
    <w:rsid w:val="006B718B"/>
    <w:rsid w:val="006C1C4A"/>
    <w:rsid w:val="006C2BBC"/>
    <w:rsid w:val="006C3BD3"/>
    <w:rsid w:val="006C586C"/>
    <w:rsid w:val="006D1622"/>
    <w:rsid w:val="006D29EE"/>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E28"/>
    <w:rsid w:val="007030C2"/>
    <w:rsid w:val="00704D0C"/>
    <w:rsid w:val="007066C5"/>
    <w:rsid w:val="00706D0B"/>
    <w:rsid w:val="00706F93"/>
    <w:rsid w:val="00707AFA"/>
    <w:rsid w:val="00707C42"/>
    <w:rsid w:val="00711C70"/>
    <w:rsid w:val="00713350"/>
    <w:rsid w:val="00714FC6"/>
    <w:rsid w:val="00721037"/>
    <w:rsid w:val="00721321"/>
    <w:rsid w:val="00721504"/>
    <w:rsid w:val="00722399"/>
    <w:rsid w:val="00722D53"/>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351A"/>
    <w:rsid w:val="00795800"/>
    <w:rsid w:val="00795D93"/>
    <w:rsid w:val="00796D5F"/>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64CA"/>
    <w:rsid w:val="007F7805"/>
    <w:rsid w:val="007F7E5D"/>
    <w:rsid w:val="00801550"/>
    <w:rsid w:val="008019F4"/>
    <w:rsid w:val="00801C69"/>
    <w:rsid w:val="00803AFF"/>
    <w:rsid w:val="00804E96"/>
    <w:rsid w:val="0080537E"/>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851"/>
    <w:rsid w:val="008312EC"/>
    <w:rsid w:val="008328B3"/>
    <w:rsid w:val="00833451"/>
    <w:rsid w:val="008336C5"/>
    <w:rsid w:val="0083429D"/>
    <w:rsid w:val="00834327"/>
    <w:rsid w:val="00834B8C"/>
    <w:rsid w:val="00834B9F"/>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00DC"/>
    <w:rsid w:val="008C1624"/>
    <w:rsid w:val="008C198F"/>
    <w:rsid w:val="008C266E"/>
    <w:rsid w:val="008C2759"/>
    <w:rsid w:val="008C2EA4"/>
    <w:rsid w:val="008C5F4F"/>
    <w:rsid w:val="008C66AE"/>
    <w:rsid w:val="008C73CF"/>
    <w:rsid w:val="008D2335"/>
    <w:rsid w:val="008D2A98"/>
    <w:rsid w:val="008D40C5"/>
    <w:rsid w:val="008D4B3E"/>
    <w:rsid w:val="008D62EC"/>
    <w:rsid w:val="008E2557"/>
    <w:rsid w:val="008E479C"/>
    <w:rsid w:val="008E48CF"/>
    <w:rsid w:val="008E5503"/>
    <w:rsid w:val="008E5991"/>
    <w:rsid w:val="008E6C32"/>
    <w:rsid w:val="008E72B1"/>
    <w:rsid w:val="008F0742"/>
    <w:rsid w:val="008F2F1A"/>
    <w:rsid w:val="008F613F"/>
    <w:rsid w:val="009000AE"/>
    <w:rsid w:val="009030F3"/>
    <w:rsid w:val="0090646C"/>
    <w:rsid w:val="00906677"/>
    <w:rsid w:val="009069B7"/>
    <w:rsid w:val="00910466"/>
    <w:rsid w:val="00914227"/>
    <w:rsid w:val="00915B86"/>
    <w:rsid w:val="00917111"/>
    <w:rsid w:val="00917817"/>
    <w:rsid w:val="00920ABD"/>
    <w:rsid w:val="00924729"/>
    <w:rsid w:val="0092491E"/>
    <w:rsid w:val="00924AB6"/>
    <w:rsid w:val="009258F2"/>
    <w:rsid w:val="00926EB1"/>
    <w:rsid w:val="00927127"/>
    <w:rsid w:val="0092728C"/>
    <w:rsid w:val="00930DFB"/>
    <w:rsid w:val="009312E3"/>
    <w:rsid w:val="00931FEA"/>
    <w:rsid w:val="0093583D"/>
    <w:rsid w:val="009362FD"/>
    <w:rsid w:val="00937B56"/>
    <w:rsid w:val="0094501B"/>
    <w:rsid w:val="00947098"/>
    <w:rsid w:val="009475A1"/>
    <w:rsid w:val="00947BAA"/>
    <w:rsid w:val="00951138"/>
    <w:rsid w:val="00953031"/>
    <w:rsid w:val="0095369E"/>
    <w:rsid w:val="009558B5"/>
    <w:rsid w:val="009563AD"/>
    <w:rsid w:val="009563C1"/>
    <w:rsid w:val="00956569"/>
    <w:rsid w:val="0096019F"/>
    <w:rsid w:val="00960920"/>
    <w:rsid w:val="009612D8"/>
    <w:rsid w:val="00961D73"/>
    <w:rsid w:val="009621A7"/>
    <w:rsid w:val="009637DD"/>
    <w:rsid w:val="00964790"/>
    <w:rsid w:val="00966EEB"/>
    <w:rsid w:val="00967463"/>
    <w:rsid w:val="00971B67"/>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3C4"/>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CA7"/>
    <w:rsid w:val="009D0AD4"/>
    <w:rsid w:val="009D735F"/>
    <w:rsid w:val="009E21D6"/>
    <w:rsid w:val="009E21DA"/>
    <w:rsid w:val="009E292E"/>
    <w:rsid w:val="009E38E4"/>
    <w:rsid w:val="009E4629"/>
    <w:rsid w:val="009E5FE8"/>
    <w:rsid w:val="009E7D2D"/>
    <w:rsid w:val="009F157D"/>
    <w:rsid w:val="009F2537"/>
    <w:rsid w:val="009F35D6"/>
    <w:rsid w:val="009F3FA2"/>
    <w:rsid w:val="009F6439"/>
    <w:rsid w:val="009F7D2D"/>
    <w:rsid w:val="00A017AB"/>
    <w:rsid w:val="00A02A22"/>
    <w:rsid w:val="00A02E28"/>
    <w:rsid w:val="00A04100"/>
    <w:rsid w:val="00A04232"/>
    <w:rsid w:val="00A0457F"/>
    <w:rsid w:val="00A049FE"/>
    <w:rsid w:val="00A10C95"/>
    <w:rsid w:val="00A10CF3"/>
    <w:rsid w:val="00A1113B"/>
    <w:rsid w:val="00A11C3D"/>
    <w:rsid w:val="00A12049"/>
    <w:rsid w:val="00A12108"/>
    <w:rsid w:val="00A12C25"/>
    <w:rsid w:val="00A13474"/>
    <w:rsid w:val="00A13A16"/>
    <w:rsid w:val="00A17626"/>
    <w:rsid w:val="00A17A19"/>
    <w:rsid w:val="00A20137"/>
    <w:rsid w:val="00A206F5"/>
    <w:rsid w:val="00A20FE1"/>
    <w:rsid w:val="00A22688"/>
    <w:rsid w:val="00A25A35"/>
    <w:rsid w:val="00A27569"/>
    <w:rsid w:val="00A3309C"/>
    <w:rsid w:val="00A33DD4"/>
    <w:rsid w:val="00A35F77"/>
    <w:rsid w:val="00A36E64"/>
    <w:rsid w:val="00A374D7"/>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4AE5"/>
    <w:rsid w:val="00A64FFA"/>
    <w:rsid w:val="00A65E55"/>
    <w:rsid w:val="00A6651A"/>
    <w:rsid w:val="00A675AB"/>
    <w:rsid w:val="00A6773F"/>
    <w:rsid w:val="00A70B94"/>
    <w:rsid w:val="00A712F9"/>
    <w:rsid w:val="00A71AE5"/>
    <w:rsid w:val="00A71EF4"/>
    <w:rsid w:val="00A72726"/>
    <w:rsid w:val="00A741D4"/>
    <w:rsid w:val="00A75A44"/>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4B2E"/>
    <w:rsid w:val="00AA6B9B"/>
    <w:rsid w:val="00AB0CD6"/>
    <w:rsid w:val="00AB0E91"/>
    <w:rsid w:val="00AB158A"/>
    <w:rsid w:val="00AB2539"/>
    <w:rsid w:val="00AB566A"/>
    <w:rsid w:val="00AB5887"/>
    <w:rsid w:val="00AB61C6"/>
    <w:rsid w:val="00AB674C"/>
    <w:rsid w:val="00AC07A4"/>
    <w:rsid w:val="00AC2DF5"/>
    <w:rsid w:val="00AC3584"/>
    <w:rsid w:val="00AC51A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1D9F"/>
    <w:rsid w:val="00B03B4E"/>
    <w:rsid w:val="00B04303"/>
    <w:rsid w:val="00B05729"/>
    <w:rsid w:val="00B0784A"/>
    <w:rsid w:val="00B07D51"/>
    <w:rsid w:val="00B104CB"/>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F64"/>
    <w:rsid w:val="00B26FAF"/>
    <w:rsid w:val="00B3171C"/>
    <w:rsid w:val="00B371AD"/>
    <w:rsid w:val="00B3758D"/>
    <w:rsid w:val="00B40336"/>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8CC"/>
    <w:rsid w:val="00BB21BA"/>
    <w:rsid w:val="00BB5700"/>
    <w:rsid w:val="00BB70E5"/>
    <w:rsid w:val="00BC0321"/>
    <w:rsid w:val="00BC082A"/>
    <w:rsid w:val="00BC092B"/>
    <w:rsid w:val="00BC19B5"/>
    <w:rsid w:val="00BC1E54"/>
    <w:rsid w:val="00BC2CE2"/>
    <w:rsid w:val="00BC3028"/>
    <w:rsid w:val="00BC571B"/>
    <w:rsid w:val="00BC6BBD"/>
    <w:rsid w:val="00BC7F86"/>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0DA0"/>
    <w:rsid w:val="00C31CE8"/>
    <w:rsid w:val="00C32080"/>
    <w:rsid w:val="00C326B8"/>
    <w:rsid w:val="00C33A61"/>
    <w:rsid w:val="00C360BB"/>
    <w:rsid w:val="00C43FD0"/>
    <w:rsid w:val="00C44B3F"/>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3C80"/>
    <w:rsid w:val="00C73F20"/>
    <w:rsid w:val="00C7410B"/>
    <w:rsid w:val="00C76AA8"/>
    <w:rsid w:val="00C777AD"/>
    <w:rsid w:val="00C77BC6"/>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1AE"/>
    <w:rsid w:val="00CB5392"/>
    <w:rsid w:val="00CB541F"/>
    <w:rsid w:val="00CB5E7F"/>
    <w:rsid w:val="00CC1F5B"/>
    <w:rsid w:val="00CC24FD"/>
    <w:rsid w:val="00CC2DE5"/>
    <w:rsid w:val="00CD2D43"/>
    <w:rsid w:val="00CD4379"/>
    <w:rsid w:val="00CD6500"/>
    <w:rsid w:val="00CE0652"/>
    <w:rsid w:val="00CE132A"/>
    <w:rsid w:val="00CE14F4"/>
    <w:rsid w:val="00CE3034"/>
    <w:rsid w:val="00CE3E02"/>
    <w:rsid w:val="00CE4391"/>
    <w:rsid w:val="00CE6828"/>
    <w:rsid w:val="00CF1455"/>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4769"/>
    <w:rsid w:val="00D2691D"/>
    <w:rsid w:val="00D2754B"/>
    <w:rsid w:val="00D27C34"/>
    <w:rsid w:val="00D31B74"/>
    <w:rsid w:val="00D32247"/>
    <w:rsid w:val="00D33D4A"/>
    <w:rsid w:val="00D34F58"/>
    <w:rsid w:val="00D36F73"/>
    <w:rsid w:val="00D3771A"/>
    <w:rsid w:val="00D41896"/>
    <w:rsid w:val="00D42B2D"/>
    <w:rsid w:val="00D43380"/>
    <w:rsid w:val="00D46052"/>
    <w:rsid w:val="00D46B72"/>
    <w:rsid w:val="00D46CF5"/>
    <w:rsid w:val="00D504F4"/>
    <w:rsid w:val="00D50845"/>
    <w:rsid w:val="00D510A1"/>
    <w:rsid w:val="00D53306"/>
    <w:rsid w:val="00D535BA"/>
    <w:rsid w:val="00D54065"/>
    <w:rsid w:val="00D54989"/>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9D8"/>
    <w:rsid w:val="00D93868"/>
    <w:rsid w:val="00D94EEB"/>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24F5"/>
    <w:rsid w:val="00DC437B"/>
    <w:rsid w:val="00DC45DF"/>
    <w:rsid w:val="00DC7F1D"/>
    <w:rsid w:val="00DD0528"/>
    <w:rsid w:val="00DD0DAA"/>
    <w:rsid w:val="00DD23FF"/>
    <w:rsid w:val="00DD500F"/>
    <w:rsid w:val="00DD5052"/>
    <w:rsid w:val="00DD5DF6"/>
    <w:rsid w:val="00DD6E4C"/>
    <w:rsid w:val="00DE1173"/>
    <w:rsid w:val="00DE18B3"/>
    <w:rsid w:val="00DE297C"/>
    <w:rsid w:val="00DE3515"/>
    <w:rsid w:val="00DE3F2A"/>
    <w:rsid w:val="00DF1195"/>
    <w:rsid w:val="00DF14BF"/>
    <w:rsid w:val="00DF2167"/>
    <w:rsid w:val="00DF307D"/>
    <w:rsid w:val="00DF3591"/>
    <w:rsid w:val="00DF5912"/>
    <w:rsid w:val="00DF7972"/>
    <w:rsid w:val="00E01815"/>
    <w:rsid w:val="00E021BB"/>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7013C"/>
    <w:rsid w:val="00E743E0"/>
    <w:rsid w:val="00E74D8D"/>
    <w:rsid w:val="00E771F1"/>
    <w:rsid w:val="00E8036F"/>
    <w:rsid w:val="00E814C6"/>
    <w:rsid w:val="00E81F7A"/>
    <w:rsid w:val="00E83BCC"/>
    <w:rsid w:val="00E842FE"/>
    <w:rsid w:val="00E849F3"/>
    <w:rsid w:val="00E856A0"/>
    <w:rsid w:val="00E85C16"/>
    <w:rsid w:val="00E868EB"/>
    <w:rsid w:val="00E87E32"/>
    <w:rsid w:val="00E9096C"/>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419"/>
    <w:rsid w:val="00ED292C"/>
    <w:rsid w:val="00ED3432"/>
    <w:rsid w:val="00ED4171"/>
    <w:rsid w:val="00ED51A6"/>
    <w:rsid w:val="00ED5CAD"/>
    <w:rsid w:val="00ED694C"/>
    <w:rsid w:val="00ED71A9"/>
    <w:rsid w:val="00EE06E0"/>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51BE"/>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28C5"/>
    <w:rsid w:val="00FA3897"/>
    <w:rsid w:val="00FA411E"/>
    <w:rsid w:val="00FA6D06"/>
    <w:rsid w:val="00FA7C17"/>
    <w:rsid w:val="00FB136B"/>
    <w:rsid w:val="00FB178E"/>
    <w:rsid w:val="00FB21CC"/>
    <w:rsid w:val="00FB3618"/>
    <w:rsid w:val="00FB79EB"/>
    <w:rsid w:val="00FC0C82"/>
    <w:rsid w:val="00FC12EF"/>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5560A33E-6BE8-4FCA-9A06-26AAB800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9069B7"/>
    <w:pPr>
      <w:ind w:left="720"/>
      <w:contextualSpacing/>
    </w:pPr>
  </w:style>
  <w:style w:type="character" w:styleId="NichtaufgelsteErwhnung">
    <w:name w:val="Unresolved Mention"/>
    <w:basedOn w:val="Absatz-Standardschriftart"/>
    <w:uiPriority w:val="99"/>
    <w:semiHidden/>
    <w:unhideWhenUsed/>
    <w:rsid w:val="003C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5455-FA7D-4D5C-881A-BAFCAFA250F5}">
  <ds:schemaRefs>
    <ds:schemaRef ds:uri="http://schemas.microsoft.com/sharepoint/v3/contenttype/forms"/>
  </ds:schemaRefs>
</ds:datastoreItem>
</file>

<file path=customXml/itemProps2.xml><?xml version="1.0" encoding="utf-8"?>
<ds:datastoreItem xmlns:ds="http://schemas.openxmlformats.org/officeDocument/2006/customXml" ds:itemID="{43C0DF76-F016-4573-8F52-5BACC7C3D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12229-AC41-40FF-8C58-3A8D21A75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A4DD9-91B2-E84F-8F1C-CA8428D9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756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5509</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Microsoft Office User</cp:lastModifiedBy>
  <cp:revision>2</cp:revision>
  <cp:lastPrinted>2020-09-17T13:36:00Z</cp:lastPrinted>
  <dcterms:created xsi:type="dcterms:W3CDTF">2021-01-08T14:06:00Z</dcterms:created>
  <dcterms:modified xsi:type="dcterms:W3CDTF">2021-01-08T14:06:00Z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