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C0157" w14:textId="7A46FCE9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4AFD2D32" w14:textId="51566639" w:rsidR="00B5115D" w:rsidRPr="00B5115D" w:rsidRDefault="003B5B7F" w:rsidP="00B5115D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>Panasonic gewinnt Marktanteile im TV-Geschäft</w:t>
      </w:r>
    </w:p>
    <w:p w14:paraId="5D5F03E8" w14:textId="4CD7F834" w:rsidR="004C21A5" w:rsidRPr="00955FD2" w:rsidRDefault="00862FF9" w:rsidP="004C21A5">
      <w:pPr>
        <w:framePr w:w="7747" w:h="295" w:hSpace="142" w:wrap="around" w:vAnchor="page" w:hAnchor="page" w:x="908" w:y="4991" w:anchorLock="1"/>
        <w:rPr>
          <w:rFonts w:ascii="DIN-Black" w:hAnsi="DIN-Black"/>
          <w:sz w:val="25"/>
          <w:lang w:val="de-DE"/>
        </w:rPr>
      </w:pPr>
      <w:bookmarkStart w:id="0" w:name="_GoBack"/>
      <w:r>
        <w:rPr>
          <w:rFonts w:ascii="DIN-Black" w:hAnsi="DIN-Black"/>
          <w:sz w:val="25"/>
          <w:lang w:val="de-DE"/>
        </w:rPr>
        <w:t>TV-Hersteller zeigt zur IFA 2019 das aktuelle OLED und LCD TV-Angebot und präsentiert Prototypen für das Fernsehen der Zukunft</w:t>
      </w:r>
    </w:p>
    <w:bookmarkEnd w:id="0"/>
    <w:p w14:paraId="2125D2CB" w14:textId="238D3AC5" w:rsidR="008460A2" w:rsidRPr="00955FD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955FD2">
        <w:rPr>
          <w:rFonts w:ascii="DIN-Black" w:hAnsi="DIN-Black"/>
          <w:color w:val="000000"/>
          <w:sz w:val="31"/>
          <w:lang w:val="de-DE"/>
        </w:rPr>
        <w:t>PRESSEINFORMATION</w:t>
      </w:r>
      <w:r w:rsidRPr="00955FD2">
        <w:rPr>
          <w:rFonts w:ascii="Arial" w:hAnsi="Arial"/>
          <w:sz w:val="22"/>
          <w:lang w:val="de-DE"/>
        </w:rPr>
        <w:br/>
      </w:r>
      <w:r w:rsidR="00427032" w:rsidRPr="00955FD2">
        <w:rPr>
          <w:rFonts w:ascii="DIN-Black" w:hAnsi="DIN-Black"/>
          <w:color w:val="808080"/>
          <w:sz w:val="22"/>
          <w:lang w:val="de-DE"/>
        </w:rPr>
        <w:t>Nr</w:t>
      </w:r>
      <w:r w:rsidR="00427032" w:rsidRPr="00171555">
        <w:rPr>
          <w:rFonts w:ascii="DIN-Black" w:hAnsi="DIN-Black"/>
          <w:color w:val="808080"/>
          <w:sz w:val="22"/>
          <w:lang w:val="de-DE"/>
        </w:rPr>
        <w:t>.</w:t>
      </w:r>
      <w:r w:rsidR="00EE0377" w:rsidRPr="00171555">
        <w:rPr>
          <w:rFonts w:ascii="DIN-Black" w:hAnsi="DIN-Black"/>
          <w:color w:val="808080"/>
          <w:sz w:val="22"/>
          <w:lang w:val="de-DE"/>
        </w:rPr>
        <w:t xml:space="preserve"> </w:t>
      </w:r>
      <w:r w:rsidR="0018056A">
        <w:rPr>
          <w:rFonts w:ascii="DIN-Black" w:hAnsi="DIN-Black"/>
          <w:color w:val="808080"/>
          <w:sz w:val="22"/>
          <w:lang w:val="de-DE"/>
        </w:rPr>
        <w:t>055</w:t>
      </w:r>
      <w:r w:rsidR="00427032" w:rsidRPr="00955FD2">
        <w:rPr>
          <w:rFonts w:ascii="DIN-Black" w:hAnsi="DIN-Black"/>
          <w:color w:val="808080"/>
          <w:sz w:val="22"/>
          <w:lang w:val="de-DE"/>
        </w:rPr>
        <w:t>/</w:t>
      </w:r>
      <w:r w:rsidR="00C40805" w:rsidRPr="00955FD2">
        <w:rPr>
          <w:rFonts w:ascii="DIN-Black" w:hAnsi="DIN-Black"/>
          <w:color w:val="808080"/>
          <w:sz w:val="22"/>
          <w:lang w:val="de-DE"/>
        </w:rPr>
        <w:t>FY 201</w:t>
      </w:r>
      <w:r w:rsidR="00D21A0B">
        <w:rPr>
          <w:rFonts w:ascii="DIN-Black" w:hAnsi="DIN-Black"/>
          <w:color w:val="808080"/>
          <w:sz w:val="22"/>
          <w:lang w:val="de-DE"/>
        </w:rPr>
        <w:t>9</w:t>
      </w:r>
      <w:r w:rsidRPr="00955FD2">
        <w:rPr>
          <w:rFonts w:ascii="DIN-Black" w:hAnsi="DIN-Black"/>
          <w:color w:val="808080"/>
          <w:sz w:val="22"/>
          <w:lang w:val="de-DE"/>
        </w:rPr>
        <w:t xml:space="preserve">, </w:t>
      </w:r>
      <w:r w:rsidR="00D21A0B">
        <w:rPr>
          <w:rFonts w:ascii="DIN-Black" w:hAnsi="DIN-Black"/>
          <w:color w:val="808080"/>
          <w:sz w:val="22"/>
          <w:lang w:val="de-DE"/>
        </w:rPr>
        <w:t>September</w:t>
      </w:r>
      <w:r w:rsidR="004C21A5" w:rsidRPr="00955FD2">
        <w:rPr>
          <w:rFonts w:ascii="DIN-Black" w:hAnsi="DIN-Black"/>
          <w:color w:val="808080"/>
          <w:sz w:val="22"/>
          <w:lang w:val="de-DE"/>
        </w:rPr>
        <w:t xml:space="preserve"> 201</w:t>
      </w:r>
      <w:r w:rsidR="00D21A0B">
        <w:rPr>
          <w:rFonts w:ascii="DIN-Black" w:hAnsi="DIN-Black"/>
          <w:color w:val="808080"/>
          <w:sz w:val="22"/>
          <w:lang w:val="de-DE"/>
        </w:rPr>
        <w:t>9</w:t>
      </w:r>
    </w:p>
    <w:p w14:paraId="431484B8" w14:textId="77777777" w:rsidR="008460A2" w:rsidRPr="00955FD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588602FB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282D3A77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6A28B48E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36A396CF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3CDD5A44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12DCBF18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4BB026D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FCFBCFC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F91DB14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98E4557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206E17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D054BC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F39FE0B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ED3CE8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EA6E56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3BBDB5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58DB600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30056F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6F1635AC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215FAC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604352E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1D140B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3AD690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EA4021F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4F23668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5B1DF0C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6AAB03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D3761C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50B019A4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ED48185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9799619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87FFB33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0D49D43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7A1BC9F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2CE2331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928BE62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B1C7630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C7C9C59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386C77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49FF95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82DBD98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DCF7080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6A1B90C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E8DF790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70B623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AC49BE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39D82F3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C31544B" w14:textId="4CB56730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B7B91B8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2668DAD1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1F9F49B0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3CDA9C89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66447E24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29B40512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F0152EC" w14:textId="77777777" w:rsidR="00F57D22" w:rsidRDefault="00F57D22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0D72F21" w14:textId="77777777" w:rsidR="00F57D22" w:rsidRPr="00E22EC6" w:rsidRDefault="00F57D22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A333A15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7CF8697" w14:textId="77777777" w:rsidR="00F57D22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  <w:r w:rsidRPr="00E22EC6">
        <w:rPr>
          <w:rFonts w:ascii="DIN-Medium" w:hAnsi="DIN-Medium"/>
          <w:sz w:val="14"/>
          <w:szCs w:val="14"/>
          <w:lang w:val="de-DE"/>
        </w:rPr>
        <w:t xml:space="preserve">Diesen Pressetext und die Pressefotos (downloadfähig mit 300 dpi) finden Sie im Internet unter </w:t>
      </w:r>
    </w:p>
    <w:p w14:paraId="1A4840D3" w14:textId="6C6BCF6C" w:rsidR="00E22EC6" w:rsidRPr="00E22EC6" w:rsidRDefault="007A0F56" w:rsidP="00E22EC6">
      <w:pPr>
        <w:framePr w:w="2155" w:h="7655" w:hSpace="142" w:wrap="around" w:vAnchor="page" w:hAnchor="page" w:x="8903" w:y="3537" w:anchorLock="1"/>
        <w:rPr>
          <w:rFonts w:ascii="DIN-Medium" w:hAnsi="DIN-Medium"/>
          <w:lang w:val="de-DE"/>
        </w:rPr>
      </w:pPr>
      <w:hyperlink r:id="rId8" w:history="1">
        <w:r w:rsidR="00F57D22" w:rsidRPr="0088349D">
          <w:rPr>
            <w:rStyle w:val="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  <w:r w:rsidR="00F57D22" w:rsidRPr="00E22EC6">
        <w:rPr>
          <w:rFonts w:ascii="DIN-Medium" w:hAnsi="DIN-Medium"/>
          <w:lang w:val="de-DE"/>
        </w:rPr>
        <w:t xml:space="preserve"> </w:t>
      </w:r>
    </w:p>
    <w:p w14:paraId="7BCD8F13" w14:textId="453F2681" w:rsidR="00C5760B" w:rsidRDefault="0018056A" w:rsidP="00C5760B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5130796" wp14:editId="41E9457F">
            <wp:simplePos x="0" y="0"/>
            <wp:positionH relativeFrom="column">
              <wp:posOffset>-2540</wp:posOffset>
            </wp:positionH>
            <wp:positionV relativeFrom="paragraph">
              <wp:posOffset>66675</wp:posOffset>
            </wp:positionV>
            <wp:extent cx="1988820" cy="1324610"/>
            <wp:effectExtent l="0" t="0" r="0" b="0"/>
            <wp:wrapSquare wrapText="bothSides"/>
            <wp:docPr id="1" name="Bild 1" descr="/Volumes/JDB Media/JDB_Kunden/P–Z/Panasonic/Pressemitteilungen/FY2018/076-Panasonic-OLED-TV-GZW2004-GZW1004-GZW954/076-FY2018-Panasonic-TV-GZW1004-Briefing/Download Images/076-FY2018-Panasonic-TV-Pressegrafik_O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8/076-Panasonic-OLED-TV-GZW2004-GZW1004-GZW954/076-FY2018-Panasonic-TV-GZW1004-Briefing/Download Images/076-FY2018-Panasonic-TV-Pressegrafik_O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15D">
        <w:rPr>
          <w:rFonts w:ascii="DIN-Bold" w:hAnsi="DIN-Bold"/>
          <w:sz w:val="20"/>
          <w:lang w:val="de-DE"/>
        </w:rPr>
        <w:t>Hamburg</w:t>
      </w:r>
      <w:r w:rsidR="004C21A5" w:rsidRPr="00955FD2">
        <w:rPr>
          <w:rFonts w:ascii="DIN-Bold" w:hAnsi="DIN-Bold"/>
          <w:sz w:val="20"/>
          <w:lang w:val="de-DE"/>
        </w:rPr>
        <w:t xml:space="preserve">, </w:t>
      </w:r>
      <w:r w:rsidR="0092061C">
        <w:rPr>
          <w:rFonts w:ascii="DIN-Bold" w:hAnsi="DIN-Bold"/>
          <w:sz w:val="20"/>
          <w:lang w:val="de-DE"/>
        </w:rPr>
        <w:t>September</w:t>
      </w:r>
      <w:r w:rsidR="004C21A5" w:rsidRPr="00955FD2">
        <w:rPr>
          <w:rFonts w:ascii="DIN-Bold" w:hAnsi="DIN-Bold"/>
          <w:sz w:val="20"/>
          <w:lang w:val="de-DE"/>
        </w:rPr>
        <w:t xml:space="preserve"> 201</w:t>
      </w:r>
      <w:r w:rsidR="0092061C">
        <w:rPr>
          <w:rFonts w:ascii="DIN-Bold" w:hAnsi="DIN-Bold"/>
          <w:sz w:val="20"/>
          <w:lang w:val="de-DE"/>
        </w:rPr>
        <w:t>9 –</w:t>
      </w:r>
      <w:r w:rsidR="00117EFC">
        <w:rPr>
          <w:rFonts w:ascii="DIN-Bold" w:hAnsi="DIN-Bold"/>
          <w:sz w:val="20"/>
          <w:lang w:val="de-DE"/>
        </w:rPr>
        <w:t xml:space="preserve"> </w:t>
      </w:r>
      <w:r w:rsidR="00EF2345">
        <w:rPr>
          <w:rFonts w:ascii="DIN-Bold" w:hAnsi="DIN-Bold"/>
          <w:sz w:val="20"/>
          <w:lang w:val="de-DE"/>
        </w:rPr>
        <w:t xml:space="preserve">Panasonic </w:t>
      </w:r>
      <w:r w:rsidR="00C5760B">
        <w:rPr>
          <w:rFonts w:ascii="DIN-Bold" w:hAnsi="DIN-Bold"/>
          <w:sz w:val="20"/>
          <w:lang w:val="de-DE"/>
        </w:rPr>
        <w:t xml:space="preserve">erzielt </w:t>
      </w:r>
      <w:r w:rsidR="003B5B7F">
        <w:rPr>
          <w:rFonts w:ascii="DIN-Bold" w:hAnsi="DIN-Bold"/>
          <w:sz w:val="20"/>
          <w:lang w:val="de-DE"/>
        </w:rPr>
        <w:t>im laufenden Geschäftsjahr</w:t>
      </w:r>
      <w:r w:rsidR="003B5B7F" w:rsidRPr="006B4A2E">
        <w:rPr>
          <w:rFonts w:ascii="DIN-Bold" w:hAnsi="DIN-Bold"/>
          <w:sz w:val="20"/>
          <w:lang w:val="de-DE"/>
        </w:rPr>
        <w:t xml:space="preserve"> </w:t>
      </w:r>
      <w:r w:rsidR="006B4A2E" w:rsidRPr="006B4A2E">
        <w:rPr>
          <w:rFonts w:ascii="DIN-Bold" w:hAnsi="DIN-Bold"/>
          <w:sz w:val="20"/>
          <w:lang w:val="de-DE"/>
        </w:rPr>
        <w:t xml:space="preserve">einen deutlichen </w:t>
      </w:r>
      <w:r w:rsidR="00EF2345">
        <w:rPr>
          <w:rFonts w:ascii="DIN-Bold" w:hAnsi="DIN-Bold"/>
          <w:sz w:val="20"/>
          <w:lang w:val="de-DE"/>
        </w:rPr>
        <w:t>zweiten Platz</w:t>
      </w:r>
      <w:r w:rsidR="003B5B7F" w:rsidRPr="003B5B7F">
        <w:rPr>
          <w:rFonts w:ascii="DIN-Bold" w:hAnsi="DIN-Bold"/>
          <w:sz w:val="20"/>
          <w:lang w:val="de-DE"/>
        </w:rPr>
        <w:t xml:space="preserve"> </w:t>
      </w:r>
      <w:r w:rsidR="003B5B7F">
        <w:rPr>
          <w:rFonts w:ascii="DIN-Bold" w:hAnsi="DIN-Bold"/>
          <w:sz w:val="20"/>
          <w:lang w:val="de-DE"/>
        </w:rPr>
        <w:t>im deutschen TV-Markt</w:t>
      </w:r>
      <w:r w:rsidR="00EF2345">
        <w:rPr>
          <w:rFonts w:ascii="DIN-Bold" w:hAnsi="DIN-Bold"/>
          <w:sz w:val="20"/>
          <w:lang w:val="de-DE"/>
        </w:rPr>
        <w:t>. D</w:t>
      </w:r>
      <w:r w:rsidR="006B4A2E" w:rsidRPr="006B4A2E">
        <w:rPr>
          <w:rFonts w:ascii="DIN-Bold" w:hAnsi="DIN-Bold"/>
          <w:sz w:val="20"/>
          <w:lang w:val="de-DE"/>
        </w:rPr>
        <w:t xml:space="preserve">amit </w:t>
      </w:r>
      <w:r w:rsidR="00EF2345">
        <w:rPr>
          <w:rFonts w:ascii="DIN-Bold" w:hAnsi="DIN-Bold"/>
          <w:sz w:val="20"/>
          <w:lang w:val="de-DE"/>
        </w:rPr>
        <w:t xml:space="preserve">knüpft das Unternehmen </w:t>
      </w:r>
      <w:r w:rsidR="00D115B3">
        <w:rPr>
          <w:rFonts w:ascii="DIN-Bold" w:hAnsi="DIN-Bold"/>
          <w:sz w:val="20"/>
          <w:lang w:val="de-DE"/>
        </w:rPr>
        <w:t xml:space="preserve">an </w:t>
      </w:r>
      <w:r w:rsidR="006B4A2E" w:rsidRPr="006B4A2E">
        <w:rPr>
          <w:rFonts w:ascii="DIN-Bold" w:hAnsi="DIN-Bold"/>
          <w:sz w:val="20"/>
          <w:lang w:val="de-DE"/>
        </w:rPr>
        <w:t xml:space="preserve">die erfolgreiche Entwicklung der Vorjahre </w:t>
      </w:r>
      <w:r w:rsidR="00D115B3">
        <w:rPr>
          <w:rFonts w:ascii="DIN-Bold" w:hAnsi="DIN-Bold"/>
          <w:sz w:val="20"/>
          <w:lang w:val="de-DE"/>
        </w:rPr>
        <w:t>an</w:t>
      </w:r>
      <w:r w:rsidR="006B4A2E" w:rsidRPr="006B4A2E">
        <w:rPr>
          <w:rFonts w:ascii="DIN-Bold" w:hAnsi="DIN-Bold"/>
          <w:sz w:val="20"/>
          <w:lang w:val="de-DE"/>
        </w:rPr>
        <w:t xml:space="preserve">. </w:t>
      </w:r>
      <w:r w:rsidR="00C5760B" w:rsidRPr="00C5760B">
        <w:rPr>
          <w:rFonts w:ascii="DIN-Bold" w:hAnsi="DIN-Bold"/>
          <w:sz w:val="20"/>
          <w:lang w:val="de-DE"/>
        </w:rPr>
        <w:t xml:space="preserve">Im Vergleich zum </w:t>
      </w:r>
      <w:r w:rsidR="003B5B7F">
        <w:rPr>
          <w:rFonts w:ascii="DIN-Bold" w:hAnsi="DIN-Bold"/>
          <w:sz w:val="20"/>
          <w:lang w:val="de-DE"/>
        </w:rPr>
        <w:t xml:space="preserve">WM-Jahr 2018 </w:t>
      </w:r>
      <w:r w:rsidR="00C5760B" w:rsidRPr="00C5760B">
        <w:rPr>
          <w:rFonts w:ascii="DIN-Bold" w:hAnsi="DIN-Bold"/>
          <w:sz w:val="20"/>
          <w:lang w:val="de-DE"/>
        </w:rPr>
        <w:t xml:space="preserve">konnte das Unternehmen seinen Marktanteil im Gesamtmarkt um einen Prozentpunkt steigern. Zuwächse verzeichnete der Hersteller </w:t>
      </w:r>
      <w:r w:rsidR="003B5B7F">
        <w:rPr>
          <w:rFonts w:ascii="DIN-Bold" w:hAnsi="DIN-Bold"/>
          <w:sz w:val="20"/>
          <w:lang w:val="de-DE"/>
        </w:rPr>
        <w:t xml:space="preserve">dabei </w:t>
      </w:r>
      <w:r w:rsidR="00C5760B" w:rsidRPr="00C5760B">
        <w:rPr>
          <w:rFonts w:ascii="DIN-Bold" w:hAnsi="DIN-Bold"/>
          <w:sz w:val="20"/>
          <w:lang w:val="de-DE"/>
        </w:rPr>
        <w:t>sowohl im Wachstumssegment OLED TV als auch im Geschäft mit LCD TVs.</w:t>
      </w:r>
    </w:p>
    <w:p w14:paraId="17F6CF1B" w14:textId="77777777" w:rsidR="00C5760B" w:rsidRPr="00EF2345" w:rsidRDefault="00C5760B" w:rsidP="00C5760B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00F5B724" w14:textId="1A134550" w:rsidR="003B5B7F" w:rsidRDefault="003272CE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„Das TV-Geschäft gehört traditionell zu den umsatzstärksten Geschäftsbereichen</w:t>
      </w:r>
      <w:r w:rsidR="00F75BDD">
        <w:rPr>
          <w:rFonts w:ascii="DIN-Regular" w:hAnsi="DIN-Regular"/>
          <w:sz w:val="20"/>
          <w:lang w:val="de-DE"/>
        </w:rPr>
        <w:t xml:space="preserve"> von Panasonic</w:t>
      </w:r>
      <w:r w:rsidR="00740083">
        <w:rPr>
          <w:rFonts w:ascii="DIN-Regular" w:hAnsi="DIN-Regular"/>
          <w:sz w:val="20"/>
          <w:lang w:val="de-DE"/>
        </w:rPr>
        <w:t xml:space="preserve"> in Deutschland</w:t>
      </w:r>
      <w:r>
        <w:rPr>
          <w:rFonts w:ascii="DIN-Regular" w:hAnsi="DIN-Regular"/>
          <w:sz w:val="20"/>
          <w:lang w:val="de-DE"/>
        </w:rPr>
        <w:t xml:space="preserve">“, sagt Kai </w:t>
      </w:r>
      <w:proofErr w:type="spellStart"/>
      <w:r>
        <w:rPr>
          <w:rFonts w:ascii="DIN-Regular" w:hAnsi="DIN-Regular"/>
          <w:sz w:val="20"/>
          <w:lang w:val="de-DE"/>
        </w:rPr>
        <w:t>Hillebrandt</w:t>
      </w:r>
      <w:proofErr w:type="spellEnd"/>
      <w:r>
        <w:rPr>
          <w:rFonts w:ascii="DIN-Regular" w:hAnsi="DIN-Regular"/>
          <w:sz w:val="20"/>
          <w:lang w:val="de-DE"/>
        </w:rPr>
        <w:t xml:space="preserve">, Managing </w:t>
      </w:r>
      <w:proofErr w:type="spellStart"/>
      <w:r>
        <w:rPr>
          <w:rFonts w:ascii="DIN-Regular" w:hAnsi="DIN-Regular"/>
          <w:sz w:val="20"/>
          <w:lang w:val="de-DE"/>
        </w:rPr>
        <w:t>Director</w:t>
      </w:r>
      <w:proofErr w:type="spellEnd"/>
      <w:r>
        <w:rPr>
          <w:rFonts w:ascii="DIN-Regular" w:hAnsi="DIN-Regular"/>
          <w:sz w:val="20"/>
          <w:lang w:val="de-DE"/>
        </w:rPr>
        <w:t xml:space="preserve"> DACH und NL. </w:t>
      </w:r>
      <w:r w:rsidR="00477463">
        <w:rPr>
          <w:rFonts w:ascii="DIN-Regular" w:hAnsi="DIN-Regular"/>
          <w:sz w:val="20"/>
          <w:lang w:val="de-DE"/>
        </w:rPr>
        <w:t>„Die aktuellen Marktzahlen zeigen, dass unser langfristiger Fokus auf kompromisslose Bildqualität,</w:t>
      </w:r>
      <w:r w:rsidR="00F75BDD">
        <w:rPr>
          <w:rFonts w:ascii="DIN-Regular" w:hAnsi="DIN-Regular"/>
          <w:sz w:val="20"/>
          <w:lang w:val="de-DE"/>
        </w:rPr>
        <w:t xml:space="preserve"> ausgereifte Technologien</w:t>
      </w:r>
      <w:r w:rsidR="00477463">
        <w:rPr>
          <w:rFonts w:ascii="DIN-Regular" w:hAnsi="DIN-Regular"/>
          <w:sz w:val="20"/>
          <w:lang w:val="de-DE"/>
        </w:rPr>
        <w:t xml:space="preserve"> und große Zukunftssicherheit sehr gut beim Kunden ankommt. Daran werden wir uns auch </w:t>
      </w:r>
      <w:r w:rsidR="00862FF9">
        <w:rPr>
          <w:rFonts w:ascii="DIN-Regular" w:hAnsi="DIN-Regular"/>
          <w:sz w:val="20"/>
          <w:lang w:val="de-DE"/>
        </w:rPr>
        <w:t xml:space="preserve">weiterhin </w:t>
      </w:r>
      <w:r w:rsidR="00477463">
        <w:rPr>
          <w:rFonts w:ascii="DIN-Regular" w:hAnsi="DIN-Regular"/>
          <w:sz w:val="20"/>
          <w:lang w:val="de-DE"/>
        </w:rPr>
        <w:t>messen lassen. Gleichzeitig gilt es für uns, von dieser erfolgreichen Basis aus neue Marktpotentiale</w:t>
      </w:r>
      <w:r w:rsidR="00F75BDD">
        <w:rPr>
          <w:rFonts w:ascii="DIN-Regular" w:hAnsi="DIN-Regular"/>
          <w:sz w:val="20"/>
          <w:lang w:val="de-DE"/>
        </w:rPr>
        <w:t xml:space="preserve"> </w:t>
      </w:r>
      <w:r w:rsidR="00477463">
        <w:rPr>
          <w:rFonts w:ascii="DIN-Regular" w:hAnsi="DIN-Regular"/>
          <w:sz w:val="20"/>
          <w:lang w:val="de-DE"/>
        </w:rPr>
        <w:t xml:space="preserve">zu </w:t>
      </w:r>
      <w:r w:rsidR="00F75BDD">
        <w:rPr>
          <w:rFonts w:ascii="DIN-Regular" w:hAnsi="DIN-Regular"/>
          <w:sz w:val="20"/>
          <w:lang w:val="de-DE"/>
        </w:rPr>
        <w:t xml:space="preserve">erschließen und den technologischen Fortschritt </w:t>
      </w:r>
      <w:r w:rsidR="00477463">
        <w:rPr>
          <w:rFonts w:ascii="DIN-Regular" w:hAnsi="DIN-Regular"/>
          <w:sz w:val="20"/>
          <w:lang w:val="de-DE"/>
        </w:rPr>
        <w:t xml:space="preserve">auch über das Endkundengeschäft hinaus </w:t>
      </w:r>
      <w:r w:rsidR="00F75BDD">
        <w:rPr>
          <w:rFonts w:ascii="DIN-Regular" w:hAnsi="DIN-Regular"/>
          <w:sz w:val="20"/>
          <w:lang w:val="de-DE"/>
        </w:rPr>
        <w:t>voranzutreiben.“</w:t>
      </w:r>
    </w:p>
    <w:p w14:paraId="4D1602F8" w14:textId="77777777" w:rsidR="00F75BDD" w:rsidRDefault="00F75BDD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4B0105C3" w14:textId="03AAF663" w:rsidR="00911341" w:rsidRPr="004C716B" w:rsidRDefault="00911341" w:rsidP="00BE4472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 w:rsidRPr="004C716B">
        <w:rPr>
          <w:rFonts w:ascii="DIN-Bold" w:hAnsi="DIN-Bold"/>
          <w:sz w:val="20"/>
          <w:lang w:val="de-DE"/>
        </w:rPr>
        <w:t>OLED-Seg</w:t>
      </w:r>
      <w:r w:rsidR="008A3025" w:rsidRPr="004C716B">
        <w:rPr>
          <w:rFonts w:ascii="DIN-Bold" w:hAnsi="DIN-Bold"/>
          <w:sz w:val="20"/>
          <w:lang w:val="de-DE"/>
        </w:rPr>
        <w:t>ment</w:t>
      </w:r>
      <w:r w:rsidR="004C716B" w:rsidRPr="004C716B">
        <w:rPr>
          <w:rFonts w:ascii="DIN-Bold" w:hAnsi="DIN-Bold"/>
          <w:sz w:val="20"/>
          <w:lang w:val="de-DE"/>
        </w:rPr>
        <w:t xml:space="preserve"> wächst im Vergleich zum WM-Jahr 2018</w:t>
      </w:r>
    </w:p>
    <w:p w14:paraId="4ACAA2EF" w14:textId="36B08E22" w:rsidR="00BE4472" w:rsidRDefault="0052399D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Große</w:t>
      </w:r>
      <w:r w:rsidR="00EF2345">
        <w:rPr>
          <w:rFonts w:ascii="DIN-Regular" w:hAnsi="DIN-Regular"/>
          <w:sz w:val="20"/>
          <w:lang w:val="de-DE"/>
        </w:rPr>
        <w:t xml:space="preserve"> Zuwächse verzeichnete </w:t>
      </w:r>
      <w:r w:rsidR="007E0A94">
        <w:rPr>
          <w:rFonts w:ascii="DIN-Regular" w:hAnsi="DIN-Regular"/>
          <w:sz w:val="20"/>
          <w:lang w:val="de-DE"/>
        </w:rPr>
        <w:t xml:space="preserve">im laufenden Geschäftsjahr </w:t>
      </w:r>
      <w:r w:rsidR="00EF2345">
        <w:rPr>
          <w:rFonts w:ascii="DIN-Regular" w:hAnsi="DIN-Regular"/>
          <w:sz w:val="20"/>
          <w:lang w:val="de-DE"/>
        </w:rPr>
        <w:t>der</w:t>
      </w:r>
      <w:r w:rsidR="00BF3A0A">
        <w:rPr>
          <w:rFonts w:ascii="DIN-Regular" w:hAnsi="DIN-Regular"/>
          <w:sz w:val="20"/>
          <w:lang w:val="de-DE"/>
        </w:rPr>
        <w:t xml:space="preserve"> Markt für </w:t>
      </w:r>
      <w:r w:rsidR="005C7177">
        <w:rPr>
          <w:rFonts w:ascii="DIN-Regular" w:hAnsi="DIN-Regular"/>
          <w:sz w:val="20"/>
          <w:lang w:val="de-DE"/>
        </w:rPr>
        <w:t>OLED</w:t>
      </w:r>
      <w:r w:rsidR="00BF3A0A">
        <w:rPr>
          <w:rFonts w:ascii="DIN-Regular" w:hAnsi="DIN-Regular"/>
          <w:sz w:val="20"/>
          <w:lang w:val="de-DE"/>
        </w:rPr>
        <w:t xml:space="preserve"> TVs, in dem sich Panasonic</w:t>
      </w:r>
      <w:r w:rsidR="00C41AA5">
        <w:rPr>
          <w:rFonts w:ascii="DIN-Regular" w:hAnsi="DIN-Regular"/>
          <w:sz w:val="20"/>
          <w:lang w:val="de-DE"/>
        </w:rPr>
        <w:t xml:space="preserve"> </w:t>
      </w:r>
      <w:r w:rsidR="00BF3A0A">
        <w:rPr>
          <w:rFonts w:ascii="DIN-Regular" w:hAnsi="DIN-Regular"/>
          <w:sz w:val="20"/>
          <w:lang w:val="de-DE"/>
        </w:rPr>
        <w:t>mit dem Flaggschiff</w:t>
      </w:r>
      <w:r w:rsidR="00436CDC">
        <w:rPr>
          <w:rFonts w:ascii="DIN-Regular" w:hAnsi="DIN-Regular"/>
          <w:sz w:val="20"/>
          <w:lang w:val="de-DE"/>
        </w:rPr>
        <w:t xml:space="preserve"> </w:t>
      </w:r>
      <w:r w:rsidR="00BF3A0A">
        <w:rPr>
          <w:rFonts w:ascii="DIN-Regular" w:hAnsi="DIN-Regular"/>
          <w:sz w:val="20"/>
          <w:lang w:val="de-DE"/>
        </w:rPr>
        <w:t>G</w:t>
      </w:r>
      <w:r w:rsidR="00284F2D">
        <w:rPr>
          <w:rFonts w:ascii="DIN-Regular" w:hAnsi="DIN-Regular"/>
          <w:sz w:val="20"/>
          <w:lang w:val="de-DE"/>
        </w:rPr>
        <w:t>ZW</w:t>
      </w:r>
      <w:r w:rsidR="00BF3A0A">
        <w:rPr>
          <w:rFonts w:ascii="DIN-Regular" w:hAnsi="DIN-Regular"/>
          <w:sz w:val="20"/>
          <w:lang w:val="de-DE"/>
        </w:rPr>
        <w:t>2004</w:t>
      </w:r>
      <w:r w:rsidR="00BF3A0A" w:rsidRPr="00BF3A0A">
        <w:rPr>
          <w:rFonts w:ascii="DIN-Regular" w:hAnsi="DIN-Regular"/>
          <w:sz w:val="20"/>
          <w:lang w:val="de-DE"/>
        </w:rPr>
        <w:t xml:space="preserve"> </w:t>
      </w:r>
      <w:r w:rsidR="00C41AA5">
        <w:rPr>
          <w:rFonts w:ascii="DIN-Regular" w:hAnsi="DIN-Regular"/>
          <w:sz w:val="20"/>
          <w:lang w:val="de-DE"/>
        </w:rPr>
        <w:t xml:space="preserve">sowie den Premium-Modellen </w:t>
      </w:r>
      <w:r w:rsidR="00BF3A0A">
        <w:rPr>
          <w:rFonts w:ascii="DIN-Regular" w:hAnsi="DIN-Regular"/>
          <w:sz w:val="20"/>
          <w:lang w:val="de-DE"/>
        </w:rPr>
        <w:t>der GZW</w:t>
      </w:r>
      <w:r w:rsidR="001F602B">
        <w:rPr>
          <w:rFonts w:ascii="DIN-Regular" w:hAnsi="DIN-Regular"/>
          <w:sz w:val="20"/>
          <w:lang w:val="de-DE"/>
        </w:rPr>
        <w:t>1004</w:t>
      </w:r>
      <w:r w:rsidR="00284F2D">
        <w:rPr>
          <w:rFonts w:ascii="DIN-Regular" w:hAnsi="DIN-Regular"/>
          <w:sz w:val="20"/>
          <w:lang w:val="de-DE"/>
        </w:rPr>
        <w:t xml:space="preserve">- und </w:t>
      </w:r>
      <w:r w:rsidR="00C41AA5">
        <w:rPr>
          <w:rFonts w:ascii="DIN-Regular" w:hAnsi="DIN-Regular"/>
          <w:sz w:val="20"/>
          <w:lang w:val="de-DE"/>
        </w:rPr>
        <w:t>G</w:t>
      </w:r>
      <w:r w:rsidR="00284F2D">
        <w:rPr>
          <w:rFonts w:ascii="DIN-Regular" w:hAnsi="DIN-Regular"/>
          <w:sz w:val="20"/>
          <w:lang w:val="de-DE"/>
        </w:rPr>
        <w:t>ZW</w:t>
      </w:r>
      <w:r w:rsidR="001F602B">
        <w:rPr>
          <w:rFonts w:ascii="DIN-Regular" w:hAnsi="DIN-Regular"/>
          <w:sz w:val="20"/>
          <w:lang w:val="de-DE"/>
        </w:rPr>
        <w:t>954</w:t>
      </w:r>
      <w:r w:rsidR="00284F2D">
        <w:rPr>
          <w:rFonts w:ascii="DIN-Regular" w:hAnsi="DIN-Regular"/>
          <w:sz w:val="20"/>
          <w:lang w:val="de-DE"/>
        </w:rPr>
        <w:t>-Serie</w:t>
      </w:r>
      <w:r w:rsidR="00436CDC">
        <w:rPr>
          <w:rFonts w:ascii="DIN-Regular" w:hAnsi="DIN-Regular"/>
          <w:sz w:val="20"/>
          <w:lang w:val="de-DE"/>
        </w:rPr>
        <w:t xml:space="preserve"> </w:t>
      </w:r>
      <w:r w:rsidR="00C41AA5">
        <w:rPr>
          <w:rFonts w:ascii="DIN-Regular" w:hAnsi="DIN-Regular"/>
          <w:sz w:val="20"/>
          <w:lang w:val="de-DE"/>
        </w:rPr>
        <w:t>positioniert hat</w:t>
      </w:r>
      <w:r w:rsidR="003E2153">
        <w:rPr>
          <w:rFonts w:ascii="DIN-Regular" w:hAnsi="DIN-Regular"/>
          <w:sz w:val="20"/>
          <w:lang w:val="de-DE"/>
        </w:rPr>
        <w:t>.</w:t>
      </w:r>
      <w:r w:rsidR="00BE4472" w:rsidRPr="00BE4472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I</w:t>
      </w:r>
      <w:r w:rsidR="00BE4472">
        <w:rPr>
          <w:rFonts w:ascii="DIN-Regular" w:hAnsi="DIN-Regular"/>
          <w:sz w:val="20"/>
          <w:lang w:val="de-DE"/>
        </w:rPr>
        <w:t xml:space="preserve">m Vergleich zum </w:t>
      </w:r>
      <w:r>
        <w:rPr>
          <w:rFonts w:ascii="DIN-Regular" w:hAnsi="DIN-Regular"/>
          <w:sz w:val="20"/>
          <w:lang w:val="de-DE"/>
        </w:rPr>
        <w:t>umsatz</w:t>
      </w:r>
      <w:r w:rsidR="00BE4472">
        <w:rPr>
          <w:rFonts w:ascii="DIN-Regular" w:hAnsi="DIN-Regular"/>
          <w:sz w:val="20"/>
          <w:lang w:val="de-DE"/>
        </w:rPr>
        <w:t>starken WM-Jahr 2018</w:t>
      </w:r>
      <w:r w:rsidR="00625532">
        <w:rPr>
          <w:rFonts w:ascii="DIN-Regular" w:hAnsi="DIN-Regular"/>
          <w:sz w:val="20"/>
          <w:lang w:val="de-DE"/>
        </w:rPr>
        <w:t xml:space="preserve"> </w:t>
      </w:r>
      <w:r w:rsidR="00BE4472">
        <w:rPr>
          <w:rFonts w:ascii="DIN-Regular" w:hAnsi="DIN-Regular"/>
          <w:sz w:val="20"/>
          <w:lang w:val="de-DE"/>
        </w:rPr>
        <w:t>wuchs der Markt i</w:t>
      </w:r>
      <w:r w:rsidR="00EF2345">
        <w:rPr>
          <w:rFonts w:ascii="DIN-Regular" w:hAnsi="DIN-Regular"/>
          <w:sz w:val="20"/>
          <w:lang w:val="de-DE"/>
        </w:rPr>
        <w:t>n diesem Segment</w:t>
      </w:r>
      <w:r w:rsidR="00BE4472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im Juli 2019</w:t>
      </w:r>
      <w:r w:rsidR="00BE4472">
        <w:rPr>
          <w:rFonts w:ascii="DIN-Regular" w:hAnsi="DIN-Regular"/>
          <w:sz w:val="20"/>
          <w:lang w:val="de-DE"/>
        </w:rPr>
        <w:t xml:space="preserve"> um zwölf </w:t>
      </w:r>
      <w:r w:rsidR="00625532">
        <w:rPr>
          <w:rFonts w:ascii="DIN-Regular" w:hAnsi="DIN-Regular"/>
          <w:sz w:val="20"/>
          <w:lang w:val="de-DE"/>
        </w:rPr>
        <w:t>Prozent.</w:t>
      </w:r>
      <w:r w:rsidR="003E2153">
        <w:rPr>
          <w:rFonts w:ascii="DIN-Regular" w:hAnsi="DIN-Regular"/>
          <w:sz w:val="20"/>
          <w:lang w:val="de-DE"/>
        </w:rPr>
        <w:t xml:space="preserve"> </w:t>
      </w:r>
      <w:r w:rsidR="00C5760B">
        <w:rPr>
          <w:rFonts w:ascii="DIN-Regular" w:hAnsi="DIN-Regular"/>
          <w:sz w:val="20"/>
          <w:lang w:val="de-DE"/>
        </w:rPr>
        <w:t xml:space="preserve">Panasonic konnte </w:t>
      </w:r>
      <w:r w:rsidR="00BE4472">
        <w:rPr>
          <w:rFonts w:ascii="DIN-Regular" w:hAnsi="DIN-Regular"/>
          <w:sz w:val="20"/>
          <w:lang w:val="de-DE"/>
        </w:rPr>
        <w:t>s</w:t>
      </w:r>
      <w:r w:rsidR="00625532">
        <w:rPr>
          <w:rFonts w:ascii="DIN-Regular" w:hAnsi="DIN-Regular"/>
          <w:sz w:val="20"/>
          <w:lang w:val="de-DE"/>
        </w:rPr>
        <w:t xml:space="preserve">einen Marktanteil </w:t>
      </w:r>
      <w:r w:rsidR="00C5760B">
        <w:rPr>
          <w:rFonts w:ascii="DIN-Regular" w:hAnsi="DIN-Regular"/>
          <w:sz w:val="20"/>
          <w:lang w:val="de-DE"/>
        </w:rPr>
        <w:t xml:space="preserve">dabei </w:t>
      </w:r>
      <w:r w:rsidR="00910E96">
        <w:rPr>
          <w:rFonts w:ascii="DIN-Regular" w:hAnsi="DIN-Regular"/>
          <w:sz w:val="20"/>
          <w:lang w:val="de-DE"/>
        </w:rPr>
        <w:t xml:space="preserve">zunächst </w:t>
      </w:r>
      <w:r w:rsidR="00BE4472">
        <w:rPr>
          <w:rFonts w:ascii="DIN-Regular" w:hAnsi="DIN-Regular"/>
          <w:sz w:val="20"/>
          <w:lang w:val="de-DE"/>
        </w:rPr>
        <w:t xml:space="preserve">um mehr als vier Prozentpunkte auf </w:t>
      </w:r>
      <w:r w:rsidR="00625532">
        <w:rPr>
          <w:rFonts w:ascii="DIN-Regular" w:hAnsi="DIN-Regular"/>
          <w:sz w:val="20"/>
          <w:lang w:val="de-DE"/>
        </w:rPr>
        <w:t>knapp 15 Prozent</w:t>
      </w:r>
      <w:r w:rsidR="000E2ACB">
        <w:rPr>
          <w:rFonts w:ascii="DIN-Regular" w:hAnsi="DIN-Regular"/>
          <w:sz w:val="20"/>
          <w:lang w:val="de-DE"/>
        </w:rPr>
        <w:t xml:space="preserve"> steigern</w:t>
      </w:r>
      <w:r w:rsidR="00625532">
        <w:rPr>
          <w:rFonts w:ascii="DIN-Regular" w:hAnsi="DIN-Regular"/>
          <w:sz w:val="20"/>
          <w:lang w:val="de-DE"/>
        </w:rPr>
        <w:t>.</w:t>
      </w:r>
      <w:r w:rsidR="00FD5758">
        <w:rPr>
          <w:rFonts w:ascii="DIN-Regular" w:hAnsi="DIN-Regular"/>
          <w:sz w:val="20"/>
          <w:lang w:val="de-DE"/>
        </w:rPr>
        <w:t xml:space="preserve"> In der vorletzten Augustwoche stieg der Marktanteil weiter bis zum Spitzenwert von 19,7 Prozent an. </w:t>
      </w:r>
    </w:p>
    <w:p w14:paraId="3D4754DD" w14:textId="77777777" w:rsidR="00EF2345" w:rsidRDefault="00EF2345" w:rsidP="00EF2345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5FD7D479" w14:textId="620ED420" w:rsidR="001F602B" w:rsidRDefault="001F602B" w:rsidP="001F602B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/>
          <w:b w:val="0"/>
          <w:lang w:val="de-DE"/>
        </w:rPr>
      </w:pPr>
      <w:r w:rsidRPr="00A06E86">
        <w:rPr>
          <w:rFonts w:ascii="DIN-Regular" w:hAnsi="DIN-Regular"/>
          <w:b w:val="0"/>
          <w:lang w:val="de-DE"/>
        </w:rPr>
        <w:t xml:space="preserve">Herzstück </w:t>
      </w:r>
      <w:r w:rsidR="00EF2345">
        <w:rPr>
          <w:rFonts w:ascii="DIN-Regular" w:hAnsi="DIN-Regular"/>
          <w:b w:val="0"/>
          <w:lang w:val="de-DE"/>
        </w:rPr>
        <w:t>der aktuellen OLED-Modelle</w:t>
      </w:r>
      <w:r w:rsidRPr="00A06E86">
        <w:rPr>
          <w:rFonts w:ascii="DIN-Regular" w:hAnsi="DIN-Regular"/>
          <w:b w:val="0"/>
          <w:lang w:val="de-DE"/>
        </w:rPr>
        <w:t xml:space="preserve"> </w:t>
      </w:r>
      <w:r w:rsidR="00625532">
        <w:rPr>
          <w:rFonts w:ascii="DIN-Regular" w:hAnsi="DIN-Regular"/>
          <w:b w:val="0"/>
          <w:lang w:val="de-DE"/>
        </w:rPr>
        <w:t xml:space="preserve">von Panasonic </w:t>
      </w:r>
      <w:r w:rsidR="00EF2345">
        <w:rPr>
          <w:rFonts w:ascii="DIN-Regular" w:hAnsi="DIN-Regular"/>
          <w:b w:val="0"/>
          <w:lang w:val="de-DE"/>
        </w:rPr>
        <w:t xml:space="preserve">ist </w:t>
      </w:r>
      <w:r w:rsidRPr="00A06E86">
        <w:rPr>
          <w:rFonts w:ascii="DIN-Regular" w:hAnsi="DIN-Regular"/>
          <w:b w:val="0"/>
          <w:lang w:val="de-DE"/>
        </w:rPr>
        <w:t xml:space="preserve">der neue HCX Pro Intelligent </w:t>
      </w:r>
      <w:proofErr w:type="spellStart"/>
      <w:r w:rsidRPr="00A06E86">
        <w:rPr>
          <w:rFonts w:ascii="DIN-Regular" w:hAnsi="DIN-Regular"/>
          <w:b w:val="0"/>
          <w:lang w:val="de-DE"/>
        </w:rPr>
        <w:t>Processor</w:t>
      </w:r>
      <w:proofErr w:type="spellEnd"/>
      <w:r w:rsidRPr="00A06E86">
        <w:rPr>
          <w:rFonts w:ascii="DIN-Regular" w:hAnsi="DIN-Regular"/>
          <w:b w:val="0"/>
          <w:lang w:val="de-DE"/>
        </w:rPr>
        <w:t xml:space="preserve">, der in enger Zusammenarbeit </w:t>
      </w:r>
      <w:proofErr w:type="gramStart"/>
      <w:r w:rsidRPr="00A06E86">
        <w:rPr>
          <w:rFonts w:ascii="DIN-Regular" w:hAnsi="DIN-Regular"/>
          <w:b w:val="0"/>
          <w:lang w:val="de-DE"/>
        </w:rPr>
        <w:t>mit f</w:t>
      </w:r>
      <w:r w:rsidR="003272CE">
        <w:rPr>
          <w:rFonts w:ascii="DIN-Regular" w:hAnsi="DIN-Regular"/>
          <w:b w:val="0"/>
          <w:lang w:val="de-DE"/>
        </w:rPr>
        <w:t>ü</w:t>
      </w:r>
      <w:r w:rsidRPr="00A06E86">
        <w:rPr>
          <w:rFonts w:ascii="DIN-Regular" w:hAnsi="DIN-Regular"/>
          <w:b w:val="0"/>
          <w:lang w:val="de-DE"/>
        </w:rPr>
        <w:t>hrenden</w:t>
      </w:r>
      <w:proofErr w:type="gramEnd"/>
      <w:r w:rsidRPr="00A06E86">
        <w:rPr>
          <w:rFonts w:ascii="DIN-Regular" w:hAnsi="DIN-Regular"/>
          <w:b w:val="0"/>
          <w:lang w:val="de-DE"/>
        </w:rPr>
        <w:t xml:space="preserve"> Spezialisten aus </w:t>
      </w:r>
      <w:r w:rsidR="003272CE">
        <w:rPr>
          <w:rFonts w:ascii="DIN-Regular" w:hAnsi="DIN-Regular"/>
          <w:b w:val="0"/>
          <w:lang w:val="de-DE"/>
        </w:rPr>
        <w:t xml:space="preserve">der Filmhauptstadt </w:t>
      </w:r>
      <w:r w:rsidRPr="00A06E86">
        <w:rPr>
          <w:rFonts w:ascii="DIN-Regular" w:hAnsi="DIN-Regular"/>
          <w:b w:val="0"/>
          <w:lang w:val="de-DE"/>
        </w:rPr>
        <w:t>Hollywood entwickelt und optimiert</w:t>
      </w:r>
      <w:r>
        <w:rPr>
          <w:rFonts w:ascii="DIN-Regular" w:hAnsi="DIN-Regular"/>
          <w:b w:val="0"/>
          <w:lang w:val="de-DE"/>
        </w:rPr>
        <w:t xml:space="preserve"> wurde. D</w:t>
      </w:r>
      <w:r w:rsidRPr="00A06E86">
        <w:rPr>
          <w:rFonts w:ascii="DIN-Regular" w:hAnsi="DIN-Regular"/>
          <w:b w:val="0"/>
          <w:lang w:val="de-DE"/>
        </w:rPr>
        <w:t xml:space="preserve">er ultraschnelle Hochleistungsprozessor </w:t>
      </w:r>
      <w:r w:rsidR="00EF2345">
        <w:rPr>
          <w:rFonts w:ascii="DIN-Regular" w:hAnsi="DIN-Regular"/>
          <w:b w:val="0"/>
          <w:lang w:val="de-DE"/>
        </w:rPr>
        <w:t>steht für eine</w:t>
      </w:r>
      <w:r w:rsidRPr="00A06E86">
        <w:rPr>
          <w:rFonts w:ascii="DIN-Regular" w:hAnsi="DIN-Regular"/>
          <w:b w:val="0"/>
          <w:lang w:val="de-DE"/>
        </w:rPr>
        <w:t xml:space="preserve"> überwält</w:t>
      </w:r>
      <w:r w:rsidR="00EF2345">
        <w:rPr>
          <w:rFonts w:ascii="DIN-Regular" w:hAnsi="DIN-Regular"/>
          <w:b w:val="0"/>
          <w:lang w:val="de-DE"/>
        </w:rPr>
        <w:t>igende Bildwiedergabe mit fein</w:t>
      </w:r>
      <w:r w:rsidRPr="00A06E86">
        <w:rPr>
          <w:rFonts w:ascii="DIN-Regular" w:hAnsi="DIN-Regular"/>
          <w:b w:val="0"/>
          <w:lang w:val="de-DE"/>
        </w:rPr>
        <w:t xml:space="preserve">en </w:t>
      </w:r>
      <w:r w:rsidRPr="00A06E86">
        <w:rPr>
          <w:rFonts w:ascii="DIN-Regular" w:hAnsi="DIN-Regular"/>
          <w:b w:val="0"/>
          <w:lang w:val="de-DE"/>
        </w:rPr>
        <w:lastRenderedPageBreak/>
        <w:t xml:space="preserve">Kontrasten, </w:t>
      </w:r>
      <w:r w:rsidR="003272CE">
        <w:rPr>
          <w:rFonts w:ascii="DIN-Regular" w:hAnsi="DIN-Regular"/>
          <w:b w:val="0"/>
          <w:lang w:val="de-DE"/>
        </w:rPr>
        <w:t>für detaillierte</w:t>
      </w:r>
      <w:r w:rsidRPr="00A06E86">
        <w:rPr>
          <w:rFonts w:ascii="DIN-Regular" w:hAnsi="DIN-Regular"/>
          <w:b w:val="0"/>
          <w:lang w:val="de-DE"/>
        </w:rPr>
        <w:t xml:space="preserve"> Farbabstufungen</w:t>
      </w:r>
      <w:r w:rsidR="007E0A94">
        <w:rPr>
          <w:rFonts w:ascii="DIN-Regular" w:hAnsi="DIN-Regular"/>
          <w:b w:val="0"/>
          <w:lang w:val="de-DE"/>
        </w:rPr>
        <w:t xml:space="preserve"> sowie rasante</w:t>
      </w:r>
      <w:r w:rsidR="00EF2345">
        <w:rPr>
          <w:rFonts w:ascii="DIN-Regular" w:hAnsi="DIN-Regular"/>
          <w:b w:val="0"/>
          <w:lang w:val="de-DE"/>
        </w:rPr>
        <w:t xml:space="preserve"> </w:t>
      </w:r>
      <w:r w:rsidRPr="00A06E86">
        <w:rPr>
          <w:rFonts w:ascii="DIN-Regular" w:hAnsi="DIN-Regular"/>
          <w:b w:val="0"/>
          <w:lang w:val="de-DE"/>
        </w:rPr>
        <w:t xml:space="preserve">Reaktionszeiten und </w:t>
      </w:r>
      <w:r w:rsidR="003272CE">
        <w:rPr>
          <w:rFonts w:ascii="DIN-Regular" w:hAnsi="DIN-Regular"/>
          <w:b w:val="0"/>
          <w:lang w:val="de-DE"/>
        </w:rPr>
        <w:t>ein noch schärferes Bild</w:t>
      </w:r>
      <w:r w:rsidRPr="00A06E86">
        <w:rPr>
          <w:rFonts w:ascii="DIN-Regular" w:hAnsi="DIN-Regular"/>
          <w:b w:val="0"/>
          <w:lang w:val="de-DE"/>
        </w:rPr>
        <w:t>.</w:t>
      </w:r>
      <w:r w:rsidRPr="00503E79">
        <w:rPr>
          <w:rFonts w:ascii="DIN-Regular" w:hAnsi="DIN-Regular"/>
          <w:b w:val="0"/>
          <w:lang w:val="de-DE"/>
        </w:rPr>
        <w:t xml:space="preserve"> </w:t>
      </w:r>
    </w:p>
    <w:p w14:paraId="2E4983D9" w14:textId="77777777" w:rsidR="00910E96" w:rsidRDefault="00910E96" w:rsidP="001F602B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/>
          <w:b w:val="0"/>
          <w:lang w:val="de-DE"/>
        </w:rPr>
      </w:pPr>
    </w:p>
    <w:p w14:paraId="67C2AF4A" w14:textId="4923ACDB" w:rsidR="0052399D" w:rsidRPr="0052399D" w:rsidRDefault="0052399D" w:rsidP="0052399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„Kunden, die besonders hohe Ansprüche an dynamische und kontrastreiche Bilder haben, kommen schon heute kaum noch an einem OLED Fernseher vorbei“, erklärt Armando </w:t>
      </w:r>
      <w:proofErr w:type="spellStart"/>
      <w:r>
        <w:rPr>
          <w:rFonts w:ascii="DIN-Regular" w:hAnsi="DIN-Regular"/>
          <w:sz w:val="20"/>
          <w:lang w:val="de-DE"/>
        </w:rPr>
        <w:t>Romagnolo</w:t>
      </w:r>
      <w:proofErr w:type="spellEnd"/>
      <w:r>
        <w:rPr>
          <w:rFonts w:ascii="DIN-Regular" w:hAnsi="DIN-Regular"/>
          <w:sz w:val="20"/>
          <w:lang w:val="de-DE"/>
        </w:rPr>
        <w:t xml:space="preserve">, Marketing </w:t>
      </w:r>
      <w:proofErr w:type="spellStart"/>
      <w:r>
        <w:rPr>
          <w:rFonts w:ascii="DIN-Regular" w:hAnsi="DIN-Regular"/>
          <w:sz w:val="20"/>
          <w:lang w:val="de-DE"/>
        </w:rPr>
        <w:t>Director</w:t>
      </w:r>
      <w:proofErr w:type="spellEnd"/>
      <w:r>
        <w:rPr>
          <w:rFonts w:ascii="DIN-Regular" w:hAnsi="DIN-Regular"/>
          <w:sz w:val="20"/>
          <w:lang w:val="de-DE"/>
        </w:rPr>
        <w:t xml:space="preserve"> CE. „Wir sind deshalb fest davon überzeugt, dass sich die aktuelle Entwicklung in den kommenden Jahren nochmals beschleunigen wird. Mit unserem aktuellen TV-Angebot sind wir hierfür bestens aufgestellt.“</w:t>
      </w:r>
    </w:p>
    <w:p w14:paraId="6821F611" w14:textId="77777777" w:rsidR="00BE4472" w:rsidRPr="001F602B" w:rsidRDefault="00BE4472" w:rsidP="001F602B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/>
          <w:b w:val="0"/>
          <w:lang w:val="de-DE"/>
        </w:rPr>
      </w:pPr>
    </w:p>
    <w:p w14:paraId="50312362" w14:textId="0941F3EB" w:rsidR="001F602B" w:rsidRPr="00C5760B" w:rsidRDefault="00C5760B" w:rsidP="00B5115D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Bild- und soundstarke LCD Serien</w:t>
      </w:r>
    </w:p>
    <w:p w14:paraId="0827464A" w14:textId="6939DE14" w:rsidR="001F602B" w:rsidRDefault="00F05801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Im Geschäft mit LCD Fernsehern konnte Panasonic den Marktanteil in der ersten Jahreshälfte 2019 um 0,4 Prozent steigern.</w:t>
      </w:r>
      <w:r w:rsidR="00A168A3">
        <w:rPr>
          <w:rFonts w:ascii="DIN-Regular" w:hAnsi="DIN-Regular"/>
          <w:sz w:val="20"/>
          <w:lang w:val="de-DE"/>
        </w:rPr>
        <w:t xml:space="preserve"> </w:t>
      </w:r>
      <w:r w:rsidR="00C5760B">
        <w:rPr>
          <w:rFonts w:ascii="DIN-Regular" w:hAnsi="DIN-Regular"/>
          <w:sz w:val="20"/>
          <w:lang w:val="de-DE"/>
        </w:rPr>
        <w:t>Die</w:t>
      </w:r>
      <w:r w:rsidR="00C37FF0">
        <w:rPr>
          <w:rFonts w:ascii="DIN-Regular" w:hAnsi="DIN-Regular"/>
          <w:sz w:val="20"/>
          <w:lang w:val="de-DE"/>
        </w:rPr>
        <w:t xml:space="preserve"> </w:t>
      </w:r>
      <w:r w:rsidR="00EF2345">
        <w:rPr>
          <w:rFonts w:ascii="DIN-Regular" w:hAnsi="DIN-Regular"/>
          <w:sz w:val="20"/>
          <w:lang w:val="de-DE"/>
        </w:rPr>
        <w:t>drei</w:t>
      </w:r>
      <w:r w:rsidR="00C37FF0">
        <w:rPr>
          <w:rFonts w:ascii="DIN-Regular" w:hAnsi="DIN-Regular"/>
          <w:sz w:val="20"/>
          <w:lang w:val="de-DE"/>
        </w:rPr>
        <w:t xml:space="preserve"> 4K Ultra HD HDR LED TV Serien </w:t>
      </w:r>
      <w:r w:rsidR="008315EC">
        <w:rPr>
          <w:rFonts w:ascii="DIN-Regular" w:hAnsi="DIN-Regular"/>
          <w:sz w:val="20"/>
          <w:lang w:val="de-DE"/>
        </w:rPr>
        <w:t>GXW954, GXW904 und GXW804</w:t>
      </w:r>
      <w:r w:rsidR="00EF2345">
        <w:rPr>
          <w:rFonts w:ascii="DIN-Regular" w:hAnsi="DIN-Regular"/>
          <w:sz w:val="20"/>
          <w:lang w:val="de-DE"/>
        </w:rPr>
        <w:t xml:space="preserve"> </w:t>
      </w:r>
      <w:r w:rsidR="00C5760B">
        <w:rPr>
          <w:rFonts w:ascii="DIN-Regular" w:hAnsi="DIN-Regular"/>
          <w:sz w:val="20"/>
          <w:lang w:val="de-DE"/>
        </w:rPr>
        <w:t xml:space="preserve">überzeugen dabei </w:t>
      </w:r>
      <w:r w:rsidR="007E0A94">
        <w:rPr>
          <w:rFonts w:ascii="DIN-Regular" w:hAnsi="DIN-Regular"/>
          <w:sz w:val="20"/>
          <w:lang w:val="de-DE"/>
        </w:rPr>
        <w:t>ebenso wie die OLED Modelle</w:t>
      </w:r>
      <w:r w:rsidR="00C5760B">
        <w:rPr>
          <w:rFonts w:ascii="DIN-Regular" w:hAnsi="DIN-Regular"/>
          <w:sz w:val="20"/>
          <w:lang w:val="de-DE"/>
        </w:rPr>
        <w:t xml:space="preserve"> mit einer ausgereiften </w:t>
      </w:r>
      <w:r w:rsidR="006859AC">
        <w:rPr>
          <w:rFonts w:ascii="DIN-Regular" w:hAnsi="DIN-Regular"/>
          <w:sz w:val="20"/>
          <w:lang w:val="de-DE"/>
        </w:rPr>
        <w:t>Prozessortechnik</w:t>
      </w:r>
      <w:r w:rsidR="00C5760B">
        <w:rPr>
          <w:rFonts w:ascii="DIN-Regular" w:hAnsi="DIN-Regular"/>
          <w:sz w:val="20"/>
          <w:lang w:val="de-DE"/>
        </w:rPr>
        <w:t xml:space="preserve">. Die TVs unterstützen zudem sämtliche HDR Formate für besonders kontrastreiche und lebensechte Bilder und sorgen mit </w:t>
      </w:r>
      <w:r w:rsidR="00C37FF0" w:rsidRPr="00C37FF0">
        <w:rPr>
          <w:rFonts w:ascii="DIN-Regular" w:hAnsi="DIN-Regular"/>
          <w:sz w:val="20"/>
          <w:lang w:val="de-DE"/>
        </w:rPr>
        <w:t>Cinema Surround</w:t>
      </w:r>
      <w:r w:rsidR="00C5760B">
        <w:rPr>
          <w:rFonts w:ascii="DIN-Regular" w:hAnsi="DIN-Regular"/>
          <w:sz w:val="20"/>
          <w:lang w:val="de-DE"/>
        </w:rPr>
        <w:t xml:space="preserve"> </w:t>
      </w:r>
      <w:r w:rsidR="00C37FF0" w:rsidRPr="00C37FF0">
        <w:rPr>
          <w:rFonts w:ascii="DIN-Regular" w:hAnsi="DIN-Regular"/>
          <w:sz w:val="20"/>
          <w:lang w:val="de-DE"/>
        </w:rPr>
        <w:t xml:space="preserve">System und Dolby </w:t>
      </w:r>
      <w:proofErr w:type="spellStart"/>
      <w:r w:rsidR="00C37FF0" w:rsidRPr="00C37FF0">
        <w:rPr>
          <w:rFonts w:ascii="DIN-Regular" w:hAnsi="DIN-Regular"/>
          <w:sz w:val="20"/>
          <w:lang w:val="de-DE"/>
        </w:rPr>
        <w:t>Atmos</w:t>
      </w:r>
      <w:proofErr w:type="spellEnd"/>
      <w:r w:rsidR="00C5760B">
        <w:rPr>
          <w:rFonts w:ascii="DIN-Regular" w:hAnsi="DIN-Regular"/>
          <w:sz w:val="20"/>
          <w:lang w:val="de-DE"/>
        </w:rPr>
        <w:t xml:space="preserve"> für raumfüllenden Sound.</w:t>
      </w:r>
    </w:p>
    <w:p w14:paraId="084F88DB" w14:textId="77777777" w:rsidR="00F05801" w:rsidRDefault="00F05801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5C964DF9" w14:textId="282F0F1F" w:rsidR="003D45FA" w:rsidRDefault="00B142D7" w:rsidP="003D45FA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„Die Rückmeldungen </w:t>
      </w:r>
      <w:r w:rsidR="00A65D33">
        <w:rPr>
          <w:rFonts w:ascii="DIN-Regular" w:hAnsi="DIN-Regular"/>
          <w:sz w:val="20"/>
          <w:lang w:val="de-DE"/>
        </w:rPr>
        <w:t>zu unserem aktuellen TV-Line-</w:t>
      </w:r>
      <w:proofErr w:type="spellStart"/>
      <w:r w:rsidR="00A65D33">
        <w:rPr>
          <w:rFonts w:ascii="DIN-Regular" w:hAnsi="DIN-Regular"/>
          <w:sz w:val="20"/>
          <w:lang w:val="de-DE"/>
        </w:rPr>
        <w:t>up</w:t>
      </w:r>
      <w:proofErr w:type="spellEnd"/>
      <w:r w:rsidR="00A65D33">
        <w:rPr>
          <w:rFonts w:ascii="DIN-Regular" w:hAnsi="DIN-Regular"/>
          <w:sz w:val="20"/>
          <w:lang w:val="de-DE"/>
        </w:rPr>
        <w:t xml:space="preserve"> sind durchweg positiv. Die Kunden sind bereit, mehr Geld in die Hand zu nehmen, wenn sie von den Produkten restlos überzeugt sind und </w:t>
      </w:r>
      <w:r w:rsidR="00090653">
        <w:rPr>
          <w:rFonts w:ascii="DIN-Regular" w:hAnsi="DIN-Regular"/>
          <w:sz w:val="20"/>
          <w:lang w:val="de-DE"/>
        </w:rPr>
        <w:t>ein</w:t>
      </w:r>
      <w:r w:rsidR="00A65D33">
        <w:rPr>
          <w:rFonts w:ascii="DIN-Regular" w:hAnsi="DIN-Regular"/>
          <w:sz w:val="20"/>
          <w:lang w:val="de-DE"/>
        </w:rPr>
        <w:t xml:space="preserve">en Mehrwert in Qualität und Ausstattung erkennen. </w:t>
      </w:r>
      <w:r w:rsidR="005B47CC">
        <w:rPr>
          <w:rFonts w:ascii="DIN-Regular" w:hAnsi="DIN-Regular"/>
          <w:sz w:val="20"/>
          <w:lang w:val="de-DE"/>
        </w:rPr>
        <w:t>Dabei</w:t>
      </w:r>
      <w:r w:rsidR="00090653">
        <w:rPr>
          <w:rFonts w:ascii="DIN-Regular" w:hAnsi="DIN-Regular"/>
          <w:sz w:val="20"/>
          <w:lang w:val="de-DE"/>
        </w:rPr>
        <w:t xml:space="preserve"> </w:t>
      </w:r>
      <w:r w:rsidR="00A65D33">
        <w:rPr>
          <w:rFonts w:ascii="DIN-Regular" w:hAnsi="DIN-Regular"/>
          <w:sz w:val="20"/>
          <w:lang w:val="de-DE"/>
        </w:rPr>
        <w:t>setzen wir großes Vertrauen in unsere Partner im beratenden Fachhandel</w:t>
      </w:r>
      <w:r w:rsidR="005B47CC">
        <w:rPr>
          <w:rFonts w:ascii="DIN-Regular" w:hAnsi="DIN-Regular"/>
          <w:sz w:val="20"/>
          <w:lang w:val="de-DE"/>
        </w:rPr>
        <w:t>, die es</w:t>
      </w:r>
      <w:r w:rsidR="00A811F4">
        <w:rPr>
          <w:rFonts w:ascii="DIN-Regular" w:hAnsi="DIN-Regular"/>
          <w:sz w:val="20"/>
          <w:lang w:val="de-DE"/>
        </w:rPr>
        <w:t xml:space="preserve"> uns </w:t>
      </w:r>
      <w:r w:rsidR="005B47CC">
        <w:rPr>
          <w:rFonts w:ascii="DIN-Regular" w:hAnsi="DIN-Regular"/>
          <w:sz w:val="20"/>
          <w:lang w:val="de-DE"/>
        </w:rPr>
        <w:t>ihrerseits</w:t>
      </w:r>
      <w:r w:rsidR="00A811F4">
        <w:rPr>
          <w:rFonts w:ascii="DIN-Regular" w:hAnsi="DIN-Regular"/>
          <w:sz w:val="20"/>
          <w:lang w:val="de-DE"/>
        </w:rPr>
        <w:t xml:space="preserve"> </w:t>
      </w:r>
      <w:r w:rsidR="00A65D33">
        <w:rPr>
          <w:rFonts w:ascii="DIN-Regular" w:hAnsi="DIN-Regular"/>
          <w:sz w:val="20"/>
          <w:lang w:val="de-DE"/>
        </w:rPr>
        <w:t xml:space="preserve">mit </w:t>
      </w:r>
      <w:r w:rsidR="003E2153">
        <w:rPr>
          <w:rFonts w:ascii="DIN-Regular" w:hAnsi="DIN-Regular"/>
          <w:sz w:val="20"/>
          <w:lang w:val="de-DE"/>
        </w:rPr>
        <w:t>ausgezeichneten</w:t>
      </w:r>
      <w:r w:rsidR="00A65D33">
        <w:rPr>
          <w:rFonts w:ascii="DIN-Regular" w:hAnsi="DIN-Regular"/>
          <w:sz w:val="20"/>
          <w:lang w:val="de-DE"/>
        </w:rPr>
        <w:t xml:space="preserve"> Vertriebszahlen zurück</w:t>
      </w:r>
      <w:r w:rsidR="00A811F4">
        <w:rPr>
          <w:rFonts w:ascii="DIN-Regular" w:hAnsi="DIN-Regular"/>
          <w:sz w:val="20"/>
          <w:lang w:val="de-DE"/>
        </w:rPr>
        <w:t>zahlen</w:t>
      </w:r>
      <w:r>
        <w:rPr>
          <w:rFonts w:ascii="DIN-Regular" w:hAnsi="DIN-Regular"/>
          <w:sz w:val="20"/>
          <w:lang w:val="de-DE"/>
        </w:rPr>
        <w:t>“</w:t>
      </w:r>
      <w:r w:rsidR="00761B99">
        <w:rPr>
          <w:rFonts w:ascii="DIN-Regular" w:hAnsi="DIN-Regular"/>
          <w:sz w:val="20"/>
          <w:lang w:val="de-DE"/>
        </w:rPr>
        <w:t xml:space="preserve">, so </w:t>
      </w:r>
      <w:r w:rsidR="00706B23">
        <w:rPr>
          <w:rFonts w:ascii="DIN-Regular" w:hAnsi="DIN-Regular"/>
          <w:sz w:val="20"/>
          <w:lang w:val="de-DE"/>
        </w:rPr>
        <w:t xml:space="preserve">Michael </w:t>
      </w:r>
      <w:r w:rsidR="00761B99">
        <w:rPr>
          <w:rFonts w:ascii="DIN-Regular" w:hAnsi="DIN-Regular"/>
          <w:sz w:val="20"/>
          <w:lang w:val="de-DE"/>
        </w:rPr>
        <w:t>List</w:t>
      </w:r>
      <w:r w:rsidR="00706B23">
        <w:rPr>
          <w:rFonts w:ascii="DIN-Regular" w:hAnsi="DIN-Regular"/>
          <w:sz w:val="20"/>
          <w:lang w:val="de-DE"/>
        </w:rPr>
        <w:t xml:space="preserve">, </w:t>
      </w:r>
      <w:proofErr w:type="spellStart"/>
      <w:r w:rsidR="00706B23" w:rsidRPr="00706B23">
        <w:rPr>
          <w:rFonts w:ascii="DIN-Regular" w:hAnsi="DIN-Regular"/>
          <w:sz w:val="20"/>
          <w:lang w:val="de-DE"/>
        </w:rPr>
        <w:t>Sales</w:t>
      </w:r>
      <w:proofErr w:type="spellEnd"/>
      <w:r w:rsidR="00706B23" w:rsidRPr="00706B23">
        <w:rPr>
          <w:rFonts w:ascii="DIN-Regular" w:hAnsi="DIN-Regular"/>
          <w:sz w:val="20"/>
          <w:lang w:val="de-DE"/>
        </w:rPr>
        <w:t xml:space="preserve"> </w:t>
      </w:r>
      <w:proofErr w:type="spellStart"/>
      <w:r w:rsidR="00706B23" w:rsidRPr="00706B23">
        <w:rPr>
          <w:rFonts w:ascii="DIN-Regular" w:hAnsi="DIN-Regular"/>
          <w:sz w:val="20"/>
          <w:lang w:val="de-DE"/>
        </w:rPr>
        <w:t>Director</w:t>
      </w:r>
      <w:proofErr w:type="spellEnd"/>
      <w:r w:rsidR="00706B23" w:rsidRPr="00706B23">
        <w:rPr>
          <w:rFonts w:ascii="DIN-Regular" w:hAnsi="DIN-Regular"/>
          <w:sz w:val="20"/>
          <w:lang w:val="de-DE"/>
        </w:rPr>
        <w:t xml:space="preserve"> CE</w:t>
      </w:r>
      <w:r w:rsidR="00706B23">
        <w:rPr>
          <w:rFonts w:ascii="DIN-Regular" w:hAnsi="DIN-Regular"/>
          <w:sz w:val="20"/>
          <w:lang w:val="de-DE"/>
        </w:rPr>
        <w:t xml:space="preserve"> bei Panasonic Deutschland</w:t>
      </w:r>
      <w:r w:rsidR="00761B99">
        <w:rPr>
          <w:rFonts w:ascii="DIN-Regular" w:hAnsi="DIN-Regular"/>
          <w:sz w:val="20"/>
          <w:lang w:val="de-DE"/>
        </w:rPr>
        <w:t xml:space="preserve">. </w:t>
      </w:r>
      <w:r w:rsidR="00A811F4">
        <w:rPr>
          <w:rFonts w:ascii="DIN-Regular" w:hAnsi="DIN-Regular"/>
          <w:sz w:val="20"/>
          <w:lang w:val="de-DE"/>
        </w:rPr>
        <w:t xml:space="preserve"> </w:t>
      </w:r>
    </w:p>
    <w:p w14:paraId="43EBBF42" w14:textId="2528CCEE" w:rsidR="00AB7A03" w:rsidRDefault="00AB7A03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2BF21E4E" w14:textId="5B8D99C5" w:rsidR="008D30A3" w:rsidRDefault="00164307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Das drückt sich auch in Testergeb</w:t>
      </w:r>
      <w:r w:rsidR="00FD5758">
        <w:rPr>
          <w:rFonts w:ascii="DIN-Regular" w:hAnsi="DIN-Regular"/>
          <w:sz w:val="20"/>
          <w:lang w:val="de-DE"/>
        </w:rPr>
        <w:t>nisse und Kundenbewertungen aus:</w:t>
      </w:r>
      <w:r w:rsidR="008D30A3">
        <w:rPr>
          <w:rFonts w:ascii="DIN-Regular" w:hAnsi="DIN-Regular"/>
          <w:sz w:val="20"/>
          <w:lang w:val="de-DE"/>
        </w:rPr>
        <w:t xml:space="preserve"> Von de</w:t>
      </w:r>
      <w:r>
        <w:rPr>
          <w:rFonts w:ascii="DIN-Regular" w:hAnsi="DIN-Regular"/>
          <w:sz w:val="20"/>
          <w:lang w:val="de-DE"/>
        </w:rPr>
        <w:t>n Lesern der</w:t>
      </w:r>
      <w:r w:rsidR="008D30A3">
        <w:rPr>
          <w:rFonts w:ascii="DIN-Regular" w:hAnsi="DIN-Regular"/>
          <w:sz w:val="20"/>
          <w:lang w:val="de-DE"/>
        </w:rPr>
        <w:t xml:space="preserve"> Fachzeitschrift </w:t>
      </w:r>
      <w:proofErr w:type="spellStart"/>
      <w:r w:rsidR="008D30A3">
        <w:rPr>
          <w:rFonts w:ascii="DIN-Regular" w:hAnsi="DIN-Regular"/>
          <w:sz w:val="20"/>
          <w:lang w:val="de-DE"/>
        </w:rPr>
        <w:t>video</w:t>
      </w:r>
      <w:proofErr w:type="spellEnd"/>
      <w:r w:rsidR="008D30A3">
        <w:rPr>
          <w:rFonts w:ascii="DIN-Regular" w:hAnsi="DIN-Regular"/>
          <w:sz w:val="20"/>
          <w:lang w:val="de-DE"/>
        </w:rPr>
        <w:t xml:space="preserve"> wurde Panasonic als „Brand </w:t>
      </w:r>
      <w:proofErr w:type="spellStart"/>
      <w:r w:rsidR="008D30A3">
        <w:rPr>
          <w:rFonts w:ascii="DIN-Regular" w:hAnsi="DIN-Regular"/>
          <w:sz w:val="20"/>
          <w:lang w:val="de-DE"/>
        </w:rPr>
        <w:t>of</w:t>
      </w:r>
      <w:proofErr w:type="spellEnd"/>
      <w:r w:rsidR="008D30A3">
        <w:rPr>
          <w:rFonts w:ascii="DIN-Regular" w:hAnsi="DIN-Regular"/>
          <w:sz w:val="20"/>
          <w:lang w:val="de-DE"/>
        </w:rPr>
        <w:t xml:space="preserve"> </w:t>
      </w:r>
      <w:proofErr w:type="spellStart"/>
      <w:r w:rsidR="008D30A3">
        <w:rPr>
          <w:rFonts w:ascii="DIN-Regular" w:hAnsi="DIN-Regular"/>
          <w:sz w:val="20"/>
          <w:lang w:val="de-DE"/>
        </w:rPr>
        <w:t>the</w:t>
      </w:r>
      <w:proofErr w:type="spellEnd"/>
      <w:r w:rsidR="008D30A3">
        <w:rPr>
          <w:rFonts w:ascii="DIN-Regular" w:hAnsi="DIN-Regular"/>
          <w:sz w:val="20"/>
          <w:lang w:val="de-DE"/>
        </w:rPr>
        <w:t xml:space="preserve"> Year“</w:t>
      </w:r>
      <w:r>
        <w:rPr>
          <w:rFonts w:ascii="DIN-Regular" w:hAnsi="DIN-Regular"/>
          <w:sz w:val="20"/>
          <w:lang w:val="de-DE"/>
        </w:rPr>
        <w:t xml:space="preserve"> ausgezeichnet</w:t>
      </w:r>
      <w:r w:rsidR="00FD5758">
        <w:rPr>
          <w:rFonts w:ascii="DIN-Regular" w:hAnsi="DIN-Regular"/>
          <w:sz w:val="20"/>
          <w:lang w:val="de-DE"/>
        </w:rPr>
        <w:t>, d</w:t>
      </w:r>
      <w:r>
        <w:rPr>
          <w:rFonts w:ascii="DIN-Regular" w:hAnsi="DIN-Regular"/>
          <w:sz w:val="20"/>
          <w:lang w:val="de-DE"/>
        </w:rPr>
        <w:t>er TX-65FZW954</w:t>
      </w:r>
      <w:r w:rsidR="00FD5758">
        <w:rPr>
          <w:rFonts w:ascii="DIN-Regular" w:hAnsi="DIN-Regular"/>
          <w:sz w:val="20"/>
          <w:lang w:val="de-DE"/>
        </w:rPr>
        <w:t xml:space="preserve"> erhielt</w:t>
      </w:r>
      <w:r>
        <w:rPr>
          <w:rFonts w:ascii="DIN-Regular" w:hAnsi="DIN-Regular"/>
          <w:sz w:val="20"/>
          <w:lang w:val="de-DE"/>
        </w:rPr>
        <w:t xml:space="preserve"> den Preis als bester OLED TV im High-end-Segment. Im Test des Fachmagazins </w:t>
      </w:r>
      <w:proofErr w:type="spellStart"/>
      <w:r>
        <w:rPr>
          <w:rFonts w:ascii="DIN-Regular" w:hAnsi="DIN-Regular"/>
          <w:sz w:val="20"/>
          <w:lang w:val="de-DE"/>
        </w:rPr>
        <w:t>Satvision</w:t>
      </w:r>
      <w:proofErr w:type="spellEnd"/>
      <w:r w:rsidR="00C32E60">
        <w:rPr>
          <w:rFonts w:ascii="DIN-Regular" w:hAnsi="DIN-Regular"/>
          <w:sz w:val="20"/>
          <w:lang w:val="de-DE"/>
        </w:rPr>
        <w:t xml:space="preserve"> 29/19</w:t>
      </w:r>
      <w:r w:rsidR="00FD5758">
        <w:rPr>
          <w:rFonts w:ascii="DIN-Regular" w:hAnsi="DIN-Regular"/>
          <w:sz w:val="20"/>
          <w:lang w:val="de-DE"/>
        </w:rPr>
        <w:t xml:space="preserve"> erreichte </w:t>
      </w:r>
      <w:r>
        <w:rPr>
          <w:rFonts w:ascii="DIN-Regular" w:hAnsi="DIN-Regular"/>
          <w:sz w:val="20"/>
          <w:lang w:val="de-DE"/>
        </w:rPr>
        <w:t xml:space="preserve">der </w:t>
      </w:r>
      <w:r w:rsidR="00FD5758">
        <w:rPr>
          <w:rFonts w:ascii="DIN-Regular" w:hAnsi="DIN-Regular"/>
          <w:sz w:val="20"/>
          <w:lang w:val="de-DE"/>
        </w:rPr>
        <w:t>TX-</w:t>
      </w:r>
      <w:r w:rsidR="00C32E60" w:rsidRPr="00FD5758">
        <w:rPr>
          <w:rFonts w:ascii="DIN-Regular" w:hAnsi="DIN-Regular"/>
          <w:sz w:val="20"/>
          <w:lang w:val="de-DE"/>
        </w:rPr>
        <w:t>65GZW2004 mit</w:t>
      </w:r>
      <w:r w:rsidR="00FD5758" w:rsidRPr="00FD5758">
        <w:rPr>
          <w:rFonts w:ascii="DIN-Regular" w:hAnsi="DIN-Regular"/>
          <w:sz w:val="20"/>
          <w:lang w:val="de-DE"/>
        </w:rPr>
        <w:t xml:space="preserve"> </w:t>
      </w:r>
      <w:r w:rsidR="00C32E60" w:rsidRPr="00FD5758">
        <w:rPr>
          <w:rFonts w:ascii="DIN-Regular" w:hAnsi="DIN-Regular"/>
          <w:sz w:val="20"/>
          <w:lang w:val="de-DE"/>
        </w:rPr>
        <w:t>98,</w:t>
      </w:r>
      <w:r w:rsidR="00FD5758" w:rsidRPr="00FD5758">
        <w:rPr>
          <w:rFonts w:ascii="DIN-Regular" w:hAnsi="DIN-Regular"/>
          <w:sz w:val="20"/>
          <w:lang w:val="de-DE"/>
        </w:rPr>
        <w:t>5 Punkten die höchste Bewertung, die bislang an einen Fernseher vergeben wurde, und setzte sich damit als neue Bildreferenz an die Spitze des Rankings.</w:t>
      </w:r>
    </w:p>
    <w:p w14:paraId="1DEF79FB" w14:textId="77777777" w:rsidR="00C32E60" w:rsidRDefault="00C32E60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3052D0B7" w14:textId="51938925" w:rsidR="00706B23" w:rsidRDefault="00706B23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Die hohe Kundenzufriedenheit unterstreicht </w:t>
      </w:r>
      <w:r w:rsidR="008D30A3">
        <w:rPr>
          <w:rFonts w:ascii="DIN-Regular" w:hAnsi="DIN-Regular"/>
          <w:sz w:val="20"/>
          <w:lang w:val="de-DE"/>
        </w:rPr>
        <w:t>zudem</w:t>
      </w:r>
      <w:r w:rsidR="0052399D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eine aktuelle Onlineumfrage der Stiftung Warentest unter mehr als 12.000 Lesern. Wie die Befragung ergab, hat Panasonic die zufriedensten Kun</w:t>
      </w:r>
      <w:r w:rsidR="007E0A94">
        <w:rPr>
          <w:rFonts w:ascii="DIN-Regular" w:hAnsi="DIN-Regular"/>
          <w:sz w:val="20"/>
          <w:lang w:val="de-DE"/>
        </w:rPr>
        <w:t>den unter allen TV-Herstellern.</w:t>
      </w:r>
      <w:r>
        <w:rPr>
          <w:rFonts w:ascii="DIN-Regular" w:hAnsi="DIN-Regular"/>
          <w:sz w:val="20"/>
          <w:lang w:val="de-DE"/>
        </w:rPr>
        <w:t xml:space="preserve"> </w:t>
      </w:r>
      <w:r w:rsidR="0052399D">
        <w:rPr>
          <w:rFonts w:ascii="DIN-Regular" w:hAnsi="DIN-Regular"/>
          <w:sz w:val="20"/>
          <w:lang w:val="de-DE"/>
        </w:rPr>
        <w:t xml:space="preserve">So gaben rund </w:t>
      </w:r>
      <w:r>
        <w:rPr>
          <w:rFonts w:ascii="DIN-Regular" w:hAnsi="DIN-Regular"/>
          <w:sz w:val="20"/>
          <w:lang w:val="de-DE"/>
        </w:rPr>
        <w:t>90 Prozent der befragten Kunden</w:t>
      </w:r>
      <w:r w:rsidR="007E0A94">
        <w:rPr>
          <w:rFonts w:ascii="DIN-Regular" w:hAnsi="DIN-Regular"/>
          <w:sz w:val="20"/>
          <w:lang w:val="de-DE"/>
        </w:rPr>
        <w:t xml:space="preserve"> an</w:t>
      </w:r>
      <w:r>
        <w:rPr>
          <w:rFonts w:ascii="DIN-Regular" w:hAnsi="DIN-Regular"/>
          <w:sz w:val="20"/>
          <w:lang w:val="de-DE"/>
        </w:rPr>
        <w:t>, dass sie ihren Panasonic TV weiterempfehlen würden.</w:t>
      </w:r>
    </w:p>
    <w:p w14:paraId="741DC469" w14:textId="77777777" w:rsidR="00706B23" w:rsidRDefault="00706B23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7910C841" w14:textId="2D0D214A" w:rsidR="00F05801" w:rsidRPr="00F05801" w:rsidRDefault="00F05801" w:rsidP="00937C21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 w:rsidRPr="00F05801">
        <w:rPr>
          <w:rFonts w:ascii="DIN-Bold" w:hAnsi="DIN-Bold"/>
          <w:sz w:val="20"/>
          <w:lang w:val="de-DE"/>
        </w:rPr>
        <w:t>Prototypen zur IFA 2019: Transparent und mit Mega-Kontrast</w:t>
      </w:r>
    </w:p>
    <w:p w14:paraId="378F8806" w14:textId="4B6D81E8" w:rsidR="00875D55" w:rsidRDefault="000E2ACB" w:rsidP="00937C21">
      <w:pPr>
        <w:pStyle w:val="Copy"/>
        <w:spacing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>
        <w:rPr>
          <w:rFonts w:ascii="DIN-Regular" w:hAnsi="DIN-Regular"/>
        </w:rPr>
        <w:t>Seinen Anspruch als</w:t>
      </w:r>
      <w:r w:rsidR="009C4736" w:rsidRPr="009C4736">
        <w:rPr>
          <w:rFonts w:ascii="DIN-Regular" w:hAnsi="DIN-Regular"/>
        </w:rPr>
        <w:t xml:space="preserve"> Innovationsführer der Branche</w:t>
      </w:r>
      <w:r>
        <w:rPr>
          <w:rFonts w:ascii="DIN-Regular" w:hAnsi="DIN-Regular"/>
        </w:rPr>
        <w:t xml:space="preserve"> unterstreicht Panasonic </w:t>
      </w:r>
      <w:r w:rsidR="0052399D">
        <w:rPr>
          <w:rFonts w:ascii="DIN-Regular" w:hAnsi="DIN-Regular"/>
        </w:rPr>
        <w:t xml:space="preserve">unterdessen </w:t>
      </w:r>
      <w:r>
        <w:rPr>
          <w:rFonts w:ascii="DIN-Regular" w:hAnsi="DIN-Regular"/>
        </w:rPr>
        <w:t xml:space="preserve">mit zwei </w:t>
      </w:r>
      <w:r w:rsidR="007E0A94">
        <w:rPr>
          <w:rFonts w:ascii="DIN-Regular" w:hAnsi="DIN-Regular"/>
        </w:rPr>
        <w:t xml:space="preserve">neu entwickelten </w:t>
      </w:r>
      <w:r>
        <w:rPr>
          <w:rFonts w:ascii="DIN-Regular" w:hAnsi="DIN-Regular"/>
        </w:rPr>
        <w:t>Zukunftsstudien</w:t>
      </w:r>
      <w:r w:rsidR="009C4736" w:rsidRPr="009C4736">
        <w:rPr>
          <w:rFonts w:ascii="DIN-Regular" w:hAnsi="DIN-Regular"/>
        </w:rPr>
        <w:t xml:space="preserve">. </w:t>
      </w:r>
      <w:r w:rsidR="009C4736">
        <w:rPr>
          <w:rFonts w:ascii="DIN-Regular" w:hAnsi="DIN-Regular"/>
        </w:rPr>
        <w:t>Der Prototyp</w:t>
      </w:r>
      <w:r w:rsidR="0052399D">
        <w:rPr>
          <w:rFonts w:ascii="DIN-Regular" w:hAnsi="DIN-Regular"/>
        </w:rPr>
        <w:t>, der</w:t>
      </w:r>
      <w:r w:rsidR="009C4736">
        <w:rPr>
          <w:rFonts w:ascii="DIN-Regular" w:hAnsi="DIN-Regular"/>
        </w:rPr>
        <w:t xml:space="preserve"> mit dem Namen</w:t>
      </w:r>
      <w:r w:rsidR="009C4736" w:rsidRPr="009C4736">
        <w:rPr>
          <w:rFonts w:ascii="DIN-Regular" w:hAnsi="DIN-Regular"/>
        </w:rPr>
        <w:t xml:space="preserve"> „</w:t>
      </w:r>
      <w:proofErr w:type="spellStart"/>
      <w:r w:rsidR="009C4736" w:rsidRPr="009C4736">
        <w:rPr>
          <w:rFonts w:ascii="DIN-Regular" w:hAnsi="DIN-Regular"/>
        </w:rPr>
        <w:t>MegaCon</w:t>
      </w:r>
      <w:proofErr w:type="spellEnd"/>
      <w:r w:rsidR="009C4736" w:rsidRPr="009C4736">
        <w:rPr>
          <w:rFonts w:ascii="DIN-Regular" w:hAnsi="DIN-Regular"/>
        </w:rPr>
        <w:t xml:space="preserve">“ </w:t>
      </w:r>
      <w:r w:rsidR="0052399D">
        <w:rPr>
          <w:rFonts w:ascii="DIN-Regular" w:hAnsi="DIN-Regular"/>
        </w:rPr>
        <w:t xml:space="preserve">auf der diesjährigen IFA gezeigt wird, </w:t>
      </w:r>
      <w:r w:rsidR="00875D55">
        <w:rPr>
          <w:rFonts w:ascii="DIN-Regular" w:hAnsi="DIN-Regular"/>
        </w:rPr>
        <w:t>verwendet zwei LCD-Panel</w:t>
      </w:r>
      <w:r w:rsidR="009C4736" w:rsidRPr="009C4736">
        <w:rPr>
          <w:rFonts w:ascii="DIN-Regular" w:hAnsi="DIN-Regular"/>
        </w:rPr>
        <w:t xml:space="preserve">, um ein Kontrastverhältnis und Schwarzwerte zu erreichen, die es mit denen eines OLED </w:t>
      </w:r>
      <w:r w:rsidR="00875D55">
        <w:rPr>
          <w:rFonts w:ascii="DIN-Regular" w:hAnsi="DIN-Regular"/>
        </w:rPr>
        <w:t>TV</w:t>
      </w:r>
      <w:r w:rsidR="009C4736" w:rsidRPr="009C4736">
        <w:rPr>
          <w:rFonts w:ascii="DIN-Regular" w:hAnsi="DIN-Regular"/>
        </w:rPr>
        <w:t xml:space="preserve"> aufnehmen können. </w:t>
      </w:r>
      <w:r w:rsidR="00875D55">
        <w:rPr>
          <w:rFonts w:ascii="DIN-Regular" w:eastAsia="Times New Roman" w:hAnsi="DIN-Regular" w:cs="Helv"/>
          <w:color w:val="000000"/>
          <w:lang w:eastAsia="en-US"/>
        </w:rPr>
        <w:t xml:space="preserve">Der </w:t>
      </w:r>
      <w:r w:rsidR="00875D55">
        <w:rPr>
          <w:rFonts w:ascii="DIN-Regular" w:eastAsia="Times New Roman" w:hAnsi="DIN-Regular" w:cs="Helv"/>
          <w:color w:val="000000"/>
          <w:lang w:eastAsia="en-US"/>
        </w:rPr>
        <w:lastRenderedPageBreak/>
        <w:t xml:space="preserve">Bildschirm </w:t>
      </w:r>
      <w:r w:rsidR="00875D55" w:rsidRPr="00212ACD">
        <w:rPr>
          <w:rFonts w:ascii="DIN-Regular" w:eastAsia="Times New Roman" w:hAnsi="DIN-Regular" w:cs="Helv"/>
          <w:color w:val="000000"/>
          <w:lang w:eastAsia="en-US"/>
        </w:rPr>
        <w:t xml:space="preserve">liefert </w:t>
      </w:r>
      <w:r w:rsidR="0052399D">
        <w:rPr>
          <w:rFonts w:ascii="DIN-Regular" w:eastAsia="Times New Roman" w:hAnsi="DIN-Regular" w:cs="Helv"/>
          <w:color w:val="000000"/>
          <w:lang w:eastAsia="en-US"/>
        </w:rPr>
        <w:t xml:space="preserve">dabei </w:t>
      </w:r>
      <w:r w:rsidR="00875D55" w:rsidRPr="00212ACD">
        <w:rPr>
          <w:rFonts w:ascii="DIN-Regular" w:eastAsia="Times New Roman" w:hAnsi="DIN-Regular" w:cs="Helv"/>
          <w:color w:val="000000"/>
          <w:lang w:eastAsia="en-US"/>
        </w:rPr>
        <w:t xml:space="preserve">eine hervorragende Farbgenauigkeit </w:t>
      </w:r>
      <w:r w:rsidR="00875D55">
        <w:rPr>
          <w:rFonts w:ascii="DIN-Regular" w:eastAsia="Times New Roman" w:hAnsi="DIN-Regular" w:cs="Helv"/>
          <w:color w:val="000000"/>
          <w:lang w:eastAsia="en-US"/>
        </w:rPr>
        <w:t>auf dem Level von Studiomonitoren</w:t>
      </w:r>
      <w:r w:rsidR="00875D55" w:rsidRPr="00212ACD">
        <w:rPr>
          <w:rFonts w:ascii="DIN-Regular" w:eastAsia="Times New Roman" w:hAnsi="DIN-Regular" w:cs="Helv"/>
          <w:color w:val="000000"/>
          <w:lang w:eastAsia="en-US"/>
        </w:rPr>
        <w:t>.</w:t>
      </w:r>
      <w:r w:rsidR="00875D55">
        <w:rPr>
          <w:rFonts w:ascii="DIN-Regular" w:eastAsia="Times New Roman" w:hAnsi="DIN-Regular" w:cs="Helv"/>
          <w:color w:val="000000"/>
          <w:lang w:eastAsia="en-US"/>
        </w:rPr>
        <w:t xml:space="preserve"> </w:t>
      </w:r>
    </w:p>
    <w:p w14:paraId="4CC40863" w14:textId="77777777" w:rsidR="009C4736" w:rsidRDefault="009C4736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2C661644" w14:textId="6F36CD98" w:rsidR="00875D55" w:rsidRDefault="0052399D" w:rsidP="00B5115D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Zusätzlich </w:t>
      </w:r>
      <w:r w:rsidR="009C4736">
        <w:rPr>
          <w:rFonts w:ascii="DIN-Regular" w:hAnsi="DIN-Regular"/>
          <w:sz w:val="20"/>
          <w:lang w:val="de-DE"/>
        </w:rPr>
        <w:t>zeigt Panasonic die Weiterentwicklung eines</w:t>
      </w:r>
      <w:r w:rsidR="009C4736" w:rsidRPr="009C4736">
        <w:rPr>
          <w:rFonts w:ascii="DIN-Regular" w:hAnsi="DIN-Regular"/>
          <w:sz w:val="20"/>
          <w:lang w:val="de-DE"/>
        </w:rPr>
        <w:t xml:space="preserve"> transparente</w:t>
      </w:r>
      <w:r w:rsidR="009C4736">
        <w:rPr>
          <w:rFonts w:ascii="DIN-Regular" w:hAnsi="DIN-Regular"/>
          <w:sz w:val="20"/>
          <w:lang w:val="de-DE"/>
        </w:rPr>
        <w:t>n</w:t>
      </w:r>
      <w:r w:rsidR="009C4736" w:rsidRPr="009C4736">
        <w:rPr>
          <w:rFonts w:ascii="DIN-Regular" w:hAnsi="DIN-Regular"/>
          <w:sz w:val="20"/>
          <w:lang w:val="de-DE"/>
        </w:rPr>
        <w:t xml:space="preserve"> OLED</w:t>
      </w:r>
      <w:r w:rsidR="009C4736">
        <w:rPr>
          <w:rFonts w:ascii="DIN-Regular" w:hAnsi="DIN-Regular"/>
          <w:sz w:val="20"/>
          <w:lang w:val="de-DE"/>
        </w:rPr>
        <w:t xml:space="preserve"> Displays.</w:t>
      </w:r>
      <w:r w:rsidR="009C4736" w:rsidRPr="009C4736">
        <w:rPr>
          <w:rFonts w:ascii="DIN-Regular" w:hAnsi="DIN-Regular"/>
          <w:sz w:val="20"/>
          <w:lang w:val="de-DE"/>
        </w:rPr>
        <w:t xml:space="preserve"> </w:t>
      </w:r>
      <w:r w:rsidR="009C4736">
        <w:rPr>
          <w:rFonts w:ascii="DIN-Regular" w:hAnsi="DIN-Regular"/>
          <w:sz w:val="20"/>
          <w:lang w:val="de-DE"/>
        </w:rPr>
        <w:t xml:space="preserve">Der Prototyp, der in Berlin vorgestellt wird, </w:t>
      </w:r>
      <w:r w:rsidR="009C4736" w:rsidRPr="009C4736">
        <w:rPr>
          <w:rFonts w:ascii="DIN-Regular" w:hAnsi="DIN-Regular"/>
          <w:sz w:val="20"/>
          <w:lang w:val="de-DE"/>
        </w:rPr>
        <w:t xml:space="preserve">ist das Ergebnis einer Partnerschaft mit </w:t>
      </w:r>
      <w:r>
        <w:rPr>
          <w:rFonts w:ascii="DIN-Regular" w:hAnsi="DIN-Regular"/>
          <w:sz w:val="20"/>
          <w:lang w:val="de-DE"/>
        </w:rPr>
        <w:t xml:space="preserve">dem Designer-Möbel-Hersteller </w:t>
      </w:r>
      <w:proofErr w:type="spellStart"/>
      <w:r w:rsidR="009C4736" w:rsidRPr="009C4736">
        <w:rPr>
          <w:rFonts w:ascii="DIN-Regular" w:hAnsi="DIN-Regular"/>
          <w:sz w:val="20"/>
          <w:lang w:val="de-DE"/>
        </w:rPr>
        <w:t>Vitra</w:t>
      </w:r>
      <w:proofErr w:type="spellEnd"/>
      <w:r w:rsidR="009C4736" w:rsidRPr="009C4736">
        <w:rPr>
          <w:rFonts w:ascii="DIN-Regular" w:hAnsi="DIN-Regular"/>
          <w:sz w:val="20"/>
          <w:lang w:val="de-DE"/>
        </w:rPr>
        <w:t xml:space="preserve"> und zeigt die Ambitionen von Panasonic, den Fernseher vollständig in das Wohnumfeld zu integrieren.</w:t>
      </w:r>
      <w:r w:rsidR="00875D55" w:rsidRPr="00875D55">
        <w:rPr>
          <w:lang w:val="de-DE"/>
        </w:rPr>
        <w:t xml:space="preserve"> </w:t>
      </w:r>
      <w:r w:rsidR="00875D55" w:rsidRPr="00875D55">
        <w:rPr>
          <w:rFonts w:ascii="DIN-Regular" w:hAnsi="DIN-Regular"/>
          <w:sz w:val="20"/>
          <w:lang w:val="de-DE"/>
        </w:rPr>
        <w:t xml:space="preserve">Entworfen wurde das Konzept vom skandinavischen Designer Daniel </w:t>
      </w:r>
      <w:proofErr w:type="spellStart"/>
      <w:r w:rsidR="00875D55" w:rsidRPr="00875D55">
        <w:rPr>
          <w:rFonts w:ascii="DIN-Regular" w:hAnsi="DIN-Regular"/>
          <w:sz w:val="20"/>
          <w:lang w:val="de-DE"/>
        </w:rPr>
        <w:t>Rybakken</w:t>
      </w:r>
      <w:proofErr w:type="spellEnd"/>
      <w:r w:rsidR="00875D55" w:rsidRPr="00875D55">
        <w:rPr>
          <w:rFonts w:ascii="DIN-Regular" w:hAnsi="DIN-Regular"/>
          <w:sz w:val="20"/>
          <w:lang w:val="de-DE"/>
        </w:rPr>
        <w:t xml:space="preserve"> und Panasonic Design Kyoto. Mit dem Prototyp unterstreicht Panasonic erneut seine Innovationsstärke im Displaybereich, nachdem das Unternehmen </w:t>
      </w:r>
      <w:r>
        <w:rPr>
          <w:rFonts w:ascii="DIN-Regular" w:hAnsi="DIN-Regular"/>
          <w:sz w:val="20"/>
          <w:lang w:val="de-DE"/>
        </w:rPr>
        <w:t xml:space="preserve">zuvor bereits </w:t>
      </w:r>
      <w:r w:rsidR="00875D55" w:rsidRPr="00875D55">
        <w:rPr>
          <w:rFonts w:ascii="DIN-Regular" w:hAnsi="DIN-Regular"/>
          <w:sz w:val="20"/>
          <w:lang w:val="de-DE"/>
        </w:rPr>
        <w:t>mit transparenter Display-Technologie unter anderem im Retail-Bereich für Aufsehen gesorgt hat.</w:t>
      </w:r>
    </w:p>
    <w:p w14:paraId="372420C5" w14:textId="77777777" w:rsidR="007E0A94" w:rsidRDefault="007E0A94" w:rsidP="005F7EF7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</w:p>
    <w:p w14:paraId="1ADC2CBD" w14:textId="40FAB026" w:rsidR="008F2608" w:rsidRDefault="001F602B" w:rsidP="005F7EF7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 xml:space="preserve">e-Sports und Gaming eröffnen neue </w:t>
      </w:r>
      <w:r w:rsidR="00E72851">
        <w:rPr>
          <w:rFonts w:ascii="DIN-Bold" w:hAnsi="DIN-Bold"/>
          <w:sz w:val="20"/>
          <w:lang w:val="de-DE"/>
        </w:rPr>
        <w:t>Marktp</w:t>
      </w:r>
      <w:r>
        <w:rPr>
          <w:rFonts w:ascii="DIN-Bold" w:hAnsi="DIN-Bold"/>
          <w:sz w:val="20"/>
          <w:lang w:val="de-DE"/>
        </w:rPr>
        <w:t>otentiale</w:t>
      </w:r>
    </w:p>
    <w:p w14:paraId="1DE0F61D" w14:textId="380F0C2F" w:rsidR="000B731F" w:rsidRDefault="00E72851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Neue Marktpotentiale hat Panasonic </w:t>
      </w:r>
      <w:r w:rsidR="007E0A94">
        <w:rPr>
          <w:rFonts w:ascii="DIN-Regular" w:hAnsi="DIN-Regular"/>
          <w:sz w:val="20"/>
          <w:lang w:val="de-DE"/>
        </w:rPr>
        <w:t>unter anderem</w:t>
      </w:r>
      <w:r>
        <w:rPr>
          <w:rFonts w:ascii="DIN-Regular" w:hAnsi="DIN-Regular"/>
          <w:sz w:val="20"/>
          <w:lang w:val="de-DE"/>
        </w:rPr>
        <w:t xml:space="preserve"> im Gaming</w:t>
      </w:r>
      <w:r w:rsidR="007E0A94">
        <w:rPr>
          <w:rFonts w:ascii="DIN-Regular" w:hAnsi="DIN-Regular"/>
          <w:sz w:val="20"/>
          <w:lang w:val="de-DE"/>
        </w:rPr>
        <w:t>-B</w:t>
      </w:r>
      <w:r>
        <w:rPr>
          <w:rFonts w:ascii="DIN-Regular" w:hAnsi="DIN-Regular"/>
          <w:sz w:val="20"/>
          <w:lang w:val="de-DE"/>
        </w:rPr>
        <w:t>ereich</w:t>
      </w:r>
      <w:r w:rsidR="007E0A94">
        <w:rPr>
          <w:rFonts w:ascii="DIN-Regular" w:hAnsi="DIN-Regular"/>
          <w:sz w:val="20"/>
          <w:lang w:val="de-DE"/>
        </w:rPr>
        <w:t xml:space="preserve"> identifiziert.</w:t>
      </w:r>
      <w:r>
        <w:rPr>
          <w:rFonts w:ascii="DIN-Regular" w:hAnsi="DIN-Regular"/>
          <w:sz w:val="20"/>
          <w:lang w:val="de-DE"/>
        </w:rPr>
        <w:t xml:space="preserve"> „Spielkonsolen haben</w:t>
      </w:r>
      <w:r w:rsidR="007E0A94">
        <w:rPr>
          <w:rFonts w:ascii="DIN-Regular" w:hAnsi="DIN-Regular"/>
          <w:sz w:val="20"/>
          <w:lang w:val="de-DE"/>
        </w:rPr>
        <w:t xml:space="preserve"> längst ihren Weg aus dem Kinder- ins Wohnzimmer gefunden und sind ein fester Bestandteil im Unterhaltungsmix unserer Kunden“, </w:t>
      </w:r>
      <w:r w:rsidR="000B731F">
        <w:rPr>
          <w:rFonts w:ascii="DIN-Regular" w:hAnsi="DIN-Regular"/>
          <w:sz w:val="20"/>
          <w:lang w:val="de-DE"/>
        </w:rPr>
        <w:t>erklärt</w:t>
      </w:r>
      <w:r w:rsidR="007E0A94">
        <w:rPr>
          <w:rFonts w:ascii="DIN-Regular" w:hAnsi="DIN-Regular"/>
          <w:sz w:val="20"/>
          <w:lang w:val="de-DE"/>
        </w:rPr>
        <w:t xml:space="preserve"> Armando </w:t>
      </w:r>
      <w:proofErr w:type="spellStart"/>
      <w:r w:rsidR="007E0A94">
        <w:rPr>
          <w:rFonts w:ascii="DIN-Regular" w:hAnsi="DIN-Regular"/>
          <w:sz w:val="20"/>
          <w:lang w:val="de-DE"/>
        </w:rPr>
        <w:t>Romagnolo</w:t>
      </w:r>
      <w:proofErr w:type="spellEnd"/>
      <w:r w:rsidR="007E0A94">
        <w:rPr>
          <w:rFonts w:ascii="DIN-Regular" w:hAnsi="DIN-Regular"/>
          <w:sz w:val="20"/>
          <w:lang w:val="de-DE"/>
        </w:rPr>
        <w:t>.</w:t>
      </w:r>
      <w:r w:rsidR="000B731F">
        <w:rPr>
          <w:rFonts w:ascii="DIN-Regular" w:hAnsi="DIN-Regular"/>
          <w:sz w:val="20"/>
          <w:lang w:val="de-DE"/>
        </w:rPr>
        <w:t xml:space="preserve"> „Rund 1,5 Milliarden Menschen spielen weltweit mindestens einmal im Monat Videospiele – und die Tendenz ist ganz klar steigend.“</w:t>
      </w:r>
    </w:p>
    <w:p w14:paraId="10C69E6A" w14:textId="77777777" w:rsidR="000B731F" w:rsidRDefault="000B731F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167E39E2" w14:textId="79D3CB14" w:rsidR="004E317C" w:rsidRDefault="000B731F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Besonders schnell wächst der Bereich </w:t>
      </w:r>
      <w:proofErr w:type="spellStart"/>
      <w:r>
        <w:rPr>
          <w:rFonts w:ascii="DIN-Regular" w:hAnsi="DIN-Regular"/>
          <w:sz w:val="20"/>
          <w:lang w:val="de-DE"/>
        </w:rPr>
        <w:t>eSports</w:t>
      </w:r>
      <w:proofErr w:type="spellEnd"/>
      <w:r>
        <w:rPr>
          <w:rFonts w:ascii="DIN-Regular" w:hAnsi="DIN-Regular"/>
          <w:sz w:val="20"/>
          <w:lang w:val="de-DE"/>
        </w:rPr>
        <w:t>. „Die erfolgreichsten Spieler sind die neuen Stars ihrer Generation</w:t>
      </w:r>
      <w:r w:rsidR="00862FF9">
        <w:rPr>
          <w:rFonts w:ascii="DIN-Regular" w:hAnsi="DIN-Regular"/>
          <w:sz w:val="20"/>
          <w:lang w:val="de-DE"/>
        </w:rPr>
        <w:t xml:space="preserve">. Die </w:t>
      </w:r>
      <w:r>
        <w:rPr>
          <w:rFonts w:ascii="DIN-Regular" w:hAnsi="DIN-Regular"/>
          <w:sz w:val="20"/>
          <w:lang w:val="de-DE"/>
        </w:rPr>
        <w:t xml:space="preserve">Anforderungen an ein leistungsstarkes und auf das Spielen abgestimmtes Equipment </w:t>
      </w:r>
      <w:r w:rsidR="00862FF9">
        <w:rPr>
          <w:rFonts w:ascii="DIN-Regular" w:hAnsi="DIN-Regular"/>
          <w:sz w:val="20"/>
          <w:lang w:val="de-DE"/>
        </w:rPr>
        <w:t>wachsen dadurch auch im privaten Bereich kontinuierlich weiter</w:t>
      </w:r>
      <w:r>
        <w:rPr>
          <w:rFonts w:ascii="DIN-Regular" w:hAnsi="DIN-Regular"/>
          <w:sz w:val="20"/>
          <w:lang w:val="de-DE"/>
        </w:rPr>
        <w:t xml:space="preserve">“ so </w:t>
      </w:r>
      <w:proofErr w:type="spellStart"/>
      <w:r>
        <w:rPr>
          <w:rFonts w:ascii="DIN-Regular" w:hAnsi="DIN-Regular"/>
          <w:sz w:val="20"/>
          <w:lang w:val="de-DE"/>
        </w:rPr>
        <w:t>Romagnolo</w:t>
      </w:r>
      <w:proofErr w:type="spellEnd"/>
      <w:r>
        <w:rPr>
          <w:rFonts w:ascii="DIN-Regular" w:hAnsi="DIN-Regular"/>
          <w:sz w:val="20"/>
          <w:lang w:val="de-DE"/>
        </w:rPr>
        <w:t>. „</w:t>
      </w:r>
      <w:r w:rsidR="009C264C">
        <w:rPr>
          <w:rFonts w:ascii="DIN-Regular" w:hAnsi="DIN-Regular"/>
          <w:sz w:val="20"/>
          <w:lang w:val="de-DE"/>
        </w:rPr>
        <w:t xml:space="preserve">Panasonic TVs zeigen in allen relevanten Leistungskategorien wie etwa der Bildwiederholrate eine außerordentlich hohe Qualität. Mit unserem Gaming-Mode und zahlreichen individuell einstellbaren Parametern </w:t>
      </w:r>
      <w:r>
        <w:rPr>
          <w:rFonts w:ascii="DIN-Regular" w:hAnsi="DIN-Regular"/>
          <w:sz w:val="20"/>
          <w:lang w:val="de-DE"/>
        </w:rPr>
        <w:t>wollen wir zur ersten Wahl für anspruchsvolle Gamer werden.</w:t>
      </w:r>
      <w:r w:rsidR="009C264C">
        <w:rPr>
          <w:rFonts w:ascii="DIN-Regular" w:hAnsi="DIN-Regular"/>
          <w:sz w:val="20"/>
          <w:lang w:val="de-DE"/>
        </w:rPr>
        <w:t>“</w:t>
      </w:r>
    </w:p>
    <w:p w14:paraId="4B751E5A" w14:textId="77777777" w:rsidR="00BE4472" w:rsidRDefault="00BE4472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4C4F1A2D" w14:textId="5A48B805" w:rsidR="00BE4472" w:rsidRPr="00C5760B" w:rsidRDefault="00761A24" w:rsidP="00BE4472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 xml:space="preserve">Flexibel, zuverlässig, kostengünstig: </w:t>
      </w:r>
      <w:proofErr w:type="spellStart"/>
      <w:r w:rsidR="00BE4472" w:rsidRPr="00C5760B">
        <w:rPr>
          <w:rFonts w:ascii="DIN-Bold" w:hAnsi="DIN-Bold"/>
          <w:sz w:val="20"/>
          <w:lang w:val="de-DE"/>
        </w:rPr>
        <w:t>Hospitality</w:t>
      </w:r>
      <w:proofErr w:type="spellEnd"/>
      <w:r w:rsidR="00BE4472" w:rsidRPr="00C5760B">
        <w:rPr>
          <w:rFonts w:ascii="DIN-Bold" w:hAnsi="DIN-Bold"/>
          <w:sz w:val="20"/>
          <w:lang w:val="de-DE"/>
        </w:rPr>
        <w:t>-Lösungen</w:t>
      </w:r>
      <w:r>
        <w:rPr>
          <w:rFonts w:ascii="DIN-Bold" w:hAnsi="DIN-Bold"/>
          <w:sz w:val="20"/>
          <w:lang w:val="de-DE"/>
        </w:rPr>
        <w:t xml:space="preserve"> von Panasonic</w:t>
      </w:r>
    </w:p>
    <w:p w14:paraId="11ABFCA1" w14:textId="79F20D94" w:rsidR="00BE4472" w:rsidRDefault="00BE4472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Wie Michael List berichtet, wecken die aktuellen Modelle </w:t>
      </w:r>
      <w:r w:rsidR="009C264C">
        <w:rPr>
          <w:rFonts w:ascii="DIN-Regular" w:hAnsi="DIN-Regular"/>
          <w:sz w:val="20"/>
          <w:lang w:val="de-DE"/>
        </w:rPr>
        <w:t>zudem auch weiterhin</w:t>
      </w:r>
      <w:r>
        <w:rPr>
          <w:rFonts w:ascii="DIN-Regular" w:hAnsi="DIN-Regular"/>
          <w:sz w:val="20"/>
          <w:lang w:val="de-DE"/>
        </w:rPr>
        <w:t xml:space="preserve"> Begehrlichkeiten über das klassische Endkonsumentengeschäft hinaus: „Über das heimische Wohnzimmer hinaus sind Panasonic Fernseher auch Geschäftskunden sehr interessant, so etwa für Hotels jeder Größe, Krankenhäuser oder andere Einrichtungen, die TV-Signale flexibel, zuverlässig und kostengünstig auf mehrere Endgeräte verteilen müssen. Daraus ergeben sich natürlich auch für unsere Partner im Fachhandel weitere Absatzmöglichkeiten.“</w:t>
      </w:r>
    </w:p>
    <w:p w14:paraId="3B97D5E7" w14:textId="77777777" w:rsidR="007154E2" w:rsidRDefault="007154E2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4AF5DC94" w14:textId="36EEFEB6" w:rsidR="007154E2" w:rsidRDefault="000B731F" w:rsidP="000B731F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Um die Einbindung in </w:t>
      </w:r>
      <w:r w:rsidR="00761A24">
        <w:rPr>
          <w:rFonts w:ascii="DIN-Regular" w:hAnsi="DIN-Regular"/>
          <w:sz w:val="20"/>
          <w:lang w:val="de-DE"/>
        </w:rPr>
        <w:t>neue und bestehende Infrastrukt</w:t>
      </w:r>
      <w:r>
        <w:rPr>
          <w:rFonts w:ascii="DIN-Regular" w:hAnsi="DIN-Regular"/>
          <w:sz w:val="20"/>
          <w:lang w:val="de-DE"/>
        </w:rPr>
        <w:t>uren zu erhöhen, hat Panasonic sein Partnerschaftsnetzwerk zuletzt strategisch ausgebaut.</w:t>
      </w:r>
      <w:r w:rsidR="006668F1">
        <w:rPr>
          <w:rFonts w:ascii="DIN-Regular" w:hAnsi="DIN-Regular"/>
          <w:sz w:val="20"/>
          <w:lang w:val="de-DE"/>
        </w:rPr>
        <w:t xml:space="preserve"> Zu den neu gewonnenen Partnern gehören</w:t>
      </w:r>
      <w:r>
        <w:rPr>
          <w:rFonts w:ascii="DIN-Regular" w:hAnsi="DIN-Regular"/>
          <w:sz w:val="20"/>
          <w:lang w:val="de-DE"/>
        </w:rPr>
        <w:t xml:space="preserve"> unter anderem</w:t>
      </w:r>
      <w:r w:rsidR="006668F1">
        <w:rPr>
          <w:rFonts w:ascii="DIN-Regular" w:hAnsi="DIN-Regular"/>
          <w:sz w:val="20"/>
          <w:lang w:val="de-DE"/>
        </w:rPr>
        <w:t xml:space="preserve"> </w:t>
      </w:r>
      <w:proofErr w:type="spellStart"/>
      <w:r w:rsidRPr="000B731F">
        <w:rPr>
          <w:rFonts w:ascii="DIN-Regular" w:hAnsi="DIN-Regular"/>
          <w:sz w:val="20"/>
          <w:lang w:val="de-DE"/>
        </w:rPr>
        <w:t>ise</w:t>
      </w:r>
      <w:proofErr w:type="spellEnd"/>
      <w:r w:rsidRPr="000B731F">
        <w:rPr>
          <w:rFonts w:ascii="DIN-Regular" w:hAnsi="DIN-Regular"/>
          <w:sz w:val="20"/>
          <w:lang w:val="de-DE"/>
        </w:rPr>
        <w:t xml:space="preserve"> Individuelle Software</w:t>
      </w:r>
      <w:r>
        <w:rPr>
          <w:rFonts w:ascii="DIN-Regular" w:hAnsi="DIN-Regular"/>
          <w:sz w:val="20"/>
          <w:lang w:val="de-DE"/>
        </w:rPr>
        <w:t xml:space="preserve"> </w:t>
      </w:r>
      <w:r w:rsidRPr="000B731F">
        <w:rPr>
          <w:rFonts w:ascii="DIN-Regular" w:hAnsi="DIN-Regular"/>
          <w:sz w:val="20"/>
          <w:lang w:val="de-DE"/>
        </w:rPr>
        <w:t>und Elektronik GmbH</w:t>
      </w:r>
      <w:r w:rsidR="006668F1">
        <w:rPr>
          <w:rFonts w:ascii="DIN-Regular" w:hAnsi="DIN-Regular"/>
          <w:sz w:val="20"/>
          <w:lang w:val="de-DE"/>
        </w:rPr>
        <w:t xml:space="preserve">, </w:t>
      </w:r>
      <w:proofErr w:type="spellStart"/>
      <w:r w:rsidR="006668F1">
        <w:rPr>
          <w:rFonts w:ascii="DIN-Regular" w:hAnsi="DIN-Regular"/>
          <w:sz w:val="20"/>
          <w:lang w:val="de-DE"/>
        </w:rPr>
        <w:t>Babtec</w:t>
      </w:r>
      <w:proofErr w:type="spellEnd"/>
      <w:r w:rsidR="006668F1">
        <w:rPr>
          <w:rFonts w:ascii="DIN-Regular" w:hAnsi="DIN-Regular"/>
          <w:sz w:val="20"/>
          <w:lang w:val="de-DE"/>
        </w:rPr>
        <w:t xml:space="preserve">, AVARA, </w:t>
      </w:r>
      <w:proofErr w:type="spellStart"/>
      <w:r w:rsidR="006668F1">
        <w:rPr>
          <w:rFonts w:ascii="DIN-Regular" w:hAnsi="DIN-Regular"/>
          <w:sz w:val="20"/>
          <w:lang w:val="de-DE"/>
        </w:rPr>
        <w:t>Astro</w:t>
      </w:r>
      <w:proofErr w:type="spellEnd"/>
      <w:r w:rsidR="006668F1">
        <w:rPr>
          <w:rFonts w:ascii="DIN-Regular" w:hAnsi="DIN-Regular"/>
          <w:sz w:val="20"/>
          <w:lang w:val="de-DE"/>
        </w:rPr>
        <w:t xml:space="preserve"> und </w:t>
      </w:r>
      <w:proofErr w:type="spellStart"/>
      <w:r w:rsidR="006668F1">
        <w:rPr>
          <w:rFonts w:ascii="DIN-Regular" w:hAnsi="DIN-Regular"/>
          <w:sz w:val="20"/>
          <w:lang w:val="de-DE"/>
        </w:rPr>
        <w:t>Televes</w:t>
      </w:r>
      <w:proofErr w:type="spellEnd"/>
      <w:r w:rsidR="006668F1">
        <w:rPr>
          <w:rFonts w:ascii="DIN-Regular" w:hAnsi="DIN-Regular"/>
          <w:sz w:val="20"/>
          <w:lang w:val="de-DE"/>
        </w:rPr>
        <w:t>.</w:t>
      </w:r>
    </w:p>
    <w:p w14:paraId="77A28C7D" w14:textId="77777777" w:rsidR="00706B23" w:rsidRDefault="00706B23" w:rsidP="00BE447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65C036A2" w14:textId="77777777" w:rsidR="001F602B" w:rsidRDefault="001F602B" w:rsidP="005F7EF7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</w:p>
    <w:p w14:paraId="2B077557" w14:textId="12067333" w:rsidR="008F2608" w:rsidRDefault="008F2608" w:rsidP="005F7EF7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 w:rsidRPr="008F2608">
        <w:rPr>
          <w:rFonts w:ascii="DIN-Regular" w:hAnsi="DIN-Regular"/>
          <w:sz w:val="20"/>
          <w:lang w:val="de-DE"/>
        </w:rPr>
        <w:t>Die</w:t>
      </w:r>
      <w:r>
        <w:rPr>
          <w:rFonts w:ascii="DIN-Regular" w:hAnsi="DIN-Regular"/>
          <w:sz w:val="20"/>
          <w:lang w:val="de-DE"/>
        </w:rPr>
        <w:t xml:space="preserve"> aktuellen Neuh</w:t>
      </w:r>
      <w:r w:rsidR="006C2F1E">
        <w:rPr>
          <w:rFonts w:ascii="DIN-Regular" w:hAnsi="DIN-Regular"/>
          <w:sz w:val="20"/>
          <w:lang w:val="de-DE"/>
        </w:rPr>
        <w:t>eiten von Panasonic zur IFA 2019</w:t>
      </w:r>
      <w:r>
        <w:rPr>
          <w:rFonts w:ascii="DIN-Regular" w:hAnsi="DIN-Regular"/>
          <w:sz w:val="20"/>
          <w:lang w:val="de-DE"/>
        </w:rPr>
        <w:t xml:space="preserve"> finden Sie in Halle </w:t>
      </w:r>
      <w:r w:rsidR="00CF568D">
        <w:rPr>
          <w:rFonts w:ascii="DIN-Regular" w:hAnsi="DIN-Regular"/>
          <w:sz w:val="20"/>
          <w:lang w:val="de-DE"/>
        </w:rPr>
        <w:t>5.2</w:t>
      </w:r>
      <w:r>
        <w:rPr>
          <w:rFonts w:ascii="DIN-Regular" w:hAnsi="DIN-Regular"/>
          <w:sz w:val="20"/>
          <w:lang w:val="de-DE"/>
        </w:rPr>
        <w:t>.</w:t>
      </w:r>
    </w:p>
    <w:p w14:paraId="5C430B53" w14:textId="77777777" w:rsidR="008F2608" w:rsidRDefault="008F2608" w:rsidP="005F7EF7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13164B2B" w14:textId="77777777" w:rsidR="008F2608" w:rsidRDefault="008F2608" w:rsidP="005F7EF7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38D399F3" w14:textId="7D1C00CB" w:rsidR="00862FF9" w:rsidRDefault="00862FF9" w:rsidP="00910E96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28C5D3CC" w14:textId="77777777" w:rsidR="00862FF9" w:rsidRPr="008C741F" w:rsidRDefault="00862FF9" w:rsidP="00862FF9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0" w:history="1">
        <w:r w:rsidRPr="00EE7A4B">
          <w:rPr>
            <w:rStyle w:val="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1" w:history="1">
        <w:r w:rsidRPr="00EE7A4B">
          <w:rPr>
            <w:rStyle w:val="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485B0EC1" w14:textId="77777777" w:rsidR="00862FF9" w:rsidRPr="00DA2AEB" w:rsidRDefault="00862FF9" w:rsidP="00862FF9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6851CD30" w14:textId="77777777" w:rsidR="00862FF9" w:rsidRPr="00CE619C" w:rsidRDefault="00862FF9" w:rsidP="00862FF9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2539AACB" w14:textId="77777777" w:rsidR="00862FF9" w:rsidRPr="00CE619C" w:rsidRDefault="00862FF9" w:rsidP="00862FF9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3059E6FE" w14:textId="77777777" w:rsidR="00862FF9" w:rsidRPr="00CE619C" w:rsidRDefault="00862FF9" w:rsidP="00862FF9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03FF6F6D" w14:textId="77777777" w:rsidR="00862FF9" w:rsidRPr="00CE619C" w:rsidRDefault="00862FF9" w:rsidP="00862FF9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79625135" w14:textId="77777777" w:rsidR="00862FF9" w:rsidRPr="00CE619C" w:rsidRDefault="00862FF9" w:rsidP="00862FF9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4BD24953" w14:textId="77777777" w:rsidR="00862FF9" w:rsidRPr="00D15AEE" w:rsidRDefault="00862FF9" w:rsidP="00862FF9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5D53E4B8" w14:textId="77777777" w:rsidR="00862FF9" w:rsidRDefault="00862FF9" w:rsidP="00862FF9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2" w:history="1">
        <w:r w:rsidRPr="00215481">
          <w:rPr>
            <w:rStyle w:val="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Link"/>
            <w:rFonts w:cs="Arial"/>
            <w:sz w:val="20"/>
            <w:szCs w:val="20"/>
          </w:rPr>
          <w:t>@</w:t>
        </w:r>
        <w:r w:rsidRPr="00215481">
          <w:rPr>
            <w:rStyle w:val="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726F3610" w14:textId="7FFA14CE" w:rsidR="002C7537" w:rsidRPr="00D21A0B" w:rsidRDefault="002C7537" w:rsidP="006C2F1E">
      <w:pPr>
        <w:autoSpaceDE w:val="0"/>
        <w:autoSpaceDN w:val="0"/>
        <w:adjustRightInd w:val="0"/>
        <w:rPr>
          <w:sz w:val="20"/>
          <w:lang w:val="de-DE"/>
        </w:rPr>
      </w:pPr>
    </w:p>
    <w:p w14:paraId="2F7A0A4F" w14:textId="77777777" w:rsidR="002C7537" w:rsidRPr="00C75D0E" w:rsidRDefault="002C7537" w:rsidP="002C7537">
      <w:pPr>
        <w:ind w:right="13"/>
        <w:rPr>
          <w:rFonts w:ascii="DIN-Bold" w:hAnsi="DIN-Bold"/>
          <w:sz w:val="18"/>
          <w:szCs w:val="18"/>
          <w:lang w:val="de-DE"/>
        </w:rPr>
      </w:pPr>
    </w:p>
    <w:p w14:paraId="679C47F2" w14:textId="77777777" w:rsidR="008460A2" w:rsidRPr="00E92600" w:rsidRDefault="008460A2" w:rsidP="002C7537">
      <w:pPr>
        <w:ind w:right="13"/>
        <w:rPr>
          <w:rFonts w:ascii="DIN-Bold" w:hAnsi="DIN-Bold"/>
          <w:sz w:val="18"/>
          <w:szCs w:val="18"/>
          <w:lang w:val="de-DE"/>
        </w:rPr>
      </w:pPr>
    </w:p>
    <w:sectPr w:rsidR="008460A2" w:rsidRPr="00E92600" w:rsidSect="00F10C84">
      <w:headerReference w:type="default" r:id="rId13"/>
      <w:footerReference w:type="default" r:id="rId14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4EFB4" w14:textId="77777777" w:rsidR="00B0032A" w:rsidRDefault="00B0032A">
      <w:r>
        <w:separator/>
      </w:r>
    </w:p>
  </w:endnote>
  <w:endnote w:type="continuationSeparator" w:id="0">
    <w:p w14:paraId="32BD0AC4" w14:textId="77777777" w:rsidR="00B0032A" w:rsidRDefault="00B0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BEFD" w14:textId="77777777" w:rsidR="00C85CB5" w:rsidRDefault="00C85CB5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278BD18B" w14:textId="77777777" w:rsidR="00C85CB5" w:rsidRDefault="00C85CB5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39F28F0C" w14:textId="77777777" w:rsidR="00C85CB5" w:rsidRDefault="00C85CB5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3A488C2" wp14:editId="6A1F6745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>
      <w:rPr>
        <w:rFonts w:ascii="DIN-Regular" w:hAnsi="DIN-Regular"/>
        <w:sz w:val="17"/>
        <w:lang w:val="de-DE"/>
      </w:rPr>
      <w:t>Langbehn</w:t>
    </w:r>
    <w:proofErr w:type="spellEnd"/>
  </w:p>
  <w:p w14:paraId="29669920" w14:textId="77777777" w:rsidR="00C85CB5" w:rsidRDefault="00C85CB5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600D2B54" w14:textId="77777777" w:rsidR="00C85CB5" w:rsidRDefault="00C85CB5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74441306" w14:textId="594931F6" w:rsidR="00C85CB5" w:rsidRPr="00215481" w:rsidRDefault="00C85CB5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117EFC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117EFC">
      <w:rPr>
        <w:rFonts w:ascii="DIN-Regular" w:hAnsi="DIN-Regular"/>
        <w:noProof/>
        <w:sz w:val="17"/>
        <w:lang w:val="de-DE"/>
      </w:rPr>
      <w:t>4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6C3E6" w14:textId="77777777" w:rsidR="00B0032A" w:rsidRDefault="00B0032A">
      <w:r>
        <w:separator/>
      </w:r>
    </w:p>
  </w:footnote>
  <w:footnote w:type="continuationSeparator" w:id="0">
    <w:p w14:paraId="60BAAC21" w14:textId="77777777" w:rsidR="00B0032A" w:rsidRDefault="00B00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08A55" w14:textId="77777777" w:rsidR="00C85CB5" w:rsidRPr="0060218C" w:rsidRDefault="00C85CB5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51FDA42" wp14:editId="4204F7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12F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321E"/>
    <w:multiLevelType w:val="hybridMultilevel"/>
    <w:tmpl w:val="F1C0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0"/>
  </w:num>
  <w:num w:numId="18">
    <w:abstractNumId w:val="17"/>
  </w:num>
  <w:num w:numId="19">
    <w:abstractNumId w:val="1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9D1"/>
    <w:rsid w:val="00000E0F"/>
    <w:rsid w:val="00001447"/>
    <w:rsid w:val="000017BA"/>
    <w:rsid w:val="00001957"/>
    <w:rsid w:val="00002F8C"/>
    <w:rsid w:val="0000323D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07E85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1B9"/>
    <w:rsid w:val="0001422C"/>
    <w:rsid w:val="00014447"/>
    <w:rsid w:val="00014921"/>
    <w:rsid w:val="000162A1"/>
    <w:rsid w:val="000207F4"/>
    <w:rsid w:val="00021518"/>
    <w:rsid w:val="00021C83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0D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2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8AF"/>
    <w:rsid w:val="000449FE"/>
    <w:rsid w:val="00044D50"/>
    <w:rsid w:val="000453FC"/>
    <w:rsid w:val="00045520"/>
    <w:rsid w:val="00045542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B8E"/>
    <w:rsid w:val="00054C77"/>
    <w:rsid w:val="00055781"/>
    <w:rsid w:val="0005588D"/>
    <w:rsid w:val="000558AA"/>
    <w:rsid w:val="000565D7"/>
    <w:rsid w:val="00056DE3"/>
    <w:rsid w:val="00057068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9D4"/>
    <w:rsid w:val="00062FB7"/>
    <w:rsid w:val="00063D51"/>
    <w:rsid w:val="000662DF"/>
    <w:rsid w:val="000663CA"/>
    <w:rsid w:val="00066707"/>
    <w:rsid w:val="00066A85"/>
    <w:rsid w:val="00067B48"/>
    <w:rsid w:val="00071270"/>
    <w:rsid w:val="00072427"/>
    <w:rsid w:val="00073679"/>
    <w:rsid w:val="00074E40"/>
    <w:rsid w:val="00076065"/>
    <w:rsid w:val="00077394"/>
    <w:rsid w:val="00077B24"/>
    <w:rsid w:val="00077B91"/>
    <w:rsid w:val="00077BCF"/>
    <w:rsid w:val="00080730"/>
    <w:rsid w:val="0008195E"/>
    <w:rsid w:val="00081BA1"/>
    <w:rsid w:val="00081E20"/>
    <w:rsid w:val="00083000"/>
    <w:rsid w:val="00083337"/>
    <w:rsid w:val="000839C2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653"/>
    <w:rsid w:val="00090C10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5E95"/>
    <w:rsid w:val="00096933"/>
    <w:rsid w:val="00096B6A"/>
    <w:rsid w:val="000970EC"/>
    <w:rsid w:val="00097583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2E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B731F"/>
    <w:rsid w:val="000B7AC4"/>
    <w:rsid w:val="000C246C"/>
    <w:rsid w:val="000C28E7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CB"/>
    <w:rsid w:val="000E2AFA"/>
    <w:rsid w:val="000E3843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3DD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17EFC"/>
    <w:rsid w:val="00121EDD"/>
    <w:rsid w:val="0012347A"/>
    <w:rsid w:val="0012459A"/>
    <w:rsid w:val="00124E1D"/>
    <w:rsid w:val="00124E27"/>
    <w:rsid w:val="00124E88"/>
    <w:rsid w:val="0012586E"/>
    <w:rsid w:val="00127A94"/>
    <w:rsid w:val="00130539"/>
    <w:rsid w:val="00130564"/>
    <w:rsid w:val="001308A0"/>
    <w:rsid w:val="0013144D"/>
    <w:rsid w:val="00131A09"/>
    <w:rsid w:val="00131A2B"/>
    <w:rsid w:val="00132A21"/>
    <w:rsid w:val="001339BC"/>
    <w:rsid w:val="00134DD0"/>
    <w:rsid w:val="0013669F"/>
    <w:rsid w:val="00137A81"/>
    <w:rsid w:val="001401C6"/>
    <w:rsid w:val="00141633"/>
    <w:rsid w:val="001416E0"/>
    <w:rsid w:val="00141810"/>
    <w:rsid w:val="00141E56"/>
    <w:rsid w:val="00141F63"/>
    <w:rsid w:val="00141FD9"/>
    <w:rsid w:val="00142870"/>
    <w:rsid w:val="001429B9"/>
    <w:rsid w:val="00142B3D"/>
    <w:rsid w:val="00144AC8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A21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322"/>
    <w:rsid w:val="00163A4A"/>
    <w:rsid w:val="00164307"/>
    <w:rsid w:val="00164B89"/>
    <w:rsid w:val="00164BF5"/>
    <w:rsid w:val="00164D02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1555"/>
    <w:rsid w:val="00172AF0"/>
    <w:rsid w:val="00172B19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056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87785"/>
    <w:rsid w:val="001906D6"/>
    <w:rsid w:val="00191176"/>
    <w:rsid w:val="001912C0"/>
    <w:rsid w:val="00191337"/>
    <w:rsid w:val="0019178D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9B6"/>
    <w:rsid w:val="00196C7A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0F7"/>
    <w:rsid w:val="001A2277"/>
    <w:rsid w:val="001A23B9"/>
    <w:rsid w:val="001A25F2"/>
    <w:rsid w:val="001A29B8"/>
    <w:rsid w:val="001A2AB3"/>
    <w:rsid w:val="001A2F90"/>
    <w:rsid w:val="001A36CB"/>
    <w:rsid w:val="001A39FA"/>
    <w:rsid w:val="001A437F"/>
    <w:rsid w:val="001A4FAA"/>
    <w:rsid w:val="001A5551"/>
    <w:rsid w:val="001A5FEB"/>
    <w:rsid w:val="001A725C"/>
    <w:rsid w:val="001A750E"/>
    <w:rsid w:val="001A7E39"/>
    <w:rsid w:val="001B081C"/>
    <w:rsid w:val="001B1170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3F0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3E29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23C8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02B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0D07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392"/>
    <w:rsid w:val="00210C94"/>
    <w:rsid w:val="00210D7A"/>
    <w:rsid w:val="0021138D"/>
    <w:rsid w:val="002119B3"/>
    <w:rsid w:val="00211A0E"/>
    <w:rsid w:val="00213BA7"/>
    <w:rsid w:val="00213FEA"/>
    <w:rsid w:val="002147A4"/>
    <w:rsid w:val="00214846"/>
    <w:rsid w:val="00214F0C"/>
    <w:rsid w:val="002151BB"/>
    <w:rsid w:val="00215481"/>
    <w:rsid w:val="002158E2"/>
    <w:rsid w:val="002164EA"/>
    <w:rsid w:val="002165F7"/>
    <w:rsid w:val="00216AAE"/>
    <w:rsid w:val="002176A1"/>
    <w:rsid w:val="002177A7"/>
    <w:rsid w:val="0022015B"/>
    <w:rsid w:val="002202AE"/>
    <w:rsid w:val="002202DC"/>
    <w:rsid w:val="00220DB3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1D6"/>
    <w:rsid w:val="0022730F"/>
    <w:rsid w:val="002276FD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5C98"/>
    <w:rsid w:val="002368B9"/>
    <w:rsid w:val="002369DC"/>
    <w:rsid w:val="00236EDE"/>
    <w:rsid w:val="00237D0A"/>
    <w:rsid w:val="002402B8"/>
    <w:rsid w:val="00240B69"/>
    <w:rsid w:val="00240C24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64B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0F7"/>
    <w:rsid w:val="00257BC6"/>
    <w:rsid w:val="00260C91"/>
    <w:rsid w:val="00261637"/>
    <w:rsid w:val="00261BAE"/>
    <w:rsid w:val="00261D2F"/>
    <w:rsid w:val="002622AD"/>
    <w:rsid w:val="002633BF"/>
    <w:rsid w:val="0026346B"/>
    <w:rsid w:val="002638C0"/>
    <w:rsid w:val="00263C44"/>
    <w:rsid w:val="00263D14"/>
    <w:rsid w:val="00264224"/>
    <w:rsid w:val="0026439D"/>
    <w:rsid w:val="00264717"/>
    <w:rsid w:val="00264F2B"/>
    <w:rsid w:val="002657EC"/>
    <w:rsid w:val="00265A23"/>
    <w:rsid w:val="00265C33"/>
    <w:rsid w:val="00265E5E"/>
    <w:rsid w:val="002662E2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EE6"/>
    <w:rsid w:val="00274F73"/>
    <w:rsid w:val="00275255"/>
    <w:rsid w:val="00276B52"/>
    <w:rsid w:val="0027730B"/>
    <w:rsid w:val="002775F9"/>
    <w:rsid w:val="002778CF"/>
    <w:rsid w:val="00280CBF"/>
    <w:rsid w:val="00280F1A"/>
    <w:rsid w:val="002811AF"/>
    <w:rsid w:val="00281270"/>
    <w:rsid w:val="00281E83"/>
    <w:rsid w:val="00282CEE"/>
    <w:rsid w:val="00282F64"/>
    <w:rsid w:val="002838F6"/>
    <w:rsid w:val="00283CDC"/>
    <w:rsid w:val="00283D57"/>
    <w:rsid w:val="002845E6"/>
    <w:rsid w:val="00284AC3"/>
    <w:rsid w:val="00284DDF"/>
    <w:rsid w:val="00284F2D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4B28"/>
    <w:rsid w:val="002A5609"/>
    <w:rsid w:val="002A676B"/>
    <w:rsid w:val="002A7355"/>
    <w:rsid w:val="002A7C3B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4E42"/>
    <w:rsid w:val="002B5362"/>
    <w:rsid w:val="002B59D9"/>
    <w:rsid w:val="002B5BEF"/>
    <w:rsid w:val="002B6892"/>
    <w:rsid w:val="002B72A5"/>
    <w:rsid w:val="002B7460"/>
    <w:rsid w:val="002B77E8"/>
    <w:rsid w:val="002B7E5A"/>
    <w:rsid w:val="002C0209"/>
    <w:rsid w:val="002C045B"/>
    <w:rsid w:val="002C0770"/>
    <w:rsid w:val="002C138F"/>
    <w:rsid w:val="002C188F"/>
    <w:rsid w:val="002C18D8"/>
    <w:rsid w:val="002C1DE4"/>
    <w:rsid w:val="002C1F83"/>
    <w:rsid w:val="002C2BCD"/>
    <w:rsid w:val="002C2D43"/>
    <w:rsid w:val="002C2F3A"/>
    <w:rsid w:val="002C3A52"/>
    <w:rsid w:val="002C3EEB"/>
    <w:rsid w:val="002C4B46"/>
    <w:rsid w:val="002C738F"/>
    <w:rsid w:val="002C7537"/>
    <w:rsid w:val="002C77B3"/>
    <w:rsid w:val="002C7F8B"/>
    <w:rsid w:val="002D0B9A"/>
    <w:rsid w:val="002D0E99"/>
    <w:rsid w:val="002D0F69"/>
    <w:rsid w:val="002D10F5"/>
    <w:rsid w:val="002D14CE"/>
    <w:rsid w:val="002D2360"/>
    <w:rsid w:val="002D2F0E"/>
    <w:rsid w:val="002D300B"/>
    <w:rsid w:val="002D33C9"/>
    <w:rsid w:val="002D3CA7"/>
    <w:rsid w:val="002D3CC7"/>
    <w:rsid w:val="002D4392"/>
    <w:rsid w:val="002D44D1"/>
    <w:rsid w:val="002D45CF"/>
    <w:rsid w:val="002D45DC"/>
    <w:rsid w:val="002D47D2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95E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6F85"/>
    <w:rsid w:val="002E723E"/>
    <w:rsid w:val="002E79C8"/>
    <w:rsid w:val="002E7E08"/>
    <w:rsid w:val="002F06B2"/>
    <w:rsid w:val="002F0C7E"/>
    <w:rsid w:val="002F0CA1"/>
    <w:rsid w:val="002F14FB"/>
    <w:rsid w:val="002F16DD"/>
    <w:rsid w:val="002F25FC"/>
    <w:rsid w:val="002F2CDE"/>
    <w:rsid w:val="002F3341"/>
    <w:rsid w:val="002F3D08"/>
    <w:rsid w:val="002F3DD6"/>
    <w:rsid w:val="002F57FC"/>
    <w:rsid w:val="002F5B7A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476E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A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5F2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7E26"/>
    <w:rsid w:val="003210F5"/>
    <w:rsid w:val="003216B8"/>
    <w:rsid w:val="0032183F"/>
    <w:rsid w:val="003226E7"/>
    <w:rsid w:val="0032306A"/>
    <w:rsid w:val="00323416"/>
    <w:rsid w:val="00323489"/>
    <w:rsid w:val="0032389C"/>
    <w:rsid w:val="00323DC5"/>
    <w:rsid w:val="00324249"/>
    <w:rsid w:val="003254BC"/>
    <w:rsid w:val="003256D2"/>
    <w:rsid w:val="00325957"/>
    <w:rsid w:val="003259C8"/>
    <w:rsid w:val="00325AFE"/>
    <w:rsid w:val="00326130"/>
    <w:rsid w:val="003262A9"/>
    <w:rsid w:val="00326DF6"/>
    <w:rsid w:val="00326EFC"/>
    <w:rsid w:val="00327288"/>
    <w:rsid w:val="003272CE"/>
    <w:rsid w:val="003274AE"/>
    <w:rsid w:val="003279DA"/>
    <w:rsid w:val="00327D9D"/>
    <w:rsid w:val="003302F5"/>
    <w:rsid w:val="003315C0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5B43"/>
    <w:rsid w:val="00335F0A"/>
    <w:rsid w:val="00336581"/>
    <w:rsid w:val="0033660C"/>
    <w:rsid w:val="00337C04"/>
    <w:rsid w:val="003415C7"/>
    <w:rsid w:val="00341A0F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AFD"/>
    <w:rsid w:val="00346EAB"/>
    <w:rsid w:val="00346FC7"/>
    <w:rsid w:val="00347280"/>
    <w:rsid w:val="003474E8"/>
    <w:rsid w:val="003476DA"/>
    <w:rsid w:val="00347C90"/>
    <w:rsid w:val="00350694"/>
    <w:rsid w:val="003510CB"/>
    <w:rsid w:val="0035173B"/>
    <w:rsid w:val="00351A10"/>
    <w:rsid w:val="00352EEC"/>
    <w:rsid w:val="003531E5"/>
    <w:rsid w:val="00354742"/>
    <w:rsid w:val="00354B0C"/>
    <w:rsid w:val="00354BD8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471D"/>
    <w:rsid w:val="00365042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31"/>
    <w:rsid w:val="003779B8"/>
    <w:rsid w:val="003803E9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6D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B4F"/>
    <w:rsid w:val="003B2CB0"/>
    <w:rsid w:val="003B2F09"/>
    <w:rsid w:val="003B31B4"/>
    <w:rsid w:val="003B325A"/>
    <w:rsid w:val="003B55A1"/>
    <w:rsid w:val="003B5B7F"/>
    <w:rsid w:val="003B5BB9"/>
    <w:rsid w:val="003B5D3C"/>
    <w:rsid w:val="003B6756"/>
    <w:rsid w:val="003B68AA"/>
    <w:rsid w:val="003B6E79"/>
    <w:rsid w:val="003B7898"/>
    <w:rsid w:val="003B78BC"/>
    <w:rsid w:val="003B7C77"/>
    <w:rsid w:val="003B7EAC"/>
    <w:rsid w:val="003C0407"/>
    <w:rsid w:val="003C05EA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999"/>
    <w:rsid w:val="003C7E36"/>
    <w:rsid w:val="003D002F"/>
    <w:rsid w:val="003D08F8"/>
    <w:rsid w:val="003D0DCF"/>
    <w:rsid w:val="003D10C8"/>
    <w:rsid w:val="003D1A0C"/>
    <w:rsid w:val="003D1B05"/>
    <w:rsid w:val="003D254B"/>
    <w:rsid w:val="003D25BC"/>
    <w:rsid w:val="003D288E"/>
    <w:rsid w:val="003D3CCC"/>
    <w:rsid w:val="003D3E2C"/>
    <w:rsid w:val="003D436C"/>
    <w:rsid w:val="003D45FA"/>
    <w:rsid w:val="003D4FAE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153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48D"/>
    <w:rsid w:val="003F0C66"/>
    <w:rsid w:val="003F16BA"/>
    <w:rsid w:val="003F1A60"/>
    <w:rsid w:val="003F1C0D"/>
    <w:rsid w:val="003F1DCD"/>
    <w:rsid w:val="003F203A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5E7E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46D"/>
    <w:rsid w:val="00412503"/>
    <w:rsid w:val="00412BF3"/>
    <w:rsid w:val="00412F4E"/>
    <w:rsid w:val="004137F4"/>
    <w:rsid w:val="00413CD6"/>
    <w:rsid w:val="00414C89"/>
    <w:rsid w:val="00415C14"/>
    <w:rsid w:val="00415EC6"/>
    <w:rsid w:val="00417E4B"/>
    <w:rsid w:val="004200E3"/>
    <w:rsid w:val="00420193"/>
    <w:rsid w:val="0042075C"/>
    <w:rsid w:val="0042079A"/>
    <w:rsid w:val="00420FA7"/>
    <w:rsid w:val="004218FE"/>
    <w:rsid w:val="00421F33"/>
    <w:rsid w:val="00422115"/>
    <w:rsid w:val="00422CCC"/>
    <w:rsid w:val="004231B1"/>
    <w:rsid w:val="0042435F"/>
    <w:rsid w:val="004246B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0F1"/>
    <w:rsid w:val="00430158"/>
    <w:rsid w:val="00430DFF"/>
    <w:rsid w:val="00430E30"/>
    <w:rsid w:val="00430F75"/>
    <w:rsid w:val="004315F4"/>
    <w:rsid w:val="00431B4A"/>
    <w:rsid w:val="00431C53"/>
    <w:rsid w:val="0043262A"/>
    <w:rsid w:val="00432BE6"/>
    <w:rsid w:val="00432EC5"/>
    <w:rsid w:val="00433380"/>
    <w:rsid w:val="00433BF0"/>
    <w:rsid w:val="004349C3"/>
    <w:rsid w:val="00434C50"/>
    <w:rsid w:val="004357F5"/>
    <w:rsid w:val="0043607A"/>
    <w:rsid w:val="004367C2"/>
    <w:rsid w:val="00436914"/>
    <w:rsid w:val="00436CDC"/>
    <w:rsid w:val="00436FAD"/>
    <w:rsid w:val="004372DA"/>
    <w:rsid w:val="00440299"/>
    <w:rsid w:val="00440D10"/>
    <w:rsid w:val="00441C8B"/>
    <w:rsid w:val="00442627"/>
    <w:rsid w:val="0044296B"/>
    <w:rsid w:val="00442CA6"/>
    <w:rsid w:val="00442F5C"/>
    <w:rsid w:val="00443118"/>
    <w:rsid w:val="00444A52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429"/>
    <w:rsid w:val="00447FE4"/>
    <w:rsid w:val="00450C17"/>
    <w:rsid w:val="00450CA3"/>
    <w:rsid w:val="004528CF"/>
    <w:rsid w:val="00454636"/>
    <w:rsid w:val="00454FE7"/>
    <w:rsid w:val="0045529B"/>
    <w:rsid w:val="0045585B"/>
    <w:rsid w:val="00455B62"/>
    <w:rsid w:val="00455E11"/>
    <w:rsid w:val="0045625D"/>
    <w:rsid w:val="00456D5A"/>
    <w:rsid w:val="00456E1E"/>
    <w:rsid w:val="00456F72"/>
    <w:rsid w:val="00457D6D"/>
    <w:rsid w:val="00457F46"/>
    <w:rsid w:val="00460C98"/>
    <w:rsid w:val="00461393"/>
    <w:rsid w:val="004625EB"/>
    <w:rsid w:val="00462992"/>
    <w:rsid w:val="00462B81"/>
    <w:rsid w:val="004638DD"/>
    <w:rsid w:val="00463DBA"/>
    <w:rsid w:val="00464226"/>
    <w:rsid w:val="0046500B"/>
    <w:rsid w:val="00465069"/>
    <w:rsid w:val="00465185"/>
    <w:rsid w:val="004666CA"/>
    <w:rsid w:val="004669F0"/>
    <w:rsid w:val="00466E2E"/>
    <w:rsid w:val="00466EDF"/>
    <w:rsid w:val="00466F2B"/>
    <w:rsid w:val="00466F36"/>
    <w:rsid w:val="00467538"/>
    <w:rsid w:val="00471743"/>
    <w:rsid w:val="004721D4"/>
    <w:rsid w:val="004725F0"/>
    <w:rsid w:val="0047303F"/>
    <w:rsid w:val="00473CD4"/>
    <w:rsid w:val="0047414B"/>
    <w:rsid w:val="004743CD"/>
    <w:rsid w:val="0047450C"/>
    <w:rsid w:val="00474F5A"/>
    <w:rsid w:val="00475169"/>
    <w:rsid w:val="004752C5"/>
    <w:rsid w:val="00475415"/>
    <w:rsid w:val="0047542E"/>
    <w:rsid w:val="004757F0"/>
    <w:rsid w:val="004767FC"/>
    <w:rsid w:val="0047693E"/>
    <w:rsid w:val="00476F12"/>
    <w:rsid w:val="0047740B"/>
    <w:rsid w:val="00477463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4FB3"/>
    <w:rsid w:val="004850A4"/>
    <w:rsid w:val="004853F0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5C46"/>
    <w:rsid w:val="00496DAD"/>
    <w:rsid w:val="00497355"/>
    <w:rsid w:val="00497548"/>
    <w:rsid w:val="004976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6D6"/>
    <w:rsid w:val="004B48B2"/>
    <w:rsid w:val="004B4CDA"/>
    <w:rsid w:val="004B5109"/>
    <w:rsid w:val="004B581F"/>
    <w:rsid w:val="004B5A28"/>
    <w:rsid w:val="004B612B"/>
    <w:rsid w:val="004C0021"/>
    <w:rsid w:val="004C1F49"/>
    <w:rsid w:val="004C20AB"/>
    <w:rsid w:val="004C21A5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16B"/>
    <w:rsid w:val="004C775F"/>
    <w:rsid w:val="004C7AF7"/>
    <w:rsid w:val="004D0665"/>
    <w:rsid w:val="004D08D3"/>
    <w:rsid w:val="004D0CAF"/>
    <w:rsid w:val="004D0DB8"/>
    <w:rsid w:val="004D174A"/>
    <w:rsid w:val="004D1AA3"/>
    <w:rsid w:val="004D1CC4"/>
    <w:rsid w:val="004D1E8F"/>
    <w:rsid w:val="004D1F35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17C"/>
    <w:rsid w:val="004E32BE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29EE"/>
    <w:rsid w:val="004F30DC"/>
    <w:rsid w:val="004F35A1"/>
    <w:rsid w:val="004F3982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B5A"/>
    <w:rsid w:val="004F6EAA"/>
    <w:rsid w:val="004F7395"/>
    <w:rsid w:val="004F7768"/>
    <w:rsid w:val="004F7F94"/>
    <w:rsid w:val="0050061C"/>
    <w:rsid w:val="00501138"/>
    <w:rsid w:val="00501C41"/>
    <w:rsid w:val="00501FBD"/>
    <w:rsid w:val="00502978"/>
    <w:rsid w:val="00502BDB"/>
    <w:rsid w:val="00502F9E"/>
    <w:rsid w:val="00503006"/>
    <w:rsid w:val="00503BC2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1239"/>
    <w:rsid w:val="00511824"/>
    <w:rsid w:val="005118AA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13EA"/>
    <w:rsid w:val="005237C6"/>
    <w:rsid w:val="0052399D"/>
    <w:rsid w:val="005243ED"/>
    <w:rsid w:val="00524D3B"/>
    <w:rsid w:val="00525052"/>
    <w:rsid w:val="00525F05"/>
    <w:rsid w:val="00526513"/>
    <w:rsid w:val="00527AA0"/>
    <w:rsid w:val="00527BE7"/>
    <w:rsid w:val="00527BE9"/>
    <w:rsid w:val="00527C1E"/>
    <w:rsid w:val="00530FCD"/>
    <w:rsid w:val="005311AF"/>
    <w:rsid w:val="00531CC2"/>
    <w:rsid w:val="00531D72"/>
    <w:rsid w:val="0053280F"/>
    <w:rsid w:val="00533CE1"/>
    <w:rsid w:val="005342C0"/>
    <w:rsid w:val="00534FF6"/>
    <w:rsid w:val="00535055"/>
    <w:rsid w:val="0053685F"/>
    <w:rsid w:val="00536D96"/>
    <w:rsid w:val="00536D98"/>
    <w:rsid w:val="00536F3B"/>
    <w:rsid w:val="00540128"/>
    <w:rsid w:val="005402BA"/>
    <w:rsid w:val="00540344"/>
    <w:rsid w:val="00540C68"/>
    <w:rsid w:val="00540D8B"/>
    <w:rsid w:val="005427A4"/>
    <w:rsid w:val="00543541"/>
    <w:rsid w:val="00544613"/>
    <w:rsid w:val="00544B01"/>
    <w:rsid w:val="00545AB5"/>
    <w:rsid w:val="005467A3"/>
    <w:rsid w:val="005479D7"/>
    <w:rsid w:val="0055060B"/>
    <w:rsid w:val="00550717"/>
    <w:rsid w:val="00550A97"/>
    <w:rsid w:val="00550BD5"/>
    <w:rsid w:val="00551E46"/>
    <w:rsid w:val="005528EE"/>
    <w:rsid w:val="00553181"/>
    <w:rsid w:val="0055487D"/>
    <w:rsid w:val="00555680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841"/>
    <w:rsid w:val="00561BA5"/>
    <w:rsid w:val="00562122"/>
    <w:rsid w:val="00563930"/>
    <w:rsid w:val="005639A5"/>
    <w:rsid w:val="0056468D"/>
    <w:rsid w:val="005646E5"/>
    <w:rsid w:val="00564D8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BDF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59D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51A"/>
    <w:rsid w:val="00583BEF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6D7B"/>
    <w:rsid w:val="00587137"/>
    <w:rsid w:val="00590131"/>
    <w:rsid w:val="00590BF8"/>
    <w:rsid w:val="00591768"/>
    <w:rsid w:val="00593792"/>
    <w:rsid w:val="0059391F"/>
    <w:rsid w:val="00593C16"/>
    <w:rsid w:val="00593FE6"/>
    <w:rsid w:val="005951B6"/>
    <w:rsid w:val="00595429"/>
    <w:rsid w:val="005959EA"/>
    <w:rsid w:val="00596548"/>
    <w:rsid w:val="00596767"/>
    <w:rsid w:val="00596851"/>
    <w:rsid w:val="00596A13"/>
    <w:rsid w:val="00596E9D"/>
    <w:rsid w:val="0059726B"/>
    <w:rsid w:val="00597803"/>
    <w:rsid w:val="005A0B87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16B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47CC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120E"/>
    <w:rsid w:val="005C211C"/>
    <w:rsid w:val="005C2DF0"/>
    <w:rsid w:val="005C30C2"/>
    <w:rsid w:val="005C317B"/>
    <w:rsid w:val="005C38FE"/>
    <w:rsid w:val="005C3FD4"/>
    <w:rsid w:val="005C493A"/>
    <w:rsid w:val="005C4F61"/>
    <w:rsid w:val="005C5EDF"/>
    <w:rsid w:val="005C61EC"/>
    <w:rsid w:val="005C6746"/>
    <w:rsid w:val="005C6D72"/>
    <w:rsid w:val="005C7177"/>
    <w:rsid w:val="005D0BC8"/>
    <w:rsid w:val="005D0DAF"/>
    <w:rsid w:val="005D1040"/>
    <w:rsid w:val="005D13A0"/>
    <w:rsid w:val="005D1AC3"/>
    <w:rsid w:val="005D1C86"/>
    <w:rsid w:val="005D20A5"/>
    <w:rsid w:val="005D2262"/>
    <w:rsid w:val="005D2AD6"/>
    <w:rsid w:val="005D2C8F"/>
    <w:rsid w:val="005D3330"/>
    <w:rsid w:val="005D3AF7"/>
    <w:rsid w:val="005D421B"/>
    <w:rsid w:val="005D59DC"/>
    <w:rsid w:val="005D5A20"/>
    <w:rsid w:val="005D5AC4"/>
    <w:rsid w:val="005D5C00"/>
    <w:rsid w:val="005D6122"/>
    <w:rsid w:val="005D6387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EB6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342"/>
    <w:rsid w:val="005F16AA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9E1"/>
    <w:rsid w:val="005F7BD3"/>
    <w:rsid w:val="005F7EF7"/>
    <w:rsid w:val="005F7F41"/>
    <w:rsid w:val="00600542"/>
    <w:rsid w:val="006005CA"/>
    <w:rsid w:val="00600AC4"/>
    <w:rsid w:val="006013A5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027A"/>
    <w:rsid w:val="00610BFE"/>
    <w:rsid w:val="0061135E"/>
    <w:rsid w:val="0061137B"/>
    <w:rsid w:val="00611595"/>
    <w:rsid w:val="006117EF"/>
    <w:rsid w:val="00611A7C"/>
    <w:rsid w:val="00611BBA"/>
    <w:rsid w:val="006123DD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B8F"/>
    <w:rsid w:val="00621D2B"/>
    <w:rsid w:val="00622246"/>
    <w:rsid w:val="00622AFB"/>
    <w:rsid w:val="00622C22"/>
    <w:rsid w:val="0062305A"/>
    <w:rsid w:val="00623150"/>
    <w:rsid w:val="00623199"/>
    <w:rsid w:val="00625273"/>
    <w:rsid w:val="00625532"/>
    <w:rsid w:val="00625965"/>
    <w:rsid w:val="00625C90"/>
    <w:rsid w:val="00625F63"/>
    <w:rsid w:val="00625FDD"/>
    <w:rsid w:val="006279AF"/>
    <w:rsid w:val="00627E68"/>
    <w:rsid w:val="006305BE"/>
    <w:rsid w:val="0063130D"/>
    <w:rsid w:val="0063147E"/>
    <w:rsid w:val="006321C4"/>
    <w:rsid w:val="0063238E"/>
    <w:rsid w:val="00632E7B"/>
    <w:rsid w:val="006331D2"/>
    <w:rsid w:val="00633232"/>
    <w:rsid w:val="006333DD"/>
    <w:rsid w:val="00633BDB"/>
    <w:rsid w:val="006342B8"/>
    <w:rsid w:val="0063451A"/>
    <w:rsid w:val="00634AA0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36A"/>
    <w:rsid w:val="006429CA"/>
    <w:rsid w:val="00642F5C"/>
    <w:rsid w:val="00643321"/>
    <w:rsid w:val="00643457"/>
    <w:rsid w:val="006437A8"/>
    <w:rsid w:val="00643E1A"/>
    <w:rsid w:val="006443A2"/>
    <w:rsid w:val="0064460D"/>
    <w:rsid w:val="00644EE8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8E8"/>
    <w:rsid w:val="006649C9"/>
    <w:rsid w:val="00664B91"/>
    <w:rsid w:val="00665C8D"/>
    <w:rsid w:val="00666793"/>
    <w:rsid w:val="0066684F"/>
    <w:rsid w:val="006668F1"/>
    <w:rsid w:val="00667366"/>
    <w:rsid w:val="0066785C"/>
    <w:rsid w:val="00667ADC"/>
    <w:rsid w:val="00667C0C"/>
    <w:rsid w:val="00667DD5"/>
    <w:rsid w:val="00670227"/>
    <w:rsid w:val="0067023C"/>
    <w:rsid w:val="00670EB7"/>
    <w:rsid w:val="006711A7"/>
    <w:rsid w:val="006718C7"/>
    <w:rsid w:val="00671926"/>
    <w:rsid w:val="00671BC1"/>
    <w:rsid w:val="006728FE"/>
    <w:rsid w:val="00673CA4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59AC"/>
    <w:rsid w:val="00686829"/>
    <w:rsid w:val="00686C0E"/>
    <w:rsid w:val="00686EE4"/>
    <w:rsid w:val="00687539"/>
    <w:rsid w:val="00687FF9"/>
    <w:rsid w:val="0069025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3D1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A2E"/>
    <w:rsid w:val="006B4D20"/>
    <w:rsid w:val="006B4FFF"/>
    <w:rsid w:val="006B5366"/>
    <w:rsid w:val="006B5390"/>
    <w:rsid w:val="006B599A"/>
    <w:rsid w:val="006B685F"/>
    <w:rsid w:val="006B6ECB"/>
    <w:rsid w:val="006B7AB5"/>
    <w:rsid w:val="006C04ED"/>
    <w:rsid w:val="006C0C53"/>
    <w:rsid w:val="006C16FF"/>
    <w:rsid w:val="006C1750"/>
    <w:rsid w:val="006C2256"/>
    <w:rsid w:val="006C2C98"/>
    <w:rsid w:val="006C2F1E"/>
    <w:rsid w:val="006C2F93"/>
    <w:rsid w:val="006C33C3"/>
    <w:rsid w:val="006C399B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1ED8"/>
    <w:rsid w:val="006D2071"/>
    <w:rsid w:val="006D2908"/>
    <w:rsid w:val="006D2C9E"/>
    <w:rsid w:val="006D3A47"/>
    <w:rsid w:val="006D5820"/>
    <w:rsid w:val="006D5CF9"/>
    <w:rsid w:val="006D5F9C"/>
    <w:rsid w:val="006D6225"/>
    <w:rsid w:val="006D6711"/>
    <w:rsid w:val="006D6BD3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6F9C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1BD"/>
    <w:rsid w:val="006F2655"/>
    <w:rsid w:val="006F2F32"/>
    <w:rsid w:val="006F30EE"/>
    <w:rsid w:val="006F395E"/>
    <w:rsid w:val="006F423F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0C0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155"/>
    <w:rsid w:val="00705373"/>
    <w:rsid w:val="007065A8"/>
    <w:rsid w:val="00706B23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4E2"/>
    <w:rsid w:val="007159F4"/>
    <w:rsid w:val="00715A8F"/>
    <w:rsid w:val="0071623A"/>
    <w:rsid w:val="00716CC5"/>
    <w:rsid w:val="007177E9"/>
    <w:rsid w:val="00717B8B"/>
    <w:rsid w:val="00721425"/>
    <w:rsid w:val="0072173C"/>
    <w:rsid w:val="007229FE"/>
    <w:rsid w:val="00722AB1"/>
    <w:rsid w:val="00722D9A"/>
    <w:rsid w:val="00723AC5"/>
    <w:rsid w:val="007241AD"/>
    <w:rsid w:val="0072462F"/>
    <w:rsid w:val="007249E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3D6"/>
    <w:rsid w:val="007325A1"/>
    <w:rsid w:val="00732F91"/>
    <w:rsid w:val="00733616"/>
    <w:rsid w:val="007338B9"/>
    <w:rsid w:val="00734362"/>
    <w:rsid w:val="00734861"/>
    <w:rsid w:val="00734A9B"/>
    <w:rsid w:val="00735873"/>
    <w:rsid w:val="00735980"/>
    <w:rsid w:val="00736AA5"/>
    <w:rsid w:val="00740083"/>
    <w:rsid w:val="00740133"/>
    <w:rsid w:val="007401B4"/>
    <w:rsid w:val="007425F6"/>
    <w:rsid w:val="007427C1"/>
    <w:rsid w:val="00742E69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48E1"/>
    <w:rsid w:val="00755095"/>
    <w:rsid w:val="00755357"/>
    <w:rsid w:val="0075568D"/>
    <w:rsid w:val="00755942"/>
    <w:rsid w:val="00755BD3"/>
    <w:rsid w:val="00757354"/>
    <w:rsid w:val="00757727"/>
    <w:rsid w:val="0075794D"/>
    <w:rsid w:val="007579BB"/>
    <w:rsid w:val="00757E8F"/>
    <w:rsid w:val="0076079F"/>
    <w:rsid w:val="00760B2A"/>
    <w:rsid w:val="00761A24"/>
    <w:rsid w:val="00761B55"/>
    <w:rsid w:val="00761B99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10D"/>
    <w:rsid w:val="007725FF"/>
    <w:rsid w:val="00772A8B"/>
    <w:rsid w:val="00772E5F"/>
    <w:rsid w:val="00772EE5"/>
    <w:rsid w:val="00773003"/>
    <w:rsid w:val="00773085"/>
    <w:rsid w:val="007731C0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F6"/>
    <w:rsid w:val="00780178"/>
    <w:rsid w:val="0078025B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1BB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2E6"/>
    <w:rsid w:val="00792FC9"/>
    <w:rsid w:val="007932E4"/>
    <w:rsid w:val="00793FF1"/>
    <w:rsid w:val="00794E6F"/>
    <w:rsid w:val="007950C7"/>
    <w:rsid w:val="00795723"/>
    <w:rsid w:val="00795B84"/>
    <w:rsid w:val="0079611E"/>
    <w:rsid w:val="007962FA"/>
    <w:rsid w:val="007966B3"/>
    <w:rsid w:val="00796711"/>
    <w:rsid w:val="00796D08"/>
    <w:rsid w:val="00796F2D"/>
    <w:rsid w:val="007973BF"/>
    <w:rsid w:val="007978FF"/>
    <w:rsid w:val="007A0180"/>
    <w:rsid w:val="007A029D"/>
    <w:rsid w:val="007A0F56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4CA"/>
    <w:rsid w:val="007B5C63"/>
    <w:rsid w:val="007B5D7F"/>
    <w:rsid w:val="007B5F73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4E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C77A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0ED"/>
    <w:rsid w:val="007D41EE"/>
    <w:rsid w:val="007D4451"/>
    <w:rsid w:val="007D4A27"/>
    <w:rsid w:val="007D579A"/>
    <w:rsid w:val="007D57D6"/>
    <w:rsid w:val="007D590C"/>
    <w:rsid w:val="007D5CAB"/>
    <w:rsid w:val="007D60CF"/>
    <w:rsid w:val="007D6BF9"/>
    <w:rsid w:val="007D6F91"/>
    <w:rsid w:val="007D7210"/>
    <w:rsid w:val="007D7602"/>
    <w:rsid w:val="007E0A94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51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BEB"/>
    <w:rsid w:val="007F1D60"/>
    <w:rsid w:val="007F2040"/>
    <w:rsid w:val="007F3407"/>
    <w:rsid w:val="007F38FC"/>
    <w:rsid w:val="007F39DE"/>
    <w:rsid w:val="007F5C77"/>
    <w:rsid w:val="007F661D"/>
    <w:rsid w:val="007F77C3"/>
    <w:rsid w:val="0080034B"/>
    <w:rsid w:val="008006F8"/>
    <w:rsid w:val="00801CF6"/>
    <w:rsid w:val="008022D2"/>
    <w:rsid w:val="008025F5"/>
    <w:rsid w:val="008026B8"/>
    <w:rsid w:val="00802C4D"/>
    <w:rsid w:val="0080309D"/>
    <w:rsid w:val="008031F8"/>
    <w:rsid w:val="00803339"/>
    <w:rsid w:val="008039EE"/>
    <w:rsid w:val="008046AC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AC3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3AA"/>
    <w:rsid w:val="00824840"/>
    <w:rsid w:val="00825C27"/>
    <w:rsid w:val="00826022"/>
    <w:rsid w:val="0082644F"/>
    <w:rsid w:val="008264C1"/>
    <w:rsid w:val="008269B7"/>
    <w:rsid w:val="0082748B"/>
    <w:rsid w:val="00827EF9"/>
    <w:rsid w:val="00831147"/>
    <w:rsid w:val="008315EC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EC2"/>
    <w:rsid w:val="00837F6A"/>
    <w:rsid w:val="00840134"/>
    <w:rsid w:val="0084050A"/>
    <w:rsid w:val="00840829"/>
    <w:rsid w:val="00840D58"/>
    <w:rsid w:val="00841961"/>
    <w:rsid w:val="00841E84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2FF9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45A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5D55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31E"/>
    <w:rsid w:val="00886A97"/>
    <w:rsid w:val="00887762"/>
    <w:rsid w:val="00887DAA"/>
    <w:rsid w:val="00887E2A"/>
    <w:rsid w:val="00890636"/>
    <w:rsid w:val="00890D08"/>
    <w:rsid w:val="008919C7"/>
    <w:rsid w:val="008928B9"/>
    <w:rsid w:val="00894558"/>
    <w:rsid w:val="00894F88"/>
    <w:rsid w:val="0089601B"/>
    <w:rsid w:val="0089605C"/>
    <w:rsid w:val="00896D36"/>
    <w:rsid w:val="008979F7"/>
    <w:rsid w:val="008A01F5"/>
    <w:rsid w:val="008A0248"/>
    <w:rsid w:val="008A0989"/>
    <w:rsid w:val="008A0DE3"/>
    <w:rsid w:val="008A1493"/>
    <w:rsid w:val="008A1692"/>
    <w:rsid w:val="008A18E7"/>
    <w:rsid w:val="008A1A07"/>
    <w:rsid w:val="008A3025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3FD"/>
    <w:rsid w:val="008D2A80"/>
    <w:rsid w:val="008D2FC8"/>
    <w:rsid w:val="008D30A3"/>
    <w:rsid w:val="008D32F6"/>
    <w:rsid w:val="008D3768"/>
    <w:rsid w:val="008D3992"/>
    <w:rsid w:val="008D3ADD"/>
    <w:rsid w:val="008D3CB9"/>
    <w:rsid w:val="008D433E"/>
    <w:rsid w:val="008D455E"/>
    <w:rsid w:val="008D5725"/>
    <w:rsid w:val="008D5855"/>
    <w:rsid w:val="008D59FF"/>
    <w:rsid w:val="008D640C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608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8F7FDD"/>
    <w:rsid w:val="00901043"/>
    <w:rsid w:val="009011C2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0E96"/>
    <w:rsid w:val="009111C0"/>
    <w:rsid w:val="00911341"/>
    <w:rsid w:val="00911A9F"/>
    <w:rsid w:val="009122DA"/>
    <w:rsid w:val="009126F9"/>
    <w:rsid w:val="00912731"/>
    <w:rsid w:val="009127FC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10A"/>
    <w:rsid w:val="0092061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2753C"/>
    <w:rsid w:val="00927D15"/>
    <w:rsid w:val="009312BB"/>
    <w:rsid w:val="00931313"/>
    <w:rsid w:val="009317F7"/>
    <w:rsid w:val="009318D9"/>
    <w:rsid w:val="0093277C"/>
    <w:rsid w:val="00932830"/>
    <w:rsid w:val="00932BC4"/>
    <w:rsid w:val="00933BB3"/>
    <w:rsid w:val="00933C8E"/>
    <w:rsid w:val="00934728"/>
    <w:rsid w:val="0093536E"/>
    <w:rsid w:val="00935468"/>
    <w:rsid w:val="00935569"/>
    <w:rsid w:val="00935C2C"/>
    <w:rsid w:val="00935C5B"/>
    <w:rsid w:val="00935DDD"/>
    <w:rsid w:val="00936BD4"/>
    <w:rsid w:val="00937C21"/>
    <w:rsid w:val="009403ED"/>
    <w:rsid w:val="0094050C"/>
    <w:rsid w:val="009408F3"/>
    <w:rsid w:val="00940DB5"/>
    <w:rsid w:val="00941097"/>
    <w:rsid w:val="009411BE"/>
    <w:rsid w:val="00941246"/>
    <w:rsid w:val="0094130D"/>
    <w:rsid w:val="00941441"/>
    <w:rsid w:val="009415EE"/>
    <w:rsid w:val="009417C6"/>
    <w:rsid w:val="00941B72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BB4"/>
    <w:rsid w:val="00955955"/>
    <w:rsid w:val="00955F5D"/>
    <w:rsid w:val="00955FD2"/>
    <w:rsid w:val="00957787"/>
    <w:rsid w:val="0096057C"/>
    <w:rsid w:val="00961D4C"/>
    <w:rsid w:val="0096301B"/>
    <w:rsid w:val="00963F6B"/>
    <w:rsid w:val="00964430"/>
    <w:rsid w:val="00964CF3"/>
    <w:rsid w:val="00965210"/>
    <w:rsid w:val="00965651"/>
    <w:rsid w:val="00965827"/>
    <w:rsid w:val="00965ED5"/>
    <w:rsid w:val="009666B0"/>
    <w:rsid w:val="0096672E"/>
    <w:rsid w:val="009676F5"/>
    <w:rsid w:val="0096786E"/>
    <w:rsid w:val="00967EC9"/>
    <w:rsid w:val="0097037E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1FE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39EC"/>
    <w:rsid w:val="00984DF1"/>
    <w:rsid w:val="00985300"/>
    <w:rsid w:val="00985595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B1D"/>
    <w:rsid w:val="00990CB2"/>
    <w:rsid w:val="0099146B"/>
    <w:rsid w:val="009914C8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5463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25"/>
    <w:rsid w:val="009B514C"/>
    <w:rsid w:val="009B5BC2"/>
    <w:rsid w:val="009B67BB"/>
    <w:rsid w:val="009B74BE"/>
    <w:rsid w:val="009C0CC9"/>
    <w:rsid w:val="009C113D"/>
    <w:rsid w:val="009C1977"/>
    <w:rsid w:val="009C2306"/>
    <w:rsid w:val="009C264C"/>
    <w:rsid w:val="009C2EC8"/>
    <w:rsid w:val="009C2FE0"/>
    <w:rsid w:val="009C3703"/>
    <w:rsid w:val="009C3FB4"/>
    <w:rsid w:val="009C4736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0C6"/>
    <w:rsid w:val="009D4D87"/>
    <w:rsid w:val="009D5777"/>
    <w:rsid w:val="009D62ED"/>
    <w:rsid w:val="009D64A4"/>
    <w:rsid w:val="009D6C67"/>
    <w:rsid w:val="009D6FBE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8DB"/>
    <w:rsid w:val="009E4FB3"/>
    <w:rsid w:val="009E4FD2"/>
    <w:rsid w:val="009E5699"/>
    <w:rsid w:val="009E58F7"/>
    <w:rsid w:val="009E5C03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6EF"/>
    <w:rsid w:val="00A03FB4"/>
    <w:rsid w:val="00A05448"/>
    <w:rsid w:val="00A0606A"/>
    <w:rsid w:val="00A06273"/>
    <w:rsid w:val="00A064A9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32AD"/>
    <w:rsid w:val="00A1486C"/>
    <w:rsid w:val="00A1611E"/>
    <w:rsid w:val="00A166E1"/>
    <w:rsid w:val="00A168A3"/>
    <w:rsid w:val="00A16B01"/>
    <w:rsid w:val="00A16D20"/>
    <w:rsid w:val="00A170DD"/>
    <w:rsid w:val="00A17704"/>
    <w:rsid w:val="00A17EBA"/>
    <w:rsid w:val="00A20D2D"/>
    <w:rsid w:val="00A20F30"/>
    <w:rsid w:val="00A21000"/>
    <w:rsid w:val="00A22342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08E3"/>
    <w:rsid w:val="00A312E7"/>
    <w:rsid w:val="00A322B7"/>
    <w:rsid w:val="00A32756"/>
    <w:rsid w:val="00A3288C"/>
    <w:rsid w:val="00A32A0C"/>
    <w:rsid w:val="00A33775"/>
    <w:rsid w:val="00A338D3"/>
    <w:rsid w:val="00A34119"/>
    <w:rsid w:val="00A34A0C"/>
    <w:rsid w:val="00A3639A"/>
    <w:rsid w:val="00A36922"/>
    <w:rsid w:val="00A3716D"/>
    <w:rsid w:val="00A37A52"/>
    <w:rsid w:val="00A37E3A"/>
    <w:rsid w:val="00A4189D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47618"/>
    <w:rsid w:val="00A52039"/>
    <w:rsid w:val="00A544B8"/>
    <w:rsid w:val="00A545AB"/>
    <w:rsid w:val="00A54DDF"/>
    <w:rsid w:val="00A557C4"/>
    <w:rsid w:val="00A56449"/>
    <w:rsid w:val="00A5708C"/>
    <w:rsid w:val="00A577AE"/>
    <w:rsid w:val="00A603E9"/>
    <w:rsid w:val="00A6084D"/>
    <w:rsid w:val="00A621EF"/>
    <w:rsid w:val="00A63362"/>
    <w:rsid w:val="00A63E0D"/>
    <w:rsid w:val="00A63F68"/>
    <w:rsid w:val="00A640BF"/>
    <w:rsid w:val="00A64358"/>
    <w:rsid w:val="00A64907"/>
    <w:rsid w:val="00A65D33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1F4"/>
    <w:rsid w:val="00A81470"/>
    <w:rsid w:val="00A8151D"/>
    <w:rsid w:val="00A815E8"/>
    <w:rsid w:val="00A81986"/>
    <w:rsid w:val="00A81E0E"/>
    <w:rsid w:val="00A8207C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D45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04A"/>
    <w:rsid w:val="00A972A0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B6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2A2"/>
    <w:rsid w:val="00AB4803"/>
    <w:rsid w:val="00AB5722"/>
    <w:rsid w:val="00AB5DB9"/>
    <w:rsid w:val="00AB6248"/>
    <w:rsid w:val="00AB62B6"/>
    <w:rsid w:val="00AB6D18"/>
    <w:rsid w:val="00AB7A03"/>
    <w:rsid w:val="00AB7B8E"/>
    <w:rsid w:val="00AB7C19"/>
    <w:rsid w:val="00AB7C48"/>
    <w:rsid w:val="00AB7E30"/>
    <w:rsid w:val="00AC010F"/>
    <w:rsid w:val="00AC06C9"/>
    <w:rsid w:val="00AC077B"/>
    <w:rsid w:val="00AC0AD0"/>
    <w:rsid w:val="00AC1402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A58"/>
    <w:rsid w:val="00AD1BD9"/>
    <w:rsid w:val="00AD27A4"/>
    <w:rsid w:val="00AD280F"/>
    <w:rsid w:val="00AD2C1D"/>
    <w:rsid w:val="00AD3B5A"/>
    <w:rsid w:val="00AD3E94"/>
    <w:rsid w:val="00AD4278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763"/>
    <w:rsid w:val="00AE3ACC"/>
    <w:rsid w:val="00AE4181"/>
    <w:rsid w:val="00AE5219"/>
    <w:rsid w:val="00AE629C"/>
    <w:rsid w:val="00AE74A3"/>
    <w:rsid w:val="00AE7CAE"/>
    <w:rsid w:val="00AF1011"/>
    <w:rsid w:val="00AF2C45"/>
    <w:rsid w:val="00AF2CB6"/>
    <w:rsid w:val="00AF3736"/>
    <w:rsid w:val="00AF3B65"/>
    <w:rsid w:val="00AF5226"/>
    <w:rsid w:val="00AF5411"/>
    <w:rsid w:val="00AF58DB"/>
    <w:rsid w:val="00AF64F9"/>
    <w:rsid w:val="00AF71E7"/>
    <w:rsid w:val="00AF778F"/>
    <w:rsid w:val="00B00181"/>
    <w:rsid w:val="00B00303"/>
    <w:rsid w:val="00B0032A"/>
    <w:rsid w:val="00B01F16"/>
    <w:rsid w:val="00B02777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50C"/>
    <w:rsid w:val="00B10F46"/>
    <w:rsid w:val="00B1144B"/>
    <w:rsid w:val="00B121FA"/>
    <w:rsid w:val="00B142D7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242"/>
    <w:rsid w:val="00B226C4"/>
    <w:rsid w:val="00B22BF6"/>
    <w:rsid w:val="00B24FE3"/>
    <w:rsid w:val="00B25370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3DDE"/>
    <w:rsid w:val="00B44BC9"/>
    <w:rsid w:val="00B44F6E"/>
    <w:rsid w:val="00B45393"/>
    <w:rsid w:val="00B462AD"/>
    <w:rsid w:val="00B46AF2"/>
    <w:rsid w:val="00B46EF4"/>
    <w:rsid w:val="00B472ED"/>
    <w:rsid w:val="00B47450"/>
    <w:rsid w:val="00B47920"/>
    <w:rsid w:val="00B479F1"/>
    <w:rsid w:val="00B47C1F"/>
    <w:rsid w:val="00B507C4"/>
    <w:rsid w:val="00B508FE"/>
    <w:rsid w:val="00B5115D"/>
    <w:rsid w:val="00B53208"/>
    <w:rsid w:val="00B53639"/>
    <w:rsid w:val="00B53849"/>
    <w:rsid w:val="00B53BD6"/>
    <w:rsid w:val="00B53FCB"/>
    <w:rsid w:val="00B553F5"/>
    <w:rsid w:val="00B56087"/>
    <w:rsid w:val="00B5642E"/>
    <w:rsid w:val="00B566B2"/>
    <w:rsid w:val="00B5680B"/>
    <w:rsid w:val="00B56DD9"/>
    <w:rsid w:val="00B56E7B"/>
    <w:rsid w:val="00B57B88"/>
    <w:rsid w:val="00B604D4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6E0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0D29"/>
    <w:rsid w:val="00BA0EC9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085"/>
    <w:rsid w:val="00BB09F1"/>
    <w:rsid w:val="00BB1918"/>
    <w:rsid w:val="00BB1963"/>
    <w:rsid w:val="00BB22D7"/>
    <w:rsid w:val="00BB4775"/>
    <w:rsid w:val="00BB5127"/>
    <w:rsid w:val="00BB62B4"/>
    <w:rsid w:val="00BB7A00"/>
    <w:rsid w:val="00BC0786"/>
    <w:rsid w:val="00BC1274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B97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1D09"/>
    <w:rsid w:val="00BD2708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2565"/>
    <w:rsid w:val="00BE3EDA"/>
    <w:rsid w:val="00BE3F5F"/>
    <w:rsid w:val="00BE4028"/>
    <w:rsid w:val="00BE4472"/>
    <w:rsid w:val="00BE455F"/>
    <w:rsid w:val="00BE47DA"/>
    <w:rsid w:val="00BE4DB9"/>
    <w:rsid w:val="00BE504C"/>
    <w:rsid w:val="00BE585D"/>
    <w:rsid w:val="00BE5E45"/>
    <w:rsid w:val="00BE646D"/>
    <w:rsid w:val="00BF0444"/>
    <w:rsid w:val="00BF0470"/>
    <w:rsid w:val="00BF0649"/>
    <w:rsid w:val="00BF0672"/>
    <w:rsid w:val="00BF0789"/>
    <w:rsid w:val="00BF08F7"/>
    <w:rsid w:val="00BF0944"/>
    <w:rsid w:val="00BF0A97"/>
    <w:rsid w:val="00BF1DD1"/>
    <w:rsid w:val="00BF2856"/>
    <w:rsid w:val="00BF28FA"/>
    <w:rsid w:val="00BF3A0A"/>
    <w:rsid w:val="00BF3A47"/>
    <w:rsid w:val="00BF3D41"/>
    <w:rsid w:val="00BF4EDB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6B6F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261A3"/>
    <w:rsid w:val="00C27914"/>
    <w:rsid w:val="00C30513"/>
    <w:rsid w:val="00C30628"/>
    <w:rsid w:val="00C30E10"/>
    <w:rsid w:val="00C311BC"/>
    <w:rsid w:val="00C3173C"/>
    <w:rsid w:val="00C32606"/>
    <w:rsid w:val="00C3295F"/>
    <w:rsid w:val="00C32E60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37FF0"/>
    <w:rsid w:val="00C40479"/>
    <w:rsid w:val="00C40805"/>
    <w:rsid w:val="00C409DE"/>
    <w:rsid w:val="00C40C2F"/>
    <w:rsid w:val="00C40DEB"/>
    <w:rsid w:val="00C40FD4"/>
    <w:rsid w:val="00C41246"/>
    <w:rsid w:val="00C416F0"/>
    <w:rsid w:val="00C41723"/>
    <w:rsid w:val="00C41AA5"/>
    <w:rsid w:val="00C420C1"/>
    <w:rsid w:val="00C44807"/>
    <w:rsid w:val="00C45107"/>
    <w:rsid w:val="00C45392"/>
    <w:rsid w:val="00C45817"/>
    <w:rsid w:val="00C462A2"/>
    <w:rsid w:val="00C46460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A02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60B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B82"/>
    <w:rsid w:val="00C71E82"/>
    <w:rsid w:val="00C72C91"/>
    <w:rsid w:val="00C738E3"/>
    <w:rsid w:val="00C73D16"/>
    <w:rsid w:val="00C73F8D"/>
    <w:rsid w:val="00C744FB"/>
    <w:rsid w:val="00C746D1"/>
    <w:rsid w:val="00C75459"/>
    <w:rsid w:val="00C75D0E"/>
    <w:rsid w:val="00C76111"/>
    <w:rsid w:val="00C77ED1"/>
    <w:rsid w:val="00C80954"/>
    <w:rsid w:val="00C81950"/>
    <w:rsid w:val="00C836CF"/>
    <w:rsid w:val="00C83EC6"/>
    <w:rsid w:val="00C85679"/>
    <w:rsid w:val="00C85A3B"/>
    <w:rsid w:val="00C85CB5"/>
    <w:rsid w:val="00C86209"/>
    <w:rsid w:val="00C86482"/>
    <w:rsid w:val="00C86AC3"/>
    <w:rsid w:val="00C87809"/>
    <w:rsid w:val="00C87814"/>
    <w:rsid w:val="00C90297"/>
    <w:rsid w:val="00C903D8"/>
    <w:rsid w:val="00C909E9"/>
    <w:rsid w:val="00C910A6"/>
    <w:rsid w:val="00C919D9"/>
    <w:rsid w:val="00C91C30"/>
    <w:rsid w:val="00C91DF4"/>
    <w:rsid w:val="00C9223A"/>
    <w:rsid w:val="00C924D3"/>
    <w:rsid w:val="00C92B76"/>
    <w:rsid w:val="00C9358F"/>
    <w:rsid w:val="00C938BB"/>
    <w:rsid w:val="00C93EBC"/>
    <w:rsid w:val="00C940E4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7CD0"/>
    <w:rsid w:val="00CB0045"/>
    <w:rsid w:val="00CB0233"/>
    <w:rsid w:val="00CB0252"/>
    <w:rsid w:val="00CB0DF1"/>
    <w:rsid w:val="00CB1754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6122"/>
    <w:rsid w:val="00CB7208"/>
    <w:rsid w:val="00CB780B"/>
    <w:rsid w:val="00CB7F17"/>
    <w:rsid w:val="00CC0349"/>
    <w:rsid w:val="00CC04B1"/>
    <w:rsid w:val="00CC0881"/>
    <w:rsid w:val="00CC1169"/>
    <w:rsid w:val="00CC153F"/>
    <w:rsid w:val="00CC24F4"/>
    <w:rsid w:val="00CC2971"/>
    <w:rsid w:val="00CC29A5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5A8A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568D"/>
    <w:rsid w:val="00CF6490"/>
    <w:rsid w:val="00CF6EB3"/>
    <w:rsid w:val="00CF717D"/>
    <w:rsid w:val="00CF728B"/>
    <w:rsid w:val="00D006DD"/>
    <w:rsid w:val="00D007A2"/>
    <w:rsid w:val="00D018B6"/>
    <w:rsid w:val="00D019BA"/>
    <w:rsid w:val="00D02447"/>
    <w:rsid w:val="00D02460"/>
    <w:rsid w:val="00D026F9"/>
    <w:rsid w:val="00D0296D"/>
    <w:rsid w:val="00D02974"/>
    <w:rsid w:val="00D02A26"/>
    <w:rsid w:val="00D02C94"/>
    <w:rsid w:val="00D02F17"/>
    <w:rsid w:val="00D03698"/>
    <w:rsid w:val="00D03B30"/>
    <w:rsid w:val="00D047BE"/>
    <w:rsid w:val="00D0482B"/>
    <w:rsid w:val="00D04E10"/>
    <w:rsid w:val="00D051DC"/>
    <w:rsid w:val="00D05BAE"/>
    <w:rsid w:val="00D075BC"/>
    <w:rsid w:val="00D07971"/>
    <w:rsid w:val="00D07BCD"/>
    <w:rsid w:val="00D07F16"/>
    <w:rsid w:val="00D10489"/>
    <w:rsid w:val="00D109AB"/>
    <w:rsid w:val="00D10AA9"/>
    <w:rsid w:val="00D11307"/>
    <w:rsid w:val="00D115B3"/>
    <w:rsid w:val="00D12D5B"/>
    <w:rsid w:val="00D1397B"/>
    <w:rsid w:val="00D13FA7"/>
    <w:rsid w:val="00D14307"/>
    <w:rsid w:val="00D1436C"/>
    <w:rsid w:val="00D14E07"/>
    <w:rsid w:val="00D152F9"/>
    <w:rsid w:val="00D15373"/>
    <w:rsid w:val="00D15451"/>
    <w:rsid w:val="00D15870"/>
    <w:rsid w:val="00D15D6A"/>
    <w:rsid w:val="00D16469"/>
    <w:rsid w:val="00D16671"/>
    <w:rsid w:val="00D169EE"/>
    <w:rsid w:val="00D16D77"/>
    <w:rsid w:val="00D16DCD"/>
    <w:rsid w:val="00D173D4"/>
    <w:rsid w:val="00D17FDD"/>
    <w:rsid w:val="00D20320"/>
    <w:rsid w:val="00D20527"/>
    <w:rsid w:val="00D20E5A"/>
    <w:rsid w:val="00D20F01"/>
    <w:rsid w:val="00D2162E"/>
    <w:rsid w:val="00D21A0B"/>
    <w:rsid w:val="00D21DB5"/>
    <w:rsid w:val="00D21E3D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050"/>
    <w:rsid w:val="00D34305"/>
    <w:rsid w:val="00D35C3F"/>
    <w:rsid w:val="00D35E30"/>
    <w:rsid w:val="00D377DF"/>
    <w:rsid w:val="00D40A92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6DF3"/>
    <w:rsid w:val="00D470C9"/>
    <w:rsid w:val="00D47128"/>
    <w:rsid w:val="00D4749C"/>
    <w:rsid w:val="00D4784A"/>
    <w:rsid w:val="00D50226"/>
    <w:rsid w:val="00D508FB"/>
    <w:rsid w:val="00D509F9"/>
    <w:rsid w:val="00D512B8"/>
    <w:rsid w:val="00D513F1"/>
    <w:rsid w:val="00D52BE1"/>
    <w:rsid w:val="00D53DC2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619"/>
    <w:rsid w:val="00D82AD3"/>
    <w:rsid w:val="00D82CCE"/>
    <w:rsid w:val="00D843FA"/>
    <w:rsid w:val="00D8457C"/>
    <w:rsid w:val="00D84C37"/>
    <w:rsid w:val="00D84CED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BD1"/>
    <w:rsid w:val="00D96C3A"/>
    <w:rsid w:val="00D973FC"/>
    <w:rsid w:val="00D977EB"/>
    <w:rsid w:val="00DA02CB"/>
    <w:rsid w:val="00DA089F"/>
    <w:rsid w:val="00DA0DD8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F0"/>
    <w:rsid w:val="00DA6F09"/>
    <w:rsid w:val="00DB0E1D"/>
    <w:rsid w:val="00DB1149"/>
    <w:rsid w:val="00DB13A0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41F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6FE8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564C"/>
    <w:rsid w:val="00DF71B7"/>
    <w:rsid w:val="00E00198"/>
    <w:rsid w:val="00E002AF"/>
    <w:rsid w:val="00E00523"/>
    <w:rsid w:val="00E03649"/>
    <w:rsid w:val="00E03AC5"/>
    <w:rsid w:val="00E041DA"/>
    <w:rsid w:val="00E0431D"/>
    <w:rsid w:val="00E0446E"/>
    <w:rsid w:val="00E04786"/>
    <w:rsid w:val="00E04BF1"/>
    <w:rsid w:val="00E04DA0"/>
    <w:rsid w:val="00E04FE5"/>
    <w:rsid w:val="00E0579C"/>
    <w:rsid w:val="00E05A60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3B14"/>
    <w:rsid w:val="00E14C72"/>
    <w:rsid w:val="00E151C1"/>
    <w:rsid w:val="00E1521D"/>
    <w:rsid w:val="00E15322"/>
    <w:rsid w:val="00E15CB9"/>
    <w:rsid w:val="00E15D4D"/>
    <w:rsid w:val="00E15DE0"/>
    <w:rsid w:val="00E1627A"/>
    <w:rsid w:val="00E17C97"/>
    <w:rsid w:val="00E17F0C"/>
    <w:rsid w:val="00E216A4"/>
    <w:rsid w:val="00E21D57"/>
    <w:rsid w:val="00E21F85"/>
    <w:rsid w:val="00E2216F"/>
    <w:rsid w:val="00E22184"/>
    <w:rsid w:val="00E22653"/>
    <w:rsid w:val="00E227BA"/>
    <w:rsid w:val="00E22EC6"/>
    <w:rsid w:val="00E24CB2"/>
    <w:rsid w:val="00E255D0"/>
    <w:rsid w:val="00E25600"/>
    <w:rsid w:val="00E25653"/>
    <w:rsid w:val="00E26133"/>
    <w:rsid w:val="00E263F2"/>
    <w:rsid w:val="00E26804"/>
    <w:rsid w:val="00E26908"/>
    <w:rsid w:val="00E27AFC"/>
    <w:rsid w:val="00E27C7C"/>
    <w:rsid w:val="00E27D61"/>
    <w:rsid w:val="00E30897"/>
    <w:rsid w:val="00E30ACB"/>
    <w:rsid w:val="00E3108F"/>
    <w:rsid w:val="00E31982"/>
    <w:rsid w:val="00E31EE5"/>
    <w:rsid w:val="00E3203B"/>
    <w:rsid w:val="00E320D1"/>
    <w:rsid w:val="00E32AA0"/>
    <w:rsid w:val="00E32D15"/>
    <w:rsid w:val="00E32E3D"/>
    <w:rsid w:val="00E333F3"/>
    <w:rsid w:val="00E33ACD"/>
    <w:rsid w:val="00E340A2"/>
    <w:rsid w:val="00E3453C"/>
    <w:rsid w:val="00E348C1"/>
    <w:rsid w:val="00E35B47"/>
    <w:rsid w:val="00E361EA"/>
    <w:rsid w:val="00E367F1"/>
    <w:rsid w:val="00E36C58"/>
    <w:rsid w:val="00E370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81D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57C93"/>
    <w:rsid w:val="00E606A0"/>
    <w:rsid w:val="00E60AB6"/>
    <w:rsid w:val="00E629E9"/>
    <w:rsid w:val="00E62FA3"/>
    <w:rsid w:val="00E635F2"/>
    <w:rsid w:val="00E63988"/>
    <w:rsid w:val="00E63A96"/>
    <w:rsid w:val="00E63B2C"/>
    <w:rsid w:val="00E63F79"/>
    <w:rsid w:val="00E64661"/>
    <w:rsid w:val="00E6506B"/>
    <w:rsid w:val="00E65220"/>
    <w:rsid w:val="00E65624"/>
    <w:rsid w:val="00E66F71"/>
    <w:rsid w:val="00E66FCB"/>
    <w:rsid w:val="00E671A7"/>
    <w:rsid w:val="00E6754D"/>
    <w:rsid w:val="00E6761B"/>
    <w:rsid w:val="00E6777C"/>
    <w:rsid w:val="00E700B2"/>
    <w:rsid w:val="00E7077F"/>
    <w:rsid w:val="00E70C36"/>
    <w:rsid w:val="00E70C92"/>
    <w:rsid w:val="00E70D6A"/>
    <w:rsid w:val="00E70F3A"/>
    <w:rsid w:val="00E71244"/>
    <w:rsid w:val="00E713A4"/>
    <w:rsid w:val="00E718B0"/>
    <w:rsid w:val="00E71D13"/>
    <w:rsid w:val="00E72587"/>
    <w:rsid w:val="00E72851"/>
    <w:rsid w:val="00E729C5"/>
    <w:rsid w:val="00E72B7C"/>
    <w:rsid w:val="00E731E5"/>
    <w:rsid w:val="00E73F8F"/>
    <w:rsid w:val="00E751B1"/>
    <w:rsid w:val="00E75945"/>
    <w:rsid w:val="00E75BC6"/>
    <w:rsid w:val="00E760AA"/>
    <w:rsid w:val="00E76865"/>
    <w:rsid w:val="00E7695D"/>
    <w:rsid w:val="00E76D0E"/>
    <w:rsid w:val="00E7701E"/>
    <w:rsid w:val="00E7772A"/>
    <w:rsid w:val="00E811DC"/>
    <w:rsid w:val="00E819BE"/>
    <w:rsid w:val="00E81EE9"/>
    <w:rsid w:val="00E82820"/>
    <w:rsid w:val="00E82ACE"/>
    <w:rsid w:val="00E83051"/>
    <w:rsid w:val="00E8368E"/>
    <w:rsid w:val="00E84BFD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00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6754"/>
    <w:rsid w:val="00EA7079"/>
    <w:rsid w:val="00EA7406"/>
    <w:rsid w:val="00EA769D"/>
    <w:rsid w:val="00EB06C8"/>
    <w:rsid w:val="00EB25F8"/>
    <w:rsid w:val="00EB2EDB"/>
    <w:rsid w:val="00EB316C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B76B7"/>
    <w:rsid w:val="00EC04A6"/>
    <w:rsid w:val="00EC04B2"/>
    <w:rsid w:val="00EC05AA"/>
    <w:rsid w:val="00EC0B09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54BD"/>
    <w:rsid w:val="00EC66A3"/>
    <w:rsid w:val="00EC7018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2B1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0377"/>
    <w:rsid w:val="00EE109E"/>
    <w:rsid w:val="00EE16BE"/>
    <w:rsid w:val="00EE17F4"/>
    <w:rsid w:val="00EE19B9"/>
    <w:rsid w:val="00EE1BC3"/>
    <w:rsid w:val="00EE1D0E"/>
    <w:rsid w:val="00EE26B8"/>
    <w:rsid w:val="00EE35AB"/>
    <w:rsid w:val="00EE4B3E"/>
    <w:rsid w:val="00EE4F4A"/>
    <w:rsid w:val="00EE54D2"/>
    <w:rsid w:val="00EE563A"/>
    <w:rsid w:val="00EE580B"/>
    <w:rsid w:val="00EE5EA2"/>
    <w:rsid w:val="00EE67D9"/>
    <w:rsid w:val="00EE6FAF"/>
    <w:rsid w:val="00EE7203"/>
    <w:rsid w:val="00EE784F"/>
    <w:rsid w:val="00EE7C98"/>
    <w:rsid w:val="00EE7D8C"/>
    <w:rsid w:val="00EF13B7"/>
    <w:rsid w:val="00EF1FF6"/>
    <w:rsid w:val="00EF2297"/>
    <w:rsid w:val="00EF2345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2D0D"/>
    <w:rsid w:val="00F02EAE"/>
    <w:rsid w:val="00F03B3E"/>
    <w:rsid w:val="00F04E78"/>
    <w:rsid w:val="00F057F0"/>
    <w:rsid w:val="00F05801"/>
    <w:rsid w:val="00F05E7A"/>
    <w:rsid w:val="00F06E52"/>
    <w:rsid w:val="00F07A3A"/>
    <w:rsid w:val="00F07A8F"/>
    <w:rsid w:val="00F10C84"/>
    <w:rsid w:val="00F10DB0"/>
    <w:rsid w:val="00F1100B"/>
    <w:rsid w:val="00F113B5"/>
    <w:rsid w:val="00F1179E"/>
    <w:rsid w:val="00F1188B"/>
    <w:rsid w:val="00F12681"/>
    <w:rsid w:val="00F129F8"/>
    <w:rsid w:val="00F13C08"/>
    <w:rsid w:val="00F149C6"/>
    <w:rsid w:val="00F14D62"/>
    <w:rsid w:val="00F14DFC"/>
    <w:rsid w:val="00F14F5E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3CC7"/>
    <w:rsid w:val="00F247E7"/>
    <w:rsid w:val="00F25294"/>
    <w:rsid w:val="00F2583D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31"/>
    <w:rsid w:val="00F32CA9"/>
    <w:rsid w:val="00F345DF"/>
    <w:rsid w:val="00F346B9"/>
    <w:rsid w:val="00F34BCD"/>
    <w:rsid w:val="00F3577A"/>
    <w:rsid w:val="00F357A2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5D7"/>
    <w:rsid w:val="00F44D01"/>
    <w:rsid w:val="00F4554E"/>
    <w:rsid w:val="00F45CED"/>
    <w:rsid w:val="00F45D9C"/>
    <w:rsid w:val="00F467CA"/>
    <w:rsid w:val="00F469EE"/>
    <w:rsid w:val="00F4763F"/>
    <w:rsid w:val="00F47D4C"/>
    <w:rsid w:val="00F47DCF"/>
    <w:rsid w:val="00F50461"/>
    <w:rsid w:val="00F5092D"/>
    <w:rsid w:val="00F50BC0"/>
    <w:rsid w:val="00F50F42"/>
    <w:rsid w:val="00F5132C"/>
    <w:rsid w:val="00F52674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56DA3"/>
    <w:rsid w:val="00F57D22"/>
    <w:rsid w:val="00F61F42"/>
    <w:rsid w:val="00F62E9E"/>
    <w:rsid w:val="00F62EC3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2ECB"/>
    <w:rsid w:val="00F74718"/>
    <w:rsid w:val="00F74787"/>
    <w:rsid w:val="00F759D3"/>
    <w:rsid w:val="00F75BDD"/>
    <w:rsid w:val="00F75C00"/>
    <w:rsid w:val="00F76AD9"/>
    <w:rsid w:val="00F76E24"/>
    <w:rsid w:val="00F76F77"/>
    <w:rsid w:val="00F77361"/>
    <w:rsid w:val="00F806D4"/>
    <w:rsid w:val="00F80753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86"/>
    <w:rsid w:val="00F86EAE"/>
    <w:rsid w:val="00F87F3E"/>
    <w:rsid w:val="00F90143"/>
    <w:rsid w:val="00F9018D"/>
    <w:rsid w:val="00F90FCA"/>
    <w:rsid w:val="00F91957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ABA"/>
    <w:rsid w:val="00FA1B5D"/>
    <w:rsid w:val="00FA1D61"/>
    <w:rsid w:val="00FA2413"/>
    <w:rsid w:val="00FA26B5"/>
    <w:rsid w:val="00FA28A8"/>
    <w:rsid w:val="00FA2F7F"/>
    <w:rsid w:val="00FA337C"/>
    <w:rsid w:val="00FA352F"/>
    <w:rsid w:val="00FA374F"/>
    <w:rsid w:val="00FA3AEA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48B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C1E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15E3"/>
    <w:rsid w:val="00FD1D00"/>
    <w:rsid w:val="00FD2342"/>
    <w:rsid w:val="00FD242F"/>
    <w:rsid w:val="00FD2F60"/>
    <w:rsid w:val="00FD4B87"/>
    <w:rsid w:val="00FD52E6"/>
    <w:rsid w:val="00FD5758"/>
    <w:rsid w:val="00FD6679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1CC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277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33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1NewsStandard">
    <w:name w:val="1 News Standard"/>
    <w:basedOn w:val="Standard"/>
    <w:rsid w:val="002C7537"/>
    <w:pPr>
      <w:spacing w:before="60"/>
      <w:ind w:right="851"/>
    </w:pPr>
    <w:rPr>
      <w:rFonts w:ascii="Avenir Next Regular" w:eastAsia="MS Mincho" w:hAnsi="Avenir Next Regular"/>
      <w:lang w:val="de-DE" w:eastAsia="de-DE"/>
    </w:rPr>
  </w:style>
  <w:style w:type="paragraph" w:customStyle="1" w:styleId="p1">
    <w:name w:val="p1"/>
    <w:basedOn w:val="Standard"/>
    <w:rsid w:val="004F6B5A"/>
    <w:rPr>
      <w:rFonts w:ascii="Helvetica" w:hAnsi="Helvetica"/>
      <w:color w:val="5756D6"/>
      <w:sz w:val="18"/>
      <w:szCs w:val="18"/>
      <w:lang w:val="de-DE" w:eastAsia="de-DE"/>
    </w:rPr>
  </w:style>
  <w:style w:type="character" w:customStyle="1" w:styleId="s1">
    <w:name w:val="s1"/>
    <w:basedOn w:val="Absatz-Standardschriftart"/>
    <w:rsid w:val="004F6B5A"/>
  </w:style>
  <w:style w:type="character" w:customStyle="1" w:styleId="apple-converted-space">
    <w:name w:val="apple-converted-space"/>
    <w:basedOn w:val="Absatz-Standardschriftart"/>
    <w:rsid w:val="00BF4EDB"/>
  </w:style>
  <w:style w:type="character" w:customStyle="1" w:styleId="NichtaufgelsteErwhnung1">
    <w:name w:val="Nicht aufgelöste Erwähnung1"/>
    <w:basedOn w:val="Absatz-Standardschriftart"/>
    <w:uiPriority w:val="99"/>
    <w:rsid w:val="002D3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perience.panasonic.de/" TargetMode="External"/><Relationship Id="rId12" Type="http://schemas.openxmlformats.org/officeDocument/2006/relationships/hyperlink" Target="mailto:presse.kontakt@eu.panasonic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panasonic.com/global/hom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A19E-5AA8-AD40-8AE4-C770FE6F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4</Pages>
  <Words>1229</Words>
  <Characters>7743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Panasonic</Company>
  <LinksUpToDate>false</LinksUpToDate>
  <CharactersWithSpaces>8955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JDB MEDIA GmbH</dc:creator>
  <cp:lastModifiedBy>Microsoft Office-Anwender</cp:lastModifiedBy>
  <cp:revision>7</cp:revision>
  <cp:lastPrinted>2019-09-04T08:29:00Z</cp:lastPrinted>
  <dcterms:created xsi:type="dcterms:W3CDTF">2019-09-03T09:37:00Z</dcterms:created>
  <dcterms:modified xsi:type="dcterms:W3CDTF">2019-09-04T08:31:00Z</dcterms:modified>
</cp:coreProperties>
</file>