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3A289" w14:textId="77777777" w:rsidR="00C606C6" w:rsidRPr="00A75CA8" w:rsidRDefault="00C606C6">
      <w:pPr>
        <w:pStyle w:val="Kopfzeile"/>
        <w:tabs>
          <w:tab w:val="clear" w:pos="4153"/>
          <w:tab w:val="clear" w:pos="8306"/>
        </w:tabs>
        <w:rPr>
          <w:rFonts w:ascii="DIN-Bold" w:hAnsi="DIN-Bold" w:cs="Arial"/>
          <w:sz w:val="20"/>
          <w:lang w:val="de-DE"/>
        </w:rPr>
      </w:pPr>
    </w:p>
    <w:p w14:paraId="54CF4F9D" w14:textId="77777777" w:rsidR="00F61869" w:rsidRPr="00F61869" w:rsidRDefault="00935D32" w:rsidP="00935D32">
      <w:pPr>
        <w:framePr w:w="8008" w:h="295" w:hSpace="142" w:wrap="around" w:vAnchor="page" w:hAnchor="page" w:x="908" w:y="4991" w:anchorLock="1"/>
        <w:rPr>
          <w:rFonts w:ascii="DIN-Medium" w:hAnsi="DIN-Medium"/>
          <w:sz w:val="31"/>
          <w:lang w:val="de-DE"/>
        </w:rPr>
      </w:pPr>
      <w:r>
        <w:rPr>
          <w:rFonts w:ascii="DIN-Medium" w:hAnsi="DIN-Medium"/>
          <w:sz w:val="31"/>
          <w:lang w:val="de-DE"/>
        </w:rPr>
        <w:t xml:space="preserve">Panasonic </w:t>
      </w:r>
      <w:r w:rsidR="00C70F64">
        <w:rPr>
          <w:rFonts w:ascii="DIN-Medium" w:hAnsi="DIN-Medium"/>
          <w:sz w:val="31"/>
          <w:lang w:val="de-DE"/>
        </w:rPr>
        <w:t>Schnurlost</w:t>
      </w:r>
      <w:r>
        <w:rPr>
          <w:rFonts w:ascii="DIN-Medium" w:hAnsi="DIN-Medium"/>
          <w:sz w:val="31"/>
          <w:lang w:val="de-DE"/>
        </w:rPr>
        <w:t>elefon KX-TGK220</w:t>
      </w:r>
    </w:p>
    <w:p w14:paraId="302E1ED1" w14:textId="77777777" w:rsidR="00F61869" w:rsidRPr="00F61869" w:rsidRDefault="00C70F64" w:rsidP="00935D32">
      <w:pPr>
        <w:framePr w:w="8008" w:h="295" w:hSpace="142" w:wrap="around" w:vAnchor="page" w:hAnchor="page" w:x="908" w:y="4991" w:anchorLock="1"/>
        <w:rPr>
          <w:rFonts w:ascii="DIN-Black" w:hAnsi="DIN-Black"/>
          <w:sz w:val="25"/>
          <w:lang w:val="de-DE"/>
        </w:rPr>
      </w:pPr>
      <w:r>
        <w:rPr>
          <w:rFonts w:ascii="DIN-Black" w:hAnsi="DIN-Black"/>
          <w:sz w:val="25"/>
          <w:lang w:val="de-DE"/>
        </w:rPr>
        <w:t>Festnetztelefon im Avantgarde Design vereint Stil und Komfort</w:t>
      </w:r>
    </w:p>
    <w:p w14:paraId="7460F72A" w14:textId="77777777" w:rsidR="008460A2" w:rsidRPr="00535D19"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535D19">
        <w:rPr>
          <w:rFonts w:ascii="DIN-Black" w:hAnsi="DIN-Black"/>
          <w:color w:val="000000"/>
          <w:sz w:val="31"/>
          <w:lang w:val="de-DE"/>
        </w:rPr>
        <w:t>PRESSEINFORMATION</w:t>
      </w:r>
      <w:r w:rsidRPr="00535D19">
        <w:rPr>
          <w:rFonts w:ascii="Arial" w:hAnsi="Arial"/>
          <w:sz w:val="22"/>
          <w:lang w:val="de-DE"/>
        </w:rPr>
        <w:br/>
      </w:r>
      <w:r w:rsidR="00427032" w:rsidRPr="00535D19">
        <w:rPr>
          <w:rFonts w:ascii="DIN-Black" w:hAnsi="DIN-Black"/>
          <w:color w:val="808080"/>
          <w:sz w:val="22"/>
          <w:lang w:val="de-DE"/>
        </w:rPr>
        <w:t>Nr.</w:t>
      </w:r>
      <w:r w:rsidR="00476154">
        <w:rPr>
          <w:rFonts w:ascii="DIN-Black" w:hAnsi="DIN-Black"/>
          <w:color w:val="808080"/>
          <w:sz w:val="22"/>
          <w:lang w:val="de-DE"/>
        </w:rPr>
        <w:t xml:space="preserve"> </w:t>
      </w:r>
      <w:r w:rsidR="00935D32">
        <w:rPr>
          <w:rFonts w:ascii="DIN-Black" w:hAnsi="DIN-Black"/>
          <w:color w:val="808080"/>
          <w:sz w:val="22"/>
          <w:lang w:val="de-DE"/>
        </w:rPr>
        <w:t xml:space="preserve">15/FY 2017, </w:t>
      </w:r>
      <w:r w:rsidR="00625CDF">
        <w:rPr>
          <w:rFonts w:ascii="DIN-Black" w:hAnsi="DIN-Black"/>
          <w:color w:val="808080"/>
          <w:sz w:val="22"/>
          <w:lang w:val="de-DE"/>
        </w:rPr>
        <w:t>Juni</w:t>
      </w:r>
      <w:r w:rsidR="00935D32">
        <w:rPr>
          <w:rFonts w:ascii="DIN-Black" w:hAnsi="DIN-Black"/>
          <w:color w:val="808080"/>
          <w:sz w:val="22"/>
          <w:lang w:val="de-DE"/>
        </w:rPr>
        <w:t xml:space="preserve"> 2017</w:t>
      </w:r>
    </w:p>
    <w:p w14:paraId="46F6EBC9" w14:textId="77777777" w:rsidR="008460A2" w:rsidRPr="00535D19"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09C05CA8" w14:textId="77777777" w:rsidR="00D937CA" w:rsidRDefault="00D937CA" w:rsidP="007D4D4F">
      <w:pPr>
        <w:framePr w:w="2167" w:h="14765" w:hSpace="142" w:wrap="around" w:vAnchor="page" w:hAnchor="page" w:x="8898" w:y="5" w:anchorLock="1"/>
        <w:autoSpaceDE w:val="0"/>
        <w:autoSpaceDN w:val="0"/>
        <w:adjustRightInd w:val="0"/>
        <w:ind w:right="-7"/>
        <w:rPr>
          <w:rFonts w:ascii="DIN-Medium" w:hAnsi="DIN-Medium"/>
          <w:sz w:val="14"/>
          <w:szCs w:val="14"/>
          <w:lang w:val="de-DE"/>
        </w:rPr>
      </w:pPr>
    </w:p>
    <w:p w14:paraId="33AF5C51" w14:textId="77777777" w:rsidR="002778CC" w:rsidRDefault="002778CC" w:rsidP="007D4D4F">
      <w:pPr>
        <w:framePr w:w="2167" w:h="14765" w:hSpace="142" w:wrap="around" w:vAnchor="page" w:hAnchor="page" w:x="8898" w:y="5" w:anchorLock="1"/>
        <w:rPr>
          <w:rFonts w:ascii="DIN-Medium" w:hAnsi="DIN-Medium"/>
          <w:sz w:val="14"/>
          <w:szCs w:val="14"/>
          <w:lang w:val="de-DE"/>
        </w:rPr>
      </w:pPr>
    </w:p>
    <w:p w14:paraId="69756D9C"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58FADFDF"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2B6B64ED"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520B95B0"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217A669E"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6FBF8187"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20D918D9"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439AF999"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2B664856"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0DF1D859"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12057E4A"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77CA99F2"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3280DA8B"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144CC344"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5FEBC717"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7341B0D1"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3A293E9B"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5B53A3BD"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32BD64ED"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26D594B7"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6AB7084B"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0AC620F5"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6DEB0635"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6C5A09BA"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553402C1"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475A8C64"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77C8AFD7"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690ED14D"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78805D19"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6F807806" w14:textId="77777777" w:rsidR="007C0977" w:rsidRDefault="007C0977" w:rsidP="007D4D4F">
      <w:pPr>
        <w:framePr w:w="2167" w:h="14765" w:hSpace="142" w:wrap="around" w:vAnchor="page" w:hAnchor="page" w:x="8898" w:y="5" w:anchorLock="1"/>
        <w:rPr>
          <w:rFonts w:ascii="DIN-Medium" w:hAnsi="DIN-Medium"/>
          <w:sz w:val="14"/>
          <w:szCs w:val="14"/>
          <w:lang w:val="de-DE"/>
        </w:rPr>
      </w:pPr>
    </w:p>
    <w:p w14:paraId="2E896668" w14:textId="77777777" w:rsidR="00545B49" w:rsidRPr="00545B49" w:rsidRDefault="00545B49" w:rsidP="007D4D4F">
      <w:pPr>
        <w:pStyle w:val="p1"/>
        <w:framePr w:w="2167" w:h="14765" w:hSpace="142" w:wrap="around" w:vAnchor="page" w:hAnchor="page" w:x="8898" w:y="5" w:anchorLock="1"/>
        <w:rPr>
          <w:rFonts w:ascii="DIN-Medium" w:hAnsi="DIN-Medium"/>
          <w:sz w:val="14"/>
          <w:szCs w:val="14"/>
        </w:rPr>
      </w:pPr>
    </w:p>
    <w:p w14:paraId="682A70BB" w14:textId="77777777" w:rsidR="007C0977" w:rsidRPr="003F07A8" w:rsidRDefault="007C0977" w:rsidP="007D4D4F">
      <w:pPr>
        <w:framePr w:w="2167" w:h="14765" w:hSpace="142" w:wrap="around" w:vAnchor="page" w:hAnchor="page" w:x="8898" w:y="5" w:anchorLock="1"/>
        <w:rPr>
          <w:rFonts w:ascii="DIN-Medium" w:hAnsi="DIN-Medium"/>
          <w:sz w:val="14"/>
          <w:lang w:val="de-DE"/>
        </w:rPr>
      </w:pPr>
    </w:p>
    <w:p w14:paraId="3F33A4AE" w14:textId="77777777" w:rsidR="007C0977" w:rsidRPr="003F07A8" w:rsidRDefault="007C0977" w:rsidP="007D4D4F">
      <w:pPr>
        <w:framePr w:w="2167" w:h="14765" w:hSpace="142" w:wrap="around" w:vAnchor="page" w:hAnchor="page" w:x="8898" w:y="5" w:anchorLock="1"/>
        <w:rPr>
          <w:rFonts w:ascii="DIN-Medium" w:hAnsi="DIN-Medium"/>
          <w:sz w:val="14"/>
          <w:lang w:val="de-DE"/>
        </w:rPr>
      </w:pPr>
    </w:p>
    <w:p w14:paraId="3B416C85" w14:textId="77777777" w:rsidR="007C0977" w:rsidRPr="003F07A8" w:rsidRDefault="007C0977" w:rsidP="007D4D4F">
      <w:pPr>
        <w:framePr w:w="2167" w:h="14765" w:hSpace="142" w:wrap="around" w:vAnchor="page" w:hAnchor="page" w:x="8898" w:y="5" w:anchorLock="1"/>
        <w:rPr>
          <w:rFonts w:ascii="DIN-Medium" w:hAnsi="DIN-Medium"/>
          <w:sz w:val="14"/>
          <w:lang w:val="de-DE"/>
        </w:rPr>
      </w:pPr>
    </w:p>
    <w:p w14:paraId="57ED04D4" w14:textId="77777777" w:rsidR="00545B49" w:rsidRPr="003F07A8" w:rsidRDefault="00545B49" w:rsidP="007D4D4F">
      <w:pPr>
        <w:framePr w:w="2167" w:h="14765" w:hSpace="142" w:wrap="around" w:vAnchor="page" w:hAnchor="page" w:x="8898" w:y="5" w:anchorLock="1"/>
        <w:rPr>
          <w:rFonts w:ascii="DIN-Medium" w:hAnsi="DIN-Medium"/>
          <w:sz w:val="14"/>
          <w:lang w:val="de-DE"/>
        </w:rPr>
      </w:pPr>
    </w:p>
    <w:p w14:paraId="3ADF230A" w14:textId="77777777" w:rsidR="00935D32" w:rsidRPr="00D91153" w:rsidRDefault="00935D32" w:rsidP="00AE010A">
      <w:pPr>
        <w:framePr w:w="2325" w:h="7655" w:hSpace="142" w:wrap="around" w:vAnchor="page" w:hAnchor="page" w:x="9258" w:y="5045" w:anchorLock="1"/>
        <w:rPr>
          <w:rFonts w:ascii="DIN-Medium" w:hAnsi="DIN-Medium"/>
          <w:sz w:val="14"/>
          <w:szCs w:val="14"/>
          <w:lang w:val="de-DE"/>
        </w:rPr>
      </w:pPr>
      <w:r w:rsidRPr="00D91153">
        <w:rPr>
          <w:rFonts w:ascii="DIN-Medium" w:hAnsi="DIN-Medium"/>
          <w:sz w:val="14"/>
          <w:szCs w:val="14"/>
          <w:lang w:val="de-DE"/>
        </w:rPr>
        <w:t>Im Überblick:</w:t>
      </w:r>
    </w:p>
    <w:p w14:paraId="1D50114C" w14:textId="77777777" w:rsidR="00935D32" w:rsidRDefault="00935D32" w:rsidP="00AE010A">
      <w:pPr>
        <w:framePr w:w="2325" w:h="7655" w:hSpace="142" w:wrap="around" w:vAnchor="page" w:hAnchor="page" w:x="9258" w:y="5045" w:anchorLock="1"/>
        <w:rPr>
          <w:rFonts w:ascii="DIN-Black" w:hAnsi="DIN-Black"/>
          <w:color w:val="808080"/>
          <w:sz w:val="20"/>
          <w:lang w:val="de-DE"/>
        </w:rPr>
      </w:pPr>
      <w:r>
        <w:rPr>
          <w:rFonts w:ascii="DIN-Black" w:hAnsi="DIN-Black"/>
          <w:color w:val="808080"/>
          <w:sz w:val="20"/>
          <w:lang w:val="de-DE"/>
        </w:rPr>
        <w:t xml:space="preserve">Schnurlostelefon </w:t>
      </w:r>
    </w:p>
    <w:p w14:paraId="23B46235" w14:textId="77777777" w:rsidR="00935D32" w:rsidRPr="002B1CC0" w:rsidRDefault="00935D32" w:rsidP="00AE010A">
      <w:pPr>
        <w:framePr w:w="2325" w:h="7655" w:hSpace="142" w:wrap="around" w:vAnchor="page" w:hAnchor="page" w:x="9258" w:y="5045" w:anchorLock="1"/>
        <w:rPr>
          <w:rFonts w:ascii="DIN-Black" w:hAnsi="DIN-Black"/>
          <w:color w:val="808080"/>
          <w:sz w:val="20"/>
          <w:lang w:val="de-DE"/>
        </w:rPr>
      </w:pPr>
      <w:r>
        <w:rPr>
          <w:rFonts w:ascii="DIN-Black" w:hAnsi="DIN-Black"/>
          <w:color w:val="808080"/>
          <w:sz w:val="20"/>
          <w:lang w:val="de-DE"/>
        </w:rPr>
        <w:t>KX-TGK220</w:t>
      </w:r>
    </w:p>
    <w:p w14:paraId="5A285DAC" w14:textId="77777777" w:rsidR="00935D32" w:rsidRDefault="00935D32" w:rsidP="00AE010A">
      <w:pPr>
        <w:framePr w:w="2325" w:h="7655" w:hSpace="142" w:wrap="around" w:vAnchor="page" w:hAnchor="page" w:x="9258" w:y="5045" w:anchorLock="1"/>
        <w:rPr>
          <w:rFonts w:ascii="DIN-Medium" w:hAnsi="DIN-Medium"/>
          <w:sz w:val="14"/>
          <w:szCs w:val="14"/>
          <w:lang w:val="de-DE"/>
        </w:rPr>
      </w:pPr>
    </w:p>
    <w:p w14:paraId="599E8831" w14:textId="77777777" w:rsidR="00625CDF" w:rsidRDefault="00625CDF"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Avantgarde Design</w:t>
      </w:r>
    </w:p>
    <w:p w14:paraId="31DBB18B" w14:textId="77777777" w:rsidR="00625CDF" w:rsidRDefault="00625CDF" w:rsidP="00AE010A">
      <w:pPr>
        <w:framePr w:w="2325" w:h="7655" w:hSpace="142" w:wrap="around" w:vAnchor="page" w:hAnchor="page" w:x="9258" w:y="5045" w:anchorLock="1"/>
        <w:rPr>
          <w:rFonts w:ascii="DIN-Medium" w:hAnsi="DIN-Medium"/>
          <w:sz w:val="14"/>
          <w:szCs w:val="14"/>
          <w:lang w:val="de-DE"/>
        </w:rPr>
      </w:pPr>
    </w:p>
    <w:p w14:paraId="5436F0FE" w14:textId="77777777" w:rsidR="00625CDF" w:rsidRDefault="00625CDF"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Beleuchtetes Grafikdisplay</w:t>
      </w:r>
    </w:p>
    <w:p w14:paraId="5AC835C2" w14:textId="77777777" w:rsidR="00935D32" w:rsidRDefault="00625CDF"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Durchmesser: 3,8cm (1,5 Zoll)</w:t>
      </w:r>
      <w:r w:rsidR="00935D32">
        <w:rPr>
          <w:rFonts w:ascii="DIN-Medium" w:hAnsi="DIN-Medium"/>
          <w:sz w:val="14"/>
          <w:szCs w:val="14"/>
          <w:lang w:val="de-DE"/>
        </w:rPr>
        <w:t xml:space="preserve"> </w:t>
      </w:r>
    </w:p>
    <w:p w14:paraId="4DC34C7C" w14:textId="77777777" w:rsidR="00935D32" w:rsidRPr="00D3522F" w:rsidRDefault="00935D32"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Auflösung: 103 x 65 Pixel</w:t>
      </w:r>
    </w:p>
    <w:p w14:paraId="585A184C" w14:textId="77777777" w:rsidR="00935D32" w:rsidRDefault="00935D32" w:rsidP="00AE010A">
      <w:pPr>
        <w:framePr w:w="2325" w:h="7655" w:hSpace="142" w:wrap="around" w:vAnchor="page" w:hAnchor="page" w:x="9258" w:y="5045" w:anchorLock="1"/>
        <w:rPr>
          <w:rFonts w:ascii="DIN-Medium" w:hAnsi="DIN-Medium"/>
          <w:sz w:val="14"/>
          <w:szCs w:val="14"/>
          <w:lang w:val="de-DE"/>
        </w:rPr>
      </w:pPr>
    </w:p>
    <w:p w14:paraId="136300FE" w14:textId="77777777" w:rsidR="00625CDF" w:rsidRDefault="00625CDF" w:rsidP="00AE010A">
      <w:pPr>
        <w:framePr w:w="2325" w:h="7655" w:hSpace="142" w:wrap="around" w:vAnchor="page" w:hAnchor="page" w:x="9258" w:y="5045" w:anchorLock="1"/>
        <w:rPr>
          <w:rFonts w:ascii="DIN-Medium" w:hAnsi="DIN-Medium"/>
          <w:sz w:val="14"/>
          <w:szCs w:val="14"/>
          <w:lang w:val="de-DE"/>
        </w:rPr>
      </w:pPr>
      <w:proofErr w:type="spellStart"/>
      <w:r>
        <w:rPr>
          <w:rFonts w:ascii="DIN-Medium" w:hAnsi="DIN-Medium"/>
          <w:sz w:val="14"/>
          <w:szCs w:val="14"/>
          <w:lang w:val="de-DE"/>
        </w:rPr>
        <w:t>Anrufersperre</w:t>
      </w:r>
      <w:proofErr w:type="spellEnd"/>
    </w:p>
    <w:p w14:paraId="5829BA88" w14:textId="77777777" w:rsidR="00625CDF" w:rsidRDefault="00625CDF" w:rsidP="00AE010A">
      <w:pPr>
        <w:framePr w:w="2325" w:h="7655" w:hSpace="142" w:wrap="around" w:vAnchor="page" w:hAnchor="page" w:x="9258" w:y="5045" w:anchorLock="1"/>
        <w:rPr>
          <w:rFonts w:ascii="DIN-Medium" w:hAnsi="DIN-Medium"/>
          <w:sz w:val="14"/>
          <w:szCs w:val="14"/>
          <w:lang w:val="de-DE"/>
        </w:rPr>
      </w:pPr>
    </w:p>
    <w:p w14:paraId="53E5DE54" w14:textId="77777777" w:rsidR="00625CDF" w:rsidRDefault="00625CDF"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Nachtmodus</w:t>
      </w:r>
    </w:p>
    <w:p w14:paraId="348F1E13" w14:textId="77777777" w:rsidR="003536C2" w:rsidRDefault="003536C2" w:rsidP="00AE010A">
      <w:pPr>
        <w:framePr w:w="2325" w:h="7655" w:hSpace="142" w:wrap="around" w:vAnchor="page" w:hAnchor="page" w:x="9258" w:y="5045" w:anchorLock="1"/>
        <w:rPr>
          <w:rFonts w:ascii="DIN-Medium" w:hAnsi="DIN-Medium"/>
          <w:sz w:val="14"/>
          <w:szCs w:val="14"/>
          <w:lang w:val="de-DE"/>
        </w:rPr>
      </w:pPr>
    </w:p>
    <w:p w14:paraId="71818568" w14:textId="77777777" w:rsidR="003536C2" w:rsidRDefault="003536C2"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 xml:space="preserve">Integrierter Wecker mit </w:t>
      </w:r>
      <w:proofErr w:type="spellStart"/>
      <w:r>
        <w:rPr>
          <w:rFonts w:ascii="DIN-Medium" w:hAnsi="DIN-Medium"/>
          <w:sz w:val="14"/>
          <w:szCs w:val="14"/>
          <w:lang w:val="de-DE"/>
        </w:rPr>
        <w:t>Wochentagseinstellung</w:t>
      </w:r>
      <w:proofErr w:type="spellEnd"/>
    </w:p>
    <w:p w14:paraId="10E7E411" w14:textId="77777777" w:rsidR="00625CDF" w:rsidRDefault="00625CDF" w:rsidP="00AE010A">
      <w:pPr>
        <w:framePr w:w="2325" w:h="7655" w:hSpace="142" w:wrap="around" w:vAnchor="page" w:hAnchor="page" w:x="9258" w:y="5045" w:anchorLock="1"/>
        <w:rPr>
          <w:rFonts w:ascii="DIN-Medium" w:hAnsi="DIN-Medium"/>
          <w:sz w:val="14"/>
          <w:szCs w:val="14"/>
          <w:lang w:val="de-DE"/>
        </w:rPr>
      </w:pPr>
    </w:p>
    <w:p w14:paraId="2B250844" w14:textId="77777777" w:rsidR="00625CDF" w:rsidRDefault="00625CDF"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Anrufbeantworter mit 18 Min. Aufnahmezeit</w:t>
      </w:r>
    </w:p>
    <w:p w14:paraId="46BAD2FF" w14:textId="77777777" w:rsidR="00625CDF" w:rsidRDefault="00625CDF" w:rsidP="00AE010A">
      <w:pPr>
        <w:framePr w:w="2325" w:h="7655" w:hSpace="142" w:wrap="around" w:vAnchor="page" w:hAnchor="page" w:x="9258" w:y="5045" w:anchorLock="1"/>
        <w:rPr>
          <w:rFonts w:ascii="DIN-Medium" w:hAnsi="DIN-Medium"/>
          <w:sz w:val="14"/>
          <w:szCs w:val="14"/>
          <w:lang w:val="de-DE"/>
        </w:rPr>
      </w:pPr>
    </w:p>
    <w:p w14:paraId="083D669E" w14:textId="77777777" w:rsidR="00625CDF" w:rsidRDefault="00625CDF"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Sprechzeit 18 Stunden</w:t>
      </w:r>
    </w:p>
    <w:p w14:paraId="3696770B" w14:textId="77777777" w:rsidR="00625CDF" w:rsidRDefault="00625CDF" w:rsidP="00AE010A">
      <w:pPr>
        <w:framePr w:w="2325" w:h="7655" w:hSpace="142" w:wrap="around" w:vAnchor="page" w:hAnchor="page" w:x="9258" w:y="5045" w:anchorLock="1"/>
        <w:rPr>
          <w:rFonts w:ascii="DIN-Medium" w:hAnsi="DIN-Medium"/>
          <w:sz w:val="14"/>
          <w:szCs w:val="14"/>
          <w:lang w:val="de-DE"/>
        </w:rPr>
      </w:pPr>
    </w:p>
    <w:p w14:paraId="4561AAF3" w14:textId="77777777" w:rsidR="00935D32" w:rsidRPr="00471844" w:rsidRDefault="00935D32" w:rsidP="00AE010A">
      <w:pPr>
        <w:framePr w:w="2325" w:h="7655" w:hSpace="142" w:wrap="around" w:vAnchor="page" w:hAnchor="page" w:x="9258" w:y="5045" w:anchorLock="1"/>
        <w:rPr>
          <w:rFonts w:ascii="DIN-Medium" w:hAnsi="DIN-Medium"/>
          <w:sz w:val="14"/>
          <w:szCs w:val="14"/>
          <w:lang w:val="nb-NO"/>
        </w:rPr>
      </w:pPr>
      <w:proofErr w:type="spellStart"/>
      <w:r w:rsidRPr="00471844">
        <w:rPr>
          <w:rFonts w:ascii="DIN-Medium" w:hAnsi="DIN-Medium"/>
          <w:sz w:val="14"/>
          <w:szCs w:val="14"/>
          <w:lang w:val="nb-NO"/>
        </w:rPr>
        <w:t>Akku</w:t>
      </w:r>
      <w:proofErr w:type="spellEnd"/>
      <w:r w:rsidRPr="00471844">
        <w:rPr>
          <w:rFonts w:ascii="DIN-Medium" w:hAnsi="DIN-Medium"/>
          <w:sz w:val="14"/>
          <w:szCs w:val="14"/>
          <w:lang w:val="nb-NO"/>
        </w:rPr>
        <w:t xml:space="preserve">-Typ: 2x Ni-MH (AAA) </w:t>
      </w:r>
    </w:p>
    <w:p w14:paraId="4EE810D5" w14:textId="77777777" w:rsidR="00935D32" w:rsidRPr="00471844" w:rsidRDefault="00935D32" w:rsidP="00AE010A">
      <w:pPr>
        <w:framePr w:w="2325" w:h="7655" w:hSpace="142" w:wrap="around" w:vAnchor="page" w:hAnchor="page" w:x="9258" w:y="5045" w:anchorLock="1"/>
        <w:rPr>
          <w:rFonts w:ascii="DIN-Medium" w:hAnsi="DIN-Medium"/>
          <w:sz w:val="14"/>
          <w:szCs w:val="14"/>
          <w:lang w:val="nb-NO"/>
        </w:rPr>
      </w:pPr>
    </w:p>
    <w:p w14:paraId="37DA8C14" w14:textId="77777777" w:rsidR="00935D32" w:rsidRDefault="00935D32" w:rsidP="00AE010A">
      <w:pPr>
        <w:framePr w:w="2325" w:h="7655" w:hSpace="142" w:wrap="around" w:vAnchor="page" w:hAnchor="page" w:x="9258" w:y="5045" w:anchorLock="1"/>
        <w:rPr>
          <w:rFonts w:ascii="DIN-Medium" w:hAnsi="DIN-Medium"/>
          <w:sz w:val="14"/>
          <w:szCs w:val="14"/>
          <w:lang w:val="de-DE"/>
        </w:rPr>
      </w:pPr>
      <w:r w:rsidRPr="00711ABD">
        <w:rPr>
          <w:rFonts w:ascii="DIN-Medium" w:hAnsi="DIN-Medium"/>
          <w:sz w:val="14"/>
          <w:szCs w:val="14"/>
          <w:lang w:val="de-DE"/>
        </w:rPr>
        <w:t>Bedienfeld: 4-Wege-Steuerung</w:t>
      </w:r>
    </w:p>
    <w:p w14:paraId="563CA6CB" w14:textId="77777777" w:rsidR="00935D32" w:rsidRPr="006D54AB" w:rsidRDefault="00935D32" w:rsidP="00AE010A">
      <w:pPr>
        <w:framePr w:w="2325" w:h="7655" w:hSpace="142" w:wrap="around" w:vAnchor="page" w:hAnchor="page" w:x="9258" w:y="5045" w:anchorLock="1"/>
        <w:rPr>
          <w:rFonts w:ascii="DIN-Medium" w:hAnsi="DIN-Medium"/>
          <w:sz w:val="14"/>
          <w:szCs w:val="14"/>
          <w:lang w:val="de-DE"/>
        </w:rPr>
      </w:pPr>
    </w:p>
    <w:p w14:paraId="6FD7972E" w14:textId="77777777" w:rsidR="00935D32" w:rsidRDefault="00935D32" w:rsidP="00AE010A">
      <w:pPr>
        <w:framePr w:w="2325" w:h="7655" w:hSpace="142" w:wrap="around" w:vAnchor="page" w:hAnchor="page" w:x="9258" w:y="5045" w:anchorLock="1"/>
        <w:rPr>
          <w:rFonts w:ascii="DIN-Medium" w:hAnsi="DIN-Medium"/>
          <w:sz w:val="14"/>
          <w:szCs w:val="14"/>
          <w:lang w:val="de-DE"/>
        </w:rPr>
      </w:pPr>
      <w:r w:rsidRPr="00373EA1">
        <w:rPr>
          <w:rFonts w:ascii="DIN-Medium" w:hAnsi="DIN-Medium"/>
          <w:sz w:val="14"/>
          <w:szCs w:val="14"/>
          <w:lang w:val="de-DE"/>
        </w:rPr>
        <w:t>Reduzierter Stromverbrauch:  0,5 W</w:t>
      </w:r>
    </w:p>
    <w:p w14:paraId="3CCFACF5" w14:textId="77777777" w:rsidR="00087FCB" w:rsidRDefault="00087FCB" w:rsidP="00AE010A">
      <w:pPr>
        <w:framePr w:w="2325" w:h="7655" w:hSpace="142" w:wrap="around" w:vAnchor="page" w:hAnchor="page" w:x="9258" w:y="5045" w:anchorLock="1"/>
        <w:rPr>
          <w:rFonts w:ascii="DIN-Medium" w:hAnsi="DIN-Medium"/>
          <w:sz w:val="14"/>
          <w:szCs w:val="14"/>
          <w:lang w:val="de-DE"/>
        </w:rPr>
      </w:pPr>
    </w:p>
    <w:p w14:paraId="062B068E" w14:textId="77777777" w:rsidR="00087FCB" w:rsidRDefault="00087FCB"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ECO Plus Modus: Strahlungsabschaltung im Standby</w:t>
      </w:r>
    </w:p>
    <w:p w14:paraId="3BA71701" w14:textId="77777777" w:rsidR="00935D32" w:rsidRDefault="00935D32" w:rsidP="00AE010A">
      <w:pPr>
        <w:framePr w:w="2325" w:h="7655" w:hSpace="142" w:wrap="around" w:vAnchor="page" w:hAnchor="page" w:x="9258" w:y="5045" w:anchorLock="1"/>
        <w:rPr>
          <w:rFonts w:ascii="DIN-Medium" w:hAnsi="DIN-Medium"/>
          <w:sz w:val="14"/>
          <w:szCs w:val="14"/>
          <w:lang w:val="de-DE"/>
        </w:rPr>
      </w:pPr>
    </w:p>
    <w:p w14:paraId="142A5BA8" w14:textId="0D5EE80F" w:rsidR="00935D32" w:rsidRDefault="00144FE5"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Stand</w:t>
      </w:r>
      <w:bookmarkStart w:id="0" w:name="_GoBack"/>
      <w:bookmarkEnd w:id="0"/>
      <w:r w:rsidR="00935D32">
        <w:rPr>
          <w:rFonts w:ascii="DIN-Medium" w:hAnsi="DIN-Medium"/>
          <w:sz w:val="14"/>
          <w:szCs w:val="14"/>
          <w:lang w:val="de-DE"/>
        </w:rPr>
        <w:t xml:space="preserve">by-Zeit: 200 Std. </w:t>
      </w:r>
    </w:p>
    <w:p w14:paraId="380AEACA" w14:textId="77777777" w:rsidR="00935D32" w:rsidRDefault="00935D32" w:rsidP="00AE010A">
      <w:pPr>
        <w:framePr w:w="2325" w:h="7655" w:hSpace="142" w:wrap="around" w:vAnchor="page" w:hAnchor="page" w:x="9258" w:y="5045" w:anchorLock="1"/>
        <w:rPr>
          <w:rFonts w:ascii="DIN-Medium" w:hAnsi="DIN-Medium"/>
          <w:sz w:val="14"/>
          <w:szCs w:val="14"/>
          <w:lang w:val="de-DE"/>
        </w:rPr>
      </w:pPr>
    </w:p>
    <w:p w14:paraId="15DE080D" w14:textId="77777777" w:rsidR="00935D32" w:rsidRPr="00D3522F" w:rsidRDefault="00935D32" w:rsidP="00AE010A">
      <w:pPr>
        <w:framePr w:w="2325" w:h="7655" w:hSpace="142" w:wrap="around" w:vAnchor="page" w:hAnchor="page" w:x="9258" w:y="5045" w:anchorLock="1"/>
        <w:rPr>
          <w:rFonts w:ascii="DIN-Medium" w:hAnsi="DIN-Medium"/>
          <w:sz w:val="14"/>
          <w:szCs w:val="14"/>
          <w:lang w:val="de-DE"/>
        </w:rPr>
      </w:pPr>
      <w:r w:rsidRPr="00D3522F">
        <w:rPr>
          <w:rFonts w:ascii="DIN-Medium" w:hAnsi="DIN-Medium"/>
          <w:sz w:val="14"/>
          <w:szCs w:val="14"/>
          <w:lang w:val="de-DE"/>
        </w:rPr>
        <w:t xml:space="preserve">Farbe: </w:t>
      </w:r>
    </w:p>
    <w:p w14:paraId="01E784D6" w14:textId="77777777" w:rsidR="00935D32" w:rsidRPr="00D3522F" w:rsidRDefault="00935D32"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Schwarz (KX-TGK220</w:t>
      </w:r>
      <w:r w:rsidRPr="00D3522F">
        <w:rPr>
          <w:rFonts w:ascii="DIN-Medium" w:hAnsi="DIN-Medium"/>
          <w:sz w:val="14"/>
          <w:szCs w:val="14"/>
          <w:lang w:val="de-DE"/>
        </w:rPr>
        <w:t>GB</w:t>
      </w:r>
      <w:r>
        <w:rPr>
          <w:rFonts w:ascii="DIN-Medium" w:hAnsi="DIN-Medium"/>
          <w:sz w:val="14"/>
          <w:szCs w:val="14"/>
          <w:lang w:val="de-DE"/>
        </w:rPr>
        <w:t>)</w:t>
      </w:r>
    </w:p>
    <w:p w14:paraId="29DFBC5E" w14:textId="77777777" w:rsidR="00935D32" w:rsidRPr="00D3522F" w:rsidRDefault="00935D32" w:rsidP="00AE010A">
      <w:pPr>
        <w:framePr w:w="2325" w:h="7655" w:hSpace="142" w:wrap="around" w:vAnchor="page" w:hAnchor="page" w:x="9258" w:y="5045" w:anchorLock="1"/>
        <w:rPr>
          <w:rFonts w:ascii="DIN-Medium" w:hAnsi="DIN-Medium"/>
          <w:sz w:val="14"/>
          <w:szCs w:val="14"/>
          <w:lang w:val="de-DE"/>
        </w:rPr>
      </w:pPr>
      <w:r>
        <w:rPr>
          <w:rFonts w:ascii="DIN-Medium" w:hAnsi="DIN-Medium"/>
          <w:sz w:val="14"/>
          <w:szCs w:val="14"/>
          <w:lang w:val="de-DE"/>
        </w:rPr>
        <w:t>Weiß (KX-TGK220GW)</w:t>
      </w:r>
    </w:p>
    <w:p w14:paraId="074A2597" w14:textId="77777777" w:rsidR="00935D32" w:rsidRDefault="00935D32" w:rsidP="00AE010A">
      <w:pPr>
        <w:framePr w:w="2325" w:h="7655" w:hSpace="142" w:wrap="around" w:vAnchor="page" w:hAnchor="page" w:x="9258" w:y="5045" w:anchorLock="1"/>
        <w:rPr>
          <w:rFonts w:ascii="DIN-Medium" w:hAnsi="DIN-Medium"/>
          <w:sz w:val="14"/>
          <w:szCs w:val="14"/>
          <w:lang w:val="de-DE"/>
        </w:rPr>
      </w:pPr>
    </w:p>
    <w:p w14:paraId="4290C841" w14:textId="77777777" w:rsidR="00935D32" w:rsidRDefault="00935D32" w:rsidP="00AE010A">
      <w:pPr>
        <w:framePr w:w="2325" w:h="7655" w:hSpace="142" w:wrap="around" w:vAnchor="page" w:hAnchor="page" w:x="9258" w:y="5045" w:anchorLock="1"/>
        <w:rPr>
          <w:rFonts w:ascii="DIN-Medium" w:hAnsi="DIN-Medium"/>
          <w:sz w:val="14"/>
          <w:szCs w:val="14"/>
          <w:lang w:val="de-DE"/>
        </w:rPr>
      </w:pPr>
      <w:r w:rsidRPr="00D3522F">
        <w:rPr>
          <w:rFonts w:ascii="DIN-Medium" w:hAnsi="DIN-Medium"/>
          <w:sz w:val="14"/>
          <w:szCs w:val="14"/>
          <w:lang w:val="de-DE"/>
        </w:rPr>
        <w:t xml:space="preserve">Preis: </w:t>
      </w:r>
      <w:r>
        <w:rPr>
          <w:rFonts w:ascii="DIN-Medium" w:hAnsi="DIN-Medium"/>
          <w:sz w:val="14"/>
          <w:szCs w:val="14"/>
          <w:lang w:val="de-DE"/>
        </w:rPr>
        <w:t>49,99 Euro (UVP)</w:t>
      </w:r>
    </w:p>
    <w:p w14:paraId="475F3A82" w14:textId="77777777" w:rsidR="00935D32" w:rsidRDefault="00935D32" w:rsidP="00AE010A">
      <w:pPr>
        <w:framePr w:w="2325" w:h="7655" w:hSpace="142" w:wrap="around" w:vAnchor="page" w:hAnchor="page" w:x="9258" w:y="5045" w:anchorLock="1"/>
        <w:rPr>
          <w:rFonts w:ascii="DIN-Medium" w:hAnsi="DIN-Medium"/>
          <w:sz w:val="14"/>
          <w:szCs w:val="14"/>
          <w:lang w:val="de-DE"/>
        </w:rPr>
      </w:pPr>
    </w:p>
    <w:p w14:paraId="2B545F59"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5EDAB62B"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078B6B7D"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0AA7420D"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4D9DA392"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3398F061"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0D4A9900"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01DC4DBA" w14:textId="77777777" w:rsidR="00CE56D2" w:rsidRDefault="00CE56D2" w:rsidP="00AE010A">
      <w:pPr>
        <w:framePr w:w="2325" w:h="7655" w:hSpace="142" w:wrap="around" w:vAnchor="page" w:hAnchor="page" w:x="9258" w:y="5045" w:anchorLock="1"/>
        <w:rPr>
          <w:rFonts w:ascii="DIN-Medium" w:hAnsi="DIN-Medium"/>
          <w:sz w:val="14"/>
          <w:szCs w:val="14"/>
          <w:lang w:val="de-DE"/>
        </w:rPr>
      </w:pPr>
    </w:p>
    <w:p w14:paraId="7B9E78F0" w14:textId="77777777" w:rsidR="00935D32" w:rsidRDefault="00935D32" w:rsidP="00AE010A">
      <w:pPr>
        <w:framePr w:w="2325" w:h="7655" w:hSpace="142" w:wrap="around" w:vAnchor="page" w:hAnchor="page" w:x="9258" w:y="5045" w:anchorLock="1"/>
        <w:rPr>
          <w:rFonts w:ascii="DIN-Medium" w:hAnsi="DIN-Medium"/>
          <w:sz w:val="14"/>
          <w:szCs w:val="14"/>
          <w:lang w:val="de-DE"/>
        </w:rPr>
      </w:pPr>
    </w:p>
    <w:p w14:paraId="09927B04" w14:textId="77777777" w:rsidR="00935D32" w:rsidRDefault="00935D32" w:rsidP="00AE010A">
      <w:pPr>
        <w:framePr w:w="2325" w:h="7655" w:hSpace="142" w:wrap="around" w:vAnchor="page" w:hAnchor="page" w:x="9258" w:y="504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finden Sie unter </w:t>
      </w:r>
      <w:hyperlink r:id="rId8" w:history="1">
        <w:r w:rsidRPr="00602200">
          <w:rPr>
            <w:rStyle w:val="Link"/>
            <w:rFonts w:ascii="DIN-Medium" w:hAnsi="DIN-Medium"/>
            <w:sz w:val="14"/>
            <w:szCs w:val="14"/>
            <w:lang w:val="de-DE"/>
          </w:rPr>
          <w:t>www.panasonic.com/de/corporate/presse.html</w:t>
        </w:r>
      </w:hyperlink>
    </w:p>
    <w:p w14:paraId="5385FB2E" w14:textId="77777777" w:rsidR="00886C48" w:rsidRDefault="00AE010A" w:rsidP="00472A2F">
      <w:pPr>
        <w:pStyle w:val="Default"/>
        <w:rPr>
          <w:noProof/>
        </w:rPr>
      </w:pPr>
      <w:r w:rsidRPr="0044433D">
        <w:rPr>
          <w:noProof/>
        </w:rPr>
        <w:drawing>
          <wp:anchor distT="0" distB="0" distL="114300" distR="114300" simplePos="0" relativeHeight="251659264" behindDoc="0" locked="0" layoutInCell="1" allowOverlap="1" wp14:anchorId="565B7015" wp14:editId="0CE7BAEF">
            <wp:simplePos x="0" y="0"/>
            <wp:positionH relativeFrom="column">
              <wp:posOffset>1189990</wp:posOffset>
            </wp:positionH>
            <wp:positionV relativeFrom="paragraph">
              <wp:posOffset>10795</wp:posOffset>
            </wp:positionV>
            <wp:extent cx="800100" cy="1397000"/>
            <wp:effectExtent l="0" t="0" r="1270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00100" cy="1397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50A9A">
        <w:rPr>
          <w:noProof/>
        </w:rPr>
        <w:drawing>
          <wp:anchor distT="0" distB="0" distL="114300" distR="114300" simplePos="0" relativeHeight="251662336" behindDoc="0" locked="0" layoutInCell="1" allowOverlap="1" wp14:anchorId="30FB2C7B" wp14:editId="2EE6335E">
            <wp:simplePos x="0" y="0"/>
            <wp:positionH relativeFrom="column">
              <wp:posOffset>46990</wp:posOffset>
            </wp:positionH>
            <wp:positionV relativeFrom="paragraph">
              <wp:posOffset>10795</wp:posOffset>
            </wp:positionV>
            <wp:extent cx="987425" cy="1371600"/>
            <wp:effectExtent l="0" t="0" r="3175" b="0"/>
            <wp:wrapSquare wrapText="bothSides"/>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87425" cy="1371600"/>
                    </a:xfrm>
                    <a:prstGeom prst="rect">
                      <a:avLst/>
                    </a:prstGeom>
                  </pic:spPr>
                </pic:pic>
              </a:graphicData>
            </a:graphic>
            <wp14:sizeRelH relativeFrom="page">
              <wp14:pctWidth>0</wp14:pctWidth>
            </wp14:sizeRelH>
            <wp14:sizeRelV relativeFrom="page">
              <wp14:pctHeight>0</wp14:pctHeight>
            </wp14:sizeRelV>
          </wp:anchor>
        </w:drawing>
      </w:r>
      <w:r w:rsidR="008460A2" w:rsidRPr="00535D19">
        <w:t xml:space="preserve">Hamburg, </w:t>
      </w:r>
      <w:r w:rsidR="00625CDF">
        <w:t>Juni</w:t>
      </w:r>
      <w:r w:rsidR="00F61869">
        <w:t xml:space="preserve"> 2017</w:t>
      </w:r>
      <w:r w:rsidR="008460A2" w:rsidRPr="00535D19">
        <w:t xml:space="preserve"> </w:t>
      </w:r>
      <w:r w:rsidR="008460A2" w:rsidRPr="00535D19">
        <w:rPr>
          <w:noProof/>
        </w:rPr>
        <w:t>–</w:t>
      </w:r>
      <w:r w:rsidR="0038191B">
        <w:rPr>
          <w:noProof/>
        </w:rPr>
        <w:t xml:space="preserve"> </w:t>
      </w:r>
      <w:r w:rsidR="00545B49" w:rsidRPr="00730F90">
        <w:rPr>
          <w:noProof/>
        </w:rPr>
        <w:t> </w:t>
      </w:r>
      <w:r w:rsidR="00C70F64">
        <w:rPr>
          <w:noProof/>
        </w:rPr>
        <w:t xml:space="preserve">Ein Schmuckstück </w:t>
      </w:r>
      <w:r w:rsidR="00886C48">
        <w:rPr>
          <w:noProof/>
        </w:rPr>
        <w:t xml:space="preserve">mit Anspruch </w:t>
      </w:r>
      <w:r w:rsidR="00CA72E5">
        <w:rPr>
          <w:noProof/>
        </w:rPr>
        <w:t>–</w:t>
      </w:r>
      <w:r w:rsidR="00C70F64">
        <w:rPr>
          <w:noProof/>
        </w:rPr>
        <w:t xml:space="preserve"> </w:t>
      </w:r>
      <w:r w:rsidR="00CA72E5">
        <w:rPr>
          <w:noProof/>
        </w:rPr>
        <w:t xml:space="preserve">elegant und </w:t>
      </w:r>
      <w:r w:rsidR="00C70F64">
        <w:rPr>
          <w:noProof/>
        </w:rPr>
        <w:t>stilvoll</w:t>
      </w:r>
      <w:r w:rsidR="00730F90" w:rsidRPr="00730F90">
        <w:rPr>
          <w:noProof/>
        </w:rPr>
        <w:t xml:space="preserve"> </w:t>
      </w:r>
      <w:r w:rsidR="00C70F64">
        <w:rPr>
          <w:noProof/>
        </w:rPr>
        <w:t xml:space="preserve">fügt sich das Panasonic Festnetztelefon </w:t>
      </w:r>
      <w:r w:rsidR="00730F90" w:rsidRPr="00730F90">
        <w:rPr>
          <w:noProof/>
        </w:rPr>
        <w:t xml:space="preserve">KX-TGK220 </w:t>
      </w:r>
      <w:r w:rsidR="00C70F64">
        <w:rPr>
          <w:noProof/>
        </w:rPr>
        <w:t>i</w:t>
      </w:r>
      <w:r w:rsidR="00CE7B94">
        <w:rPr>
          <w:noProof/>
        </w:rPr>
        <w:t xml:space="preserve">n </w:t>
      </w:r>
      <w:r w:rsidR="00886C48">
        <w:rPr>
          <w:noProof/>
        </w:rPr>
        <w:t>jedes</w:t>
      </w:r>
      <w:r w:rsidR="00CE7B94">
        <w:rPr>
          <w:noProof/>
        </w:rPr>
        <w:t xml:space="preserve"> moderne Wohnambiente ein</w:t>
      </w:r>
      <w:r w:rsidR="00730F90" w:rsidRPr="00730F90">
        <w:rPr>
          <w:noProof/>
        </w:rPr>
        <w:t xml:space="preserve">. </w:t>
      </w:r>
      <w:r w:rsidR="00935D32" w:rsidRPr="0044433D">
        <w:rPr>
          <w:noProof/>
        </w:rPr>
        <w:t>Das neue Modell</w:t>
      </w:r>
      <w:r w:rsidR="001D5838">
        <w:rPr>
          <w:noProof/>
        </w:rPr>
        <w:t xml:space="preserve"> </w:t>
      </w:r>
      <w:r w:rsidR="00CE7B94">
        <w:rPr>
          <w:noProof/>
        </w:rPr>
        <w:t xml:space="preserve">im minimalistischen Look </w:t>
      </w:r>
      <w:r w:rsidR="00471844">
        <w:rPr>
          <w:noProof/>
        </w:rPr>
        <w:t xml:space="preserve">ist mehr als nur ein Telefon. Als </w:t>
      </w:r>
      <w:r w:rsidR="00CA72E5">
        <w:rPr>
          <w:noProof/>
        </w:rPr>
        <w:t xml:space="preserve">schickes </w:t>
      </w:r>
      <w:r w:rsidR="00471844">
        <w:rPr>
          <w:noProof/>
        </w:rPr>
        <w:t>Wohnacces</w:t>
      </w:r>
      <w:r w:rsidR="00CA72E5">
        <w:rPr>
          <w:noProof/>
        </w:rPr>
        <w:t>s</w:t>
      </w:r>
      <w:r w:rsidR="00471844">
        <w:rPr>
          <w:noProof/>
        </w:rPr>
        <w:t xml:space="preserve">oire </w:t>
      </w:r>
      <w:r w:rsidR="00CE7B94">
        <w:rPr>
          <w:noProof/>
        </w:rPr>
        <w:t xml:space="preserve">in </w:t>
      </w:r>
      <w:r w:rsidR="00886C48">
        <w:rPr>
          <w:noProof/>
        </w:rPr>
        <w:t>Schwarz oder</w:t>
      </w:r>
      <w:r w:rsidR="001D5838">
        <w:rPr>
          <w:noProof/>
        </w:rPr>
        <w:t xml:space="preserve"> Weiß </w:t>
      </w:r>
      <w:r w:rsidR="00886C48">
        <w:rPr>
          <w:noProof/>
        </w:rPr>
        <w:t xml:space="preserve">besticht </w:t>
      </w:r>
      <w:r w:rsidR="00471844">
        <w:rPr>
          <w:noProof/>
        </w:rPr>
        <w:t xml:space="preserve">es </w:t>
      </w:r>
      <w:r w:rsidR="00886C48">
        <w:rPr>
          <w:noProof/>
        </w:rPr>
        <w:t xml:space="preserve">durch sein edles Design, </w:t>
      </w:r>
      <w:r w:rsidR="000A65E9">
        <w:rPr>
          <w:noProof/>
        </w:rPr>
        <w:t xml:space="preserve">bei dem </w:t>
      </w:r>
      <w:r w:rsidR="00886C48" w:rsidRPr="00472A2F">
        <w:rPr>
          <w:noProof/>
        </w:rPr>
        <w:t>Mobilteil und Basisstation zu eine</w:t>
      </w:r>
      <w:r w:rsidR="000A65E9">
        <w:rPr>
          <w:noProof/>
        </w:rPr>
        <w:t xml:space="preserve">r optischen </w:t>
      </w:r>
      <w:r w:rsidR="00886C48">
        <w:rPr>
          <w:noProof/>
        </w:rPr>
        <w:t xml:space="preserve">Einheit aus hochwertigen </w:t>
      </w:r>
      <w:r w:rsidR="00886C48" w:rsidRPr="00472A2F">
        <w:rPr>
          <w:noProof/>
        </w:rPr>
        <w:t>Materialien</w:t>
      </w:r>
      <w:r w:rsidR="000A65E9">
        <w:rPr>
          <w:noProof/>
        </w:rPr>
        <w:t xml:space="preserve"> verschmelzen</w:t>
      </w:r>
      <w:r w:rsidR="00886C48">
        <w:rPr>
          <w:noProof/>
        </w:rPr>
        <w:t xml:space="preserve">. Dabei </w:t>
      </w:r>
      <w:r w:rsidR="000A65E9">
        <w:rPr>
          <w:noProof/>
        </w:rPr>
        <w:t>führt das Telefon Form und Funktion auf überzeugende Weise zusammen. Das KX-TGK220 verfügt über ein gut lesbares, weiß beleuchtetes</w:t>
      </w:r>
      <w:r w:rsidR="00886C48">
        <w:rPr>
          <w:noProof/>
        </w:rPr>
        <w:t xml:space="preserve"> Grafik-Display (3,8 cm), eine intuitive 4-Wege-Navigationstaste sowie viele</w:t>
      </w:r>
      <w:r w:rsidR="00722353">
        <w:rPr>
          <w:noProof/>
        </w:rPr>
        <w:t>,</w:t>
      </w:r>
      <w:r w:rsidR="000A65E9">
        <w:rPr>
          <w:noProof/>
        </w:rPr>
        <w:t xml:space="preserve"> individuell konfigurierbare</w:t>
      </w:r>
      <w:r w:rsidR="00886C48">
        <w:rPr>
          <w:noProof/>
        </w:rPr>
        <w:t xml:space="preserve"> Komfortmerkmale</w:t>
      </w:r>
      <w:r w:rsidR="000A65E9">
        <w:rPr>
          <w:noProof/>
        </w:rPr>
        <w:t>.</w:t>
      </w:r>
      <w:r w:rsidR="00886C48">
        <w:rPr>
          <w:noProof/>
        </w:rPr>
        <w:t xml:space="preserve"> </w:t>
      </w:r>
    </w:p>
    <w:p w14:paraId="5601EC6D" w14:textId="77777777" w:rsidR="00886C48" w:rsidRDefault="00886C48" w:rsidP="00472A2F">
      <w:pPr>
        <w:pStyle w:val="Default"/>
        <w:rPr>
          <w:noProof/>
        </w:rPr>
      </w:pPr>
    </w:p>
    <w:p w14:paraId="22D7EDD6" w14:textId="77777777" w:rsidR="00722353" w:rsidRPr="008144D4" w:rsidRDefault="00435759" w:rsidP="00935D32">
      <w:pPr>
        <w:rPr>
          <w:rFonts w:ascii="DIN-Bold" w:hAnsi="DIN-Bold"/>
          <w:sz w:val="20"/>
          <w:lang w:val="de-DE" w:eastAsia="de-DE"/>
        </w:rPr>
      </w:pPr>
      <w:r w:rsidRPr="008144D4">
        <w:rPr>
          <w:rFonts w:ascii="DIN-Bold" w:hAnsi="DIN-Bold"/>
          <w:sz w:val="20"/>
          <w:lang w:val="de-DE" w:eastAsia="de-DE"/>
        </w:rPr>
        <w:t>Individuell erreichbar</w:t>
      </w:r>
    </w:p>
    <w:p w14:paraId="50CBF538" w14:textId="77777777" w:rsidR="00435759" w:rsidRDefault="00722353" w:rsidP="00435759">
      <w:pPr>
        <w:autoSpaceDE w:val="0"/>
        <w:autoSpaceDN w:val="0"/>
        <w:adjustRightInd w:val="0"/>
        <w:ind w:right="85"/>
        <w:rPr>
          <w:rFonts w:ascii="DIN-Regular" w:hAnsi="DIN-Regular" w:cs="DIN-Regular"/>
          <w:sz w:val="20"/>
          <w:lang w:val="de-DE" w:eastAsia="de-DE"/>
        </w:rPr>
      </w:pPr>
      <w:r>
        <w:rPr>
          <w:rFonts w:ascii="DIN-Regular" w:hAnsi="DIN-Regular"/>
          <w:sz w:val="20"/>
          <w:lang w:val="de-DE" w:eastAsia="de-DE"/>
        </w:rPr>
        <w:t xml:space="preserve">Das KX-TGK220 </w:t>
      </w:r>
      <w:r w:rsidR="00730749">
        <w:rPr>
          <w:rFonts w:ascii="DIN-Regular" w:hAnsi="DIN-Regular"/>
          <w:sz w:val="20"/>
          <w:lang w:val="de-DE" w:eastAsia="de-DE"/>
        </w:rPr>
        <w:t xml:space="preserve">bietet viele praktische Funktionen zum komfortablen Telefonieren in bester Sprachqualität. So sorgen beispielsweise die </w:t>
      </w:r>
      <w:proofErr w:type="spellStart"/>
      <w:r w:rsidR="00730749">
        <w:rPr>
          <w:rFonts w:ascii="DIN-Regular" w:hAnsi="DIN-Regular"/>
          <w:sz w:val="20"/>
          <w:lang w:val="de-DE" w:eastAsia="de-DE"/>
        </w:rPr>
        <w:t>Anrufersperre</w:t>
      </w:r>
      <w:proofErr w:type="spellEnd"/>
      <w:r w:rsidR="00730749">
        <w:rPr>
          <w:rFonts w:ascii="DIN-Regular" w:hAnsi="DIN-Regular"/>
          <w:sz w:val="20"/>
          <w:lang w:val="de-DE" w:eastAsia="de-DE"/>
        </w:rPr>
        <w:t xml:space="preserve"> und der Nachtmodus dafür, dass zuhause die gewünschte Ruhe einkehrt.</w:t>
      </w:r>
      <w:r w:rsidR="00435759">
        <w:rPr>
          <w:rFonts w:ascii="DIN-Regular" w:hAnsi="DIN-Regular"/>
          <w:sz w:val="20"/>
          <w:lang w:val="de-DE" w:eastAsia="de-DE"/>
        </w:rPr>
        <w:t xml:space="preserve"> </w:t>
      </w:r>
      <w:r w:rsidR="00435759">
        <w:rPr>
          <w:rFonts w:ascii="DIN-Regular" w:hAnsi="DIN-Regular" w:cs="DIN-Regular"/>
          <w:sz w:val="20"/>
          <w:lang w:val="de-DE" w:eastAsia="de-DE"/>
        </w:rPr>
        <w:t xml:space="preserve">Die </w:t>
      </w:r>
      <w:proofErr w:type="spellStart"/>
      <w:r w:rsidR="00435759">
        <w:rPr>
          <w:rFonts w:ascii="DIN-Regular" w:hAnsi="DIN-Regular" w:cs="DIN-Regular"/>
          <w:sz w:val="20"/>
          <w:lang w:val="de-DE" w:eastAsia="de-DE"/>
        </w:rPr>
        <w:t>Anrufersperre</w:t>
      </w:r>
      <w:proofErr w:type="spellEnd"/>
      <w:r w:rsidR="00435759">
        <w:rPr>
          <w:rFonts w:ascii="DIN-Regular" w:hAnsi="DIN-Regular" w:cs="DIN-Regular"/>
          <w:sz w:val="20"/>
          <w:lang w:val="de-DE" w:eastAsia="de-DE"/>
        </w:rPr>
        <w:t xml:space="preserve"> mit bis zu 50 Listenplätzen weist unerwünschte Anrufe von bekannten Rufnummern, ganze Vorwahlbereiche aus dem In- und Ausland und sogar Anrufer mit anonymer Rufnummer ab. Auch das ungewollte Wählen von gebührenpflichtigen Servicenummern ist von vornherein unterbunden. Für ungestörte Auszeiten unterdrückt der Nachtmodus das Klingeln für einen gewünschten Zeitraum – natürlich auch tagsüber. Wer arbeitet, wenn andere schlafen, kann so am Tag ganz ungestört ruhen. Personen, für die man immer erreichbar bleiben möchte, werden einfach auf eine VIP-Liste gesetzt. </w:t>
      </w:r>
    </w:p>
    <w:p w14:paraId="3B8B5450" w14:textId="77777777" w:rsidR="00435759" w:rsidRDefault="00435759" w:rsidP="00435759">
      <w:pPr>
        <w:autoSpaceDE w:val="0"/>
        <w:autoSpaceDN w:val="0"/>
        <w:adjustRightInd w:val="0"/>
        <w:ind w:right="85"/>
        <w:rPr>
          <w:rFonts w:ascii="DIN-Regular" w:hAnsi="DIN-Regular"/>
          <w:sz w:val="20"/>
          <w:lang w:val="de-DE" w:eastAsia="de-DE"/>
        </w:rPr>
      </w:pPr>
      <w:r>
        <w:rPr>
          <w:rFonts w:ascii="DIN-Regular" w:hAnsi="DIN-Regular" w:cs="DIN-Regular"/>
          <w:sz w:val="20"/>
          <w:lang w:val="de-DE" w:eastAsia="de-DE"/>
        </w:rPr>
        <w:t xml:space="preserve">Ebenfalls praktisch: </w:t>
      </w:r>
      <w:r>
        <w:rPr>
          <w:rFonts w:ascii="DIN-Regular" w:hAnsi="DIN-Regular"/>
          <w:sz w:val="20"/>
          <w:lang w:val="de-DE" w:eastAsia="de-DE"/>
        </w:rPr>
        <w:t xml:space="preserve">das </w:t>
      </w:r>
      <w:r w:rsidRPr="00933DD6">
        <w:rPr>
          <w:rFonts w:ascii="DIN-Regular" w:hAnsi="DIN-Regular"/>
          <w:sz w:val="20"/>
          <w:lang w:val="de-DE" w:eastAsia="de-DE"/>
        </w:rPr>
        <w:t>KX-TGK220</w:t>
      </w:r>
      <w:r>
        <w:rPr>
          <w:rFonts w:ascii="DIN-Regular" w:hAnsi="DIN-Regular"/>
          <w:sz w:val="20"/>
          <w:lang w:val="de-DE" w:eastAsia="de-DE"/>
        </w:rPr>
        <w:t xml:space="preserve"> verfügt über einen integrierten Wecker mit </w:t>
      </w:r>
      <w:proofErr w:type="spellStart"/>
      <w:r>
        <w:rPr>
          <w:rFonts w:ascii="DIN-Regular" w:hAnsi="DIN-Regular"/>
          <w:sz w:val="20"/>
          <w:lang w:val="de-DE" w:eastAsia="de-DE"/>
        </w:rPr>
        <w:t>Wochentagseinstellung</w:t>
      </w:r>
      <w:proofErr w:type="spellEnd"/>
      <w:r>
        <w:rPr>
          <w:rFonts w:ascii="DIN-Regular" w:hAnsi="DIN-Regular"/>
          <w:sz w:val="20"/>
          <w:lang w:val="de-DE" w:eastAsia="de-DE"/>
        </w:rPr>
        <w:t xml:space="preserve"> und Schlummer-Funktion. </w:t>
      </w:r>
      <w:r w:rsidR="003536C2">
        <w:rPr>
          <w:rFonts w:ascii="DIN-Regular" w:hAnsi="DIN-Regular"/>
          <w:sz w:val="20"/>
          <w:lang w:val="de-DE" w:eastAsia="de-DE"/>
        </w:rPr>
        <w:t>Je nach Bedarf und Gewohnheit kann u</w:t>
      </w:r>
      <w:r>
        <w:rPr>
          <w:rFonts w:ascii="DIN-Regular" w:hAnsi="DIN-Regular"/>
          <w:sz w:val="20"/>
          <w:lang w:val="de-DE" w:eastAsia="de-DE"/>
        </w:rPr>
        <w:t xml:space="preserve">nter der Woche eine frühe </w:t>
      </w:r>
      <w:proofErr w:type="spellStart"/>
      <w:r>
        <w:rPr>
          <w:rFonts w:ascii="DIN-Regular" w:hAnsi="DIN-Regular"/>
          <w:sz w:val="20"/>
          <w:lang w:val="de-DE" w:eastAsia="de-DE"/>
        </w:rPr>
        <w:t>Weckzeit</w:t>
      </w:r>
      <w:proofErr w:type="spellEnd"/>
      <w:r>
        <w:rPr>
          <w:rFonts w:ascii="DIN-Regular" w:hAnsi="DIN-Regular"/>
          <w:sz w:val="20"/>
          <w:lang w:val="de-DE" w:eastAsia="de-DE"/>
        </w:rPr>
        <w:t xml:space="preserve"> eingestellt werden, während </w:t>
      </w:r>
      <w:r w:rsidR="003536C2">
        <w:rPr>
          <w:rFonts w:ascii="DIN-Regular" w:hAnsi="DIN-Regular"/>
          <w:sz w:val="20"/>
          <w:lang w:val="de-DE" w:eastAsia="de-DE"/>
        </w:rPr>
        <w:t xml:space="preserve">der Wecker am </w:t>
      </w:r>
      <w:r>
        <w:rPr>
          <w:rFonts w:ascii="DIN-Regular" w:hAnsi="DIN-Regular"/>
          <w:sz w:val="20"/>
          <w:lang w:val="de-DE" w:eastAsia="de-DE"/>
        </w:rPr>
        <w:t xml:space="preserve">Sonntag </w:t>
      </w:r>
      <w:r w:rsidR="003536C2">
        <w:rPr>
          <w:rFonts w:ascii="DIN-Regular" w:hAnsi="DIN-Regular"/>
          <w:sz w:val="20"/>
          <w:lang w:val="de-DE" w:eastAsia="de-DE"/>
        </w:rPr>
        <w:t xml:space="preserve">wunschgemäß überhaupt </w:t>
      </w:r>
      <w:r>
        <w:rPr>
          <w:rFonts w:ascii="DIN-Regular" w:hAnsi="DIN-Regular"/>
          <w:sz w:val="20"/>
          <w:lang w:val="de-DE" w:eastAsia="de-DE"/>
        </w:rPr>
        <w:t xml:space="preserve">nicht klingelt. </w:t>
      </w:r>
    </w:p>
    <w:p w14:paraId="6B2E5B46" w14:textId="77777777" w:rsidR="00435759" w:rsidRDefault="00435759" w:rsidP="00935D32">
      <w:pPr>
        <w:rPr>
          <w:rFonts w:ascii="DIN-Regular" w:hAnsi="DIN-Regular"/>
          <w:sz w:val="20"/>
          <w:lang w:val="de-DE" w:eastAsia="de-DE"/>
        </w:rPr>
      </w:pPr>
    </w:p>
    <w:p w14:paraId="6C7080F1" w14:textId="77777777" w:rsidR="00935D32" w:rsidRPr="0044433D" w:rsidRDefault="002A03B4" w:rsidP="00935D32">
      <w:pPr>
        <w:rPr>
          <w:rFonts w:ascii="DIN-Bold" w:hAnsi="DIN-Bold"/>
          <w:sz w:val="20"/>
          <w:lang w:val="de-DE" w:eastAsia="de-DE"/>
        </w:rPr>
      </w:pPr>
      <w:r>
        <w:rPr>
          <w:rFonts w:ascii="DIN-Bold" w:hAnsi="DIN-Bold"/>
          <w:sz w:val="20"/>
          <w:lang w:val="de-DE" w:eastAsia="de-DE"/>
        </w:rPr>
        <w:t>Persönlich und praktisch</w:t>
      </w:r>
    </w:p>
    <w:p w14:paraId="330F88C6" w14:textId="77777777" w:rsidR="00965867" w:rsidRDefault="00935D32" w:rsidP="003A0295">
      <w:pPr>
        <w:pStyle w:val="Kommentartext"/>
        <w:rPr>
          <w:rFonts w:ascii="DIN-Regular" w:hAnsi="DIN-Regular"/>
          <w:lang w:val="de-DE" w:eastAsia="de-DE"/>
        </w:rPr>
      </w:pPr>
      <w:r w:rsidRPr="0044433D">
        <w:rPr>
          <w:rFonts w:ascii="DIN-Regular" w:hAnsi="DIN-Regular"/>
          <w:lang w:val="de-DE" w:eastAsia="de-DE"/>
        </w:rPr>
        <w:t>Auch in Sachen Bedienung setzt Panasoni</w:t>
      </w:r>
      <w:r w:rsidR="00AF162A">
        <w:rPr>
          <w:rFonts w:ascii="DIN-Regular" w:hAnsi="DIN-Regular"/>
          <w:lang w:val="de-DE" w:eastAsia="de-DE"/>
        </w:rPr>
        <w:t xml:space="preserve">c auf Individualität. So kann beim </w:t>
      </w:r>
    </w:p>
    <w:p w14:paraId="75FEEB11" w14:textId="77777777" w:rsidR="00965867" w:rsidRDefault="00AF162A" w:rsidP="003A0295">
      <w:pPr>
        <w:pStyle w:val="Kommentartext"/>
        <w:rPr>
          <w:rFonts w:ascii="DIN-Regular" w:hAnsi="DIN-Regular"/>
          <w:lang w:val="de-DE" w:eastAsia="de-DE"/>
        </w:rPr>
      </w:pPr>
      <w:r w:rsidRPr="0044433D">
        <w:rPr>
          <w:rFonts w:ascii="DIN-Regular" w:hAnsi="DIN-Regular"/>
          <w:lang w:val="de-DE" w:eastAsia="de-DE"/>
        </w:rPr>
        <w:t xml:space="preserve">KX-TGK220 </w:t>
      </w:r>
      <w:r>
        <w:rPr>
          <w:rFonts w:ascii="DIN-Regular" w:hAnsi="DIN-Regular"/>
          <w:lang w:val="de-DE" w:eastAsia="de-DE"/>
        </w:rPr>
        <w:t>aus einer besonders großen Auswahl von</w:t>
      </w:r>
      <w:r w:rsidR="009923EE">
        <w:rPr>
          <w:rFonts w:ascii="DIN-Regular" w:hAnsi="DIN-Regular"/>
          <w:lang w:val="de-DE" w:eastAsia="de-DE"/>
        </w:rPr>
        <w:t xml:space="preserve"> 40 Klingeltönen eine</w:t>
      </w:r>
      <w:r w:rsidR="00825F03">
        <w:rPr>
          <w:rFonts w:ascii="DIN-Regular" w:hAnsi="DIN-Regular"/>
          <w:lang w:val="de-DE" w:eastAsia="de-DE"/>
        </w:rPr>
        <w:t xml:space="preserve"> Lieblingsmelodie </w:t>
      </w:r>
      <w:r w:rsidR="009923EE">
        <w:rPr>
          <w:rFonts w:ascii="DIN-Regular" w:hAnsi="DIN-Regular"/>
          <w:lang w:val="de-DE" w:eastAsia="de-DE"/>
        </w:rPr>
        <w:t>gewählt werden. Sollte man einmal</w:t>
      </w:r>
      <w:r>
        <w:rPr>
          <w:rFonts w:ascii="DIN-Regular" w:hAnsi="DIN-Regular"/>
          <w:lang w:val="de-DE" w:eastAsia="de-DE"/>
        </w:rPr>
        <w:t xml:space="preserve"> nicht erreichbar sein, </w:t>
      </w:r>
      <w:r w:rsidR="00965867">
        <w:rPr>
          <w:rFonts w:ascii="DIN-Regular" w:hAnsi="DIN-Regular"/>
          <w:lang w:val="de-DE" w:eastAsia="de-DE"/>
        </w:rPr>
        <w:t xml:space="preserve">bietet </w:t>
      </w:r>
      <w:r>
        <w:rPr>
          <w:rFonts w:ascii="DIN-Regular" w:hAnsi="DIN-Regular"/>
          <w:lang w:val="de-DE" w:eastAsia="de-DE"/>
        </w:rPr>
        <w:t xml:space="preserve">der </w:t>
      </w:r>
      <w:r w:rsidR="002A03B4">
        <w:rPr>
          <w:rFonts w:ascii="DIN-Regular" w:hAnsi="DIN-Regular"/>
          <w:lang w:val="de-DE" w:eastAsia="de-DE"/>
        </w:rPr>
        <w:t xml:space="preserve">Anrufbeantworter eine Aufnahmezeit </w:t>
      </w:r>
      <w:r w:rsidR="00935D32" w:rsidRPr="0044433D">
        <w:rPr>
          <w:rFonts w:ascii="DIN-Regular" w:hAnsi="DIN-Regular"/>
          <w:lang w:val="de-DE" w:eastAsia="de-DE"/>
        </w:rPr>
        <w:t xml:space="preserve">von bis zu 18 Minuten </w:t>
      </w:r>
      <w:r w:rsidR="00965867">
        <w:rPr>
          <w:rFonts w:ascii="DIN-Regular" w:hAnsi="DIN-Regular"/>
          <w:lang w:val="de-DE" w:eastAsia="de-DE"/>
        </w:rPr>
        <w:t>für viele persönliche Sprachnachrichten</w:t>
      </w:r>
      <w:r w:rsidR="00087FCB">
        <w:rPr>
          <w:rFonts w:ascii="DIN-Regular" w:hAnsi="DIN-Regular"/>
          <w:lang w:val="de-DE" w:eastAsia="de-DE"/>
        </w:rPr>
        <w:t>.</w:t>
      </w:r>
    </w:p>
    <w:p w14:paraId="4F8CF4E5" w14:textId="77777777" w:rsidR="00556B0D" w:rsidRDefault="003A0295" w:rsidP="003A0295">
      <w:pPr>
        <w:pStyle w:val="Kommentartext"/>
        <w:rPr>
          <w:rFonts w:ascii="DIN-Regular" w:hAnsi="DIN-Regular"/>
          <w:lang w:val="de-DE" w:eastAsia="de-DE"/>
        </w:rPr>
      </w:pPr>
      <w:r w:rsidRPr="003A0295">
        <w:rPr>
          <w:rFonts w:ascii="DIN-Regular" w:hAnsi="DIN-Regular"/>
          <w:lang w:val="de-DE" w:eastAsia="de-DE"/>
        </w:rPr>
        <w:lastRenderedPageBreak/>
        <w:t>Mit ein</w:t>
      </w:r>
      <w:r w:rsidR="00AF162A">
        <w:rPr>
          <w:rFonts w:ascii="DIN-Regular" w:hAnsi="DIN-Regular"/>
          <w:lang w:val="de-DE" w:eastAsia="de-DE"/>
        </w:rPr>
        <w:t>er Sprechzeit von 18 Stunden</w:t>
      </w:r>
      <w:r w:rsidRPr="003A0295">
        <w:rPr>
          <w:rFonts w:ascii="DIN-Regular" w:hAnsi="DIN-Regular"/>
          <w:lang w:val="de-DE" w:eastAsia="de-DE"/>
        </w:rPr>
        <w:t xml:space="preserve"> und </w:t>
      </w:r>
      <w:r w:rsidR="00AF162A">
        <w:rPr>
          <w:rFonts w:ascii="DIN-Regular" w:hAnsi="DIN-Regular"/>
          <w:lang w:val="de-DE" w:eastAsia="de-DE"/>
        </w:rPr>
        <w:t xml:space="preserve">einer </w:t>
      </w:r>
      <w:r w:rsidR="00AF162A" w:rsidRPr="00087FCB">
        <w:rPr>
          <w:rFonts w:ascii="DIN-Regular" w:hAnsi="DIN-Regular"/>
          <w:lang w:val="de-DE" w:eastAsia="de-DE"/>
        </w:rPr>
        <w:t>Standby-Zeit</w:t>
      </w:r>
      <w:r w:rsidR="00AF162A">
        <w:rPr>
          <w:rFonts w:ascii="DIN-Regular" w:hAnsi="DIN-Regular"/>
          <w:lang w:val="de-DE" w:eastAsia="de-DE"/>
        </w:rPr>
        <w:t xml:space="preserve"> von über einer</w:t>
      </w:r>
      <w:r w:rsidRPr="003A0295">
        <w:rPr>
          <w:rFonts w:ascii="DIN-Regular" w:hAnsi="DIN-Regular"/>
          <w:lang w:val="de-DE" w:eastAsia="de-DE"/>
        </w:rPr>
        <w:t xml:space="preserve"> Woche </w:t>
      </w:r>
      <w:r w:rsidR="00965867">
        <w:rPr>
          <w:rFonts w:ascii="DIN-Regular" w:hAnsi="DIN-Regular"/>
          <w:lang w:val="de-DE" w:eastAsia="de-DE"/>
        </w:rPr>
        <w:t xml:space="preserve">bleibt </w:t>
      </w:r>
      <w:r w:rsidR="00AF162A">
        <w:rPr>
          <w:rFonts w:ascii="DIN-Regular" w:hAnsi="DIN-Regular"/>
          <w:lang w:val="de-DE" w:eastAsia="de-DE"/>
        </w:rPr>
        <w:t xml:space="preserve">auch für längeres Plauschen </w:t>
      </w:r>
      <w:r w:rsidRPr="003A0295">
        <w:rPr>
          <w:rFonts w:ascii="DIN-Regular" w:hAnsi="DIN-Regular"/>
          <w:lang w:val="de-DE" w:eastAsia="de-DE"/>
        </w:rPr>
        <w:t>ausreichend Zeit</w:t>
      </w:r>
      <w:r w:rsidR="00CA72E5">
        <w:rPr>
          <w:rFonts w:ascii="DIN-Regular" w:hAnsi="DIN-Regular"/>
          <w:lang w:val="de-DE" w:eastAsia="de-DE"/>
        </w:rPr>
        <w:t xml:space="preserve"> </w:t>
      </w:r>
      <w:r w:rsidR="00B70FAA" w:rsidRPr="00B70FAA">
        <w:rPr>
          <w:rFonts w:ascii="DIN-Regular" w:hAnsi="DIN-Regular"/>
          <w:lang w:val="de-DE" w:eastAsia="de-DE"/>
        </w:rPr>
        <w:t>–</w:t>
      </w:r>
      <w:r w:rsidR="00825F03">
        <w:rPr>
          <w:rFonts w:ascii="DIN-Regular" w:hAnsi="DIN-Regular"/>
          <w:lang w:val="de-DE" w:eastAsia="de-DE"/>
        </w:rPr>
        <w:t xml:space="preserve"> </w:t>
      </w:r>
      <w:r>
        <w:rPr>
          <w:rFonts w:ascii="DIN-Regular" w:hAnsi="DIN-Regular"/>
          <w:lang w:val="de-DE" w:eastAsia="de-DE"/>
        </w:rPr>
        <w:t xml:space="preserve">selbst wenn </w:t>
      </w:r>
      <w:r w:rsidRPr="003A0295">
        <w:rPr>
          <w:rFonts w:ascii="DIN-Regular" w:hAnsi="DIN-Regular"/>
          <w:lang w:val="de-DE" w:eastAsia="de-DE"/>
        </w:rPr>
        <w:t xml:space="preserve">das Mobilteil </w:t>
      </w:r>
      <w:r>
        <w:rPr>
          <w:rFonts w:ascii="DIN-Regular" w:hAnsi="DIN-Regular"/>
          <w:lang w:val="de-DE" w:eastAsia="de-DE"/>
        </w:rPr>
        <w:t xml:space="preserve">einmal nicht </w:t>
      </w:r>
      <w:r w:rsidRPr="003A0295">
        <w:rPr>
          <w:rFonts w:ascii="DIN-Regular" w:hAnsi="DIN-Regular"/>
          <w:lang w:val="de-DE" w:eastAsia="de-DE"/>
        </w:rPr>
        <w:t xml:space="preserve">in </w:t>
      </w:r>
      <w:r>
        <w:rPr>
          <w:rFonts w:ascii="DIN-Regular" w:hAnsi="DIN-Regular"/>
          <w:lang w:val="de-DE" w:eastAsia="de-DE"/>
        </w:rPr>
        <w:t xml:space="preserve">der </w:t>
      </w:r>
      <w:r w:rsidRPr="003A0295">
        <w:rPr>
          <w:rFonts w:ascii="DIN-Regular" w:hAnsi="DIN-Regular"/>
          <w:lang w:val="de-DE" w:eastAsia="de-DE"/>
        </w:rPr>
        <w:t>Ladeschale stand.</w:t>
      </w:r>
      <w:r>
        <w:rPr>
          <w:rFonts w:ascii="DIN-Regular" w:hAnsi="DIN-Regular"/>
          <w:lang w:val="de-DE" w:eastAsia="de-DE"/>
        </w:rPr>
        <w:t xml:space="preserve"> </w:t>
      </w:r>
      <w:r w:rsidR="00504087">
        <w:rPr>
          <w:rFonts w:ascii="DIN-Regular" w:hAnsi="DIN-Regular"/>
          <w:lang w:val="de-DE" w:eastAsia="de-DE"/>
        </w:rPr>
        <w:t xml:space="preserve">Hausarbeiten erledigen und gleichzeitig telefonieren? Die integrierte Freisprecheinrichtung des KX-TGK220 </w:t>
      </w:r>
      <w:r w:rsidR="006D7137">
        <w:rPr>
          <w:rFonts w:ascii="DIN-Regular" w:hAnsi="DIN-Regular"/>
          <w:lang w:val="de-DE" w:eastAsia="de-DE"/>
        </w:rPr>
        <w:t xml:space="preserve">macht es möglich. </w:t>
      </w:r>
      <w:r w:rsidR="00504087">
        <w:rPr>
          <w:rFonts w:ascii="DIN-Regular" w:hAnsi="DIN-Regular"/>
          <w:lang w:val="de-DE" w:eastAsia="de-DE"/>
        </w:rPr>
        <w:t xml:space="preserve">Bei Bedarf kann auch während eines Telefonats </w:t>
      </w:r>
      <w:r w:rsidR="00935D32" w:rsidRPr="0044433D">
        <w:rPr>
          <w:rFonts w:ascii="DIN-Regular" w:hAnsi="DIN-Regular"/>
          <w:lang w:val="de-DE" w:eastAsia="de-DE"/>
        </w:rPr>
        <w:t xml:space="preserve">auf die Freisprechfunktion umgestellt </w:t>
      </w:r>
      <w:r w:rsidR="00472A2F">
        <w:rPr>
          <w:rFonts w:ascii="DIN-Regular" w:hAnsi="DIN-Regular"/>
          <w:lang w:val="de-DE" w:eastAsia="de-DE"/>
        </w:rPr>
        <w:t xml:space="preserve">werden, </w:t>
      </w:r>
      <w:r w:rsidR="005444C0">
        <w:rPr>
          <w:rFonts w:ascii="DIN-Regular" w:hAnsi="DIN-Regular"/>
          <w:lang w:val="de-DE" w:eastAsia="de-DE"/>
        </w:rPr>
        <w:t>so</w:t>
      </w:r>
      <w:r w:rsidR="00556B0D">
        <w:rPr>
          <w:rFonts w:ascii="DIN-Regular" w:hAnsi="DIN-Regular"/>
          <w:lang w:val="de-DE" w:eastAsia="de-DE"/>
        </w:rPr>
        <w:t xml:space="preserve">dass ein </w:t>
      </w:r>
      <w:r w:rsidR="00504087">
        <w:rPr>
          <w:rFonts w:ascii="DIN-Regular" w:hAnsi="DIN-Regular"/>
          <w:lang w:val="de-DE" w:eastAsia="de-DE"/>
        </w:rPr>
        <w:t>laufendes</w:t>
      </w:r>
      <w:r w:rsidR="00556B0D">
        <w:rPr>
          <w:rFonts w:ascii="DIN-Regular" w:hAnsi="DIN-Regular"/>
          <w:lang w:val="de-DE" w:eastAsia="de-DE"/>
        </w:rPr>
        <w:t xml:space="preserve"> Gespräch </w:t>
      </w:r>
      <w:r w:rsidR="006D7137">
        <w:rPr>
          <w:rFonts w:ascii="DIN-Regular" w:hAnsi="DIN-Regular"/>
          <w:lang w:val="de-DE" w:eastAsia="de-DE"/>
        </w:rPr>
        <w:t xml:space="preserve">nicht </w:t>
      </w:r>
      <w:r w:rsidR="00556B0D">
        <w:rPr>
          <w:rFonts w:ascii="DIN-Regular" w:hAnsi="DIN-Regular"/>
          <w:lang w:val="de-DE" w:eastAsia="de-DE"/>
        </w:rPr>
        <w:t>für andere Tätigkeiten unterbrochen werden muss</w:t>
      </w:r>
      <w:r w:rsidR="00504087">
        <w:rPr>
          <w:rFonts w:ascii="DIN-Regular" w:hAnsi="DIN-Regular"/>
          <w:lang w:val="de-DE" w:eastAsia="de-DE"/>
        </w:rPr>
        <w:t xml:space="preserve">. </w:t>
      </w:r>
      <w:r w:rsidR="00556B0D">
        <w:rPr>
          <w:rFonts w:ascii="DIN-Regular" w:hAnsi="DIN-Regular"/>
          <w:lang w:val="de-DE" w:eastAsia="de-DE"/>
        </w:rPr>
        <w:t xml:space="preserve"> </w:t>
      </w:r>
    </w:p>
    <w:p w14:paraId="6D9BC9A2" w14:textId="77777777" w:rsidR="00556B0D" w:rsidRDefault="005444C0" w:rsidP="003A0295">
      <w:pPr>
        <w:pStyle w:val="Kommentartext"/>
        <w:rPr>
          <w:rFonts w:ascii="DIN-Regular" w:hAnsi="DIN-Regular"/>
          <w:lang w:val="de-DE" w:eastAsia="de-DE"/>
        </w:rPr>
      </w:pPr>
      <w:r>
        <w:rPr>
          <w:rFonts w:ascii="DIN-Regular" w:hAnsi="DIN-Regular"/>
          <w:lang w:val="de-DE" w:eastAsia="de-DE"/>
        </w:rPr>
        <w:t>Dank</w:t>
      </w:r>
      <w:r w:rsidR="00BC2385">
        <w:rPr>
          <w:rFonts w:ascii="DIN-Regular" w:hAnsi="DIN-Regular"/>
          <w:lang w:val="de-DE" w:eastAsia="de-DE"/>
        </w:rPr>
        <w:t xml:space="preserve"> einer Bildschirmdiagonale von 3,8 cm (1,5 Zoll) ist das KX-TGK220 </w:t>
      </w:r>
      <w:r w:rsidR="00935D32" w:rsidRPr="0044433D">
        <w:rPr>
          <w:rFonts w:ascii="DIN-Regular" w:hAnsi="DIN-Regular"/>
          <w:lang w:val="de-DE" w:eastAsia="de-DE"/>
        </w:rPr>
        <w:t>mit einem</w:t>
      </w:r>
      <w:r w:rsidR="009923EE">
        <w:rPr>
          <w:rFonts w:ascii="DIN-Regular" w:hAnsi="DIN-Regular"/>
          <w:lang w:val="de-DE" w:eastAsia="de-DE"/>
        </w:rPr>
        <w:t xml:space="preserve"> </w:t>
      </w:r>
      <w:r w:rsidR="00BC2385">
        <w:rPr>
          <w:rFonts w:ascii="DIN-Regular" w:hAnsi="DIN-Regular"/>
          <w:lang w:val="de-DE" w:eastAsia="de-DE"/>
        </w:rPr>
        <w:t>angenehm großen Display ausgestattet.</w:t>
      </w:r>
      <w:r w:rsidR="00935D32" w:rsidRPr="0044433D">
        <w:rPr>
          <w:rFonts w:ascii="DIN-Regular" w:hAnsi="DIN-Regular"/>
          <w:lang w:val="de-DE" w:eastAsia="de-DE"/>
        </w:rPr>
        <w:t xml:space="preserve"> Die </w:t>
      </w:r>
      <w:r w:rsidR="00935D32" w:rsidRPr="001D5838">
        <w:rPr>
          <w:rFonts w:ascii="DIN-Regular" w:hAnsi="DIN-Regular"/>
          <w:noProof/>
          <w:lang w:val="de-DE" w:eastAsia="de-DE"/>
        </w:rPr>
        <w:drawing>
          <wp:anchor distT="0" distB="0" distL="114300" distR="114300" simplePos="0" relativeHeight="251661312" behindDoc="1" locked="0" layoutInCell="1" allowOverlap="1" wp14:anchorId="504D57F7" wp14:editId="42348F20">
            <wp:simplePos x="0" y="0"/>
            <wp:positionH relativeFrom="page">
              <wp:posOffset>0</wp:posOffset>
            </wp:positionH>
            <wp:positionV relativeFrom="page">
              <wp:posOffset>0</wp:posOffset>
            </wp:positionV>
            <wp:extent cx="7919720" cy="1703070"/>
            <wp:effectExtent l="0" t="0" r="5080" b="0"/>
            <wp:wrapNone/>
            <wp:docPr id="7" name="Bild 7"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838">
        <w:rPr>
          <w:rFonts w:ascii="DIN-Regular" w:hAnsi="DIN-Regular"/>
          <w:lang w:val="de-DE" w:eastAsia="de-DE"/>
        </w:rPr>
        <w:t xml:space="preserve">weiße </w:t>
      </w:r>
      <w:r w:rsidR="00935D32" w:rsidRPr="0044433D">
        <w:rPr>
          <w:rFonts w:ascii="DIN-Regular" w:hAnsi="DIN-Regular"/>
          <w:lang w:val="de-DE" w:eastAsia="de-DE"/>
        </w:rPr>
        <w:t xml:space="preserve">Hintergrundbeleuchtung des Displays unterstreicht dabei harmonisch das </w:t>
      </w:r>
      <w:r w:rsidR="00CA72E5">
        <w:rPr>
          <w:rFonts w:ascii="DIN-Regular" w:hAnsi="DIN-Regular"/>
          <w:lang w:val="de-DE" w:eastAsia="de-DE"/>
        </w:rPr>
        <w:t>ansprechende</w:t>
      </w:r>
      <w:r w:rsidR="00935D32" w:rsidRPr="0044433D">
        <w:rPr>
          <w:rFonts w:ascii="DIN-Regular" w:hAnsi="DIN-Regular"/>
          <w:lang w:val="de-DE" w:eastAsia="de-DE"/>
        </w:rPr>
        <w:t xml:space="preserve"> Design und sorgt gleichzeitig für einen gut lesbaren Kontrast. </w:t>
      </w:r>
    </w:p>
    <w:p w14:paraId="0C9340E5" w14:textId="77777777" w:rsidR="006D7137" w:rsidRDefault="006D7137" w:rsidP="003A0295">
      <w:pPr>
        <w:pStyle w:val="Kommentartext"/>
        <w:rPr>
          <w:rFonts w:ascii="DIN-Regular" w:hAnsi="DIN-Regular"/>
          <w:lang w:val="de-DE" w:eastAsia="de-DE"/>
        </w:rPr>
      </w:pPr>
    </w:p>
    <w:p w14:paraId="082D3A2E" w14:textId="77777777" w:rsidR="006D7137" w:rsidRPr="005444C0" w:rsidRDefault="006D7137" w:rsidP="003A0295">
      <w:pPr>
        <w:pStyle w:val="Kommentartext"/>
        <w:rPr>
          <w:rFonts w:ascii="DIN-Bold" w:hAnsi="DIN-Bold"/>
          <w:lang w:val="de-DE" w:eastAsia="de-DE"/>
        </w:rPr>
      </w:pPr>
      <w:r w:rsidRPr="005444C0">
        <w:rPr>
          <w:rFonts w:ascii="DIN-Bold" w:hAnsi="DIN-Bold"/>
          <w:lang w:val="de-DE" w:eastAsia="de-DE"/>
        </w:rPr>
        <w:t>Modern und energiesparend</w:t>
      </w:r>
    </w:p>
    <w:p w14:paraId="4A1DB7E6" w14:textId="77777777" w:rsidR="00935D32" w:rsidRPr="0044433D" w:rsidRDefault="006D7137" w:rsidP="003A0295">
      <w:pPr>
        <w:pStyle w:val="Kommentartext"/>
        <w:rPr>
          <w:rFonts w:ascii="DIN-Regular" w:hAnsi="DIN-Regular"/>
          <w:lang w:val="de-DE" w:eastAsia="de-DE"/>
        </w:rPr>
      </w:pPr>
      <w:r>
        <w:rPr>
          <w:rFonts w:ascii="DIN-Regular" w:hAnsi="DIN-Regular"/>
          <w:lang w:val="de-DE" w:eastAsia="de-DE"/>
        </w:rPr>
        <w:t>D</w:t>
      </w:r>
      <w:r w:rsidR="00935D32" w:rsidRPr="0044433D">
        <w:rPr>
          <w:rFonts w:ascii="DIN-Regular" w:hAnsi="DIN-Regular"/>
          <w:lang w:val="de-DE" w:eastAsia="de-DE"/>
        </w:rPr>
        <w:t>as KX-TG</w:t>
      </w:r>
      <w:r w:rsidR="00CA72E5">
        <w:rPr>
          <w:rFonts w:ascii="DIN-Regular" w:hAnsi="DIN-Regular"/>
          <w:lang w:val="de-DE" w:eastAsia="de-DE"/>
        </w:rPr>
        <w:t xml:space="preserve">K220 </w:t>
      </w:r>
      <w:r>
        <w:rPr>
          <w:rFonts w:ascii="DIN-Regular" w:hAnsi="DIN-Regular"/>
          <w:lang w:val="de-DE" w:eastAsia="de-DE"/>
        </w:rPr>
        <w:t xml:space="preserve">ist kompatibel für den Einsatz von </w:t>
      </w:r>
      <w:r w:rsidR="00BC2385">
        <w:rPr>
          <w:rFonts w:ascii="DIN-Regular" w:hAnsi="DIN-Regular"/>
          <w:lang w:val="de-DE" w:eastAsia="de-DE"/>
        </w:rPr>
        <w:t>Reichwei</w:t>
      </w:r>
      <w:r>
        <w:rPr>
          <w:rFonts w:ascii="DIN-Regular" w:hAnsi="DIN-Regular"/>
          <w:lang w:val="de-DE" w:eastAsia="de-DE"/>
        </w:rPr>
        <w:t xml:space="preserve">tenverstärkern, die </w:t>
      </w:r>
      <w:r w:rsidR="00087FCB">
        <w:rPr>
          <w:rFonts w:ascii="DIN-Regular" w:hAnsi="DIN-Regular"/>
          <w:lang w:val="de-DE" w:eastAsia="de-DE"/>
        </w:rPr>
        <w:t xml:space="preserve">in Einfamilienhäusern oder großen Wohnungen für gleichmäßig guten Empfang sorgen. </w:t>
      </w:r>
      <w:r w:rsidR="00933DD6">
        <w:rPr>
          <w:rFonts w:ascii="DIN-Regular" w:hAnsi="DIN-Regular"/>
          <w:lang w:val="de-DE" w:eastAsia="de-DE"/>
        </w:rPr>
        <w:t xml:space="preserve">Die Telefone unterstützen </w:t>
      </w:r>
      <w:r>
        <w:rPr>
          <w:rFonts w:ascii="DIN-Regular" w:hAnsi="DIN-Regular"/>
          <w:lang w:val="de-DE" w:eastAsia="de-DE"/>
        </w:rPr>
        <w:t xml:space="preserve">zudem </w:t>
      </w:r>
      <w:r w:rsidR="001D5838" w:rsidRPr="001D5838">
        <w:rPr>
          <w:rFonts w:ascii="DIN-Regular" w:hAnsi="DIN-Regular"/>
          <w:lang w:val="de-DE" w:eastAsia="de-DE"/>
        </w:rPr>
        <w:t xml:space="preserve">bei </w:t>
      </w:r>
      <w:proofErr w:type="spellStart"/>
      <w:proofErr w:type="gramStart"/>
      <w:r w:rsidR="001D5838" w:rsidRPr="001D5838">
        <w:rPr>
          <w:rFonts w:ascii="DIN-Regular" w:hAnsi="DIN-Regular"/>
          <w:lang w:val="de-DE" w:eastAsia="de-DE"/>
        </w:rPr>
        <w:t>FRIT</w:t>
      </w:r>
      <w:r w:rsidR="00AE010A">
        <w:rPr>
          <w:rFonts w:ascii="DIN-Regular" w:hAnsi="DIN-Regular"/>
          <w:lang w:val="de-DE" w:eastAsia="de-DE"/>
        </w:rPr>
        <w:t>Z</w:t>
      </w:r>
      <w:r w:rsidR="001D5838" w:rsidRPr="001D5838">
        <w:rPr>
          <w:rFonts w:ascii="DIN-Regular" w:hAnsi="DIN-Regular"/>
          <w:lang w:val="de-DE" w:eastAsia="de-DE"/>
        </w:rPr>
        <w:t>!Box</w:t>
      </w:r>
      <w:proofErr w:type="spellEnd"/>
      <w:proofErr w:type="gramEnd"/>
      <w:r w:rsidR="001D5838" w:rsidRPr="001D5838">
        <w:rPr>
          <w:rFonts w:ascii="DIN-Regular" w:hAnsi="DIN-Regular"/>
          <w:lang w:val="de-DE" w:eastAsia="de-DE"/>
        </w:rPr>
        <w:t xml:space="preserve"> Routern</w:t>
      </w:r>
      <w:r w:rsidR="001D5838">
        <w:rPr>
          <w:rFonts w:ascii="DIN-Regular" w:hAnsi="DIN-Regular"/>
          <w:lang w:val="de-DE" w:eastAsia="de-DE"/>
        </w:rPr>
        <w:t xml:space="preserve"> </w:t>
      </w:r>
      <w:r w:rsidR="001D5838" w:rsidRPr="001D5838">
        <w:rPr>
          <w:rFonts w:ascii="DIN-Regular" w:hAnsi="DIN-Regular"/>
          <w:lang w:val="de-DE" w:eastAsia="de-DE"/>
        </w:rPr>
        <w:t>(FRITZ!OS 6.69 oder höher) die Rufnummernerkennung und die N</w:t>
      </w:r>
      <w:r w:rsidR="001D5838">
        <w:rPr>
          <w:rFonts w:ascii="DIN-Regular" w:hAnsi="DIN-Regular"/>
          <w:lang w:val="de-DE" w:eastAsia="de-DE"/>
        </w:rPr>
        <w:t xml:space="preserve">utzung des </w:t>
      </w:r>
      <w:proofErr w:type="spellStart"/>
      <w:r w:rsidR="001D5838">
        <w:rPr>
          <w:rFonts w:ascii="DIN-Regular" w:hAnsi="DIN-Regular"/>
          <w:lang w:val="de-DE" w:eastAsia="de-DE"/>
        </w:rPr>
        <w:t>Routertelefonbuches</w:t>
      </w:r>
      <w:proofErr w:type="spellEnd"/>
      <w:r w:rsidR="001D5838">
        <w:rPr>
          <w:rFonts w:ascii="DIN-Regular" w:hAnsi="DIN-Regular"/>
          <w:lang w:val="de-DE" w:eastAsia="de-DE"/>
        </w:rPr>
        <w:t>.</w:t>
      </w:r>
    </w:p>
    <w:p w14:paraId="7124CD71" w14:textId="77777777" w:rsidR="00933DD6" w:rsidRDefault="00933DD6" w:rsidP="00935D32">
      <w:pPr>
        <w:jc w:val="both"/>
        <w:rPr>
          <w:rFonts w:ascii="DIN-Regular" w:hAnsi="DIN-Regular"/>
          <w:sz w:val="20"/>
          <w:lang w:val="de-DE" w:eastAsia="de-DE"/>
        </w:rPr>
      </w:pPr>
    </w:p>
    <w:p w14:paraId="2BEA4E8E" w14:textId="77777777" w:rsidR="00965867" w:rsidRPr="00557925" w:rsidRDefault="00087FCB" w:rsidP="00965867">
      <w:pPr>
        <w:autoSpaceDE w:val="0"/>
        <w:autoSpaceDN w:val="0"/>
        <w:adjustRightInd w:val="0"/>
        <w:ind w:right="85"/>
        <w:rPr>
          <w:rFonts w:ascii="DIN-Regular" w:hAnsi="DIN-Regular" w:cs="DIN-Regular"/>
          <w:sz w:val="20"/>
          <w:lang w:val="de-DE" w:eastAsia="de-DE"/>
        </w:rPr>
      </w:pPr>
      <w:r>
        <w:rPr>
          <w:rFonts w:ascii="DIN-Regular" w:hAnsi="DIN-Regular" w:cs="DIN-Regular"/>
          <w:sz w:val="20"/>
          <w:lang w:val="de-DE" w:eastAsia="de-DE"/>
        </w:rPr>
        <w:t>Das neue</w:t>
      </w:r>
      <w:r w:rsidR="00965867">
        <w:rPr>
          <w:rFonts w:ascii="DIN-Regular" w:hAnsi="DIN-Regular" w:cs="DIN-Regular"/>
          <w:sz w:val="20"/>
          <w:lang w:val="de-DE" w:eastAsia="de-DE"/>
        </w:rPr>
        <w:t xml:space="preserve"> Panasonic Schnurlostelefon </w:t>
      </w:r>
      <w:r>
        <w:rPr>
          <w:rFonts w:ascii="DIN-Regular" w:hAnsi="DIN-Regular" w:cs="DIN-Regular"/>
          <w:sz w:val="20"/>
          <w:lang w:val="de-DE" w:eastAsia="de-DE"/>
        </w:rPr>
        <w:t>ist</w:t>
      </w:r>
      <w:r w:rsidR="00965867">
        <w:rPr>
          <w:rFonts w:ascii="DIN-Regular" w:hAnsi="DIN-Regular" w:cs="DIN-Regular"/>
          <w:sz w:val="20"/>
          <w:lang w:val="de-DE" w:eastAsia="de-DE"/>
        </w:rPr>
        <w:t xml:space="preserve"> mit einer extra Eco-Taste ausgestattet. Ohne ins Menü gehen zu müssen, </w:t>
      </w:r>
      <w:r w:rsidR="00965867" w:rsidRPr="00B14BA0">
        <w:rPr>
          <w:rFonts w:ascii="DIN-Regular" w:hAnsi="DIN-Regular" w:cs="DIN-Regular"/>
          <w:sz w:val="20"/>
          <w:lang w:val="de-DE" w:eastAsia="de-DE"/>
        </w:rPr>
        <w:t>können Anwender per Knopfdruck die</w:t>
      </w:r>
      <w:r w:rsidR="00965867">
        <w:rPr>
          <w:rFonts w:ascii="DIN-Regular" w:hAnsi="DIN-Regular" w:cs="DIN-Regular"/>
          <w:sz w:val="20"/>
          <w:lang w:val="de-DE" w:eastAsia="de-DE"/>
        </w:rPr>
        <w:t xml:space="preserve"> Übertragungsleistung zugunsten einer höheren Reichweite oder einer niedrigen Funkstrahlung anpassen.</w:t>
      </w:r>
      <w:r w:rsidR="00965867" w:rsidRPr="00A64FD6">
        <w:rPr>
          <w:rFonts w:ascii="DIN-Regular" w:hAnsi="DIN-Regular" w:cs="DIN-Regular"/>
          <w:sz w:val="20"/>
          <w:lang w:val="de-DE" w:eastAsia="de-DE"/>
        </w:rPr>
        <w:t xml:space="preserve"> </w:t>
      </w:r>
      <w:r w:rsidR="00965867">
        <w:rPr>
          <w:rFonts w:ascii="DIN-Regular" w:hAnsi="DIN-Regular" w:cs="DIN-Regular"/>
          <w:sz w:val="20"/>
          <w:lang w:val="de-DE" w:eastAsia="de-DE"/>
        </w:rPr>
        <w:t xml:space="preserve">Im Standby-Betrieb warten Basisstation </w:t>
      </w:r>
      <w:r w:rsidR="00965867" w:rsidRPr="00A64FD6">
        <w:rPr>
          <w:rFonts w:ascii="DIN-Regular" w:hAnsi="DIN-Regular"/>
          <w:sz w:val="20"/>
          <w:lang w:val="de-DE"/>
        </w:rPr>
        <w:t xml:space="preserve">und Mobilteil </w:t>
      </w:r>
      <w:r w:rsidR="00965867">
        <w:rPr>
          <w:rFonts w:ascii="DIN-Regular" w:hAnsi="DIN-Regular"/>
          <w:sz w:val="20"/>
          <w:lang w:val="de-DE"/>
        </w:rPr>
        <w:t>strahlungsfrei auf</w:t>
      </w:r>
      <w:r w:rsidR="00965867" w:rsidRPr="00A64FD6">
        <w:rPr>
          <w:rFonts w:ascii="DIN-Regular" w:hAnsi="DIN-Regular"/>
          <w:sz w:val="20"/>
          <w:lang w:val="de-DE"/>
        </w:rPr>
        <w:t xml:space="preserve"> Anrufe.</w:t>
      </w:r>
      <w:r w:rsidR="00965867" w:rsidRPr="00A64FD6">
        <w:rPr>
          <w:rStyle w:val="Funotenzeichen"/>
          <w:rFonts w:ascii="DIN-Regular" w:hAnsi="DIN-Regular"/>
          <w:sz w:val="20"/>
          <w:lang w:val="de-DE"/>
        </w:rPr>
        <w:footnoteReference w:id="1"/>
      </w:r>
      <w:r w:rsidR="00965867">
        <w:rPr>
          <w:rFonts w:ascii="DIN-Regular" w:hAnsi="DIN-Regular" w:cs="DIN-Regular"/>
          <w:sz w:val="20"/>
          <w:lang w:val="de-DE" w:eastAsia="de-DE"/>
        </w:rPr>
        <w:t xml:space="preserve"> </w:t>
      </w:r>
    </w:p>
    <w:p w14:paraId="56D463A5" w14:textId="77777777" w:rsidR="006D7137" w:rsidRDefault="006D7137" w:rsidP="00AE010A">
      <w:pPr>
        <w:jc w:val="both"/>
        <w:rPr>
          <w:rFonts w:ascii="DIN-Regular" w:hAnsi="DIN-Regular"/>
          <w:sz w:val="20"/>
          <w:lang w:val="de-DE" w:eastAsia="de-DE"/>
        </w:rPr>
      </w:pPr>
    </w:p>
    <w:p w14:paraId="2CFF846A" w14:textId="77777777" w:rsidR="006D7137" w:rsidRPr="005444C0" w:rsidRDefault="006D7137" w:rsidP="005444C0">
      <w:pPr>
        <w:pStyle w:val="Kommentartext"/>
        <w:rPr>
          <w:rFonts w:ascii="DIN-Bold" w:hAnsi="DIN-Bold"/>
          <w:lang w:val="de-DE" w:eastAsia="de-DE"/>
        </w:rPr>
      </w:pPr>
      <w:r w:rsidRPr="005444C0">
        <w:rPr>
          <w:rFonts w:ascii="DIN-Bold" w:hAnsi="DIN-Bold"/>
          <w:lang w:val="de-DE" w:eastAsia="de-DE"/>
        </w:rPr>
        <w:t>Preis und Verfügbarkeit</w:t>
      </w:r>
    </w:p>
    <w:p w14:paraId="61879752" w14:textId="77777777" w:rsidR="006A4E02" w:rsidRPr="00AE010A" w:rsidRDefault="00935D32" w:rsidP="00AE010A">
      <w:pPr>
        <w:jc w:val="both"/>
        <w:rPr>
          <w:rFonts w:ascii="DIN-Regular" w:hAnsi="DIN-Regular"/>
          <w:sz w:val="20"/>
          <w:lang w:val="de-DE" w:eastAsia="de-DE"/>
        </w:rPr>
      </w:pPr>
      <w:r w:rsidRPr="0044433D">
        <w:rPr>
          <w:rFonts w:ascii="DIN-Regular" w:hAnsi="DIN-Regular"/>
          <w:sz w:val="20"/>
          <w:lang w:val="de-DE" w:eastAsia="de-DE"/>
        </w:rPr>
        <w:t xml:space="preserve">Das Festnetztelefon </w:t>
      </w:r>
      <w:r w:rsidR="000A65E9">
        <w:rPr>
          <w:rFonts w:ascii="DIN-Regular" w:hAnsi="DIN-Regular"/>
          <w:sz w:val="20"/>
          <w:lang w:val="de-DE" w:eastAsia="de-DE"/>
        </w:rPr>
        <w:t xml:space="preserve">Panasonic KX-TGK220 </w:t>
      </w:r>
      <w:r w:rsidRPr="0044433D">
        <w:rPr>
          <w:rFonts w:ascii="DIN-Regular" w:hAnsi="DIN-Regular"/>
          <w:sz w:val="20"/>
          <w:lang w:val="de-DE" w:eastAsia="de-DE"/>
        </w:rPr>
        <w:t xml:space="preserve">ist ab Juni 2017 in den Farben Schwarz und Weiß zu einem Preis von 49,99 Euro (UVP) erhältlich. </w:t>
      </w:r>
    </w:p>
    <w:p w14:paraId="29C50333" w14:textId="77777777" w:rsidR="00D72275" w:rsidRDefault="00D72275" w:rsidP="00E347AB">
      <w:pPr>
        <w:ind w:right="13"/>
        <w:rPr>
          <w:rFonts w:ascii="DIN-Bold" w:hAnsi="DIN-Bold" w:cs="Arial"/>
          <w:bCs/>
          <w:color w:val="000000"/>
          <w:sz w:val="20"/>
          <w:lang w:val="de-DE"/>
        </w:rPr>
      </w:pPr>
    </w:p>
    <w:p w14:paraId="06189046" w14:textId="77777777" w:rsidR="00B70FAA" w:rsidRDefault="00B70FAA" w:rsidP="00E347AB">
      <w:pPr>
        <w:ind w:right="13"/>
        <w:rPr>
          <w:rFonts w:ascii="DIN-Bold" w:hAnsi="DIN-Bold" w:cs="Arial"/>
          <w:bCs/>
          <w:color w:val="000000"/>
          <w:sz w:val="20"/>
          <w:lang w:val="de-DE"/>
        </w:rPr>
      </w:pPr>
    </w:p>
    <w:p w14:paraId="7763919D" w14:textId="77777777" w:rsidR="00275762" w:rsidRDefault="00275762" w:rsidP="00E347AB">
      <w:pPr>
        <w:ind w:right="13"/>
        <w:rPr>
          <w:rFonts w:ascii="DIN-Bold" w:hAnsi="DIN-Bold" w:cs="Arial"/>
          <w:bCs/>
          <w:color w:val="000000"/>
          <w:sz w:val="20"/>
          <w:lang w:val="de-DE"/>
        </w:rPr>
      </w:pPr>
    </w:p>
    <w:p w14:paraId="41D6191D" w14:textId="77777777" w:rsidR="00E94A19" w:rsidRDefault="00E94A19" w:rsidP="00E94A19">
      <w:pPr>
        <w:ind w:right="13"/>
        <w:rPr>
          <w:rFonts w:ascii="DIN-Bold" w:hAnsi="DIN-Bold" w:cs="Arial"/>
          <w:bCs/>
          <w:color w:val="000000"/>
          <w:sz w:val="20"/>
          <w:lang w:val="de-DE"/>
        </w:rPr>
      </w:pPr>
    </w:p>
    <w:p w14:paraId="4D8E48B9" w14:textId="77777777" w:rsidR="00E94A19" w:rsidRDefault="00E94A19" w:rsidP="00E94A19">
      <w:pPr>
        <w:ind w:right="13"/>
        <w:rPr>
          <w:rFonts w:ascii="DIN-Bold" w:hAnsi="DIN-Bold" w:cs="Arial"/>
          <w:bCs/>
          <w:color w:val="000000"/>
          <w:sz w:val="20"/>
          <w:lang w:val="de-DE"/>
        </w:rPr>
      </w:pPr>
    </w:p>
    <w:p w14:paraId="6688BD38" w14:textId="77777777" w:rsidR="00E94A19" w:rsidRDefault="00E94A19" w:rsidP="00E94A19">
      <w:pPr>
        <w:ind w:right="13"/>
        <w:rPr>
          <w:rFonts w:ascii="DIN-Bold" w:hAnsi="DIN-Bold" w:cs="Arial"/>
          <w:bCs/>
          <w:color w:val="000000"/>
          <w:sz w:val="20"/>
          <w:lang w:val="de-DE"/>
        </w:rPr>
      </w:pPr>
    </w:p>
    <w:p w14:paraId="26CFE948" w14:textId="77777777" w:rsidR="00E94A19" w:rsidRDefault="00E94A19" w:rsidP="00E94A19">
      <w:pPr>
        <w:ind w:right="13"/>
        <w:rPr>
          <w:rFonts w:ascii="DIN-Bold" w:hAnsi="DIN-Bold" w:cs="Arial"/>
          <w:bCs/>
          <w:color w:val="000000"/>
          <w:sz w:val="20"/>
          <w:lang w:val="de-DE"/>
        </w:rPr>
      </w:pPr>
    </w:p>
    <w:p w14:paraId="11354421" w14:textId="77777777" w:rsidR="00E94A19" w:rsidRDefault="00E94A19" w:rsidP="00E94A19">
      <w:pPr>
        <w:ind w:right="13"/>
        <w:rPr>
          <w:rFonts w:ascii="DIN-Bold" w:hAnsi="DIN-Bold" w:cs="Arial"/>
          <w:bCs/>
          <w:color w:val="000000"/>
          <w:sz w:val="20"/>
          <w:lang w:val="de-DE"/>
        </w:rPr>
      </w:pPr>
    </w:p>
    <w:p w14:paraId="438358B7" w14:textId="77777777" w:rsidR="00E94A19" w:rsidRDefault="00E94A19" w:rsidP="00E94A19">
      <w:pPr>
        <w:ind w:right="13"/>
        <w:rPr>
          <w:rFonts w:ascii="DIN-Bold" w:hAnsi="DIN-Bold" w:cs="Arial"/>
          <w:bCs/>
          <w:color w:val="000000"/>
          <w:sz w:val="20"/>
          <w:lang w:val="de-DE"/>
        </w:rPr>
      </w:pPr>
    </w:p>
    <w:p w14:paraId="20EF3D33" w14:textId="77777777" w:rsidR="00E94A19" w:rsidRDefault="00E94A19" w:rsidP="00E94A19">
      <w:pPr>
        <w:ind w:right="13"/>
        <w:rPr>
          <w:rFonts w:ascii="DIN-Bold" w:hAnsi="DIN-Bold" w:cs="Arial"/>
          <w:bCs/>
          <w:color w:val="000000"/>
          <w:sz w:val="20"/>
          <w:lang w:val="de-DE"/>
        </w:rPr>
      </w:pPr>
    </w:p>
    <w:p w14:paraId="150B8367" w14:textId="77777777" w:rsidR="00E94A19" w:rsidRDefault="00E94A19" w:rsidP="00E94A19">
      <w:pPr>
        <w:ind w:right="13"/>
        <w:rPr>
          <w:rFonts w:ascii="DIN-Bold" w:hAnsi="DIN-Bold" w:cs="Arial"/>
          <w:bCs/>
          <w:color w:val="000000"/>
          <w:sz w:val="20"/>
          <w:lang w:val="de-DE"/>
        </w:rPr>
      </w:pPr>
    </w:p>
    <w:p w14:paraId="75BCD0E5" w14:textId="77777777" w:rsidR="00E94A19" w:rsidRDefault="00E94A19" w:rsidP="00E94A19">
      <w:pPr>
        <w:ind w:right="13"/>
        <w:rPr>
          <w:rFonts w:ascii="DIN-Bold" w:hAnsi="DIN-Bold" w:cs="Arial"/>
          <w:bCs/>
          <w:color w:val="000000"/>
          <w:sz w:val="20"/>
          <w:lang w:val="de-DE"/>
        </w:rPr>
      </w:pPr>
    </w:p>
    <w:p w14:paraId="67A6D028" w14:textId="77777777" w:rsidR="00E94A19" w:rsidRDefault="00E94A19" w:rsidP="00E94A19">
      <w:pPr>
        <w:ind w:right="13"/>
        <w:rPr>
          <w:rFonts w:ascii="DIN-Bold" w:hAnsi="DIN-Bold" w:cs="Arial"/>
          <w:bCs/>
          <w:color w:val="000000"/>
          <w:sz w:val="20"/>
          <w:lang w:val="de-DE"/>
        </w:rPr>
      </w:pPr>
    </w:p>
    <w:p w14:paraId="058C8F30" w14:textId="77777777" w:rsidR="00E94A19" w:rsidRDefault="00E94A19" w:rsidP="00E94A19">
      <w:pPr>
        <w:ind w:right="13"/>
        <w:rPr>
          <w:rFonts w:ascii="DIN-Bold" w:hAnsi="DIN-Bold" w:cs="Arial"/>
          <w:bCs/>
          <w:color w:val="000000"/>
          <w:sz w:val="20"/>
          <w:lang w:val="de-DE"/>
        </w:rPr>
      </w:pPr>
    </w:p>
    <w:p w14:paraId="7C5DD330" w14:textId="77777777" w:rsidR="00E94A19" w:rsidRDefault="00E94A19" w:rsidP="00E94A19">
      <w:pPr>
        <w:ind w:right="13"/>
        <w:rPr>
          <w:rFonts w:ascii="DIN-Bold" w:hAnsi="DIN-Bold" w:cs="Arial"/>
          <w:bCs/>
          <w:color w:val="000000"/>
          <w:sz w:val="20"/>
          <w:lang w:val="de-DE"/>
        </w:rPr>
      </w:pPr>
    </w:p>
    <w:p w14:paraId="367BE5D4" w14:textId="77777777" w:rsidR="00E94A19" w:rsidRDefault="00E94A19" w:rsidP="00E94A19">
      <w:pPr>
        <w:ind w:right="13"/>
        <w:rPr>
          <w:rFonts w:ascii="DIN-Bold" w:hAnsi="DIN-Bold" w:cs="Arial"/>
          <w:bCs/>
          <w:color w:val="000000"/>
          <w:sz w:val="20"/>
          <w:lang w:val="de-DE"/>
        </w:rPr>
      </w:pPr>
    </w:p>
    <w:p w14:paraId="4A2CC690" w14:textId="77777777" w:rsidR="0038191B" w:rsidRDefault="003A1A5B" w:rsidP="00E94A19">
      <w:pPr>
        <w:ind w:right="13"/>
        <w:rPr>
          <w:rFonts w:ascii="DIN-Bold" w:hAnsi="DIN-Bold"/>
        </w:rPr>
      </w:pPr>
      <w:r>
        <w:rPr>
          <w:rFonts w:ascii="DIN-Bold" w:hAnsi="DIN-Bold" w:cs="Arial"/>
          <w:bCs/>
          <w:color w:val="000000"/>
          <w:sz w:val="20"/>
          <w:lang w:val="de-DE"/>
        </w:rPr>
        <w:lastRenderedPageBreak/>
        <w:t>Ü</w:t>
      </w:r>
      <w:r w:rsidR="00E347AB" w:rsidRPr="00E347AB">
        <w:rPr>
          <w:rFonts w:ascii="DIN-Bold" w:hAnsi="DIN-Bold" w:cs="Arial"/>
          <w:bCs/>
          <w:color w:val="000000"/>
          <w:sz w:val="20"/>
          <w:lang w:val="de-DE"/>
        </w:rPr>
        <w:t>ber Panasonic:</w:t>
      </w:r>
    </w:p>
    <w:p w14:paraId="32CA6645" w14:textId="77777777" w:rsidR="00275762" w:rsidRPr="00275762" w:rsidRDefault="00275762" w:rsidP="00275762">
      <w:pPr>
        <w:rPr>
          <w:rFonts w:ascii="DIN-Regular" w:eastAsia="MS PMincho" w:hAnsi="DIN-Regular"/>
          <w:sz w:val="20"/>
          <w:lang w:val="de-DE"/>
        </w:rPr>
      </w:pPr>
      <w:r w:rsidRPr="00275762">
        <w:rPr>
          <w:rFonts w:ascii="DIN-Regular" w:eastAsia="MS PMincho" w:hAnsi="DIN-Regular"/>
          <w:sz w:val="20"/>
          <w:lang w:val="de-DE"/>
        </w:rPr>
        <w:t xml:space="preserve">Die Panasonic Corporation gehört zu den weltweit führenden Unternehmen in der Entwicklung und Produktion elektronischer Technologien und Lösungen für Kunden in den Geschäftsfeldern Consumer Electronics, </w:t>
      </w:r>
      <w:proofErr w:type="spellStart"/>
      <w:r w:rsidRPr="00275762">
        <w:rPr>
          <w:rFonts w:ascii="DIN-Regular" w:eastAsia="MS PMincho" w:hAnsi="DIN-Regular"/>
          <w:sz w:val="20"/>
          <w:lang w:val="de-DE"/>
        </w:rPr>
        <w:t>Housing</w:t>
      </w:r>
      <w:proofErr w:type="spellEnd"/>
      <w:r w:rsidRPr="00275762">
        <w:rPr>
          <w:rFonts w:ascii="DIN-Regular" w:eastAsia="MS PMincho" w:hAnsi="DIN-Regular"/>
          <w:sz w:val="20"/>
          <w:lang w:val="de-DE"/>
        </w:rPr>
        <w:t xml:space="preserve">,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t>
      </w:r>
      <w:r w:rsidRPr="00275762">
        <w:rPr>
          <w:rFonts w:ascii="DIN-Regular" w:eastAsia="MS Mincho" w:hAnsi="DIN-Regular"/>
          <w:sz w:val="20"/>
          <w:lang w:val="de-DE"/>
        </w:rPr>
        <w:t>Weitere Informationen über das Unternehmen sowie</w:t>
      </w:r>
      <w:r w:rsidRPr="00275762">
        <w:rPr>
          <w:rFonts w:ascii="DIN-Regular" w:eastAsia="MS Mincho" w:hAnsi="DIN-Regular"/>
          <w:lang w:val="de-DE"/>
        </w:rPr>
        <w:t xml:space="preserve"> </w:t>
      </w:r>
      <w:r w:rsidRPr="00275762">
        <w:rPr>
          <w:rFonts w:ascii="DIN-Regular" w:eastAsia="MS Mincho" w:hAnsi="DIN-Regular"/>
          <w:sz w:val="20"/>
          <w:lang w:val="de-DE"/>
        </w:rPr>
        <w:t xml:space="preserve">die Marke Panasonic finden Sie unter </w:t>
      </w:r>
      <w:hyperlink r:id="rId12" w:history="1">
        <w:r w:rsidRPr="00275762">
          <w:rPr>
            <w:rStyle w:val="Link"/>
            <w:rFonts w:ascii="DIN-Regular" w:hAnsi="DIN-Regular"/>
            <w:sz w:val="20"/>
            <w:lang w:val="de-DE"/>
          </w:rPr>
          <w:t>www.panasonic.com/global/home.html</w:t>
        </w:r>
      </w:hyperlink>
      <w:r w:rsidRPr="00275762">
        <w:rPr>
          <w:rFonts w:ascii="DIN-Regular" w:hAnsi="DIN-Regular"/>
          <w:sz w:val="20"/>
          <w:lang w:val="de-DE"/>
        </w:rPr>
        <w:t xml:space="preserve">  und </w:t>
      </w:r>
      <w:hyperlink r:id="rId13" w:history="1">
        <w:r w:rsidRPr="00275762">
          <w:rPr>
            <w:rStyle w:val="Link"/>
            <w:rFonts w:ascii="DIN-Regular" w:hAnsi="DIN-Regular"/>
            <w:sz w:val="20"/>
            <w:lang w:val="de-DE"/>
          </w:rPr>
          <w:t>www.experience.panasonic.de/</w:t>
        </w:r>
      </w:hyperlink>
      <w:r w:rsidRPr="00275762">
        <w:rPr>
          <w:rFonts w:ascii="DIN-Regular" w:hAnsi="DIN-Regular"/>
          <w:sz w:val="20"/>
          <w:lang w:val="de-DE"/>
        </w:rPr>
        <w:t>.</w:t>
      </w:r>
    </w:p>
    <w:p w14:paraId="19C22462" w14:textId="77777777" w:rsidR="007130AA" w:rsidRDefault="007130AA" w:rsidP="00843143">
      <w:pPr>
        <w:pStyle w:val="Copy"/>
        <w:keepNext/>
        <w:keepLines/>
        <w:spacing w:line="240" w:lineRule="auto"/>
        <w:ind w:right="13"/>
        <w:rPr>
          <w:rFonts w:ascii="DIN-Bold" w:eastAsia="Times New Roman" w:hAnsi="DIN-Bold"/>
          <w:lang w:eastAsia="en-US"/>
        </w:rPr>
      </w:pPr>
    </w:p>
    <w:p w14:paraId="47FA89BC" w14:textId="77777777" w:rsidR="00556B0D" w:rsidRDefault="00556B0D" w:rsidP="00843143">
      <w:pPr>
        <w:pStyle w:val="Copy"/>
        <w:keepNext/>
        <w:keepLines/>
        <w:spacing w:line="240" w:lineRule="auto"/>
        <w:ind w:right="13"/>
        <w:rPr>
          <w:rFonts w:ascii="DIN-Bold" w:eastAsia="Times New Roman" w:hAnsi="DIN-Bold"/>
          <w:lang w:eastAsia="en-US"/>
        </w:rPr>
      </w:pPr>
    </w:p>
    <w:p w14:paraId="7182CBBC" w14:textId="77777777" w:rsidR="00556B0D" w:rsidRDefault="00556B0D" w:rsidP="00843143">
      <w:pPr>
        <w:pStyle w:val="Copy"/>
        <w:keepNext/>
        <w:keepLines/>
        <w:spacing w:line="240" w:lineRule="auto"/>
        <w:ind w:right="13"/>
        <w:rPr>
          <w:rFonts w:ascii="DIN-Bold" w:eastAsia="Times New Roman" w:hAnsi="DIN-Bold"/>
          <w:lang w:eastAsia="en-US"/>
        </w:rPr>
      </w:pPr>
    </w:p>
    <w:p w14:paraId="41CECE5A" w14:textId="77777777" w:rsidR="006C5AC4" w:rsidRPr="00CE619C" w:rsidRDefault="006C5AC4" w:rsidP="00843143">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5CF31A1" w14:textId="77777777" w:rsidR="006C5AC4" w:rsidRPr="00CE619C" w:rsidRDefault="006C5AC4" w:rsidP="00843143">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68AFCCA5" w14:textId="77777777" w:rsidR="006C5AC4" w:rsidRPr="00CE619C" w:rsidRDefault="006C5AC4" w:rsidP="00843143">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3B4ACA02" w14:textId="77777777" w:rsidR="006C5AC4" w:rsidRPr="00CE619C" w:rsidRDefault="006C5AC4" w:rsidP="00843143">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3F347010" w14:textId="77777777" w:rsidR="006C5AC4" w:rsidRPr="00CE619C" w:rsidRDefault="006C5AC4" w:rsidP="00843143">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59BBFEA3" w14:textId="77777777" w:rsidR="006C5AC4" w:rsidRPr="00D15AEE" w:rsidRDefault="006C5AC4" w:rsidP="00843143">
      <w:pPr>
        <w:pStyle w:val="Textkrper3"/>
        <w:spacing w:line="240" w:lineRule="auto"/>
        <w:ind w:right="13"/>
        <w:rPr>
          <w:rFonts w:ascii="DIN-Regular" w:hAnsi="DIN-Regular"/>
          <w:b w:val="0"/>
          <w:bCs/>
          <w:iCs/>
          <w:lang w:val="de-DE"/>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5103"/>
      </w:tblGrid>
      <w:tr w:rsidR="007D4D4F" w:rsidRPr="008144D4" w14:paraId="1E3768D7" w14:textId="77777777" w:rsidTr="007D4D4F">
        <w:tc>
          <w:tcPr>
            <w:tcW w:w="4219" w:type="dxa"/>
          </w:tcPr>
          <w:p w14:paraId="1C24917A" w14:textId="77777777" w:rsidR="007D4D4F" w:rsidRDefault="007D4D4F" w:rsidP="007D4D4F">
            <w:pPr>
              <w:pStyle w:val="StandardWeb"/>
              <w:spacing w:before="0" w:beforeAutospacing="0" w:after="0" w:afterAutospacing="0"/>
              <w:ind w:right="13"/>
              <w:rPr>
                <w:rStyle w:val="Fett"/>
                <w:rFonts w:ascii="DIN-Bold" w:hAnsi="DIN-Bold"/>
                <w:b w:val="0"/>
                <w:sz w:val="20"/>
                <w:szCs w:val="20"/>
              </w:rPr>
            </w:pPr>
            <w:r w:rsidRPr="00E50EBA">
              <w:rPr>
                <w:rStyle w:val="Fett"/>
                <w:rFonts w:ascii="DIN-Bold" w:hAnsi="DIN-Bold"/>
                <w:b w:val="0"/>
                <w:sz w:val="20"/>
                <w:szCs w:val="20"/>
              </w:rPr>
              <w:t>Ansprechpartner für Presseanfragen:</w:t>
            </w:r>
          </w:p>
        </w:tc>
        <w:tc>
          <w:tcPr>
            <w:tcW w:w="284" w:type="dxa"/>
          </w:tcPr>
          <w:p w14:paraId="41EDBC21" w14:textId="77777777" w:rsidR="007D4D4F" w:rsidRDefault="007D4D4F" w:rsidP="00843143">
            <w:pPr>
              <w:pStyle w:val="StandardWeb"/>
              <w:spacing w:before="0" w:beforeAutospacing="0" w:after="0" w:afterAutospacing="0"/>
              <w:ind w:right="13"/>
              <w:rPr>
                <w:rStyle w:val="Fett"/>
                <w:rFonts w:ascii="DIN-Bold" w:hAnsi="DIN-Bold"/>
                <w:b w:val="0"/>
                <w:sz w:val="20"/>
                <w:szCs w:val="20"/>
              </w:rPr>
            </w:pPr>
          </w:p>
        </w:tc>
        <w:tc>
          <w:tcPr>
            <w:tcW w:w="5103" w:type="dxa"/>
          </w:tcPr>
          <w:p w14:paraId="58570A6A" w14:textId="77777777" w:rsidR="007D4D4F" w:rsidRPr="008144D4" w:rsidRDefault="007D4D4F" w:rsidP="007D4D4F">
            <w:pPr>
              <w:rPr>
                <w:rStyle w:val="Fett"/>
                <w:rFonts w:ascii="DIN-Bold" w:hAnsi="DIN-Bold"/>
                <w:b w:val="0"/>
                <w:sz w:val="20"/>
                <w:lang w:val="de-DE"/>
              </w:rPr>
            </w:pPr>
            <w:r w:rsidRPr="006A4E02">
              <w:rPr>
                <w:rFonts w:ascii="DIN-Bold" w:hAnsi="DIN-Bold"/>
                <w:sz w:val="20"/>
                <w:lang w:val="de-DE" w:eastAsia="de-DE"/>
              </w:rPr>
              <w:t xml:space="preserve">Ansprechpartner </w:t>
            </w:r>
            <w:proofErr w:type="spellStart"/>
            <w:r w:rsidRPr="006A4E02">
              <w:rPr>
                <w:rFonts w:ascii="DIN-Bold" w:hAnsi="DIN-Bold"/>
                <w:sz w:val="20"/>
                <w:lang w:val="de-DE" w:eastAsia="de-DE"/>
              </w:rPr>
              <w:t>fu</w:t>
            </w:r>
            <w:r w:rsidRPr="006A4E02">
              <w:rPr>
                <w:rFonts w:ascii="Calibri" w:eastAsia="Calibri" w:hAnsi="Calibri" w:cs="Calibri"/>
                <w:sz w:val="20"/>
                <w:lang w:val="de-DE" w:eastAsia="de-DE"/>
              </w:rPr>
              <w:t>̈</w:t>
            </w:r>
            <w:r w:rsidRPr="006A4E02">
              <w:rPr>
                <w:rFonts w:ascii="DIN-Bold" w:hAnsi="DIN-Bold"/>
                <w:sz w:val="20"/>
                <w:lang w:val="de-DE" w:eastAsia="de-DE"/>
              </w:rPr>
              <w:t>r</w:t>
            </w:r>
            <w:proofErr w:type="spellEnd"/>
            <w:r w:rsidRPr="006A4E02">
              <w:rPr>
                <w:rFonts w:ascii="DIN-Bold" w:hAnsi="DIN-Bold"/>
                <w:sz w:val="20"/>
                <w:lang w:val="de-DE" w:eastAsia="de-DE"/>
              </w:rPr>
              <w:t xml:space="preserve"> Presseanfragen (PR-Agentur)</w:t>
            </w:r>
          </w:p>
        </w:tc>
      </w:tr>
      <w:tr w:rsidR="007D4D4F" w14:paraId="0213EC05" w14:textId="77777777" w:rsidTr="007D4D4F">
        <w:tc>
          <w:tcPr>
            <w:tcW w:w="4219" w:type="dxa"/>
          </w:tcPr>
          <w:p w14:paraId="4EBDBBE6" w14:textId="77777777" w:rsidR="007D4D4F" w:rsidRDefault="007D4D4F" w:rsidP="007D4D4F">
            <w:pPr>
              <w:pStyle w:val="StandardWeb"/>
              <w:spacing w:before="0" w:beforeAutospacing="0" w:after="0" w:afterAutospacing="0"/>
              <w:ind w:right="13"/>
              <w:rPr>
                <w:rStyle w:val="Fett"/>
                <w:rFonts w:ascii="DIN-Bold" w:hAnsi="DIN-Bold"/>
                <w:b w:val="0"/>
                <w:sz w:val="20"/>
                <w:szCs w:val="20"/>
              </w:rPr>
            </w:pPr>
            <w:r w:rsidRPr="00215481">
              <w:rPr>
                <w:rFonts w:ascii="DIN-Regular" w:hAnsi="DIN-Regular"/>
                <w:sz w:val="20"/>
                <w:szCs w:val="20"/>
              </w:rPr>
              <w:t xml:space="preserve">Michael </w:t>
            </w:r>
            <w:proofErr w:type="spellStart"/>
            <w:r w:rsidRPr="00215481">
              <w:rPr>
                <w:rFonts w:ascii="DIN-Regular" w:hAnsi="DIN-Regular"/>
                <w:sz w:val="20"/>
                <w:szCs w:val="20"/>
              </w:rPr>
              <w:t>Langbehn</w:t>
            </w:r>
            <w:proofErr w:type="spellEnd"/>
          </w:p>
        </w:tc>
        <w:tc>
          <w:tcPr>
            <w:tcW w:w="284" w:type="dxa"/>
          </w:tcPr>
          <w:p w14:paraId="5FDE3E72" w14:textId="77777777" w:rsidR="007D4D4F" w:rsidRDefault="007D4D4F" w:rsidP="00843143">
            <w:pPr>
              <w:pStyle w:val="StandardWeb"/>
              <w:spacing w:before="0" w:beforeAutospacing="0" w:after="0" w:afterAutospacing="0"/>
              <w:ind w:right="13"/>
              <w:rPr>
                <w:rStyle w:val="Fett"/>
                <w:rFonts w:ascii="DIN-Bold" w:hAnsi="DIN-Bold"/>
                <w:b w:val="0"/>
                <w:sz w:val="20"/>
                <w:szCs w:val="20"/>
              </w:rPr>
            </w:pPr>
          </w:p>
        </w:tc>
        <w:tc>
          <w:tcPr>
            <w:tcW w:w="5103" w:type="dxa"/>
          </w:tcPr>
          <w:p w14:paraId="6C0E77B9" w14:textId="77777777" w:rsidR="007D4D4F" w:rsidRDefault="007D4D4F" w:rsidP="007D4D4F">
            <w:pPr>
              <w:rPr>
                <w:rStyle w:val="Fett"/>
                <w:rFonts w:ascii="DIN-Bold" w:hAnsi="DIN-Bold"/>
                <w:b w:val="0"/>
                <w:sz w:val="20"/>
              </w:rPr>
            </w:pPr>
            <w:r w:rsidRPr="008144D4">
              <w:rPr>
                <w:rFonts w:ascii="DIN-Regular" w:hAnsi="DIN-Regular"/>
                <w:sz w:val="20"/>
                <w:lang w:val="en-US" w:eastAsia="de-DE"/>
              </w:rPr>
              <w:t xml:space="preserve">Julia </w:t>
            </w:r>
            <w:proofErr w:type="spellStart"/>
            <w:r w:rsidRPr="008144D4">
              <w:rPr>
                <w:rFonts w:ascii="DIN-Regular" w:hAnsi="DIN-Regular"/>
                <w:sz w:val="20"/>
                <w:lang w:val="en-US" w:eastAsia="de-DE"/>
              </w:rPr>
              <w:t>Bouwman</w:t>
            </w:r>
            <w:proofErr w:type="spellEnd"/>
            <w:r w:rsidRPr="008144D4">
              <w:rPr>
                <w:rFonts w:ascii="DIN-Regular" w:hAnsi="DIN-Regular"/>
                <w:sz w:val="20"/>
                <w:lang w:val="en-US" w:eastAsia="de-DE"/>
              </w:rPr>
              <w:t xml:space="preserve"> von Brand Affairs</w:t>
            </w:r>
          </w:p>
        </w:tc>
      </w:tr>
      <w:tr w:rsidR="007D4D4F" w14:paraId="13F5A698" w14:textId="77777777" w:rsidTr="007D4D4F">
        <w:tc>
          <w:tcPr>
            <w:tcW w:w="4219" w:type="dxa"/>
          </w:tcPr>
          <w:p w14:paraId="51524060" w14:textId="77777777" w:rsidR="007D4D4F" w:rsidRDefault="007D4D4F" w:rsidP="007D4D4F">
            <w:pPr>
              <w:pStyle w:val="StandardWeb"/>
              <w:spacing w:before="0" w:beforeAutospacing="0" w:after="0" w:afterAutospacing="0"/>
              <w:ind w:right="13"/>
              <w:rPr>
                <w:rStyle w:val="Fett"/>
                <w:rFonts w:ascii="DIN-Bold" w:hAnsi="DIN-Bold"/>
                <w:b w:val="0"/>
                <w:sz w:val="20"/>
                <w:szCs w:val="20"/>
              </w:rPr>
            </w:pPr>
            <w:r w:rsidRPr="00215481">
              <w:rPr>
                <w:rFonts w:ascii="DIN-Regular" w:hAnsi="DIN-Regular"/>
                <w:sz w:val="20"/>
                <w:szCs w:val="20"/>
              </w:rPr>
              <w:t xml:space="preserve">Tel.: 040 / 8549-0 </w:t>
            </w:r>
          </w:p>
        </w:tc>
        <w:tc>
          <w:tcPr>
            <w:tcW w:w="284" w:type="dxa"/>
          </w:tcPr>
          <w:p w14:paraId="5B7C846F" w14:textId="77777777" w:rsidR="007D4D4F" w:rsidRDefault="007D4D4F" w:rsidP="00843143">
            <w:pPr>
              <w:pStyle w:val="StandardWeb"/>
              <w:spacing w:before="0" w:beforeAutospacing="0" w:after="0" w:afterAutospacing="0"/>
              <w:ind w:right="13"/>
              <w:rPr>
                <w:rStyle w:val="Fett"/>
                <w:rFonts w:ascii="DIN-Bold" w:hAnsi="DIN-Bold"/>
                <w:b w:val="0"/>
                <w:sz w:val="20"/>
                <w:szCs w:val="20"/>
              </w:rPr>
            </w:pPr>
          </w:p>
        </w:tc>
        <w:tc>
          <w:tcPr>
            <w:tcW w:w="5103" w:type="dxa"/>
          </w:tcPr>
          <w:p w14:paraId="52F173D5" w14:textId="77777777" w:rsidR="007D4D4F" w:rsidRDefault="007D4D4F" w:rsidP="007D4D4F">
            <w:pPr>
              <w:rPr>
                <w:rStyle w:val="Fett"/>
                <w:rFonts w:ascii="DIN-Bold" w:hAnsi="DIN-Bold"/>
                <w:b w:val="0"/>
                <w:sz w:val="20"/>
              </w:rPr>
            </w:pPr>
            <w:r w:rsidRPr="006A4E02">
              <w:rPr>
                <w:rFonts w:ascii="DIN-Regular" w:hAnsi="DIN-Regular"/>
                <w:sz w:val="20"/>
                <w:lang w:val="de-DE" w:eastAsia="de-DE"/>
              </w:rPr>
              <w:t>Tel.: +49 (0)40 808114-212</w:t>
            </w:r>
          </w:p>
        </w:tc>
      </w:tr>
      <w:tr w:rsidR="007D4D4F" w:rsidRPr="008144D4" w14:paraId="375E724E" w14:textId="77777777" w:rsidTr="007D4D4F">
        <w:tc>
          <w:tcPr>
            <w:tcW w:w="4219" w:type="dxa"/>
          </w:tcPr>
          <w:p w14:paraId="5204E47E" w14:textId="77777777" w:rsidR="007D4D4F" w:rsidRPr="006F3C38" w:rsidRDefault="007D4D4F" w:rsidP="007D4D4F">
            <w:pPr>
              <w:pStyle w:val="StandardWeb"/>
              <w:spacing w:before="0" w:beforeAutospacing="0" w:after="0" w:afterAutospacing="0"/>
              <w:ind w:right="13"/>
              <w:rPr>
                <w:rStyle w:val="Fett"/>
                <w:rFonts w:ascii="DIN-Bold" w:hAnsi="DIN-Bold"/>
                <w:b w:val="0"/>
                <w:sz w:val="20"/>
                <w:szCs w:val="20"/>
                <w:lang w:val="it-IT"/>
              </w:rPr>
            </w:pPr>
            <w:r w:rsidRPr="006F3C38">
              <w:rPr>
                <w:rFonts w:ascii="DIN-Regular" w:hAnsi="DIN-Regular"/>
                <w:sz w:val="20"/>
                <w:szCs w:val="20"/>
                <w:lang w:val="it-IT"/>
              </w:rPr>
              <w:t xml:space="preserve">E-Mail: </w:t>
            </w:r>
            <w:hyperlink r:id="rId14" w:history="1">
              <w:r w:rsidRPr="006F3C38">
                <w:rPr>
                  <w:rStyle w:val="Link"/>
                  <w:rFonts w:ascii="DIN-Regular" w:hAnsi="DIN-Regular"/>
                  <w:sz w:val="20"/>
                  <w:szCs w:val="20"/>
                  <w:lang w:val="it-IT"/>
                </w:rPr>
                <w:t>presse.kontakt</w:t>
              </w:r>
              <w:r w:rsidRPr="006F3C38">
                <w:rPr>
                  <w:rStyle w:val="Link"/>
                  <w:rFonts w:cs="Arial"/>
                  <w:sz w:val="20"/>
                  <w:szCs w:val="20"/>
                  <w:lang w:val="it-IT"/>
                </w:rPr>
                <w:t>@</w:t>
              </w:r>
              <w:r w:rsidRPr="006F3C38">
                <w:rPr>
                  <w:rStyle w:val="Link"/>
                  <w:rFonts w:ascii="DIN-Regular" w:hAnsi="DIN-Regular"/>
                  <w:sz w:val="20"/>
                  <w:szCs w:val="20"/>
                  <w:lang w:val="it-IT"/>
                </w:rPr>
                <w:t>eu.panasonic.com</w:t>
              </w:r>
            </w:hyperlink>
          </w:p>
        </w:tc>
        <w:tc>
          <w:tcPr>
            <w:tcW w:w="284" w:type="dxa"/>
          </w:tcPr>
          <w:p w14:paraId="20BE965C" w14:textId="77777777" w:rsidR="007D4D4F" w:rsidRPr="006F3C38" w:rsidRDefault="007D4D4F" w:rsidP="00843143">
            <w:pPr>
              <w:pStyle w:val="StandardWeb"/>
              <w:spacing w:before="0" w:beforeAutospacing="0" w:after="0" w:afterAutospacing="0"/>
              <w:ind w:right="13"/>
              <w:rPr>
                <w:rStyle w:val="Fett"/>
                <w:rFonts w:ascii="DIN-Bold" w:hAnsi="DIN-Bold"/>
                <w:b w:val="0"/>
                <w:sz w:val="20"/>
                <w:szCs w:val="20"/>
                <w:lang w:val="it-IT"/>
              </w:rPr>
            </w:pPr>
          </w:p>
        </w:tc>
        <w:tc>
          <w:tcPr>
            <w:tcW w:w="5103" w:type="dxa"/>
          </w:tcPr>
          <w:p w14:paraId="4A9B0011" w14:textId="77777777" w:rsidR="007D4D4F" w:rsidRPr="006F3C38" w:rsidRDefault="007D4D4F" w:rsidP="007D4D4F">
            <w:pPr>
              <w:rPr>
                <w:rStyle w:val="Fett"/>
                <w:rFonts w:ascii="DIN-Bold" w:hAnsi="DIN-Bold"/>
                <w:b w:val="0"/>
                <w:sz w:val="20"/>
                <w:lang w:val="it-IT"/>
              </w:rPr>
            </w:pPr>
            <w:r w:rsidRPr="006F3C38">
              <w:rPr>
                <w:rFonts w:ascii="DIN-Regular" w:hAnsi="DIN-Regular"/>
                <w:color w:val="000000"/>
                <w:sz w:val="20"/>
                <w:lang w:val="it-IT" w:eastAsia="de-DE"/>
              </w:rPr>
              <w:t xml:space="preserve">E-Mail: </w:t>
            </w:r>
            <w:hyperlink r:id="rId15" w:history="1">
              <w:r w:rsidRPr="006F3C38">
                <w:rPr>
                  <w:rStyle w:val="Link"/>
                  <w:rFonts w:ascii="DIN-Regular" w:hAnsi="DIN-Regular"/>
                  <w:sz w:val="20"/>
                  <w:lang w:val="it-IT" w:eastAsia="de-DE"/>
                </w:rPr>
                <w:t>julia.bouwman@brand-affairs.de</w:t>
              </w:r>
            </w:hyperlink>
          </w:p>
        </w:tc>
      </w:tr>
    </w:tbl>
    <w:p w14:paraId="3D53E3EA" w14:textId="77777777" w:rsidR="006A4E02" w:rsidRPr="006F3C38" w:rsidRDefault="006A4E02" w:rsidP="007D4D4F">
      <w:pPr>
        <w:pStyle w:val="StandardWeb"/>
        <w:spacing w:before="0" w:beforeAutospacing="0" w:after="0" w:afterAutospacing="0"/>
        <w:ind w:right="13"/>
        <w:rPr>
          <w:rFonts w:ascii="DIN-Regular" w:hAnsi="DIN-Regular"/>
          <w:sz w:val="20"/>
          <w:szCs w:val="20"/>
          <w:lang w:val="it-IT"/>
        </w:rPr>
      </w:pPr>
    </w:p>
    <w:sectPr w:rsidR="006A4E02" w:rsidRPr="006F3C38" w:rsidSect="007D4D4F">
      <w:headerReference w:type="default" r:id="rId16"/>
      <w:footerReference w:type="default" r:id="rId17"/>
      <w:pgSz w:w="11907" w:h="16840" w:code="9"/>
      <w:pgMar w:top="3828" w:right="3118" w:bottom="2269"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48BC8" w14:textId="77777777" w:rsidR="002359CA" w:rsidRDefault="002359CA">
      <w:r>
        <w:separator/>
      </w:r>
    </w:p>
  </w:endnote>
  <w:endnote w:type="continuationSeparator" w:id="0">
    <w:p w14:paraId="0404BCFC" w14:textId="77777777" w:rsidR="002359CA" w:rsidRDefault="00235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MingLiU">
    <w:panose1 w:val="02020500000000000000"/>
    <w:charset w:val="88"/>
    <w:family w:val="auto"/>
    <w:pitch w:val="variable"/>
    <w:sig w:usb0="A00002FF" w:usb1="28CFFCFA" w:usb2="00000016" w:usb3="00000000" w:csb0="00100001" w:csb1="00000000"/>
  </w:font>
  <w:font w:name="ＭＳ 明朝">
    <w:charset w:val="80"/>
    <w:family w:val="auto"/>
    <w:pitch w:val="variable"/>
    <w:sig w:usb0="E00002FF" w:usb1="6AC7FDFB" w:usb2="08000012" w:usb3="00000000" w:csb0="0002009F" w:csb1="00000000"/>
  </w:font>
  <w:font w:name="Avenir Next Regular">
    <w:charset w:val="00"/>
    <w:family w:val="auto"/>
    <w:pitch w:val="variable"/>
    <w:sig w:usb0="8000002F" w:usb1="5000204A" w:usb2="00000000" w:usb3="00000000" w:csb0="0000009B" w:csb1="00000000"/>
  </w:font>
  <w:font w:name="MS Mincho">
    <w:panose1 w:val="02020609040205080304"/>
    <w:charset w:val="80"/>
    <w:family w:val="auto"/>
    <w:pitch w:val="variable"/>
    <w:sig w:usb0="E00002FF" w:usb1="6AC7FDFB" w:usb2="08000012" w:usb3="00000000" w:csb0="0002009F" w:csb1="00000000"/>
  </w:font>
  <w:font w:name="DIN-Black">
    <w:charset w:val="00"/>
    <w:family w:val="auto"/>
    <w:pitch w:val="variable"/>
    <w:sig w:usb0="00000003" w:usb1="00000000" w:usb2="00000000" w:usb3="00000000" w:csb0="00000001" w:csb1="00000000"/>
  </w:font>
  <w:font w:name="MS PMincho">
    <w:panose1 w:val="02020600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Helvetica 55 Roman">
    <w:altName w:val="Arial"/>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E54C3" w14:textId="77777777" w:rsidR="00825F03" w:rsidRDefault="00825F03" w:rsidP="00215481">
    <w:pPr>
      <w:ind w:left="1440" w:right="-3033" w:firstLine="720"/>
      <w:rPr>
        <w:rFonts w:ascii="DIN-Regular" w:hAnsi="DIN-Regular"/>
        <w:sz w:val="17"/>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5477D1CD" wp14:editId="13B87F2A">
          <wp:simplePos x="0" y="0"/>
          <wp:positionH relativeFrom="column">
            <wp:posOffset>-638810</wp:posOffset>
          </wp:positionH>
          <wp:positionV relativeFrom="page">
            <wp:posOffset>9375140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Panasonic Deutschland – eine Division der Panasonic Marketing Europe GmbH</w:t>
    </w:r>
  </w:p>
  <w:p w14:paraId="68C6A25E" w14:textId="77777777" w:rsidR="00825F03" w:rsidRDefault="00825F03"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274FCEB6" w14:textId="77777777" w:rsidR="00825F03" w:rsidRDefault="00825F03" w:rsidP="00215481">
    <w:pPr>
      <w:ind w:right="-3033"/>
      <w:rPr>
        <w:rFonts w:ascii="DIN-Regular" w:hAnsi="DIN-Regular"/>
        <w:sz w:val="20"/>
        <w:lang w:val="de-DE"/>
      </w:rPr>
    </w:pP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3BB9D86F" w14:textId="77777777" w:rsidR="00825F03" w:rsidRDefault="00825F03"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63B0FCA1" w14:textId="77777777" w:rsidR="00825F03" w:rsidRDefault="00825F03" w:rsidP="00215481">
    <w:pPr>
      <w:spacing w:line="200" w:lineRule="exact"/>
      <w:ind w:left="2880" w:right="85" w:hanging="753"/>
      <w:jc w:val="center"/>
      <w:rPr>
        <w:sz w:val="17"/>
        <w:lang w:val="de-DE"/>
      </w:rPr>
    </w:pPr>
  </w:p>
  <w:p w14:paraId="17D89252" w14:textId="77777777" w:rsidR="00825F03" w:rsidRPr="00215481" w:rsidRDefault="00825F03"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0021D4">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0021D4">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286E8" w14:textId="77777777" w:rsidR="002359CA" w:rsidRDefault="002359CA">
      <w:r>
        <w:separator/>
      </w:r>
    </w:p>
  </w:footnote>
  <w:footnote w:type="continuationSeparator" w:id="0">
    <w:p w14:paraId="3E320158" w14:textId="77777777" w:rsidR="002359CA" w:rsidRDefault="002359CA">
      <w:r>
        <w:continuationSeparator/>
      </w:r>
    </w:p>
  </w:footnote>
  <w:footnote w:id="1">
    <w:p w14:paraId="27F331FF" w14:textId="77777777" w:rsidR="00965867" w:rsidRPr="00852B26" w:rsidRDefault="00965867" w:rsidP="00965867">
      <w:pPr>
        <w:pStyle w:val="Funotentext"/>
        <w:tabs>
          <w:tab w:val="left" w:pos="142"/>
        </w:tabs>
        <w:ind w:left="142" w:hanging="142"/>
        <w:rPr>
          <w:rFonts w:ascii="DIN-Regular" w:hAnsi="DIN-Regular"/>
          <w:sz w:val="16"/>
          <w:szCs w:val="16"/>
          <w:lang w:val="de-DE"/>
        </w:rPr>
      </w:pPr>
      <w:r w:rsidRPr="00852B26">
        <w:rPr>
          <w:rStyle w:val="Funotenzeichen"/>
          <w:rFonts w:ascii="DIN-Regular" w:hAnsi="DIN-Regular"/>
          <w:sz w:val="16"/>
          <w:szCs w:val="16"/>
        </w:rPr>
        <w:footnoteRef/>
      </w:r>
      <w:r>
        <w:rPr>
          <w:rFonts w:ascii="DIN-Regular" w:hAnsi="DIN-Regular"/>
          <w:sz w:val="16"/>
          <w:szCs w:val="16"/>
          <w:lang w:val="de-DE"/>
        </w:rPr>
        <w:tab/>
      </w:r>
      <w:r w:rsidRPr="00852B26">
        <w:rPr>
          <w:rFonts w:ascii="DIN-Regular" w:hAnsi="DIN-Regular"/>
          <w:sz w:val="16"/>
          <w:szCs w:val="16"/>
          <w:lang w:val="de-DE"/>
        </w:rPr>
        <w:t>Anrufsignal bei eingehenden Anrufen verzögert. Auch wirksam bei mehreren</w:t>
      </w:r>
      <w:r>
        <w:rPr>
          <w:rFonts w:ascii="DIN-Regular" w:hAnsi="DIN-Regular"/>
          <w:sz w:val="16"/>
          <w:szCs w:val="16"/>
          <w:lang w:val="de-DE"/>
        </w:rPr>
        <w:t xml:space="preserve"> angemeldeten</w:t>
      </w:r>
      <w:r w:rsidRPr="00852B26">
        <w:rPr>
          <w:rFonts w:ascii="DIN-Regular" w:hAnsi="DIN-Regular"/>
          <w:sz w:val="16"/>
          <w:szCs w:val="16"/>
          <w:lang w:val="de-DE"/>
        </w:rPr>
        <w:t xml:space="preserve"> Mobilteilen und wenn das Mobilteil nicht auf der Basis liegt.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398EE" w14:textId="77777777" w:rsidR="00825F03" w:rsidRPr="0060218C" w:rsidRDefault="00825F03" w:rsidP="0060218C">
    <w:pPr>
      <w:pStyle w:val="Kopfzeile"/>
    </w:pPr>
    <w:r>
      <w:rPr>
        <w:noProof/>
        <w:lang w:val="de-DE" w:eastAsia="de-DE"/>
      </w:rPr>
      <w:drawing>
        <wp:anchor distT="0" distB="0" distL="114300" distR="114300" simplePos="0" relativeHeight="251658240" behindDoc="1" locked="0" layoutInCell="1" allowOverlap="1" wp14:anchorId="2D479BAF" wp14:editId="2F2C6051">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1D4"/>
    <w:rsid w:val="0000225B"/>
    <w:rsid w:val="00002F8C"/>
    <w:rsid w:val="00003EB1"/>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052"/>
    <w:rsid w:val="000131A1"/>
    <w:rsid w:val="00013C81"/>
    <w:rsid w:val="00013CBA"/>
    <w:rsid w:val="0001422C"/>
    <w:rsid w:val="00014447"/>
    <w:rsid w:val="00014921"/>
    <w:rsid w:val="000162A1"/>
    <w:rsid w:val="00016E96"/>
    <w:rsid w:val="000207F4"/>
    <w:rsid w:val="00021518"/>
    <w:rsid w:val="00021C9F"/>
    <w:rsid w:val="00022796"/>
    <w:rsid w:val="00023A4F"/>
    <w:rsid w:val="00023C2C"/>
    <w:rsid w:val="0002650D"/>
    <w:rsid w:val="0002757C"/>
    <w:rsid w:val="00027A5B"/>
    <w:rsid w:val="00030F02"/>
    <w:rsid w:val="00032601"/>
    <w:rsid w:val="00032E23"/>
    <w:rsid w:val="000342D5"/>
    <w:rsid w:val="00035814"/>
    <w:rsid w:val="00035D17"/>
    <w:rsid w:val="00036543"/>
    <w:rsid w:val="0003683E"/>
    <w:rsid w:val="00036DFB"/>
    <w:rsid w:val="00036EAC"/>
    <w:rsid w:val="000377B9"/>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4D5"/>
    <w:rsid w:val="00063D51"/>
    <w:rsid w:val="00064AD2"/>
    <w:rsid w:val="00065B6A"/>
    <w:rsid w:val="000662DF"/>
    <w:rsid w:val="000663CA"/>
    <w:rsid w:val="00066A85"/>
    <w:rsid w:val="00067B48"/>
    <w:rsid w:val="00071270"/>
    <w:rsid w:val="00072427"/>
    <w:rsid w:val="00073079"/>
    <w:rsid w:val="00073679"/>
    <w:rsid w:val="00074E40"/>
    <w:rsid w:val="00076065"/>
    <w:rsid w:val="00077394"/>
    <w:rsid w:val="00077B91"/>
    <w:rsid w:val="00077D97"/>
    <w:rsid w:val="000803DA"/>
    <w:rsid w:val="0008195E"/>
    <w:rsid w:val="00081BA1"/>
    <w:rsid w:val="00081E20"/>
    <w:rsid w:val="00082B1D"/>
    <w:rsid w:val="00083000"/>
    <w:rsid w:val="00083337"/>
    <w:rsid w:val="00083B0B"/>
    <w:rsid w:val="00083B9F"/>
    <w:rsid w:val="0008483A"/>
    <w:rsid w:val="00084D09"/>
    <w:rsid w:val="00085002"/>
    <w:rsid w:val="00085019"/>
    <w:rsid w:val="00085042"/>
    <w:rsid w:val="00086E68"/>
    <w:rsid w:val="00086EA5"/>
    <w:rsid w:val="0008763E"/>
    <w:rsid w:val="00087FCB"/>
    <w:rsid w:val="000902F7"/>
    <w:rsid w:val="000905AD"/>
    <w:rsid w:val="00090CF0"/>
    <w:rsid w:val="00090E47"/>
    <w:rsid w:val="000915DD"/>
    <w:rsid w:val="000918C8"/>
    <w:rsid w:val="00091CA2"/>
    <w:rsid w:val="00093090"/>
    <w:rsid w:val="00093865"/>
    <w:rsid w:val="0009419D"/>
    <w:rsid w:val="000946ED"/>
    <w:rsid w:val="00094AD6"/>
    <w:rsid w:val="00094BD1"/>
    <w:rsid w:val="00094FA9"/>
    <w:rsid w:val="00096406"/>
    <w:rsid w:val="00096933"/>
    <w:rsid w:val="00096B6A"/>
    <w:rsid w:val="000970EC"/>
    <w:rsid w:val="000976D2"/>
    <w:rsid w:val="000979E8"/>
    <w:rsid w:val="000A0A7E"/>
    <w:rsid w:val="000A0AFC"/>
    <w:rsid w:val="000A0B0E"/>
    <w:rsid w:val="000A0DC4"/>
    <w:rsid w:val="000A0E83"/>
    <w:rsid w:val="000A0FAC"/>
    <w:rsid w:val="000A1BBD"/>
    <w:rsid w:val="000A1C9D"/>
    <w:rsid w:val="000A2A76"/>
    <w:rsid w:val="000A43D2"/>
    <w:rsid w:val="000A4552"/>
    <w:rsid w:val="000A4709"/>
    <w:rsid w:val="000A47A1"/>
    <w:rsid w:val="000A4A90"/>
    <w:rsid w:val="000A65E9"/>
    <w:rsid w:val="000A684E"/>
    <w:rsid w:val="000A68B2"/>
    <w:rsid w:val="000A71E5"/>
    <w:rsid w:val="000A747B"/>
    <w:rsid w:val="000A770F"/>
    <w:rsid w:val="000A7F3F"/>
    <w:rsid w:val="000B009E"/>
    <w:rsid w:val="000B02EC"/>
    <w:rsid w:val="000B04AF"/>
    <w:rsid w:val="000B0AC9"/>
    <w:rsid w:val="000B0C8A"/>
    <w:rsid w:val="000B2617"/>
    <w:rsid w:val="000B2689"/>
    <w:rsid w:val="000B4065"/>
    <w:rsid w:val="000B4598"/>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C7528"/>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1D7E"/>
    <w:rsid w:val="000E20FE"/>
    <w:rsid w:val="000E2AFA"/>
    <w:rsid w:val="000E51B8"/>
    <w:rsid w:val="000E5ABF"/>
    <w:rsid w:val="000E6E78"/>
    <w:rsid w:val="000E78B7"/>
    <w:rsid w:val="000F064B"/>
    <w:rsid w:val="000F0C4D"/>
    <w:rsid w:val="000F272F"/>
    <w:rsid w:val="000F3D27"/>
    <w:rsid w:val="000F3FA1"/>
    <w:rsid w:val="000F49E9"/>
    <w:rsid w:val="000F4D30"/>
    <w:rsid w:val="000F53DB"/>
    <w:rsid w:val="000F5942"/>
    <w:rsid w:val="000F5A27"/>
    <w:rsid w:val="000F5EB8"/>
    <w:rsid w:val="000F670B"/>
    <w:rsid w:val="000F6D66"/>
    <w:rsid w:val="000F6F83"/>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507"/>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0C07"/>
    <w:rsid w:val="00121EDD"/>
    <w:rsid w:val="0012347A"/>
    <w:rsid w:val="0012459A"/>
    <w:rsid w:val="00124E1D"/>
    <w:rsid w:val="00124E27"/>
    <w:rsid w:val="00124E88"/>
    <w:rsid w:val="0012586E"/>
    <w:rsid w:val="00127A94"/>
    <w:rsid w:val="00130564"/>
    <w:rsid w:val="001308A0"/>
    <w:rsid w:val="0013144D"/>
    <w:rsid w:val="00131A09"/>
    <w:rsid w:val="001324A0"/>
    <w:rsid w:val="00132A21"/>
    <w:rsid w:val="001339BC"/>
    <w:rsid w:val="00133DEA"/>
    <w:rsid w:val="001347E4"/>
    <w:rsid w:val="00134DD0"/>
    <w:rsid w:val="00136617"/>
    <w:rsid w:val="0013669F"/>
    <w:rsid w:val="001401C6"/>
    <w:rsid w:val="00141633"/>
    <w:rsid w:val="00141810"/>
    <w:rsid w:val="00141E56"/>
    <w:rsid w:val="00141F63"/>
    <w:rsid w:val="00141FD9"/>
    <w:rsid w:val="00141FDF"/>
    <w:rsid w:val="00142870"/>
    <w:rsid w:val="001429B9"/>
    <w:rsid w:val="00142B3D"/>
    <w:rsid w:val="00144DEF"/>
    <w:rsid w:val="00144FE5"/>
    <w:rsid w:val="001450B5"/>
    <w:rsid w:val="00145E8B"/>
    <w:rsid w:val="00147815"/>
    <w:rsid w:val="001500E3"/>
    <w:rsid w:val="00150973"/>
    <w:rsid w:val="00150E9B"/>
    <w:rsid w:val="00150F02"/>
    <w:rsid w:val="0015103F"/>
    <w:rsid w:val="0015128F"/>
    <w:rsid w:val="001513CE"/>
    <w:rsid w:val="001517DD"/>
    <w:rsid w:val="00151EE9"/>
    <w:rsid w:val="00152639"/>
    <w:rsid w:val="0015295D"/>
    <w:rsid w:val="00152FD7"/>
    <w:rsid w:val="001532C7"/>
    <w:rsid w:val="001555CC"/>
    <w:rsid w:val="00155660"/>
    <w:rsid w:val="00156388"/>
    <w:rsid w:val="001617B0"/>
    <w:rsid w:val="00162015"/>
    <w:rsid w:val="001621B9"/>
    <w:rsid w:val="001628E2"/>
    <w:rsid w:val="00163140"/>
    <w:rsid w:val="00163497"/>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05C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6E4"/>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903"/>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09D"/>
    <w:rsid w:val="001B081C"/>
    <w:rsid w:val="001B11B2"/>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409"/>
    <w:rsid w:val="001D17CE"/>
    <w:rsid w:val="001D1960"/>
    <w:rsid w:val="001D1DA4"/>
    <w:rsid w:val="001D23ED"/>
    <w:rsid w:val="001D2A82"/>
    <w:rsid w:val="001D450F"/>
    <w:rsid w:val="001D4B37"/>
    <w:rsid w:val="001D4D9E"/>
    <w:rsid w:val="001D5838"/>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A5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24B"/>
    <w:rsid w:val="00223302"/>
    <w:rsid w:val="00224313"/>
    <w:rsid w:val="00225A68"/>
    <w:rsid w:val="0022625A"/>
    <w:rsid w:val="00226AD9"/>
    <w:rsid w:val="00227028"/>
    <w:rsid w:val="0022730F"/>
    <w:rsid w:val="002279A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9CA"/>
    <w:rsid w:val="00235AF4"/>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4C8"/>
    <w:rsid w:val="00253B82"/>
    <w:rsid w:val="00253F1D"/>
    <w:rsid w:val="00254A9F"/>
    <w:rsid w:val="00254BF9"/>
    <w:rsid w:val="00254E0A"/>
    <w:rsid w:val="002554C9"/>
    <w:rsid w:val="00255CE2"/>
    <w:rsid w:val="00255DA8"/>
    <w:rsid w:val="00257BC6"/>
    <w:rsid w:val="00260774"/>
    <w:rsid w:val="00260B3E"/>
    <w:rsid w:val="00260C91"/>
    <w:rsid w:val="00261637"/>
    <w:rsid w:val="0026184D"/>
    <w:rsid w:val="00261BAE"/>
    <w:rsid w:val="00261D2F"/>
    <w:rsid w:val="002622AD"/>
    <w:rsid w:val="002633BF"/>
    <w:rsid w:val="002638C0"/>
    <w:rsid w:val="00263D14"/>
    <w:rsid w:val="00264224"/>
    <w:rsid w:val="0026439D"/>
    <w:rsid w:val="00264F2B"/>
    <w:rsid w:val="002650BF"/>
    <w:rsid w:val="002657EC"/>
    <w:rsid w:val="00265A23"/>
    <w:rsid w:val="00265C33"/>
    <w:rsid w:val="00265E5E"/>
    <w:rsid w:val="0026661E"/>
    <w:rsid w:val="002666F4"/>
    <w:rsid w:val="00266F12"/>
    <w:rsid w:val="00267859"/>
    <w:rsid w:val="002710FA"/>
    <w:rsid w:val="002713FB"/>
    <w:rsid w:val="00271866"/>
    <w:rsid w:val="00272307"/>
    <w:rsid w:val="00272595"/>
    <w:rsid w:val="002740F9"/>
    <w:rsid w:val="002745E7"/>
    <w:rsid w:val="00274F73"/>
    <w:rsid w:val="00275762"/>
    <w:rsid w:val="00276B52"/>
    <w:rsid w:val="0027730B"/>
    <w:rsid w:val="002778CC"/>
    <w:rsid w:val="002778CF"/>
    <w:rsid w:val="00280928"/>
    <w:rsid w:val="00280CBF"/>
    <w:rsid w:val="00280F1A"/>
    <w:rsid w:val="00281270"/>
    <w:rsid w:val="00281E83"/>
    <w:rsid w:val="00282CEE"/>
    <w:rsid w:val="00282F64"/>
    <w:rsid w:val="00283188"/>
    <w:rsid w:val="002831FF"/>
    <w:rsid w:val="00283CDC"/>
    <w:rsid w:val="00283D57"/>
    <w:rsid w:val="002845E6"/>
    <w:rsid w:val="00284AC3"/>
    <w:rsid w:val="00284DDF"/>
    <w:rsid w:val="00285B33"/>
    <w:rsid w:val="002860A2"/>
    <w:rsid w:val="002865F8"/>
    <w:rsid w:val="002869A3"/>
    <w:rsid w:val="00287027"/>
    <w:rsid w:val="0028767E"/>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628"/>
    <w:rsid w:val="002A03B4"/>
    <w:rsid w:val="002A11FF"/>
    <w:rsid w:val="002A14EA"/>
    <w:rsid w:val="002A1C76"/>
    <w:rsid w:val="002A1EF0"/>
    <w:rsid w:val="002A20BA"/>
    <w:rsid w:val="002A2A9F"/>
    <w:rsid w:val="002A32DE"/>
    <w:rsid w:val="002A3C98"/>
    <w:rsid w:val="002A5609"/>
    <w:rsid w:val="002A676B"/>
    <w:rsid w:val="002A7181"/>
    <w:rsid w:val="002A7355"/>
    <w:rsid w:val="002A7B65"/>
    <w:rsid w:val="002A7D45"/>
    <w:rsid w:val="002B014A"/>
    <w:rsid w:val="002B0237"/>
    <w:rsid w:val="002B07B7"/>
    <w:rsid w:val="002B0A50"/>
    <w:rsid w:val="002B1278"/>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18F1"/>
    <w:rsid w:val="002D2360"/>
    <w:rsid w:val="002D2F0E"/>
    <w:rsid w:val="002D300B"/>
    <w:rsid w:val="002D33C9"/>
    <w:rsid w:val="002D3ACF"/>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2AF"/>
    <w:rsid w:val="002E2CA1"/>
    <w:rsid w:val="002E2FED"/>
    <w:rsid w:val="002E4269"/>
    <w:rsid w:val="002E4552"/>
    <w:rsid w:val="002E49F9"/>
    <w:rsid w:val="002E5DF5"/>
    <w:rsid w:val="002E6055"/>
    <w:rsid w:val="002E605F"/>
    <w:rsid w:val="002E6359"/>
    <w:rsid w:val="002E6778"/>
    <w:rsid w:val="002E6B9F"/>
    <w:rsid w:val="002E6ECA"/>
    <w:rsid w:val="002E723E"/>
    <w:rsid w:val="002E79C8"/>
    <w:rsid w:val="002E7D10"/>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7A"/>
    <w:rsid w:val="003030FD"/>
    <w:rsid w:val="00303FFA"/>
    <w:rsid w:val="003042DD"/>
    <w:rsid w:val="0030483C"/>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6E"/>
    <w:rsid w:val="00313472"/>
    <w:rsid w:val="0031367A"/>
    <w:rsid w:val="00314BF8"/>
    <w:rsid w:val="00315678"/>
    <w:rsid w:val="00315910"/>
    <w:rsid w:val="003159E9"/>
    <w:rsid w:val="00315B6A"/>
    <w:rsid w:val="00315DBD"/>
    <w:rsid w:val="00315DE7"/>
    <w:rsid w:val="003166E5"/>
    <w:rsid w:val="00316946"/>
    <w:rsid w:val="00320B45"/>
    <w:rsid w:val="003210F5"/>
    <w:rsid w:val="0032183F"/>
    <w:rsid w:val="00322722"/>
    <w:rsid w:val="0032306A"/>
    <w:rsid w:val="00323416"/>
    <w:rsid w:val="0032389C"/>
    <w:rsid w:val="00323DC5"/>
    <w:rsid w:val="00324249"/>
    <w:rsid w:val="003254BC"/>
    <w:rsid w:val="003256D2"/>
    <w:rsid w:val="00325AFE"/>
    <w:rsid w:val="00326130"/>
    <w:rsid w:val="003262A9"/>
    <w:rsid w:val="00326DF6"/>
    <w:rsid w:val="00326EFC"/>
    <w:rsid w:val="00326F09"/>
    <w:rsid w:val="00327288"/>
    <w:rsid w:val="003275BB"/>
    <w:rsid w:val="003279DA"/>
    <w:rsid w:val="00327BA7"/>
    <w:rsid w:val="00327D9D"/>
    <w:rsid w:val="00331AC8"/>
    <w:rsid w:val="00331F3B"/>
    <w:rsid w:val="0033222D"/>
    <w:rsid w:val="003324B2"/>
    <w:rsid w:val="00332769"/>
    <w:rsid w:val="0033289B"/>
    <w:rsid w:val="00332AA7"/>
    <w:rsid w:val="00333B02"/>
    <w:rsid w:val="00333D4C"/>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0AFF"/>
    <w:rsid w:val="003510CB"/>
    <w:rsid w:val="0035173B"/>
    <w:rsid w:val="00351A10"/>
    <w:rsid w:val="00352EEC"/>
    <w:rsid w:val="003531E5"/>
    <w:rsid w:val="003536C2"/>
    <w:rsid w:val="00354B0C"/>
    <w:rsid w:val="00354C73"/>
    <w:rsid w:val="00356765"/>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C23"/>
    <w:rsid w:val="00380E6C"/>
    <w:rsid w:val="00380E75"/>
    <w:rsid w:val="00380F9D"/>
    <w:rsid w:val="00380FC9"/>
    <w:rsid w:val="003811C5"/>
    <w:rsid w:val="0038191B"/>
    <w:rsid w:val="00382634"/>
    <w:rsid w:val="00383340"/>
    <w:rsid w:val="003834A0"/>
    <w:rsid w:val="00383A17"/>
    <w:rsid w:val="00384122"/>
    <w:rsid w:val="003849D2"/>
    <w:rsid w:val="00384B4C"/>
    <w:rsid w:val="003857C7"/>
    <w:rsid w:val="003860D0"/>
    <w:rsid w:val="00386781"/>
    <w:rsid w:val="00386FD0"/>
    <w:rsid w:val="0038719A"/>
    <w:rsid w:val="00387D4F"/>
    <w:rsid w:val="00387FEA"/>
    <w:rsid w:val="0039003E"/>
    <w:rsid w:val="00391598"/>
    <w:rsid w:val="00391685"/>
    <w:rsid w:val="00391AC6"/>
    <w:rsid w:val="00391CDE"/>
    <w:rsid w:val="00392C7F"/>
    <w:rsid w:val="0039311B"/>
    <w:rsid w:val="0039312A"/>
    <w:rsid w:val="003933BB"/>
    <w:rsid w:val="00393AD6"/>
    <w:rsid w:val="003941B3"/>
    <w:rsid w:val="003948FD"/>
    <w:rsid w:val="00395266"/>
    <w:rsid w:val="003959D5"/>
    <w:rsid w:val="00395B11"/>
    <w:rsid w:val="00395ECC"/>
    <w:rsid w:val="00395FC8"/>
    <w:rsid w:val="003960D6"/>
    <w:rsid w:val="003A0295"/>
    <w:rsid w:val="003A0723"/>
    <w:rsid w:val="003A0B8B"/>
    <w:rsid w:val="003A13E8"/>
    <w:rsid w:val="003A1750"/>
    <w:rsid w:val="003A1A5B"/>
    <w:rsid w:val="003A1FC8"/>
    <w:rsid w:val="003A2284"/>
    <w:rsid w:val="003A3192"/>
    <w:rsid w:val="003A3C86"/>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00"/>
    <w:rsid w:val="003B55A1"/>
    <w:rsid w:val="003B5BB9"/>
    <w:rsid w:val="003B5D3C"/>
    <w:rsid w:val="003B6756"/>
    <w:rsid w:val="003B6E79"/>
    <w:rsid w:val="003B758F"/>
    <w:rsid w:val="003B7898"/>
    <w:rsid w:val="003B78BC"/>
    <w:rsid w:val="003B79ED"/>
    <w:rsid w:val="003B7C77"/>
    <w:rsid w:val="003B7EAC"/>
    <w:rsid w:val="003C0407"/>
    <w:rsid w:val="003C0E40"/>
    <w:rsid w:val="003C11CF"/>
    <w:rsid w:val="003C12B9"/>
    <w:rsid w:val="003C1CF3"/>
    <w:rsid w:val="003C2647"/>
    <w:rsid w:val="003C2EC2"/>
    <w:rsid w:val="003C3514"/>
    <w:rsid w:val="003C3A0F"/>
    <w:rsid w:val="003C411E"/>
    <w:rsid w:val="003C4AD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91D"/>
    <w:rsid w:val="003E6CF5"/>
    <w:rsid w:val="003E7B2F"/>
    <w:rsid w:val="003E7B33"/>
    <w:rsid w:val="003F004D"/>
    <w:rsid w:val="003F07A8"/>
    <w:rsid w:val="003F0C66"/>
    <w:rsid w:val="003F16BA"/>
    <w:rsid w:val="003F1C0D"/>
    <w:rsid w:val="003F1DCD"/>
    <w:rsid w:val="003F200C"/>
    <w:rsid w:val="003F21AF"/>
    <w:rsid w:val="003F291A"/>
    <w:rsid w:val="003F3927"/>
    <w:rsid w:val="003F3E7D"/>
    <w:rsid w:val="003F3EB5"/>
    <w:rsid w:val="003F413F"/>
    <w:rsid w:val="003F45C2"/>
    <w:rsid w:val="003F4725"/>
    <w:rsid w:val="003F4991"/>
    <w:rsid w:val="003F52D9"/>
    <w:rsid w:val="003F5B6E"/>
    <w:rsid w:val="003F5C67"/>
    <w:rsid w:val="003F60E8"/>
    <w:rsid w:val="003F6457"/>
    <w:rsid w:val="003F6C2F"/>
    <w:rsid w:val="003F6D5F"/>
    <w:rsid w:val="003F72CD"/>
    <w:rsid w:val="003F7594"/>
    <w:rsid w:val="0040099A"/>
    <w:rsid w:val="004012F9"/>
    <w:rsid w:val="00401328"/>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45D"/>
    <w:rsid w:val="00427AAE"/>
    <w:rsid w:val="00427F3B"/>
    <w:rsid w:val="00430066"/>
    <w:rsid w:val="00430158"/>
    <w:rsid w:val="00430DFF"/>
    <w:rsid w:val="00430E30"/>
    <w:rsid w:val="00430F75"/>
    <w:rsid w:val="00431B4A"/>
    <w:rsid w:val="00432246"/>
    <w:rsid w:val="0043262A"/>
    <w:rsid w:val="00432BE6"/>
    <w:rsid w:val="00432EC5"/>
    <w:rsid w:val="00433380"/>
    <w:rsid w:val="00433BF0"/>
    <w:rsid w:val="004349C3"/>
    <w:rsid w:val="00434C50"/>
    <w:rsid w:val="00435759"/>
    <w:rsid w:val="004357F5"/>
    <w:rsid w:val="004367C2"/>
    <w:rsid w:val="00436914"/>
    <w:rsid w:val="00436FAD"/>
    <w:rsid w:val="004372DA"/>
    <w:rsid w:val="00437444"/>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E7"/>
    <w:rsid w:val="0045585B"/>
    <w:rsid w:val="00455B62"/>
    <w:rsid w:val="00455E11"/>
    <w:rsid w:val="0045625D"/>
    <w:rsid w:val="00456B36"/>
    <w:rsid w:val="00456D5A"/>
    <w:rsid w:val="00456E1E"/>
    <w:rsid w:val="00457388"/>
    <w:rsid w:val="00457D6D"/>
    <w:rsid w:val="00457F46"/>
    <w:rsid w:val="00460606"/>
    <w:rsid w:val="00460C98"/>
    <w:rsid w:val="00461393"/>
    <w:rsid w:val="004625EB"/>
    <w:rsid w:val="00462992"/>
    <w:rsid w:val="00462B81"/>
    <w:rsid w:val="004638DD"/>
    <w:rsid w:val="00463925"/>
    <w:rsid w:val="0046403F"/>
    <w:rsid w:val="0046500B"/>
    <w:rsid w:val="00465069"/>
    <w:rsid w:val="00465185"/>
    <w:rsid w:val="004666CA"/>
    <w:rsid w:val="0046689B"/>
    <w:rsid w:val="004669F0"/>
    <w:rsid w:val="00466EDF"/>
    <w:rsid w:val="00466F2B"/>
    <w:rsid w:val="00466F36"/>
    <w:rsid w:val="00467538"/>
    <w:rsid w:val="00471743"/>
    <w:rsid w:val="00471795"/>
    <w:rsid w:val="00471844"/>
    <w:rsid w:val="00472161"/>
    <w:rsid w:val="004721D4"/>
    <w:rsid w:val="00472A2F"/>
    <w:rsid w:val="0047303F"/>
    <w:rsid w:val="0047414B"/>
    <w:rsid w:val="004743CD"/>
    <w:rsid w:val="0047450C"/>
    <w:rsid w:val="00474F5A"/>
    <w:rsid w:val="00475169"/>
    <w:rsid w:val="004752C5"/>
    <w:rsid w:val="0047542E"/>
    <w:rsid w:val="004755B4"/>
    <w:rsid w:val="00476154"/>
    <w:rsid w:val="004767FC"/>
    <w:rsid w:val="0047693E"/>
    <w:rsid w:val="00476F12"/>
    <w:rsid w:val="0047740B"/>
    <w:rsid w:val="004817B9"/>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9E5"/>
    <w:rsid w:val="00492B08"/>
    <w:rsid w:val="004936DD"/>
    <w:rsid w:val="00493C44"/>
    <w:rsid w:val="0049424A"/>
    <w:rsid w:val="004948BF"/>
    <w:rsid w:val="00495673"/>
    <w:rsid w:val="00495B85"/>
    <w:rsid w:val="00495C08"/>
    <w:rsid w:val="00496DAD"/>
    <w:rsid w:val="00497355"/>
    <w:rsid w:val="00497548"/>
    <w:rsid w:val="004976A8"/>
    <w:rsid w:val="004A0436"/>
    <w:rsid w:val="004A0E3A"/>
    <w:rsid w:val="004A1395"/>
    <w:rsid w:val="004A1A8C"/>
    <w:rsid w:val="004A1D58"/>
    <w:rsid w:val="004A22F5"/>
    <w:rsid w:val="004A2CBB"/>
    <w:rsid w:val="004A2EFD"/>
    <w:rsid w:val="004A3708"/>
    <w:rsid w:val="004A3C8A"/>
    <w:rsid w:val="004A3CC7"/>
    <w:rsid w:val="004A410A"/>
    <w:rsid w:val="004A504B"/>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2A8D"/>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24"/>
    <w:rsid w:val="004E00B5"/>
    <w:rsid w:val="004E04D2"/>
    <w:rsid w:val="004E106D"/>
    <w:rsid w:val="004E1BB1"/>
    <w:rsid w:val="004E233F"/>
    <w:rsid w:val="004E26C8"/>
    <w:rsid w:val="004E3A8C"/>
    <w:rsid w:val="004E402C"/>
    <w:rsid w:val="004E40E8"/>
    <w:rsid w:val="004E4A63"/>
    <w:rsid w:val="004E548A"/>
    <w:rsid w:val="004E54C4"/>
    <w:rsid w:val="004E6434"/>
    <w:rsid w:val="004E64EE"/>
    <w:rsid w:val="004E6F07"/>
    <w:rsid w:val="004E750F"/>
    <w:rsid w:val="004F0702"/>
    <w:rsid w:val="004F1173"/>
    <w:rsid w:val="004F2313"/>
    <w:rsid w:val="004F30DC"/>
    <w:rsid w:val="004F35A1"/>
    <w:rsid w:val="004F3D8F"/>
    <w:rsid w:val="004F3EB4"/>
    <w:rsid w:val="004F417F"/>
    <w:rsid w:val="004F484C"/>
    <w:rsid w:val="004F4924"/>
    <w:rsid w:val="004F5107"/>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062"/>
    <w:rsid w:val="00503E5C"/>
    <w:rsid w:val="00504087"/>
    <w:rsid w:val="00504121"/>
    <w:rsid w:val="005041C7"/>
    <w:rsid w:val="00506B41"/>
    <w:rsid w:val="00507089"/>
    <w:rsid w:val="00507ECC"/>
    <w:rsid w:val="00507F61"/>
    <w:rsid w:val="00510182"/>
    <w:rsid w:val="00510E35"/>
    <w:rsid w:val="00510F95"/>
    <w:rsid w:val="005111BC"/>
    <w:rsid w:val="00512049"/>
    <w:rsid w:val="005120B7"/>
    <w:rsid w:val="00512959"/>
    <w:rsid w:val="00512FDA"/>
    <w:rsid w:val="005134F2"/>
    <w:rsid w:val="00513623"/>
    <w:rsid w:val="005136DA"/>
    <w:rsid w:val="00514243"/>
    <w:rsid w:val="00514D12"/>
    <w:rsid w:val="005154C7"/>
    <w:rsid w:val="005157F6"/>
    <w:rsid w:val="005164A1"/>
    <w:rsid w:val="00516537"/>
    <w:rsid w:val="005165A3"/>
    <w:rsid w:val="0051691B"/>
    <w:rsid w:val="00516F14"/>
    <w:rsid w:val="00517624"/>
    <w:rsid w:val="00520558"/>
    <w:rsid w:val="005237C6"/>
    <w:rsid w:val="00523A66"/>
    <w:rsid w:val="005243ED"/>
    <w:rsid w:val="00525651"/>
    <w:rsid w:val="00525CC3"/>
    <w:rsid w:val="00525F05"/>
    <w:rsid w:val="00526513"/>
    <w:rsid w:val="00527AA0"/>
    <w:rsid w:val="00527BE9"/>
    <w:rsid w:val="00527C1E"/>
    <w:rsid w:val="00530BEC"/>
    <w:rsid w:val="00530FCD"/>
    <w:rsid w:val="005311AF"/>
    <w:rsid w:val="005312FC"/>
    <w:rsid w:val="00531CC2"/>
    <w:rsid w:val="00533CE1"/>
    <w:rsid w:val="00534200"/>
    <w:rsid w:val="005342C0"/>
    <w:rsid w:val="00534FF6"/>
    <w:rsid w:val="00535D19"/>
    <w:rsid w:val="0053685F"/>
    <w:rsid w:val="00536D96"/>
    <w:rsid w:val="00536D98"/>
    <w:rsid w:val="00536F3B"/>
    <w:rsid w:val="00540128"/>
    <w:rsid w:val="005402BA"/>
    <w:rsid w:val="00540344"/>
    <w:rsid w:val="00540C68"/>
    <w:rsid w:val="005427A4"/>
    <w:rsid w:val="005427D5"/>
    <w:rsid w:val="0054294D"/>
    <w:rsid w:val="00543B94"/>
    <w:rsid w:val="005444C0"/>
    <w:rsid w:val="00544613"/>
    <w:rsid w:val="00544B01"/>
    <w:rsid w:val="00544C24"/>
    <w:rsid w:val="00545AB5"/>
    <w:rsid w:val="00545B49"/>
    <w:rsid w:val="00546966"/>
    <w:rsid w:val="005479D7"/>
    <w:rsid w:val="0055060B"/>
    <w:rsid w:val="00550717"/>
    <w:rsid w:val="00550BD5"/>
    <w:rsid w:val="00551E46"/>
    <w:rsid w:val="005528EE"/>
    <w:rsid w:val="0055487D"/>
    <w:rsid w:val="00555976"/>
    <w:rsid w:val="005560CB"/>
    <w:rsid w:val="005565B2"/>
    <w:rsid w:val="005566BE"/>
    <w:rsid w:val="00556B0D"/>
    <w:rsid w:val="00556B37"/>
    <w:rsid w:val="00557067"/>
    <w:rsid w:val="00557198"/>
    <w:rsid w:val="0055723B"/>
    <w:rsid w:val="0055739A"/>
    <w:rsid w:val="005574C3"/>
    <w:rsid w:val="0055766A"/>
    <w:rsid w:val="00557C95"/>
    <w:rsid w:val="005602F8"/>
    <w:rsid w:val="00560501"/>
    <w:rsid w:val="00560C6A"/>
    <w:rsid w:val="00561BA5"/>
    <w:rsid w:val="00562122"/>
    <w:rsid w:val="005624DA"/>
    <w:rsid w:val="00563930"/>
    <w:rsid w:val="005639A5"/>
    <w:rsid w:val="00564418"/>
    <w:rsid w:val="0056468D"/>
    <w:rsid w:val="005646E5"/>
    <w:rsid w:val="00564CF1"/>
    <w:rsid w:val="00564FAD"/>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57"/>
    <w:rsid w:val="005A638B"/>
    <w:rsid w:val="005A6396"/>
    <w:rsid w:val="005A6956"/>
    <w:rsid w:val="005A698E"/>
    <w:rsid w:val="005A6E16"/>
    <w:rsid w:val="005A6FD8"/>
    <w:rsid w:val="005A711F"/>
    <w:rsid w:val="005A7F05"/>
    <w:rsid w:val="005B0610"/>
    <w:rsid w:val="005B13EC"/>
    <w:rsid w:val="005B145F"/>
    <w:rsid w:val="005B19D5"/>
    <w:rsid w:val="005B1B51"/>
    <w:rsid w:val="005B252F"/>
    <w:rsid w:val="005B3665"/>
    <w:rsid w:val="005B3AF8"/>
    <w:rsid w:val="005B3B94"/>
    <w:rsid w:val="005B3C78"/>
    <w:rsid w:val="005B447F"/>
    <w:rsid w:val="005B449A"/>
    <w:rsid w:val="005B54F1"/>
    <w:rsid w:val="005B55E2"/>
    <w:rsid w:val="005B56C0"/>
    <w:rsid w:val="005B573A"/>
    <w:rsid w:val="005B57FC"/>
    <w:rsid w:val="005B5B08"/>
    <w:rsid w:val="005B5B91"/>
    <w:rsid w:val="005B643F"/>
    <w:rsid w:val="005B7176"/>
    <w:rsid w:val="005B768F"/>
    <w:rsid w:val="005B7EAD"/>
    <w:rsid w:val="005C0291"/>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27C"/>
    <w:rsid w:val="005D2AD6"/>
    <w:rsid w:val="005D2C8F"/>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C1E"/>
    <w:rsid w:val="005E0D58"/>
    <w:rsid w:val="005E100A"/>
    <w:rsid w:val="005E1E48"/>
    <w:rsid w:val="005E1F1E"/>
    <w:rsid w:val="005E2FE8"/>
    <w:rsid w:val="005E3455"/>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CDF"/>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14A"/>
    <w:rsid w:val="00654E55"/>
    <w:rsid w:val="006550CA"/>
    <w:rsid w:val="0065647C"/>
    <w:rsid w:val="00657015"/>
    <w:rsid w:val="00657AC8"/>
    <w:rsid w:val="006601C3"/>
    <w:rsid w:val="00660791"/>
    <w:rsid w:val="006617C9"/>
    <w:rsid w:val="00661FFD"/>
    <w:rsid w:val="00663024"/>
    <w:rsid w:val="006638DD"/>
    <w:rsid w:val="00664630"/>
    <w:rsid w:val="006649C9"/>
    <w:rsid w:val="00664B91"/>
    <w:rsid w:val="00665C8D"/>
    <w:rsid w:val="006663C0"/>
    <w:rsid w:val="00666793"/>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5688"/>
    <w:rsid w:val="00675744"/>
    <w:rsid w:val="00675C71"/>
    <w:rsid w:val="00675CB8"/>
    <w:rsid w:val="0067678C"/>
    <w:rsid w:val="006774D7"/>
    <w:rsid w:val="00680623"/>
    <w:rsid w:val="0068094D"/>
    <w:rsid w:val="00680A9E"/>
    <w:rsid w:val="006812FB"/>
    <w:rsid w:val="0068150F"/>
    <w:rsid w:val="00681A30"/>
    <w:rsid w:val="006821A9"/>
    <w:rsid w:val="0068232F"/>
    <w:rsid w:val="006829F8"/>
    <w:rsid w:val="00682BC3"/>
    <w:rsid w:val="00682CF7"/>
    <w:rsid w:val="006835F7"/>
    <w:rsid w:val="00683E50"/>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02"/>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9A"/>
    <w:rsid w:val="006C16FF"/>
    <w:rsid w:val="006C1750"/>
    <w:rsid w:val="006C1F1A"/>
    <w:rsid w:val="006C2256"/>
    <w:rsid w:val="006C2F93"/>
    <w:rsid w:val="006C33C3"/>
    <w:rsid w:val="006C51E3"/>
    <w:rsid w:val="006C5AC4"/>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4219"/>
    <w:rsid w:val="006D5820"/>
    <w:rsid w:val="006D5BEB"/>
    <w:rsid w:val="006D5CF9"/>
    <w:rsid w:val="006D5F9C"/>
    <w:rsid w:val="006D6225"/>
    <w:rsid w:val="006D6711"/>
    <w:rsid w:val="006D7137"/>
    <w:rsid w:val="006E0114"/>
    <w:rsid w:val="006E06F9"/>
    <w:rsid w:val="006E1224"/>
    <w:rsid w:val="006E2985"/>
    <w:rsid w:val="006E30D9"/>
    <w:rsid w:val="006E3A4F"/>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3C38"/>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4EEF"/>
    <w:rsid w:val="00705373"/>
    <w:rsid w:val="00705B29"/>
    <w:rsid w:val="007065A8"/>
    <w:rsid w:val="00707894"/>
    <w:rsid w:val="007079B0"/>
    <w:rsid w:val="00707AFA"/>
    <w:rsid w:val="00707B7F"/>
    <w:rsid w:val="00710162"/>
    <w:rsid w:val="00710409"/>
    <w:rsid w:val="00710A46"/>
    <w:rsid w:val="007111CB"/>
    <w:rsid w:val="0071192D"/>
    <w:rsid w:val="007120EF"/>
    <w:rsid w:val="007122DA"/>
    <w:rsid w:val="007130AA"/>
    <w:rsid w:val="00713587"/>
    <w:rsid w:val="00714059"/>
    <w:rsid w:val="00714E61"/>
    <w:rsid w:val="00715391"/>
    <w:rsid w:val="007159F4"/>
    <w:rsid w:val="0071611B"/>
    <w:rsid w:val="0071623A"/>
    <w:rsid w:val="00716CC5"/>
    <w:rsid w:val="007177E9"/>
    <w:rsid w:val="00717ACF"/>
    <w:rsid w:val="00717B8B"/>
    <w:rsid w:val="00721425"/>
    <w:rsid w:val="00722353"/>
    <w:rsid w:val="007229FE"/>
    <w:rsid w:val="00722AB1"/>
    <w:rsid w:val="00722D9A"/>
    <w:rsid w:val="00723AC5"/>
    <w:rsid w:val="007241AD"/>
    <w:rsid w:val="0072462F"/>
    <w:rsid w:val="00724B60"/>
    <w:rsid w:val="00725626"/>
    <w:rsid w:val="00725F38"/>
    <w:rsid w:val="00727812"/>
    <w:rsid w:val="0073017A"/>
    <w:rsid w:val="00730749"/>
    <w:rsid w:val="00730887"/>
    <w:rsid w:val="00730CF3"/>
    <w:rsid w:val="00730F90"/>
    <w:rsid w:val="0073103A"/>
    <w:rsid w:val="007313F9"/>
    <w:rsid w:val="00731B6B"/>
    <w:rsid w:val="00732072"/>
    <w:rsid w:val="007322C3"/>
    <w:rsid w:val="007325A1"/>
    <w:rsid w:val="00732F91"/>
    <w:rsid w:val="00733616"/>
    <w:rsid w:val="00734362"/>
    <w:rsid w:val="00734861"/>
    <w:rsid w:val="00734984"/>
    <w:rsid w:val="00735873"/>
    <w:rsid w:val="00735980"/>
    <w:rsid w:val="00736AA5"/>
    <w:rsid w:val="007401B4"/>
    <w:rsid w:val="007425F6"/>
    <w:rsid w:val="007427C1"/>
    <w:rsid w:val="00742F4D"/>
    <w:rsid w:val="00743120"/>
    <w:rsid w:val="007432F7"/>
    <w:rsid w:val="00743670"/>
    <w:rsid w:val="00743791"/>
    <w:rsid w:val="00743C9A"/>
    <w:rsid w:val="00743F75"/>
    <w:rsid w:val="00744003"/>
    <w:rsid w:val="0074414C"/>
    <w:rsid w:val="007443BF"/>
    <w:rsid w:val="00745D95"/>
    <w:rsid w:val="007466D4"/>
    <w:rsid w:val="00746891"/>
    <w:rsid w:val="007468A2"/>
    <w:rsid w:val="0074691E"/>
    <w:rsid w:val="00746AD3"/>
    <w:rsid w:val="00747225"/>
    <w:rsid w:val="00747699"/>
    <w:rsid w:val="007478ED"/>
    <w:rsid w:val="00750390"/>
    <w:rsid w:val="007508B6"/>
    <w:rsid w:val="00751E23"/>
    <w:rsid w:val="00752564"/>
    <w:rsid w:val="00752A53"/>
    <w:rsid w:val="00752CB1"/>
    <w:rsid w:val="00752E7E"/>
    <w:rsid w:val="00753AEE"/>
    <w:rsid w:val="00754252"/>
    <w:rsid w:val="0075452E"/>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679A8"/>
    <w:rsid w:val="0077051C"/>
    <w:rsid w:val="00770852"/>
    <w:rsid w:val="00770A82"/>
    <w:rsid w:val="00770EF9"/>
    <w:rsid w:val="00771DAF"/>
    <w:rsid w:val="0077209C"/>
    <w:rsid w:val="007725FF"/>
    <w:rsid w:val="00772A8B"/>
    <w:rsid w:val="00773003"/>
    <w:rsid w:val="00773514"/>
    <w:rsid w:val="007739DE"/>
    <w:rsid w:val="00773E87"/>
    <w:rsid w:val="00773E8A"/>
    <w:rsid w:val="00774059"/>
    <w:rsid w:val="007746FD"/>
    <w:rsid w:val="00774771"/>
    <w:rsid w:val="00774A3A"/>
    <w:rsid w:val="00774D99"/>
    <w:rsid w:val="0077573C"/>
    <w:rsid w:val="00776153"/>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977"/>
    <w:rsid w:val="007C0D4E"/>
    <w:rsid w:val="007C14A9"/>
    <w:rsid w:val="007C2173"/>
    <w:rsid w:val="007C264F"/>
    <w:rsid w:val="007C29FB"/>
    <w:rsid w:val="007C308A"/>
    <w:rsid w:val="007C3507"/>
    <w:rsid w:val="007C4365"/>
    <w:rsid w:val="007C4828"/>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4D4F"/>
    <w:rsid w:val="007D579A"/>
    <w:rsid w:val="007D57D6"/>
    <w:rsid w:val="007D590C"/>
    <w:rsid w:val="007D5CAB"/>
    <w:rsid w:val="007D60CF"/>
    <w:rsid w:val="007D6BF9"/>
    <w:rsid w:val="007D6F91"/>
    <w:rsid w:val="007D7210"/>
    <w:rsid w:val="007D7CD8"/>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5B47"/>
    <w:rsid w:val="007E7C90"/>
    <w:rsid w:val="007F0309"/>
    <w:rsid w:val="007F14DD"/>
    <w:rsid w:val="007F1A98"/>
    <w:rsid w:val="007F1AEA"/>
    <w:rsid w:val="007F1D60"/>
    <w:rsid w:val="007F2040"/>
    <w:rsid w:val="007F3407"/>
    <w:rsid w:val="007F38FC"/>
    <w:rsid w:val="007F39DE"/>
    <w:rsid w:val="007F4B20"/>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8F8"/>
    <w:rsid w:val="0080706C"/>
    <w:rsid w:val="00807262"/>
    <w:rsid w:val="008072A0"/>
    <w:rsid w:val="008076DD"/>
    <w:rsid w:val="008111BB"/>
    <w:rsid w:val="008111C5"/>
    <w:rsid w:val="00813AC9"/>
    <w:rsid w:val="008144D4"/>
    <w:rsid w:val="0081468A"/>
    <w:rsid w:val="00814998"/>
    <w:rsid w:val="00815393"/>
    <w:rsid w:val="008156B1"/>
    <w:rsid w:val="00815856"/>
    <w:rsid w:val="00815CF3"/>
    <w:rsid w:val="008163BA"/>
    <w:rsid w:val="00816620"/>
    <w:rsid w:val="00820205"/>
    <w:rsid w:val="008202C2"/>
    <w:rsid w:val="00821B56"/>
    <w:rsid w:val="00821C61"/>
    <w:rsid w:val="0082284C"/>
    <w:rsid w:val="00822F03"/>
    <w:rsid w:val="00823020"/>
    <w:rsid w:val="00823261"/>
    <w:rsid w:val="0082331D"/>
    <w:rsid w:val="00823D6A"/>
    <w:rsid w:val="0082425F"/>
    <w:rsid w:val="00824840"/>
    <w:rsid w:val="00825BA6"/>
    <w:rsid w:val="00825C27"/>
    <w:rsid w:val="00825ED3"/>
    <w:rsid w:val="00825F03"/>
    <w:rsid w:val="00826022"/>
    <w:rsid w:val="008269B7"/>
    <w:rsid w:val="0082748B"/>
    <w:rsid w:val="00827EF9"/>
    <w:rsid w:val="00830B77"/>
    <w:rsid w:val="00831147"/>
    <w:rsid w:val="00831766"/>
    <w:rsid w:val="008324C7"/>
    <w:rsid w:val="0083266F"/>
    <w:rsid w:val="00832AE4"/>
    <w:rsid w:val="00833344"/>
    <w:rsid w:val="00833627"/>
    <w:rsid w:val="008337B0"/>
    <w:rsid w:val="0083380F"/>
    <w:rsid w:val="0083386D"/>
    <w:rsid w:val="0083441C"/>
    <w:rsid w:val="008344C8"/>
    <w:rsid w:val="00835CB6"/>
    <w:rsid w:val="00835D4A"/>
    <w:rsid w:val="008376B7"/>
    <w:rsid w:val="00837F6A"/>
    <w:rsid w:val="00840134"/>
    <w:rsid w:val="0084050A"/>
    <w:rsid w:val="00840829"/>
    <w:rsid w:val="00842020"/>
    <w:rsid w:val="0084208D"/>
    <w:rsid w:val="00843143"/>
    <w:rsid w:val="00843652"/>
    <w:rsid w:val="00843904"/>
    <w:rsid w:val="00843F07"/>
    <w:rsid w:val="0084499C"/>
    <w:rsid w:val="00844F87"/>
    <w:rsid w:val="00845CBC"/>
    <w:rsid w:val="008460A2"/>
    <w:rsid w:val="00846F78"/>
    <w:rsid w:val="008510A4"/>
    <w:rsid w:val="008522A0"/>
    <w:rsid w:val="00852CB8"/>
    <w:rsid w:val="00854086"/>
    <w:rsid w:val="008550BC"/>
    <w:rsid w:val="00855E02"/>
    <w:rsid w:val="00856068"/>
    <w:rsid w:val="008564C2"/>
    <w:rsid w:val="00857BAA"/>
    <w:rsid w:val="00860316"/>
    <w:rsid w:val="0086096D"/>
    <w:rsid w:val="00860A18"/>
    <w:rsid w:val="00861967"/>
    <w:rsid w:val="00861C04"/>
    <w:rsid w:val="00861C95"/>
    <w:rsid w:val="00861D75"/>
    <w:rsid w:val="008632F6"/>
    <w:rsid w:val="008635C8"/>
    <w:rsid w:val="0086429C"/>
    <w:rsid w:val="008646AE"/>
    <w:rsid w:val="00864C07"/>
    <w:rsid w:val="00864D1D"/>
    <w:rsid w:val="00865343"/>
    <w:rsid w:val="00865385"/>
    <w:rsid w:val="00865648"/>
    <w:rsid w:val="00865C00"/>
    <w:rsid w:val="0086612E"/>
    <w:rsid w:val="00866157"/>
    <w:rsid w:val="008663A0"/>
    <w:rsid w:val="00866790"/>
    <w:rsid w:val="008675B2"/>
    <w:rsid w:val="00867994"/>
    <w:rsid w:val="00867BF2"/>
    <w:rsid w:val="008710B5"/>
    <w:rsid w:val="00872222"/>
    <w:rsid w:val="008725D0"/>
    <w:rsid w:val="00873DC3"/>
    <w:rsid w:val="008744BE"/>
    <w:rsid w:val="00874571"/>
    <w:rsid w:val="008745F1"/>
    <w:rsid w:val="00874762"/>
    <w:rsid w:val="00874890"/>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6C48"/>
    <w:rsid w:val="00887762"/>
    <w:rsid w:val="00887E2A"/>
    <w:rsid w:val="008905B3"/>
    <w:rsid w:val="00890636"/>
    <w:rsid w:val="00890D08"/>
    <w:rsid w:val="00894558"/>
    <w:rsid w:val="00894CD7"/>
    <w:rsid w:val="00894F88"/>
    <w:rsid w:val="0089601B"/>
    <w:rsid w:val="0089605C"/>
    <w:rsid w:val="008969CD"/>
    <w:rsid w:val="00896D36"/>
    <w:rsid w:val="008A01F5"/>
    <w:rsid w:val="008A0248"/>
    <w:rsid w:val="008A0989"/>
    <w:rsid w:val="008A0DE3"/>
    <w:rsid w:val="008A1493"/>
    <w:rsid w:val="008A1692"/>
    <w:rsid w:val="008A18E7"/>
    <w:rsid w:val="008A1A07"/>
    <w:rsid w:val="008A33D7"/>
    <w:rsid w:val="008A4070"/>
    <w:rsid w:val="008A4293"/>
    <w:rsid w:val="008A46E3"/>
    <w:rsid w:val="008A4EC0"/>
    <w:rsid w:val="008A53A9"/>
    <w:rsid w:val="008A5DF5"/>
    <w:rsid w:val="008A6ED1"/>
    <w:rsid w:val="008A70C0"/>
    <w:rsid w:val="008B09F8"/>
    <w:rsid w:val="008B0DBC"/>
    <w:rsid w:val="008B14B3"/>
    <w:rsid w:val="008B1C15"/>
    <w:rsid w:val="008B1E06"/>
    <w:rsid w:val="008B209D"/>
    <w:rsid w:val="008B2342"/>
    <w:rsid w:val="008B2535"/>
    <w:rsid w:val="008B2AA7"/>
    <w:rsid w:val="008B2C2F"/>
    <w:rsid w:val="008B2F59"/>
    <w:rsid w:val="008B325A"/>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3765"/>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3B5"/>
    <w:rsid w:val="008F0EC9"/>
    <w:rsid w:val="008F1BFF"/>
    <w:rsid w:val="008F1D0D"/>
    <w:rsid w:val="008F2A30"/>
    <w:rsid w:val="008F3809"/>
    <w:rsid w:val="008F3D98"/>
    <w:rsid w:val="008F4178"/>
    <w:rsid w:val="008F5292"/>
    <w:rsid w:val="008F59D7"/>
    <w:rsid w:val="008F63BC"/>
    <w:rsid w:val="008F69D4"/>
    <w:rsid w:val="008F702B"/>
    <w:rsid w:val="009002AB"/>
    <w:rsid w:val="00901043"/>
    <w:rsid w:val="00901D64"/>
    <w:rsid w:val="00902106"/>
    <w:rsid w:val="00902898"/>
    <w:rsid w:val="00902FC7"/>
    <w:rsid w:val="009034FF"/>
    <w:rsid w:val="009036AC"/>
    <w:rsid w:val="00903CA5"/>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3C"/>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8C4"/>
    <w:rsid w:val="009239C3"/>
    <w:rsid w:val="00923D71"/>
    <w:rsid w:val="00925847"/>
    <w:rsid w:val="00925A1A"/>
    <w:rsid w:val="00926927"/>
    <w:rsid w:val="00927124"/>
    <w:rsid w:val="009312BB"/>
    <w:rsid w:val="00931313"/>
    <w:rsid w:val="0093277C"/>
    <w:rsid w:val="00933BB3"/>
    <w:rsid w:val="00933C8E"/>
    <w:rsid w:val="00933DD6"/>
    <w:rsid w:val="00934728"/>
    <w:rsid w:val="0093536E"/>
    <w:rsid w:val="00935468"/>
    <w:rsid w:val="00935569"/>
    <w:rsid w:val="00935C2C"/>
    <w:rsid w:val="00935C5B"/>
    <w:rsid w:val="00935D32"/>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A9A"/>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A6C"/>
    <w:rsid w:val="00963F6B"/>
    <w:rsid w:val="00964430"/>
    <w:rsid w:val="00964CF3"/>
    <w:rsid w:val="00965651"/>
    <w:rsid w:val="00965827"/>
    <w:rsid w:val="00965867"/>
    <w:rsid w:val="00965ED5"/>
    <w:rsid w:val="009666B0"/>
    <w:rsid w:val="0096672E"/>
    <w:rsid w:val="009676F5"/>
    <w:rsid w:val="0096786E"/>
    <w:rsid w:val="00967EC9"/>
    <w:rsid w:val="00970509"/>
    <w:rsid w:val="00971F95"/>
    <w:rsid w:val="009721CE"/>
    <w:rsid w:val="00972298"/>
    <w:rsid w:val="00972B5C"/>
    <w:rsid w:val="00974131"/>
    <w:rsid w:val="0097482C"/>
    <w:rsid w:val="009750BE"/>
    <w:rsid w:val="009758BC"/>
    <w:rsid w:val="00976643"/>
    <w:rsid w:val="00976728"/>
    <w:rsid w:val="0097686B"/>
    <w:rsid w:val="00977558"/>
    <w:rsid w:val="009777B3"/>
    <w:rsid w:val="009779F1"/>
    <w:rsid w:val="00977DB0"/>
    <w:rsid w:val="00977F24"/>
    <w:rsid w:val="009801F2"/>
    <w:rsid w:val="00980312"/>
    <w:rsid w:val="0098091F"/>
    <w:rsid w:val="00980BE4"/>
    <w:rsid w:val="00981010"/>
    <w:rsid w:val="0098114C"/>
    <w:rsid w:val="00981583"/>
    <w:rsid w:val="00981A23"/>
    <w:rsid w:val="00981A76"/>
    <w:rsid w:val="00981EE0"/>
    <w:rsid w:val="009827F5"/>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3EE"/>
    <w:rsid w:val="009927AB"/>
    <w:rsid w:val="009928A6"/>
    <w:rsid w:val="00992909"/>
    <w:rsid w:val="00992D54"/>
    <w:rsid w:val="009949D4"/>
    <w:rsid w:val="00994B88"/>
    <w:rsid w:val="00994C14"/>
    <w:rsid w:val="00995822"/>
    <w:rsid w:val="00995D60"/>
    <w:rsid w:val="00997A80"/>
    <w:rsid w:val="009A01EE"/>
    <w:rsid w:val="009A0521"/>
    <w:rsid w:val="009A0F09"/>
    <w:rsid w:val="009A1741"/>
    <w:rsid w:val="009A1768"/>
    <w:rsid w:val="009A1A58"/>
    <w:rsid w:val="009A1E72"/>
    <w:rsid w:val="009A200B"/>
    <w:rsid w:val="009A2920"/>
    <w:rsid w:val="009A369D"/>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0F5"/>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19B"/>
    <w:rsid w:val="009D4D87"/>
    <w:rsid w:val="009D5777"/>
    <w:rsid w:val="009D62ED"/>
    <w:rsid w:val="009D64A4"/>
    <w:rsid w:val="009D64BB"/>
    <w:rsid w:val="009D6C67"/>
    <w:rsid w:val="009D714B"/>
    <w:rsid w:val="009D726D"/>
    <w:rsid w:val="009D7F4B"/>
    <w:rsid w:val="009E000F"/>
    <w:rsid w:val="009E0242"/>
    <w:rsid w:val="009E0317"/>
    <w:rsid w:val="009E050A"/>
    <w:rsid w:val="009E0A30"/>
    <w:rsid w:val="009E0CBE"/>
    <w:rsid w:val="009E1384"/>
    <w:rsid w:val="009E2573"/>
    <w:rsid w:val="009E37CA"/>
    <w:rsid w:val="009E385D"/>
    <w:rsid w:val="009E3A6F"/>
    <w:rsid w:val="009E4251"/>
    <w:rsid w:val="009E4434"/>
    <w:rsid w:val="009E476F"/>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412"/>
    <w:rsid w:val="00A025B8"/>
    <w:rsid w:val="00A02E1B"/>
    <w:rsid w:val="00A02EEB"/>
    <w:rsid w:val="00A02FE0"/>
    <w:rsid w:val="00A031DD"/>
    <w:rsid w:val="00A03C8E"/>
    <w:rsid w:val="00A03FB4"/>
    <w:rsid w:val="00A05448"/>
    <w:rsid w:val="00A06273"/>
    <w:rsid w:val="00A06B23"/>
    <w:rsid w:val="00A06EB3"/>
    <w:rsid w:val="00A07289"/>
    <w:rsid w:val="00A101B5"/>
    <w:rsid w:val="00A10219"/>
    <w:rsid w:val="00A105A1"/>
    <w:rsid w:val="00A10AF0"/>
    <w:rsid w:val="00A10B88"/>
    <w:rsid w:val="00A10D9B"/>
    <w:rsid w:val="00A10F68"/>
    <w:rsid w:val="00A1208B"/>
    <w:rsid w:val="00A121D1"/>
    <w:rsid w:val="00A1486C"/>
    <w:rsid w:val="00A1611E"/>
    <w:rsid w:val="00A166E1"/>
    <w:rsid w:val="00A16B01"/>
    <w:rsid w:val="00A16D20"/>
    <w:rsid w:val="00A170DD"/>
    <w:rsid w:val="00A17704"/>
    <w:rsid w:val="00A17EBA"/>
    <w:rsid w:val="00A20103"/>
    <w:rsid w:val="00A20D2D"/>
    <w:rsid w:val="00A20F30"/>
    <w:rsid w:val="00A21000"/>
    <w:rsid w:val="00A2149A"/>
    <w:rsid w:val="00A22F84"/>
    <w:rsid w:val="00A237AA"/>
    <w:rsid w:val="00A23AB7"/>
    <w:rsid w:val="00A24796"/>
    <w:rsid w:val="00A24C68"/>
    <w:rsid w:val="00A24C76"/>
    <w:rsid w:val="00A25717"/>
    <w:rsid w:val="00A25D4F"/>
    <w:rsid w:val="00A26AEF"/>
    <w:rsid w:val="00A26C82"/>
    <w:rsid w:val="00A277E9"/>
    <w:rsid w:val="00A27EFF"/>
    <w:rsid w:val="00A30100"/>
    <w:rsid w:val="00A30279"/>
    <w:rsid w:val="00A30557"/>
    <w:rsid w:val="00A307F0"/>
    <w:rsid w:val="00A312E7"/>
    <w:rsid w:val="00A322B7"/>
    <w:rsid w:val="00A32756"/>
    <w:rsid w:val="00A3288C"/>
    <w:rsid w:val="00A32A0C"/>
    <w:rsid w:val="00A338D3"/>
    <w:rsid w:val="00A34119"/>
    <w:rsid w:val="00A34742"/>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669"/>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AEA"/>
    <w:rsid w:val="00A75CA8"/>
    <w:rsid w:val="00A80B90"/>
    <w:rsid w:val="00A81470"/>
    <w:rsid w:val="00A8151D"/>
    <w:rsid w:val="00A815E8"/>
    <w:rsid w:val="00A81986"/>
    <w:rsid w:val="00A81E0E"/>
    <w:rsid w:val="00A820C9"/>
    <w:rsid w:val="00A8241A"/>
    <w:rsid w:val="00A830A9"/>
    <w:rsid w:val="00A830BA"/>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35E"/>
    <w:rsid w:val="00A94E1E"/>
    <w:rsid w:val="00A95C52"/>
    <w:rsid w:val="00A9685E"/>
    <w:rsid w:val="00A977DD"/>
    <w:rsid w:val="00A97821"/>
    <w:rsid w:val="00A97F50"/>
    <w:rsid w:val="00AA08E2"/>
    <w:rsid w:val="00AA0C2D"/>
    <w:rsid w:val="00AA0EB9"/>
    <w:rsid w:val="00AA0EF1"/>
    <w:rsid w:val="00AA0FF8"/>
    <w:rsid w:val="00AA10E8"/>
    <w:rsid w:val="00AA2193"/>
    <w:rsid w:val="00AA21D1"/>
    <w:rsid w:val="00AA2B9C"/>
    <w:rsid w:val="00AA40CD"/>
    <w:rsid w:val="00AA508D"/>
    <w:rsid w:val="00AA51EB"/>
    <w:rsid w:val="00AA558C"/>
    <w:rsid w:val="00AA5C89"/>
    <w:rsid w:val="00AA5FBB"/>
    <w:rsid w:val="00AA6ADE"/>
    <w:rsid w:val="00AA6FC9"/>
    <w:rsid w:val="00AA717A"/>
    <w:rsid w:val="00AB0604"/>
    <w:rsid w:val="00AB15A1"/>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AE1"/>
    <w:rsid w:val="00AD2C1D"/>
    <w:rsid w:val="00AD2E63"/>
    <w:rsid w:val="00AD3B5A"/>
    <w:rsid w:val="00AD3E94"/>
    <w:rsid w:val="00AD435B"/>
    <w:rsid w:val="00AD475E"/>
    <w:rsid w:val="00AD4817"/>
    <w:rsid w:val="00AD4B11"/>
    <w:rsid w:val="00AD5592"/>
    <w:rsid w:val="00AD5786"/>
    <w:rsid w:val="00AD5BC9"/>
    <w:rsid w:val="00AD6B19"/>
    <w:rsid w:val="00AD6E6D"/>
    <w:rsid w:val="00AD73C2"/>
    <w:rsid w:val="00AD79AF"/>
    <w:rsid w:val="00AE010A"/>
    <w:rsid w:val="00AE03CA"/>
    <w:rsid w:val="00AE0ED4"/>
    <w:rsid w:val="00AE0FA5"/>
    <w:rsid w:val="00AE15F7"/>
    <w:rsid w:val="00AE1807"/>
    <w:rsid w:val="00AE194D"/>
    <w:rsid w:val="00AE196B"/>
    <w:rsid w:val="00AE22B1"/>
    <w:rsid w:val="00AE2521"/>
    <w:rsid w:val="00AE3262"/>
    <w:rsid w:val="00AE327E"/>
    <w:rsid w:val="00AE3ACC"/>
    <w:rsid w:val="00AE4181"/>
    <w:rsid w:val="00AE5219"/>
    <w:rsid w:val="00AE629C"/>
    <w:rsid w:val="00AE74A3"/>
    <w:rsid w:val="00AE7CAE"/>
    <w:rsid w:val="00AF1011"/>
    <w:rsid w:val="00AF162A"/>
    <w:rsid w:val="00AF3736"/>
    <w:rsid w:val="00AF3B65"/>
    <w:rsid w:val="00AF5226"/>
    <w:rsid w:val="00AF5411"/>
    <w:rsid w:val="00AF5EBF"/>
    <w:rsid w:val="00AF71E7"/>
    <w:rsid w:val="00AF778F"/>
    <w:rsid w:val="00B000A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2B3F"/>
    <w:rsid w:val="00B1368F"/>
    <w:rsid w:val="00B14EDB"/>
    <w:rsid w:val="00B15057"/>
    <w:rsid w:val="00B15CA8"/>
    <w:rsid w:val="00B15D0A"/>
    <w:rsid w:val="00B16103"/>
    <w:rsid w:val="00B1712C"/>
    <w:rsid w:val="00B17416"/>
    <w:rsid w:val="00B179B4"/>
    <w:rsid w:val="00B201E4"/>
    <w:rsid w:val="00B20368"/>
    <w:rsid w:val="00B208AB"/>
    <w:rsid w:val="00B20A45"/>
    <w:rsid w:val="00B20A65"/>
    <w:rsid w:val="00B21181"/>
    <w:rsid w:val="00B21A28"/>
    <w:rsid w:val="00B223E7"/>
    <w:rsid w:val="00B226C4"/>
    <w:rsid w:val="00B22BF6"/>
    <w:rsid w:val="00B24546"/>
    <w:rsid w:val="00B24FE3"/>
    <w:rsid w:val="00B25540"/>
    <w:rsid w:val="00B27F86"/>
    <w:rsid w:val="00B30342"/>
    <w:rsid w:val="00B31461"/>
    <w:rsid w:val="00B31630"/>
    <w:rsid w:val="00B32413"/>
    <w:rsid w:val="00B3355F"/>
    <w:rsid w:val="00B354B4"/>
    <w:rsid w:val="00B35FDD"/>
    <w:rsid w:val="00B3604C"/>
    <w:rsid w:val="00B365DA"/>
    <w:rsid w:val="00B36634"/>
    <w:rsid w:val="00B3687A"/>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230"/>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384E"/>
    <w:rsid w:val="00B64DA2"/>
    <w:rsid w:val="00B64FFC"/>
    <w:rsid w:val="00B65343"/>
    <w:rsid w:val="00B65608"/>
    <w:rsid w:val="00B661A3"/>
    <w:rsid w:val="00B663B8"/>
    <w:rsid w:val="00B670B0"/>
    <w:rsid w:val="00B6729D"/>
    <w:rsid w:val="00B67AC6"/>
    <w:rsid w:val="00B70321"/>
    <w:rsid w:val="00B70FAA"/>
    <w:rsid w:val="00B71613"/>
    <w:rsid w:val="00B71A38"/>
    <w:rsid w:val="00B71E3A"/>
    <w:rsid w:val="00B72A99"/>
    <w:rsid w:val="00B73C78"/>
    <w:rsid w:val="00B73E20"/>
    <w:rsid w:val="00B7434D"/>
    <w:rsid w:val="00B744A9"/>
    <w:rsid w:val="00B75292"/>
    <w:rsid w:val="00B760F7"/>
    <w:rsid w:val="00B76589"/>
    <w:rsid w:val="00B768DA"/>
    <w:rsid w:val="00B76D81"/>
    <w:rsid w:val="00B77113"/>
    <w:rsid w:val="00B77F90"/>
    <w:rsid w:val="00B80371"/>
    <w:rsid w:val="00B8061E"/>
    <w:rsid w:val="00B80ED5"/>
    <w:rsid w:val="00B81669"/>
    <w:rsid w:val="00B8185A"/>
    <w:rsid w:val="00B81F6C"/>
    <w:rsid w:val="00B8207E"/>
    <w:rsid w:val="00B822CC"/>
    <w:rsid w:val="00B8251A"/>
    <w:rsid w:val="00B82743"/>
    <w:rsid w:val="00B83C1C"/>
    <w:rsid w:val="00B83D2A"/>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36"/>
    <w:rsid w:val="00B936DE"/>
    <w:rsid w:val="00B9380E"/>
    <w:rsid w:val="00B944E6"/>
    <w:rsid w:val="00B95D7B"/>
    <w:rsid w:val="00B96053"/>
    <w:rsid w:val="00B96A20"/>
    <w:rsid w:val="00B97413"/>
    <w:rsid w:val="00BA1680"/>
    <w:rsid w:val="00BA2304"/>
    <w:rsid w:val="00BA2378"/>
    <w:rsid w:val="00BA3192"/>
    <w:rsid w:val="00BA366C"/>
    <w:rsid w:val="00BA3BEE"/>
    <w:rsid w:val="00BA3C80"/>
    <w:rsid w:val="00BA42C9"/>
    <w:rsid w:val="00BA4485"/>
    <w:rsid w:val="00BA4924"/>
    <w:rsid w:val="00BA571E"/>
    <w:rsid w:val="00BA57F7"/>
    <w:rsid w:val="00BA583F"/>
    <w:rsid w:val="00BA759A"/>
    <w:rsid w:val="00BA75E5"/>
    <w:rsid w:val="00BA7D2D"/>
    <w:rsid w:val="00BB09F1"/>
    <w:rsid w:val="00BB1963"/>
    <w:rsid w:val="00BB22D7"/>
    <w:rsid w:val="00BB398C"/>
    <w:rsid w:val="00BB4775"/>
    <w:rsid w:val="00BB5127"/>
    <w:rsid w:val="00BB54F9"/>
    <w:rsid w:val="00BB6188"/>
    <w:rsid w:val="00BB62B4"/>
    <w:rsid w:val="00BB7A00"/>
    <w:rsid w:val="00BC0786"/>
    <w:rsid w:val="00BC1350"/>
    <w:rsid w:val="00BC1789"/>
    <w:rsid w:val="00BC2110"/>
    <w:rsid w:val="00BC21D5"/>
    <w:rsid w:val="00BC22B4"/>
    <w:rsid w:val="00BC2385"/>
    <w:rsid w:val="00BC44CE"/>
    <w:rsid w:val="00BC482E"/>
    <w:rsid w:val="00BC534F"/>
    <w:rsid w:val="00BC5363"/>
    <w:rsid w:val="00BC54F7"/>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30D"/>
    <w:rsid w:val="00BF221A"/>
    <w:rsid w:val="00BF2856"/>
    <w:rsid w:val="00BF28FA"/>
    <w:rsid w:val="00BF399E"/>
    <w:rsid w:val="00BF3A47"/>
    <w:rsid w:val="00BF3D41"/>
    <w:rsid w:val="00BF5106"/>
    <w:rsid w:val="00BF53C5"/>
    <w:rsid w:val="00BF6973"/>
    <w:rsid w:val="00BF7078"/>
    <w:rsid w:val="00BF7950"/>
    <w:rsid w:val="00BF7B88"/>
    <w:rsid w:val="00C0075C"/>
    <w:rsid w:val="00C018FC"/>
    <w:rsid w:val="00C019FC"/>
    <w:rsid w:val="00C02C33"/>
    <w:rsid w:val="00C035CA"/>
    <w:rsid w:val="00C04983"/>
    <w:rsid w:val="00C04BDC"/>
    <w:rsid w:val="00C051B2"/>
    <w:rsid w:val="00C0567D"/>
    <w:rsid w:val="00C06212"/>
    <w:rsid w:val="00C0633C"/>
    <w:rsid w:val="00C06CDD"/>
    <w:rsid w:val="00C07393"/>
    <w:rsid w:val="00C07805"/>
    <w:rsid w:val="00C10B33"/>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ACE"/>
    <w:rsid w:val="00C23F7B"/>
    <w:rsid w:val="00C24021"/>
    <w:rsid w:val="00C2404D"/>
    <w:rsid w:val="00C247D9"/>
    <w:rsid w:val="00C25053"/>
    <w:rsid w:val="00C251C6"/>
    <w:rsid w:val="00C25945"/>
    <w:rsid w:val="00C25977"/>
    <w:rsid w:val="00C25F1D"/>
    <w:rsid w:val="00C30079"/>
    <w:rsid w:val="00C30513"/>
    <w:rsid w:val="00C30628"/>
    <w:rsid w:val="00C30E10"/>
    <w:rsid w:val="00C311BC"/>
    <w:rsid w:val="00C3173C"/>
    <w:rsid w:val="00C32606"/>
    <w:rsid w:val="00C330D5"/>
    <w:rsid w:val="00C336C9"/>
    <w:rsid w:val="00C3395C"/>
    <w:rsid w:val="00C33B66"/>
    <w:rsid w:val="00C33D54"/>
    <w:rsid w:val="00C34085"/>
    <w:rsid w:val="00C34289"/>
    <w:rsid w:val="00C34445"/>
    <w:rsid w:val="00C34C34"/>
    <w:rsid w:val="00C34F4F"/>
    <w:rsid w:val="00C35AC4"/>
    <w:rsid w:val="00C36C80"/>
    <w:rsid w:val="00C378B1"/>
    <w:rsid w:val="00C379BC"/>
    <w:rsid w:val="00C40479"/>
    <w:rsid w:val="00C40805"/>
    <w:rsid w:val="00C409DE"/>
    <w:rsid w:val="00C40C2F"/>
    <w:rsid w:val="00C40DEB"/>
    <w:rsid w:val="00C40FD4"/>
    <w:rsid w:val="00C416F0"/>
    <w:rsid w:val="00C41723"/>
    <w:rsid w:val="00C420C1"/>
    <w:rsid w:val="00C432E4"/>
    <w:rsid w:val="00C44807"/>
    <w:rsid w:val="00C45107"/>
    <w:rsid w:val="00C45392"/>
    <w:rsid w:val="00C45817"/>
    <w:rsid w:val="00C45C6B"/>
    <w:rsid w:val="00C462A2"/>
    <w:rsid w:val="00C4675A"/>
    <w:rsid w:val="00C46903"/>
    <w:rsid w:val="00C46F03"/>
    <w:rsid w:val="00C47013"/>
    <w:rsid w:val="00C47D97"/>
    <w:rsid w:val="00C50EF9"/>
    <w:rsid w:val="00C51078"/>
    <w:rsid w:val="00C511A0"/>
    <w:rsid w:val="00C51331"/>
    <w:rsid w:val="00C51983"/>
    <w:rsid w:val="00C51C1A"/>
    <w:rsid w:val="00C52F34"/>
    <w:rsid w:val="00C53197"/>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0EB"/>
    <w:rsid w:val="00C65123"/>
    <w:rsid w:val="00C65870"/>
    <w:rsid w:val="00C66677"/>
    <w:rsid w:val="00C7002E"/>
    <w:rsid w:val="00C70B62"/>
    <w:rsid w:val="00C70F64"/>
    <w:rsid w:val="00C70FB2"/>
    <w:rsid w:val="00C71480"/>
    <w:rsid w:val="00C71E82"/>
    <w:rsid w:val="00C72C91"/>
    <w:rsid w:val="00C72E66"/>
    <w:rsid w:val="00C738E3"/>
    <w:rsid w:val="00C73D16"/>
    <w:rsid w:val="00C73F8D"/>
    <w:rsid w:val="00C744FB"/>
    <w:rsid w:val="00C75459"/>
    <w:rsid w:val="00C75476"/>
    <w:rsid w:val="00C76111"/>
    <w:rsid w:val="00C77ED1"/>
    <w:rsid w:val="00C80954"/>
    <w:rsid w:val="00C81699"/>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72E5"/>
    <w:rsid w:val="00CB0045"/>
    <w:rsid w:val="00CB0233"/>
    <w:rsid w:val="00CB0252"/>
    <w:rsid w:val="00CB19FB"/>
    <w:rsid w:val="00CB1A58"/>
    <w:rsid w:val="00CB1C30"/>
    <w:rsid w:val="00CB1EBE"/>
    <w:rsid w:val="00CB1FC6"/>
    <w:rsid w:val="00CB218D"/>
    <w:rsid w:val="00CB2411"/>
    <w:rsid w:val="00CB285E"/>
    <w:rsid w:val="00CB3218"/>
    <w:rsid w:val="00CB4ABD"/>
    <w:rsid w:val="00CB4B62"/>
    <w:rsid w:val="00CB5073"/>
    <w:rsid w:val="00CB50C8"/>
    <w:rsid w:val="00CB564A"/>
    <w:rsid w:val="00CB58BA"/>
    <w:rsid w:val="00CB6A34"/>
    <w:rsid w:val="00CB6DDE"/>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6BA5"/>
    <w:rsid w:val="00CD716D"/>
    <w:rsid w:val="00CD74C5"/>
    <w:rsid w:val="00CD77D6"/>
    <w:rsid w:val="00CD7C61"/>
    <w:rsid w:val="00CD7F03"/>
    <w:rsid w:val="00CE0E5A"/>
    <w:rsid w:val="00CE10FD"/>
    <w:rsid w:val="00CE13B2"/>
    <w:rsid w:val="00CE1408"/>
    <w:rsid w:val="00CE159F"/>
    <w:rsid w:val="00CE4195"/>
    <w:rsid w:val="00CE4417"/>
    <w:rsid w:val="00CE4DDF"/>
    <w:rsid w:val="00CE5574"/>
    <w:rsid w:val="00CE56D2"/>
    <w:rsid w:val="00CE69CF"/>
    <w:rsid w:val="00CE7A9A"/>
    <w:rsid w:val="00CE7B94"/>
    <w:rsid w:val="00CE7F73"/>
    <w:rsid w:val="00CE7F75"/>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D01"/>
    <w:rsid w:val="00D0482B"/>
    <w:rsid w:val="00D04E10"/>
    <w:rsid w:val="00D04EE4"/>
    <w:rsid w:val="00D051DC"/>
    <w:rsid w:val="00D05BAE"/>
    <w:rsid w:val="00D06787"/>
    <w:rsid w:val="00D075BC"/>
    <w:rsid w:val="00D07971"/>
    <w:rsid w:val="00D07A20"/>
    <w:rsid w:val="00D07F16"/>
    <w:rsid w:val="00D10489"/>
    <w:rsid w:val="00D105BF"/>
    <w:rsid w:val="00D109AB"/>
    <w:rsid w:val="00D10AA9"/>
    <w:rsid w:val="00D11307"/>
    <w:rsid w:val="00D12D5B"/>
    <w:rsid w:val="00D1397B"/>
    <w:rsid w:val="00D13FA7"/>
    <w:rsid w:val="00D14307"/>
    <w:rsid w:val="00D1436C"/>
    <w:rsid w:val="00D14E07"/>
    <w:rsid w:val="00D152F9"/>
    <w:rsid w:val="00D15451"/>
    <w:rsid w:val="00D15870"/>
    <w:rsid w:val="00D15AEE"/>
    <w:rsid w:val="00D15D6A"/>
    <w:rsid w:val="00D16469"/>
    <w:rsid w:val="00D16671"/>
    <w:rsid w:val="00D168D5"/>
    <w:rsid w:val="00D169EE"/>
    <w:rsid w:val="00D16D77"/>
    <w:rsid w:val="00D16DCD"/>
    <w:rsid w:val="00D16EA6"/>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56D"/>
    <w:rsid w:val="00D268C0"/>
    <w:rsid w:val="00D26A2D"/>
    <w:rsid w:val="00D275A8"/>
    <w:rsid w:val="00D27C25"/>
    <w:rsid w:val="00D312F6"/>
    <w:rsid w:val="00D31A1C"/>
    <w:rsid w:val="00D32A79"/>
    <w:rsid w:val="00D34305"/>
    <w:rsid w:val="00D35C3F"/>
    <w:rsid w:val="00D35E30"/>
    <w:rsid w:val="00D377DF"/>
    <w:rsid w:val="00D40C66"/>
    <w:rsid w:val="00D416C3"/>
    <w:rsid w:val="00D41A31"/>
    <w:rsid w:val="00D41C57"/>
    <w:rsid w:val="00D42A1D"/>
    <w:rsid w:val="00D4345A"/>
    <w:rsid w:val="00D43983"/>
    <w:rsid w:val="00D443A2"/>
    <w:rsid w:val="00D443C8"/>
    <w:rsid w:val="00D44737"/>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275"/>
    <w:rsid w:val="00D72538"/>
    <w:rsid w:val="00D72EFE"/>
    <w:rsid w:val="00D731C8"/>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905A0"/>
    <w:rsid w:val="00D91173"/>
    <w:rsid w:val="00D9137B"/>
    <w:rsid w:val="00D915DC"/>
    <w:rsid w:val="00D9269C"/>
    <w:rsid w:val="00D93687"/>
    <w:rsid w:val="00D936A3"/>
    <w:rsid w:val="00D937CA"/>
    <w:rsid w:val="00D9391F"/>
    <w:rsid w:val="00D943C5"/>
    <w:rsid w:val="00D945D5"/>
    <w:rsid w:val="00D95D47"/>
    <w:rsid w:val="00D963F9"/>
    <w:rsid w:val="00D96C3A"/>
    <w:rsid w:val="00D973FC"/>
    <w:rsid w:val="00D977EB"/>
    <w:rsid w:val="00DA02CB"/>
    <w:rsid w:val="00DA089F"/>
    <w:rsid w:val="00DA1139"/>
    <w:rsid w:val="00DA168A"/>
    <w:rsid w:val="00DA1FD5"/>
    <w:rsid w:val="00DA26EA"/>
    <w:rsid w:val="00DA2817"/>
    <w:rsid w:val="00DA2AEB"/>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02"/>
    <w:rsid w:val="00DD70CA"/>
    <w:rsid w:val="00DD7D01"/>
    <w:rsid w:val="00DE1122"/>
    <w:rsid w:val="00DE2E74"/>
    <w:rsid w:val="00DE3215"/>
    <w:rsid w:val="00DE37D7"/>
    <w:rsid w:val="00DE3C75"/>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6C0"/>
    <w:rsid w:val="00E002AF"/>
    <w:rsid w:val="00E00523"/>
    <w:rsid w:val="00E03649"/>
    <w:rsid w:val="00E041DA"/>
    <w:rsid w:val="00E0431D"/>
    <w:rsid w:val="00E0446E"/>
    <w:rsid w:val="00E04786"/>
    <w:rsid w:val="00E04DA0"/>
    <w:rsid w:val="00E04FE5"/>
    <w:rsid w:val="00E055C9"/>
    <w:rsid w:val="00E0579C"/>
    <w:rsid w:val="00E05F1C"/>
    <w:rsid w:val="00E0682B"/>
    <w:rsid w:val="00E072B6"/>
    <w:rsid w:val="00E072F8"/>
    <w:rsid w:val="00E07757"/>
    <w:rsid w:val="00E07C04"/>
    <w:rsid w:val="00E10309"/>
    <w:rsid w:val="00E10375"/>
    <w:rsid w:val="00E10A53"/>
    <w:rsid w:val="00E10FE6"/>
    <w:rsid w:val="00E1143B"/>
    <w:rsid w:val="00E1147E"/>
    <w:rsid w:val="00E11994"/>
    <w:rsid w:val="00E11CB1"/>
    <w:rsid w:val="00E1263F"/>
    <w:rsid w:val="00E12C45"/>
    <w:rsid w:val="00E151C1"/>
    <w:rsid w:val="00E1521D"/>
    <w:rsid w:val="00E15322"/>
    <w:rsid w:val="00E15D4D"/>
    <w:rsid w:val="00E15DE0"/>
    <w:rsid w:val="00E1627A"/>
    <w:rsid w:val="00E167DD"/>
    <w:rsid w:val="00E16862"/>
    <w:rsid w:val="00E17C97"/>
    <w:rsid w:val="00E17F0C"/>
    <w:rsid w:val="00E21D57"/>
    <w:rsid w:val="00E2216F"/>
    <w:rsid w:val="00E22184"/>
    <w:rsid w:val="00E227BA"/>
    <w:rsid w:val="00E22EA0"/>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7AB"/>
    <w:rsid w:val="00E348C1"/>
    <w:rsid w:val="00E35B47"/>
    <w:rsid w:val="00E361EA"/>
    <w:rsid w:val="00E367F1"/>
    <w:rsid w:val="00E36C58"/>
    <w:rsid w:val="00E37098"/>
    <w:rsid w:val="00E37469"/>
    <w:rsid w:val="00E375F0"/>
    <w:rsid w:val="00E37942"/>
    <w:rsid w:val="00E37D12"/>
    <w:rsid w:val="00E37FA8"/>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09D"/>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019"/>
    <w:rsid w:val="00E84DD6"/>
    <w:rsid w:val="00E8559E"/>
    <w:rsid w:val="00E85626"/>
    <w:rsid w:val="00E8584B"/>
    <w:rsid w:val="00E85C0B"/>
    <w:rsid w:val="00E8634D"/>
    <w:rsid w:val="00E866E4"/>
    <w:rsid w:val="00E86800"/>
    <w:rsid w:val="00E87470"/>
    <w:rsid w:val="00E876FC"/>
    <w:rsid w:val="00E878BF"/>
    <w:rsid w:val="00E87CFF"/>
    <w:rsid w:val="00E90640"/>
    <w:rsid w:val="00E9119D"/>
    <w:rsid w:val="00E914F3"/>
    <w:rsid w:val="00E92313"/>
    <w:rsid w:val="00E92688"/>
    <w:rsid w:val="00E92832"/>
    <w:rsid w:val="00E92B86"/>
    <w:rsid w:val="00E9336D"/>
    <w:rsid w:val="00E93776"/>
    <w:rsid w:val="00E9393A"/>
    <w:rsid w:val="00E93997"/>
    <w:rsid w:val="00E93D7C"/>
    <w:rsid w:val="00E94A19"/>
    <w:rsid w:val="00E95D9D"/>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60F2"/>
    <w:rsid w:val="00EA6A45"/>
    <w:rsid w:val="00EA7079"/>
    <w:rsid w:val="00EA7406"/>
    <w:rsid w:val="00EA769D"/>
    <w:rsid w:val="00EA785B"/>
    <w:rsid w:val="00EB06C8"/>
    <w:rsid w:val="00EB25F8"/>
    <w:rsid w:val="00EB2E88"/>
    <w:rsid w:val="00EB2EDB"/>
    <w:rsid w:val="00EB3703"/>
    <w:rsid w:val="00EB4031"/>
    <w:rsid w:val="00EB4269"/>
    <w:rsid w:val="00EB4884"/>
    <w:rsid w:val="00EB4C05"/>
    <w:rsid w:val="00EB590E"/>
    <w:rsid w:val="00EB5D0C"/>
    <w:rsid w:val="00EB5F7D"/>
    <w:rsid w:val="00EB6640"/>
    <w:rsid w:val="00EB66FA"/>
    <w:rsid w:val="00EB71A3"/>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3F4"/>
    <w:rsid w:val="00EC7BCE"/>
    <w:rsid w:val="00EC7C0F"/>
    <w:rsid w:val="00EC7D5B"/>
    <w:rsid w:val="00ED033C"/>
    <w:rsid w:val="00ED05F5"/>
    <w:rsid w:val="00ED068B"/>
    <w:rsid w:val="00ED0906"/>
    <w:rsid w:val="00ED0BD0"/>
    <w:rsid w:val="00ED0EA8"/>
    <w:rsid w:val="00ED120C"/>
    <w:rsid w:val="00ED15B0"/>
    <w:rsid w:val="00ED1C49"/>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3B00"/>
    <w:rsid w:val="00EE3E4E"/>
    <w:rsid w:val="00EE4B3E"/>
    <w:rsid w:val="00EE4F4A"/>
    <w:rsid w:val="00EE563A"/>
    <w:rsid w:val="00EE5EA2"/>
    <w:rsid w:val="00EE63B3"/>
    <w:rsid w:val="00EE67D9"/>
    <w:rsid w:val="00EE6FAF"/>
    <w:rsid w:val="00EE784F"/>
    <w:rsid w:val="00EE7C98"/>
    <w:rsid w:val="00EF13B7"/>
    <w:rsid w:val="00EF1FF6"/>
    <w:rsid w:val="00EF2297"/>
    <w:rsid w:val="00EF3332"/>
    <w:rsid w:val="00EF362D"/>
    <w:rsid w:val="00EF46AC"/>
    <w:rsid w:val="00EF60ED"/>
    <w:rsid w:val="00EF6198"/>
    <w:rsid w:val="00EF67D5"/>
    <w:rsid w:val="00EF68B4"/>
    <w:rsid w:val="00EF6B3E"/>
    <w:rsid w:val="00EF6C7F"/>
    <w:rsid w:val="00EF7630"/>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4C7E"/>
    <w:rsid w:val="00F353CD"/>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6683"/>
    <w:rsid w:val="00F56C08"/>
    <w:rsid w:val="00F61869"/>
    <w:rsid w:val="00F61F42"/>
    <w:rsid w:val="00F62F78"/>
    <w:rsid w:val="00F6305A"/>
    <w:rsid w:val="00F633FA"/>
    <w:rsid w:val="00F63610"/>
    <w:rsid w:val="00F640BD"/>
    <w:rsid w:val="00F64295"/>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DF5"/>
    <w:rsid w:val="00F76E24"/>
    <w:rsid w:val="00F771F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98D"/>
    <w:rsid w:val="00F869D6"/>
    <w:rsid w:val="00F86A2F"/>
    <w:rsid w:val="00F86EAE"/>
    <w:rsid w:val="00F87F3E"/>
    <w:rsid w:val="00F90143"/>
    <w:rsid w:val="00F90A49"/>
    <w:rsid w:val="00F90FCA"/>
    <w:rsid w:val="00F91EB9"/>
    <w:rsid w:val="00F91F0C"/>
    <w:rsid w:val="00F92DE9"/>
    <w:rsid w:val="00F92E41"/>
    <w:rsid w:val="00F930EE"/>
    <w:rsid w:val="00F936DF"/>
    <w:rsid w:val="00F94219"/>
    <w:rsid w:val="00F94767"/>
    <w:rsid w:val="00F94AB0"/>
    <w:rsid w:val="00F94B3D"/>
    <w:rsid w:val="00F95FEB"/>
    <w:rsid w:val="00F96335"/>
    <w:rsid w:val="00F9748B"/>
    <w:rsid w:val="00FA0640"/>
    <w:rsid w:val="00FA0AF5"/>
    <w:rsid w:val="00FA0BF8"/>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60D"/>
    <w:rsid w:val="00FE474C"/>
    <w:rsid w:val="00FE6121"/>
    <w:rsid w:val="00FE6382"/>
    <w:rsid w:val="00FE6523"/>
    <w:rsid w:val="00FE6AC1"/>
    <w:rsid w:val="00FE6CFC"/>
    <w:rsid w:val="00FE6D99"/>
    <w:rsid w:val="00FE7606"/>
    <w:rsid w:val="00FE7EB8"/>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EBC0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NurText">
    <w:name w:val="Plain Text"/>
    <w:basedOn w:val="Standard"/>
    <w:link w:val="NurTextZchn"/>
    <w:uiPriority w:val="99"/>
    <w:semiHidden/>
    <w:unhideWhenUsed/>
    <w:rsid w:val="00F61869"/>
    <w:rPr>
      <w:rFonts w:ascii="Courier" w:hAnsi="Courier"/>
      <w:sz w:val="21"/>
      <w:szCs w:val="21"/>
    </w:rPr>
  </w:style>
  <w:style w:type="character" w:customStyle="1" w:styleId="NurTextZchn">
    <w:name w:val="Nur Text Zchn"/>
    <w:basedOn w:val="Absatz-Standardschriftart"/>
    <w:link w:val="NurText"/>
    <w:uiPriority w:val="99"/>
    <w:semiHidden/>
    <w:rsid w:val="00F61869"/>
    <w:rPr>
      <w:rFonts w:ascii="Courier" w:hAnsi="Courier"/>
      <w:sz w:val="21"/>
      <w:szCs w:val="21"/>
      <w:lang w:val="en-GB" w:eastAsia="en-US"/>
    </w:rPr>
  </w:style>
  <w:style w:type="paragraph" w:styleId="Endnotentext">
    <w:name w:val="endnote text"/>
    <w:basedOn w:val="Standard"/>
    <w:link w:val="EndnotentextZchn"/>
    <w:semiHidden/>
    <w:rsid w:val="00327BA7"/>
    <w:rPr>
      <w:rFonts w:ascii="Times" w:hAnsi="Times"/>
      <w:noProof/>
      <w:sz w:val="20"/>
      <w:lang w:val="de-DE" w:eastAsia="de-DE"/>
    </w:rPr>
  </w:style>
  <w:style w:type="character" w:customStyle="1" w:styleId="EndnotentextZchn">
    <w:name w:val="Endnotentext Zchn"/>
    <w:basedOn w:val="Absatz-Standardschriftart"/>
    <w:link w:val="Endnotentext"/>
    <w:semiHidden/>
    <w:rsid w:val="00327BA7"/>
    <w:rPr>
      <w:rFonts w:ascii="Times" w:hAnsi="Times"/>
      <w:noProof/>
    </w:rPr>
  </w:style>
  <w:style w:type="paragraph" w:customStyle="1" w:styleId="p1">
    <w:name w:val="p1"/>
    <w:basedOn w:val="Standard"/>
    <w:rsid w:val="00545B49"/>
    <w:rPr>
      <w:rFonts w:ascii="Helvetica" w:hAnsi="Helvetica"/>
      <w:sz w:val="11"/>
      <w:szCs w:val="11"/>
      <w:lang w:val="de-DE" w:eastAsia="de-DE"/>
    </w:rPr>
  </w:style>
  <w:style w:type="character" w:customStyle="1" w:styleId="apple-converted-space">
    <w:name w:val="apple-converted-space"/>
    <w:basedOn w:val="Absatz-Standardschriftart"/>
    <w:rsid w:val="00545B49"/>
  </w:style>
  <w:style w:type="paragraph" w:customStyle="1" w:styleId="p2">
    <w:name w:val="p2"/>
    <w:basedOn w:val="Standard"/>
    <w:rsid w:val="006A4E02"/>
    <w:rPr>
      <w:rFonts w:ascii="Helvetica" w:hAnsi="Helvetica"/>
      <w:color w:val="0433FF"/>
      <w:sz w:val="15"/>
      <w:szCs w:val="15"/>
      <w:lang w:val="de-DE" w:eastAsia="de-DE"/>
    </w:rPr>
  </w:style>
  <w:style w:type="character" w:customStyle="1" w:styleId="s1">
    <w:name w:val="s1"/>
    <w:basedOn w:val="Absatz-Standardschriftart"/>
    <w:rsid w:val="006A4E02"/>
    <w:rPr>
      <w:color w:val="000000"/>
    </w:rPr>
  </w:style>
  <w:style w:type="paragraph" w:styleId="KeinLeerraum">
    <w:name w:val="No Spacing"/>
    <w:link w:val="KeinLeerraumZchn"/>
    <w:qFormat/>
    <w:rsid w:val="00935D32"/>
    <w:rPr>
      <w:rFonts w:ascii="PMingLiU" w:eastAsiaTheme="minorEastAsia" w:hAnsi="PMingLiU" w:cstheme="minorBidi"/>
      <w:sz w:val="22"/>
      <w:szCs w:val="22"/>
    </w:rPr>
  </w:style>
  <w:style w:type="character" w:customStyle="1" w:styleId="KeinLeerraumZchn">
    <w:name w:val="Kein Leerraum Zchn"/>
    <w:basedOn w:val="Absatz-Standardschriftart"/>
    <w:link w:val="KeinLeerraum"/>
    <w:rsid w:val="00935D32"/>
    <w:rPr>
      <w:rFonts w:ascii="PMingLiU" w:eastAsiaTheme="minorEastAsia" w:hAnsi="PMingLiU" w:cstheme="minorBidi"/>
      <w:sz w:val="22"/>
      <w:szCs w:val="22"/>
    </w:rPr>
  </w:style>
  <w:style w:type="paragraph" w:styleId="berarbeitung">
    <w:name w:val="Revision"/>
    <w:hidden/>
    <w:uiPriority w:val="71"/>
    <w:rsid w:val="008663A0"/>
    <w:rPr>
      <w:sz w:val="24"/>
      <w:lang w:val="en-GB" w:eastAsia="en-US"/>
    </w:rPr>
  </w:style>
  <w:style w:type="paragraph" w:customStyle="1" w:styleId="1NewsStandard">
    <w:name w:val="1 News Standard"/>
    <w:basedOn w:val="Standard"/>
    <w:rsid w:val="00275762"/>
    <w:pPr>
      <w:spacing w:before="120"/>
      <w:ind w:right="851"/>
    </w:pPr>
    <w:rPr>
      <w:rFonts w:ascii="Avenir Next Regular" w:eastAsia="MS Mincho" w:hAnsi="Avenir Next Regular"/>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3387">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43552393">
      <w:bodyDiv w:val="1"/>
      <w:marLeft w:val="0"/>
      <w:marRight w:val="0"/>
      <w:marTop w:val="0"/>
      <w:marBottom w:val="0"/>
      <w:divBdr>
        <w:top w:val="none" w:sz="0" w:space="0" w:color="auto"/>
        <w:left w:val="none" w:sz="0" w:space="0" w:color="auto"/>
        <w:bottom w:val="none" w:sz="0" w:space="0" w:color="auto"/>
        <w:right w:val="none" w:sz="0" w:space="0" w:color="auto"/>
      </w:divBdr>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634332689">
      <w:bodyDiv w:val="1"/>
      <w:marLeft w:val="0"/>
      <w:marRight w:val="0"/>
      <w:marTop w:val="0"/>
      <w:marBottom w:val="0"/>
      <w:divBdr>
        <w:top w:val="none" w:sz="0" w:space="0" w:color="auto"/>
        <w:left w:val="none" w:sz="0" w:space="0" w:color="auto"/>
        <w:bottom w:val="none" w:sz="0" w:space="0" w:color="auto"/>
        <w:right w:val="none" w:sz="0" w:space="0" w:color="auto"/>
      </w:divBdr>
    </w:div>
    <w:div w:id="669866200">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03378726">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7156943">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477722">
      <w:bodyDiv w:val="1"/>
      <w:marLeft w:val="0"/>
      <w:marRight w:val="0"/>
      <w:marTop w:val="0"/>
      <w:marBottom w:val="0"/>
      <w:divBdr>
        <w:top w:val="none" w:sz="0" w:space="0" w:color="auto"/>
        <w:left w:val="none" w:sz="0" w:space="0" w:color="auto"/>
        <w:bottom w:val="none" w:sz="0" w:space="0" w:color="auto"/>
        <w:right w:val="none" w:sz="0" w:space="0" w:color="auto"/>
      </w:divBdr>
    </w:div>
    <w:div w:id="1339118753">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30410475">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70862397">
      <w:bodyDiv w:val="1"/>
      <w:marLeft w:val="0"/>
      <w:marRight w:val="0"/>
      <w:marTop w:val="0"/>
      <w:marBottom w:val="0"/>
      <w:divBdr>
        <w:top w:val="none" w:sz="0" w:space="0" w:color="auto"/>
        <w:left w:val="none" w:sz="0" w:space="0" w:color="auto"/>
        <w:bottom w:val="none" w:sz="0" w:space="0" w:color="auto"/>
        <w:right w:val="none" w:sz="0" w:space="0" w:color="auto"/>
      </w:divBdr>
    </w:div>
    <w:div w:id="1751583848">
      <w:bodyDiv w:val="1"/>
      <w:marLeft w:val="0"/>
      <w:marRight w:val="0"/>
      <w:marTop w:val="0"/>
      <w:marBottom w:val="0"/>
      <w:divBdr>
        <w:top w:val="none" w:sz="0" w:space="0" w:color="auto"/>
        <w:left w:val="none" w:sz="0" w:space="0" w:color="auto"/>
        <w:bottom w:val="none" w:sz="0" w:space="0" w:color="auto"/>
        <w:right w:val="none" w:sz="0" w:space="0" w:color="auto"/>
      </w:divBdr>
    </w:div>
    <w:div w:id="1789859243">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panasonic.com/global/home.html" TargetMode="External"/><Relationship Id="rId13" Type="http://schemas.openxmlformats.org/officeDocument/2006/relationships/hyperlink" Target="http://www.experience.panasonic.de/" TargetMode="External"/><Relationship Id="rId14" Type="http://schemas.openxmlformats.org/officeDocument/2006/relationships/hyperlink" Target="mailto:presse.kontakt@eu.panasonic.com" TargetMode="External"/><Relationship Id="rId15" Type="http://schemas.openxmlformats.org/officeDocument/2006/relationships/hyperlink" Target="mailto:julia.bouwman@brand-affairs.de"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97BD1-FB84-8241-A257-B1BB3CFF5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844</Words>
  <Characters>5323</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6155</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Lange</dc:creator>
  <cp:lastModifiedBy>Microsoft Office-Anwender</cp:lastModifiedBy>
  <cp:revision>3</cp:revision>
  <cp:lastPrinted>2017-06-12T14:58:00Z</cp:lastPrinted>
  <dcterms:created xsi:type="dcterms:W3CDTF">2017-06-12T14:58:00Z</dcterms:created>
  <dcterms:modified xsi:type="dcterms:W3CDTF">2017-06-12T14:58:00Z</dcterms:modified>
</cp:coreProperties>
</file>